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D74E0" w14:textId="77777777" w:rsidR="005C6E32" w:rsidRPr="0041110C" w:rsidRDefault="005C6E32" w:rsidP="005C6E32">
      <w:pPr>
        <w:jc w:val="center"/>
        <w:rPr>
          <w:rFonts w:ascii="Arial" w:hAnsi="Arial" w:cs="Arial"/>
          <w:u w:val="single"/>
        </w:rPr>
      </w:pPr>
    </w:p>
    <w:p w14:paraId="17D98AF2" w14:textId="77777777" w:rsidR="004E3F72" w:rsidRPr="00C8751E" w:rsidRDefault="005C6E32" w:rsidP="005C6E32">
      <w:pPr>
        <w:jc w:val="center"/>
        <w:rPr>
          <w:rFonts w:ascii="Arial" w:hAnsi="Arial" w:cs="Arial"/>
          <w:b/>
          <w:sz w:val="28"/>
          <w:szCs w:val="28"/>
          <w:u w:val="single"/>
        </w:rPr>
      </w:pPr>
      <w:r w:rsidRPr="00C8751E">
        <w:rPr>
          <w:rFonts w:ascii="Arial" w:hAnsi="Arial" w:cs="Arial"/>
          <w:b/>
          <w:sz w:val="28"/>
          <w:szCs w:val="28"/>
          <w:u w:val="single"/>
        </w:rPr>
        <w:t>Chapter 1 - Introduction</w:t>
      </w:r>
    </w:p>
    <w:p w14:paraId="0FB42A07" w14:textId="77777777" w:rsidR="00C8751E" w:rsidRDefault="00C8751E" w:rsidP="00C8751E">
      <w:pPr>
        <w:rPr>
          <w:rFonts w:ascii="Arial" w:hAnsi="Arial" w:cs="Arial"/>
          <w:u w:val="single"/>
        </w:rPr>
      </w:pPr>
    </w:p>
    <w:p w14:paraId="0DBD064B" w14:textId="77777777" w:rsidR="00724FFD" w:rsidRDefault="00724FFD" w:rsidP="00C8751E">
      <w:pPr>
        <w:rPr>
          <w:rFonts w:ascii="Arial" w:hAnsi="Arial" w:cs="Arial"/>
          <w:u w:val="single"/>
        </w:rPr>
      </w:pPr>
    </w:p>
    <w:p w14:paraId="27A7241E" w14:textId="77777777" w:rsidR="006955B1" w:rsidRPr="006955B1" w:rsidRDefault="00724FFD" w:rsidP="005854DD">
      <w:pPr>
        <w:jc w:val="center"/>
        <w:rPr>
          <w:rFonts w:ascii="Arial" w:hAnsi="Arial" w:cs="Arial"/>
        </w:rPr>
      </w:pPr>
      <w:r w:rsidRPr="005854DD">
        <w:rPr>
          <w:rFonts w:ascii="Arial" w:hAnsi="Arial" w:cs="Arial"/>
          <w:i/>
        </w:rPr>
        <w:t>“For good nurture and education, implant good constitutions”</w:t>
      </w:r>
      <w:r w:rsidR="006955B1">
        <w:rPr>
          <w:rFonts w:ascii="Arial" w:hAnsi="Arial" w:cs="Arial"/>
        </w:rPr>
        <w:t xml:space="preserve"> – Plato, 332 BC</w:t>
      </w:r>
    </w:p>
    <w:p w14:paraId="52216791" w14:textId="77777777" w:rsidR="00C8751E" w:rsidRDefault="00C8751E" w:rsidP="00C8751E">
      <w:pPr>
        <w:rPr>
          <w:rFonts w:ascii="Arial" w:hAnsi="Arial" w:cs="Arial"/>
        </w:rPr>
      </w:pPr>
    </w:p>
    <w:p w14:paraId="668F0941" w14:textId="77777777" w:rsidR="006955B1" w:rsidRDefault="006955B1" w:rsidP="00C8751E">
      <w:pPr>
        <w:rPr>
          <w:rFonts w:ascii="Arial" w:hAnsi="Arial" w:cs="Arial"/>
        </w:rPr>
      </w:pPr>
    </w:p>
    <w:p w14:paraId="1862EBD1" w14:textId="77777777" w:rsidR="00C8751E" w:rsidRPr="00C8751E" w:rsidRDefault="00C8751E" w:rsidP="00C8751E">
      <w:pPr>
        <w:rPr>
          <w:rFonts w:ascii="Arial" w:hAnsi="Arial" w:cs="Arial"/>
          <w:b/>
        </w:rPr>
      </w:pPr>
      <w:r w:rsidRPr="00C8751E">
        <w:rPr>
          <w:rFonts w:ascii="Arial" w:hAnsi="Arial" w:cs="Arial"/>
          <w:b/>
        </w:rPr>
        <w:t>1.1 Chapter Overview</w:t>
      </w:r>
    </w:p>
    <w:p w14:paraId="25FD654D" w14:textId="77777777" w:rsidR="004E3F72" w:rsidRDefault="004E3F72">
      <w:pPr>
        <w:rPr>
          <w:rFonts w:ascii="Arial" w:hAnsi="Arial" w:cs="Arial"/>
          <w:u w:val="single"/>
        </w:rPr>
      </w:pPr>
    </w:p>
    <w:p w14:paraId="0524138B" w14:textId="2B6045B3" w:rsidR="00C8751E" w:rsidRDefault="006955B1" w:rsidP="006955B1">
      <w:pPr>
        <w:spacing w:line="360" w:lineRule="auto"/>
        <w:rPr>
          <w:rFonts w:ascii="Arial" w:hAnsi="Arial" w:cs="Arial"/>
        </w:rPr>
      </w:pPr>
      <w:r>
        <w:rPr>
          <w:rFonts w:ascii="Arial" w:hAnsi="Arial" w:cs="Arial"/>
        </w:rPr>
        <w:t>Children with emotional difficulties often experience problems at school in terms of their academic progress and within peer relationships</w:t>
      </w:r>
      <w:r w:rsidR="00DE0507">
        <w:rPr>
          <w:rFonts w:ascii="Arial" w:hAnsi="Arial" w:cs="Arial"/>
        </w:rPr>
        <w:t xml:space="preserve">. </w:t>
      </w:r>
      <w:r>
        <w:rPr>
          <w:rFonts w:ascii="Arial" w:hAnsi="Arial" w:cs="Arial"/>
        </w:rPr>
        <w:t xml:space="preserve">This can create a particular challenge to teachers in terms of managing their behaviour </w:t>
      </w:r>
      <w:r w:rsidR="00D6108E">
        <w:rPr>
          <w:rFonts w:ascii="Arial" w:hAnsi="Arial" w:cs="Arial"/>
        </w:rPr>
        <w:t>and meeting the</w:t>
      </w:r>
      <w:r w:rsidR="001702AF">
        <w:rPr>
          <w:rFonts w:ascii="Arial" w:hAnsi="Arial" w:cs="Arial"/>
        </w:rPr>
        <w:t xml:space="preserve">ir needs (Bennathan, 2000). Nurture groups (NGs) were developed by educational psychologist Marjorie Boxall </w:t>
      </w:r>
      <w:r w:rsidR="00637735">
        <w:rPr>
          <w:rFonts w:ascii="Arial" w:hAnsi="Arial" w:cs="Arial"/>
        </w:rPr>
        <w:t xml:space="preserve">in the 1960’s </w:t>
      </w:r>
      <w:r w:rsidR="001702AF">
        <w:rPr>
          <w:rFonts w:ascii="Arial" w:hAnsi="Arial" w:cs="Arial"/>
        </w:rPr>
        <w:t>with an aim to improve the emotional wellbeing of children with Social, Emotional and Behavioural Difficulties (SEBD). This chapter explores the definition of Nurture Groups, SEBD and places current research within both local and national contexts.</w:t>
      </w:r>
    </w:p>
    <w:p w14:paraId="540E636F" w14:textId="77777777" w:rsidR="001702AF" w:rsidRDefault="001702AF" w:rsidP="006955B1">
      <w:pPr>
        <w:spacing w:line="360" w:lineRule="auto"/>
        <w:rPr>
          <w:rFonts w:ascii="Arial" w:hAnsi="Arial" w:cs="Arial"/>
        </w:rPr>
      </w:pPr>
    </w:p>
    <w:p w14:paraId="47096C0C" w14:textId="77777777" w:rsidR="001702AF" w:rsidRDefault="001702AF" w:rsidP="006955B1">
      <w:pPr>
        <w:spacing w:line="360" w:lineRule="auto"/>
        <w:rPr>
          <w:rFonts w:ascii="Arial" w:hAnsi="Arial" w:cs="Arial"/>
          <w:b/>
        </w:rPr>
      </w:pPr>
      <w:r w:rsidRPr="001702AF">
        <w:rPr>
          <w:rFonts w:ascii="Arial" w:hAnsi="Arial" w:cs="Arial"/>
          <w:b/>
        </w:rPr>
        <w:t>1.2 What are ‘Nurture Groups’?</w:t>
      </w:r>
    </w:p>
    <w:p w14:paraId="4F82D037" w14:textId="77777777" w:rsidR="001702AF" w:rsidRDefault="001702AF" w:rsidP="006955B1">
      <w:pPr>
        <w:spacing w:line="360" w:lineRule="auto"/>
        <w:rPr>
          <w:rFonts w:ascii="Arial" w:hAnsi="Arial" w:cs="Arial"/>
          <w:b/>
        </w:rPr>
      </w:pPr>
    </w:p>
    <w:p w14:paraId="687AAF3C" w14:textId="77777777" w:rsidR="00637735" w:rsidRDefault="00637735" w:rsidP="00637735">
      <w:pPr>
        <w:spacing w:line="360" w:lineRule="auto"/>
        <w:rPr>
          <w:rFonts w:ascii="Arial" w:hAnsi="Arial" w:cs="Arial"/>
        </w:rPr>
      </w:pPr>
      <w:r>
        <w:rPr>
          <w:rFonts w:ascii="Arial" w:hAnsi="Arial" w:cs="Arial"/>
        </w:rPr>
        <w:t>As an Educational Psychologist (EP) in Hackney in 1969</w:t>
      </w:r>
      <w:r w:rsidR="00F605B2" w:rsidRPr="0041110C">
        <w:rPr>
          <w:rFonts w:ascii="Arial" w:hAnsi="Arial" w:cs="Arial"/>
        </w:rPr>
        <w:t>,</w:t>
      </w:r>
      <w:r>
        <w:rPr>
          <w:rFonts w:ascii="Arial" w:hAnsi="Arial" w:cs="Arial"/>
        </w:rPr>
        <w:t xml:space="preserve"> Marjorie Boxall </w:t>
      </w:r>
      <w:r w:rsidRPr="00637735">
        <w:rPr>
          <w:rFonts w:ascii="Arial" w:hAnsi="Arial" w:cs="Arial"/>
          <w:lang w:val="en-GB"/>
        </w:rPr>
        <w:t>saw that a large num</w:t>
      </w:r>
      <w:r>
        <w:rPr>
          <w:rFonts w:ascii="Arial" w:hAnsi="Arial" w:cs="Arial"/>
          <w:lang w:val="en-GB"/>
        </w:rPr>
        <w:t xml:space="preserve">ber of children entering school </w:t>
      </w:r>
      <w:r w:rsidRPr="00637735">
        <w:rPr>
          <w:rFonts w:ascii="Arial" w:hAnsi="Arial" w:cs="Arial"/>
          <w:lang w:val="en-GB"/>
        </w:rPr>
        <w:t>arrived with severe social, emotional and behavioural</w:t>
      </w:r>
      <w:r>
        <w:rPr>
          <w:rFonts w:ascii="Arial" w:hAnsi="Arial" w:cs="Arial"/>
          <w:lang w:val="en-GB"/>
        </w:rPr>
        <w:t xml:space="preserve"> </w:t>
      </w:r>
      <w:r w:rsidRPr="00637735">
        <w:rPr>
          <w:rFonts w:ascii="Arial" w:hAnsi="Arial" w:cs="Arial"/>
          <w:lang w:val="en-GB"/>
        </w:rPr>
        <w:t>needs. These students were unable to form trusting</w:t>
      </w:r>
      <w:r>
        <w:rPr>
          <w:rFonts w:ascii="Arial" w:hAnsi="Arial" w:cs="Arial"/>
          <w:lang w:val="en-GB"/>
        </w:rPr>
        <w:t xml:space="preserve"> </w:t>
      </w:r>
      <w:r w:rsidRPr="00637735">
        <w:rPr>
          <w:rFonts w:ascii="Arial" w:hAnsi="Arial" w:cs="Arial"/>
          <w:lang w:val="en-GB"/>
        </w:rPr>
        <w:t>relationships with adults or to respond appropriately to</w:t>
      </w:r>
      <w:r>
        <w:rPr>
          <w:rFonts w:ascii="Arial" w:hAnsi="Arial" w:cs="Arial"/>
          <w:lang w:val="en-GB"/>
        </w:rPr>
        <w:t xml:space="preserve"> </w:t>
      </w:r>
      <w:r w:rsidRPr="00637735">
        <w:rPr>
          <w:rFonts w:ascii="Arial" w:hAnsi="Arial" w:cs="Arial"/>
          <w:lang w:val="en-GB"/>
        </w:rPr>
        <w:t>other children – in effect, they were simply not ready to</w:t>
      </w:r>
      <w:r>
        <w:rPr>
          <w:rFonts w:ascii="Arial" w:hAnsi="Arial" w:cs="Arial"/>
          <w:lang w:val="en-GB"/>
        </w:rPr>
        <w:t xml:space="preserve"> </w:t>
      </w:r>
      <w:r w:rsidRPr="00637735">
        <w:rPr>
          <w:rFonts w:ascii="Arial" w:hAnsi="Arial" w:cs="Arial"/>
          <w:lang w:val="en-GB"/>
        </w:rPr>
        <w:t>meet the social and intellectual demands of school life</w:t>
      </w:r>
      <w:r>
        <w:rPr>
          <w:rFonts w:ascii="Arial" w:hAnsi="Arial" w:cs="Arial"/>
          <w:lang w:val="en-GB"/>
        </w:rPr>
        <w:t xml:space="preserve"> (Nurture Group Network, 2014)</w:t>
      </w:r>
      <w:r w:rsidRPr="00637735">
        <w:rPr>
          <w:rFonts w:ascii="Arial" w:hAnsi="Arial" w:cs="Arial"/>
          <w:lang w:val="en-GB"/>
        </w:rPr>
        <w:t>.</w:t>
      </w:r>
      <w:r w:rsidR="00F605B2" w:rsidRPr="0041110C">
        <w:rPr>
          <w:rFonts w:ascii="Arial" w:hAnsi="Arial" w:cs="Arial"/>
        </w:rPr>
        <w:t xml:space="preserve"> </w:t>
      </w:r>
    </w:p>
    <w:p w14:paraId="45A18828" w14:textId="77777777" w:rsidR="00637735" w:rsidRDefault="00637735" w:rsidP="00637735">
      <w:pPr>
        <w:spacing w:line="360" w:lineRule="auto"/>
        <w:rPr>
          <w:rFonts w:ascii="Arial" w:hAnsi="Arial" w:cs="Arial"/>
        </w:rPr>
      </w:pPr>
    </w:p>
    <w:p w14:paraId="60F14DEE" w14:textId="2D36265B" w:rsidR="004E3F72" w:rsidRPr="00637735" w:rsidRDefault="00637735" w:rsidP="00637735">
      <w:pPr>
        <w:spacing w:line="360" w:lineRule="auto"/>
        <w:rPr>
          <w:rFonts w:ascii="Arial" w:hAnsi="Arial" w:cs="Arial"/>
          <w:lang w:val="en-GB"/>
        </w:rPr>
      </w:pPr>
      <w:r>
        <w:rPr>
          <w:rFonts w:ascii="Arial" w:hAnsi="Arial" w:cs="Arial"/>
        </w:rPr>
        <w:t xml:space="preserve">As a result, </w:t>
      </w:r>
      <w:r w:rsidR="00F605B2">
        <w:rPr>
          <w:rFonts w:ascii="Arial" w:hAnsi="Arial" w:cs="Arial"/>
        </w:rPr>
        <w:t xml:space="preserve">Nurture Groups (NGs) </w:t>
      </w:r>
      <w:r w:rsidR="00F605B2" w:rsidRPr="0041110C">
        <w:rPr>
          <w:rFonts w:ascii="Arial" w:hAnsi="Arial" w:cs="Arial"/>
        </w:rPr>
        <w:t>have</w:t>
      </w:r>
      <w:r>
        <w:rPr>
          <w:rFonts w:ascii="Arial" w:hAnsi="Arial" w:cs="Arial"/>
        </w:rPr>
        <w:t xml:space="preserve"> been established and can be defined as a </w:t>
      </w:r>
      <w:r w:rsidR="00F605B2" w:rsidRPr="0041110C">
        <w:rPr>
          <w:rFonts w:ascii="Arial" w:hAnsi="Arial" w:cs="Arial"/>
        </w:rPr>
        <w:t xml:space="preserve">school-based learning environment, specifically designed to address the unmet social, emotional and behavioral needs of children and young people (Bennathan </w:t>
      </w:r>
      <w:r w:rsidR="00D7244A">
        <w:rPr>
          <w:rFonts w:ascii="Arial" w:hAnsi="Arial" w:cs="Arial"/>
        </w:rPr>
        <w:t>&amp;</w:t>
      </w:r>
      <w:r w:rsidR="00F605B2">
        <w:rPr>
          <w:rFonts w:ascii="Arial" w:hAnsi="Arial" w:cs="Arial"/>
        </w:rPr>
        <w:t xml:space="preserve"> Boxall 2000; Cooper 2004). A</w:t>
      </w:r>
      <w:r w:rsidR="00F605B2" w:rsidRPr="0041110C">
        <w:rPr>
          <w:rFonts w:ascii="Arial" w:hAnsi="Arial" w:cs="Arial"/>
        </w:rPr>
        <w:t xml:space="preserve"> ‘classic’ nurture group consists of a small supportive class of 8-10 children and two trained staff (one teacher and an assistant), usually in a mainstream primary school, and provides a safe and predictable structured environment in which children are given opportunities to re-vis</w:t>
      </w:r>
      <w:r w:rsidR="0071365E">
        <w:rPr>
          <w:rFonts w:ascii="Arial" w:hAnsi="Arial" w:cs="Arial"/>
        </w:rPr>
        <w:t>it early nurturing experiences.</w:t>
      </w:r>
    </w:p>
    <w:p w14:paraId="244796C7" w14:textId="77777777" w:rsidR="0071365E" w:rsidRDefault="0071365E" w:rsidP="004E3F72">
      <w:pPr>
        <w:spacing w:line="360" w:lineRule="auto"/>
        <w:rPr>
          <w:rFonts w:ascii="Arial" w:hAnsi="Arial" w:cs="Arial"/>
        </w:rPr>
      </w:pPr>
    </w:p>
    <w:p w14:paraId="697018AC" w14:textId="77777777" w:rsidR="0071365E" w:rsidRDefault="0071365E" w:rsidP="004E3F72">
      <w:pPr>
        <w:spacing w:line="360" w:lineRule="auto"/>
        <w:rPr>
          <w:rFonts w:ascii="Arial" w:hAnsi="Arial" w:cs="Arial"/>
        </w:rPr>
      </w:pPr>
      <w:r>
        <w:rPr>
          <w:rFonts w:ascii="Arial" w:hAnsi="Arial" w:cs="Arial"/>
        </w:rPr>
        <w:t>Children or young people within a NG are considered developmentally as opposed to chronologically, in that they may be displaying inappropriate behaviours in comparison to their peers and are functioning at a level more appropriate for a child much younger in terms of their social and emotion</w:t>
      </w:r>
      <w:r w:rsidR="00C433EE">
        <w:rPr>
          <w:rFonts w:ascii="Arial" w:hAnsi="Arial" w:cs="Arial"/>
        </w:rPr>
        <w:t>al development (Furness, 2014). Hence NGs were constructed to teach children in a developmentally appropriate manner</w:t>
      </w:r>
      <w:r w:rsidR="009B059C">
        <w:rPr>
          <w:rFonts w:ascii="Arial" w:hAnsi="Arial" w:cs="Arial"/>
        </w:rPr>
        <w:t xml:space="preserve"> as opposed to a focus on age appropriate teaching, ensuring that NGs respond to the needs of children whilst providing positive models of relationships both with and between adults (Boxall, 2002).</w:t>
      </w:r>
    </w:p>
    <w:p w14:paraId="0C6F6A29" w14:textId="77777777" w:rsidR="009B059C" w:rsidRDefault="009B059C" w:rsidP="004E3F72">
      <w:pPr>
        <w:spacing w:line="360" w:lineRule="auto"/>
        <w:rPr>
          <w:rFonts w:ascii="Arial" w:hAnsi="Arial" w:cs="Arial"/>
        </w:rPr>
      </w:pPr>
    </w:p>
    <w:p w14:paraId="29485B0C" w14:textId="101C6DCD" w:rsidR="00A074EF" w:rsidRPr="0041110C" w:rsidRDefault="00A074EF" w:rsidP="004E3F72">
      <w:pPr>
        <w:spacing w:line="360" w:lineRule="auto"/>
        <w:rPr>
          <w:rFonts w:ascii="Arial" w:hAnsi="Arial" w:cs="Arial"/>
        </w:rPr>
      </w:pPr>
      <w:r>
        <w:rPr>
          <w:rFonts w:ascii="Arial" w:hAnsi="Arial" w:cs="Arial"/>
        </w:rPr>
        <w:t xml:space="preserve">Classic NGs take place within a defined ‘Nurture Room’, which sets out to provide a </w:t>
      </w:r>
      <w:r w:rsidR="00F00B29">
        <w:rPr>
          <w:rFonts w:ascii="Arial" w:hAnsi="Arial" w:cs="Arial"/>
        </w:rPr>
        <w:t>safe, welcoming and caring environment for learning and will replicate the home environment, providing a comfortable areas for socialising, an area for eating and a working area to address more the more formal demands of the curriculum (Colley, 2009). Children spend a large proportion of their week within the NG environment but remain members of their own class, returning frequently for activities with their mainstream class peers. This element o</w:t>
      </w:r>
      <w:r w:rsidR="00816582">
        <w:rPr>
          <w:rFonts w:ascii="Arial" w:hAnsi="Arial" w:cs="Arial"/>
        </w:rPr>
        <w:t xml:space="preserve">f </w:t>
      </w:r>
      <w:r w:rsidR="004C4F04">
        <w:rPr>
          <w:rFonts w:ascii="Arial" w:hAnsi="Arial" w:cs="Arial"/>
        </w:rPr>
        <w:t xml:space="preserve">maintaining contact </w:t>
      </w:r>
      <w:r w:rsidR="00816582">
        <w:rPr>
          <w:rFonts w:ascii="Arial" w:hAnsi="Arial" w:cs="Arial"/>
        </w:rPr>
        <w:t>is important, as the purpose of NG</w:t>
      </w:r>
      <w:r w:rsidR="004C4F04">
        <w:rPr>
          <w:rFonts w:ascii="Arial" w:hAnsi="Arial" w:cs="Arial"/>
        </w:rPr>
        <w:t xml:space="preserve"> support is to enable children to reintegrate back into mainstream classes when </w:t>
      </w:r>
      <w:r w:rsidR="005E7439">
        <w:rPr>
          <w:rFonts w:ascii="Arial" w:hAnsi="Arial" w:cs="Arial"/>
        </w:rPr>
        <w:t>they are ready.</w:t>
      </w:r>
    </w:p>
    <w:p w14:paraId="57D99F05" w14:textId="77777777" w:rsidR="004E3F72" w:rsidRPr="0041110C" w:rsidRDefault="004E3F72" w:rsidP="004E3F72">
      <w:pPr>
        <w:spacing w:line="360" w:lineRule="auto"/>
        <w:rPr>
          <w:rFonts w:ascii="Arial" w:hAnsi="Arial" w:cs="Arial"/>
        </w:rPr>
      </w:pPr>
    </w:p>
    <w:p w14:paraId="52B65D7B" w14:textId="6A6C3163" w:rsidR="004E3F72" w:rsidRDefault="004C4F04" w:rsidP="004E3F72">
      <w:pPr>
        <w:spacing w:line="360" w:lineRule="auto"/>
        <w:rPr>
          <w:rFonts w:ascii="Arial" w:hAnsi="Arial" w:cs="Arial"/>
        </w:rPr>
      </w:pPr>
      <w:r>
        <w:rPr>
          <w:rFonts w:ascii="Arial" w:hAnsi="Arial" w:cs="Arial"/>
        </w:rPr>
        <w:t>Nurture groups</w:t>
      </w:r>
      <w:r w:rsidR="004E3F72" w:rsidRPr="0041110C">
        <w:rPr>
          <w:rFonts w:ascii="Arial" w:hAnsi="Arial" w:cs="Arial"/>
        </w:rPr>
        <w:t xml:space="preserve"> offer an educational </w:t>
      </w:r>
      <w:r>
        <w:rPr>
          <w:rFonts w:ascii="Arial" w:hAnsi="Arial" w:cs="Arial"/>
        </w:rPr>
        <w:t>‘</w:t>
      </w:r>
      <w:r w:rsidR="004E3F72" w:rsidRPr="0041110C">
        <w:rPr>
          <w:rFonts w:ascii="Arial" w:hAnsi="Arial" w:cs="Arial"/>
        </w:rPr>
        <w:t>bridge</w:t>
      </w:r>
      <w:r>
        <w:rPr>
          <w:rFonts w:ascii="Arial" w:hAnsi="Arial" w:cs="Arial"/>
        </w:rPr>
        <w:t xml:space="preserve">’ </w:t>
      </w:r>
      <w:r w:rsidR="004E3F72" w:rsidRPr="0041110C">
        <w:rPr>
          <w:rFonts w:ascii="Arial" w:hAnsi="Arial" w:cs="Arial"/>
        </w:rPr>
        <w:t>for pupils most at risk of academic failure and/ or exclusion (Col</w:t>
      </w:r>
      <w:r w:rsidR="00AE7794">
        <w:rPr>
          <w:rFonts w:ascii="Arial" w:hAnsi="Arial" w:cs="Arial"/>
        </w:rPr>
        <w:t xml:space="preserve">ley, 2009). Central to the slow </w:t>
      </w:r>
      <w:r w:rsidR="004E3F72" w:rsidRPr="0041110C">
        <w:rPr>
          <w:rFonts w:ascii="Arial" w:hAnsi="Arial" w:cs="Arial"/>
        </w:rPr>
        <w:t>moving, supportive and routinised environment are six principles</w:t>
      </w:r>
      <w:r w:rsidR="00A34C9A">
        <w:rPr>
          <w:rFonts w:ascii="Arial" w:hAnsi="Arial" w:cs="Arial"/>
        </w:rPr>
        <w:t xml:space="preserve"> (see F</w:t>
      </w:r>
      <w:r>
        <w:rPr>
          <w:rFonts w:ascii="Arial" w:hAnsi="Arial" w:cs="Arial"/>
        </w:rPr>
        <w:t xml:space="preserve">igure 1.1) </w:t>
      </w:r>
      <w:r w:rsidR="004E3F72" w:rsidRPr="0041110C">
        <w:rPr>
          <w:rFonts w:ascii="Arial" w:hAnsi="Arial" w:cs="Arial"/>
        </w:rPr>
        <w:t>that underpin the philosoph</w:t>
      </w:r>
      <w:r>
        <w:rPr>
          <w:rFonts w:ascii="Arial" w:hAnsi="Arial" w:cs="Arial"/>
        </w:rPr>
        <w:t xml:space="preserve">y of </w:t>
      </w:r>
      <w:r w:rsidR="00786CDE">
        <w:rPr>
          <w:rFonts w:ascii="Arial" w:hAnsi="Arial" w:cs="Arial"/>
        </w:rPr>
        <w:t>NGs. These also</w:t>
      </w:r>
      <w:r>
        <w:rPr>
          <w:rFonts w:ascii="Arial" w:hAnsi="Arial" w:cs="Arial"/>
        </w:rPr>
        <w:t xml:space="preserve"> highlight the importance of language, communication and self-esteem during development. </w:t>
      </w:r>
      <w:r w:rsidR="00A444AA">
        <w:rPr>
          <w:rFonts w:ascii="Arial" w:hAnsi="Arial" w:cs="Arial"/>
        </w:rPr>
        <w:t>A successful NG is one that becomes fully embedded into whole school ethos and</w:t>
      </w:r>
      <w:r w:rsidR="00786CDE">
        <w:rPr>
          <w:rFonts w:ascii="Arial" w:hAnsi="Arial" w:cs="Arial"/>
        </w:rPr>
        <w:t xml:space="preserve"> </w:t>
      </w:r>
      <w:r w:rsidR="00A444AA">
        <w:rPr>
          <w:rFonts w:ascii="Arial" w:hAnsi="Arial" w:cs="Arial"/>
        </w:rPr>
        <w:t xml:space="preserve">is </w:t>
      </w:r>
      <w:r w:rsidR="00786CDE">
        <w:rPr>
          <w:rFonts w:ascii="Arial" w:hAnsi="Arial" w:cs="Arial"/>
        </w:rPr>
        <w:t xml:space="preserve">recognised and valued by </w:t>
      </w:r>
      <w:r w:rsidR="00A444AA">
        <w:rPr>
          <w:rFonts w:ascii="Arial" w:hAnsi="Arial" w:cs="Arial"/>
        </w:rPr>
        <w:t>all staff as a valuable method of early intervention</w:t>
      </w:r>
      <w:r w:rsidR="00786CDE">
        <w:rPr>
          <w:rFonts w:ascii="Arial" w:hAnsi="Arial" w:cs="Arial"/>
        </w:rPr>
        <w:t>,</w:t>
      </w:r>
      <w:r w:rsidR="00A444AA">
        <w:rPr>
          <w:rFonts w:ascii="Arial" w:hAnsi="Arial" w:cs="Arial"/>
        </w:rPr>
        <w:t xml:space="preserve"> thus</w:t>
      </w:r>
      <w:r w:rsidR="00786CDE">
        <w:rPr>
          <w:rFonts w:ascii="Arial" w:hAnsi="Arial" w:cs="Arial"/>
        </w:rPr>
        <w:t xml:space="preserve"> enabling </w:t>
      </w:r>
      <w:r w:rsidR="00A444AA">
        <w:rPr>
          <w:rFonts w:ascii="Arial" w:hAnsi="Arial" w:cs="Arial"/>
        </w:rPr>
        <w:t xml:space="preserve">consistent support for the needs of all children. </w:t>
      </w:r>
    </w:p>
    <w:p w14:paraId="392D0948" w14:textId="77777777" w:rsidR="00786CDE" w:rsidRDefault="00786CDE" w:rsidP="004E3F72">
      <w:pPr>
        <w:spacing w:line="360" w:lineRule="auto"/>
        <w:rPr>
          <w:rFonts w:ascii="Arial" w:hAnsi="Arial" w:cs="Arial"/>
        </w:rPr>
      </w:pPr>
    </w:p>
    <w:p w14:paraId="0FC9E195" w14:textId="77777777" w:rsidR="00786CDE" w:rsidRPr="0041110C" w:rsidRDefault="00786CDE" w:rsidP="004E3F72">
      <w:pPr>
        <w:spacing w:line="360" w:lineRule="auto"/>
        <w:rPr>
          <w:rFonts w:ascii="Arial" w:hAnsi="Arial" w:cs="Arial"/>
        </w:rPr>
      </w:pPr>
      <w:r>
        <w:rPr>
          <w:rFonts w:ascii="Arial" w:hAnsi="Arial" w:cs="Arial"/>
        </w:rPr>
        <w:t xml:space="preserve">The identification of pupils requiring NG support can be a sensitive issue; </w:t>
      </w:r>
      <w:r w:rsidR="004E251A">
        <w:rPr>
          <w:rFonts w:ascii="Arial" w:hAnsi="Arial" w:cs="Arial"/>
        </w:rPr>
        <w:t xml:space="preserve">the rationale behind selecting a child may be seen in a more negative context by parents or the child themselves. Children presenting with negative </w:t>
      </w:r>
      <w:r w:rsidR="004E251A">
        <w:rPr>
          <w:rFonts w:ascii="Arial" w:hAnsi="Arial" w:cs="Arial"/>
        </w:rPr>
        <w:lastRenderedPageBreak/>
        <w:t>behavioural issues can be more obvious candidates for selection, however children who are more insular and internalise their difficulties can make identification more of a challenge.</w:t>
      </w:r>
      <w:r w:rsidR="0079788A">
        <w:rPr>
          <w:rFonts w:ascii="Arial" w:hAnsi="Arial" w:cs="Arial"/>
        </w:rPr>
        <w:t xml:space="preserve"> In order to provide a form of consistency for pupil selection, standardised tools of assessment have been established.</w:t>
      </w:r>
    </w:p>
    <w:p w14:paraId="4EDFBD1C" w14:textId="77777777" w:rsidR="004E3F72" w:rsidRDefault="004E3F72" w:rsidP="004E3F72">
      <w:pPr>
        <w:spacing w:line="360" w:lineRule="auto"/>
        <w:rPr>
          <w:rFonts w:ascii="Arial" w:hAnsi="Arial" w:cs="Arial"/>
        </w:rPr>
      </w:pPr>
    </w:p>
    <w:p w14:paraId="7866CCE9" w14:textId="77777777" w:rsidR="00A074EF" w:rsidRDefault="00A074EF" w:rsidP="004E3F72">
      <w:pPr>
        <w:spacing w:line="360" w:lineRule="auto"/>
        <w:rPr>
          <w:rFonts w:ascii="Arial" w:hAnsi="Arial" w:cs="Arial"/>
        </w:rPr>
      </w:pPr>
      <w:r>
        <w:rPr>
          <w:rFonts w:ascii="Arial" w:hAnsi="Arial" w:cs="Arial"/>
        </w:rPr>
        <w:t>Figure 1.1: Nurture Group Principles (Lucas, Insley and Buckland, 2006)</w:t>
      </w:r>
    </w:p>
    <w:p w14:paraId="1ACFFC82" w14:textId="77777777" w:rsidR="009B059C" w:rsidRDefault="009B059C" w:rsidP="004E3F72">
      <w:pPr>
        <w:spacing w:line="360" w:lineRule="auto"/>
        <w:rPr>
          <w:rFonts w:ascii="Arial" w:hAnsi="Arial" w:cs="Arial"/>
        </w:rPr>
      </w:pPr>
      <w:r>
        <w:rPr>
          <w:rFonts w:ascii="Arial" w:hAnsi="Arial" w:cs="Arial"/>
          <w:noProof/>
        </w:rPr>
        <w:drawing>
          <wp:inline distT="0" distB="0" distL="0" distR="0" wp14:anchorId="00202DED" wp14:editId="6D8E8BA0">
            <wp:extent cx="5270500" cy="2531745"/>
            <wp:effectExtent l="0" t="0" r="127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816D66D" w14:textId="77777777" w:rsidR="00A074EF" w:rsidRDefault="00A074EF" w:rsidP="004E3F72">
      <w:pPr>
        <w:spacing w:line="360" w:lineRule="auto"/>
        <w:rPr>
          <w:rFonts w:ascii="Arial" w:hAnsi="Arial" w:cs="Arial"/>
        </w:rPr>
      </w:pPr>
    </w:p>
    <w:p w14:paraId="5F2CED36" w14:textId="147535E6" w:rsidR="004E3F72" w:rsidRDefault="00AE7794" w:rsidP="004E3F72">
      <w:pPr>
        <w:spacing w:line="360" w:lineRule="auto"/>
        <w:rPr>
          <w:rFonts w:ascii="Arial" w:hAnsi="Arial" w:cs="Arial"/>
        </w:rPr>
      </w:pPr>
      <w:r>
        <w:rPr>
          <w:rFonts w:ascii="Arial" w:hAnsi="Arial" w:cs="Arial"/>
        </w:rPr>
        <w:t>Good practic</w:t>
      </w:r>
      <w:r w:rsidR="004E251A">
        <w:rPr>
          <w:rFonts w:ascii="Arial" w:hAnsi="Arial" w:cs="Arial"/>
        </w:rPr>
        <w:t xml:space="preserve">e </w:t>
      </w:r>
      <w:r w:rsidR="0079788A">
        <w:rPr>
          <w:rFonts w:ascii="Arial" w:hAnsi="Arial" w:cs="Arial"/>
        </w:rPr>
        <w:t>sees pupils referred to</w:t>
      </w:r>
      <w:r w:rsidR="004E251A">
        <w:rPr>
          <w:rFonts w:ascii="Arial" w:hAnsi="Arial" w:cs="Arial"/>
        </w:rPr>
        <w:t xml:space="preserve"> NGs via assessment using the Boxall P</w:t>
      </w:r>
      <w:r w:rsidR="004E3F72" w:rsidRPr="0041110C">
        <w:rPr>
          <w:rFonts w:ascii="Arial" w:hAnsi="Arial" w:cs="Arial"/>
        </w:rPr>
        <w:t>rofile (Bennathan &amp; Boxall, 1998), whereby teachers measure children against two strands: developmental (e.g. ‘engages cognitively with peers’) and diagnostic (e.g. ‘negativism to others’). More recently, The Boxall Profile for Young People (</w:t>
      </w:r>
      <w:r w:rsidR="0079788A">
        <w:rPr>
          <w:rFonts w:ascii="Arial" w:hAnsi="Arial" w:cs="Arial"/>
        </w:rPr>
        <w:t xml:space="preserve">Bennathan, Boxall </w:t>
      </w:r>
      <w:r w:rsidR="006F254A">
        <w:rPr>
          <w:rFonts w:ascii="Arial" w:hAnsi="Arial" w:cs="Arial"/>
        </w:rPr>
        <w:t>&amp;</w:t>
      </w:r>
      <w:r w:rsidR="0079788A">
        <w:rPr>
          <w:rFonts w:ascii="Arial" w:hAnsi="Arial" w:cs="Arial"/>
        </w:rPr>
        <w:t xml:space="preserve"> Colley, 2010)</w:t>
      </w:r>
      <w:r w:rsidR="004E3F72" w:rsidRPr="0041110C">
        <w:rPr>
          <w:rFonts w:ascii="Arial" w:hAnsi="Arial" w:cs="Arial"/>
        </w:rPr>
        <w:t xml:space="preserve"> adapted this model</w:t>
      </w:r>
      <w:r w:rsidR="0079788A">
        <w:rPr>
          <w:rFonts w:ascii="Arial" w:hAnsi="Arial" w:cs="Arial"/>
        </w:rPr>
        <w:t xml:space="preserve"> of assessment</w:t>
      </w:r>
      <w:r w:rsidR="004E3F72" w:rsidRPr="0041110C">
        <w:rPr>
          <w:rFonts w:ascii="Arial" w:hAnsi="Arial" w:cs="Arial"/>
        </w:rPr>
        <w:t xml:space="preserve"> with the aim of identifying unmet developmental needs of young people aged 11 – 14 years, standardising the same profile strands against this age range and supporting with age appropriate strategies and activities that allo</w:t>
      </w:r>
      <w:r w:rsidR="007754D3">
        <w:rPr>
          <w:rFonts w:ascii="Arial" w:hAnsi="Arial" w:cs="Arial"/>
        </w:rPr>
        <w:t>w these strands to be measured (Beyond the Boxall Profile for Young People - Rae</w:t>
      </w:r>
      <w:r w:rsidR="004E3F72" w:rsidRPr="0041110C">
        <w:rPr>
          <w:rFonts w:ascii="Arial" w:hAnsi="Arial" w:cs="Arial"/>
        </w:rPr>
        <w:t>, 2013).</w:t>
      </w:r>
      <w:r w:rsidR="008256B8">
        <w:rPr>
          <w:rFonts w:ascii="Arial" w:hAnsi="Arial" w:cs="Arial"/>
        </w:rPr>
        <w:t xml:space="preserve"> The Boxall Quality Mark Awar</w:t>
      </w:r>
      <w:r w:rsidR="00C63CFC">
        <w:rPr>
          <w:rFonts w:ascii="Arial" w:hAnsi="Arial" w:cs="Arial"/>
        </w:rPr>
        <w:t>d (Nurture Group Network, 2014) provides an additional accreditation against which schools can monitor and evaluate NG support.</w:t>
      </w:r>
    </w:p>
    <w:p w14:paraId="599513BF" w14:textId="77777777" w:rsidR="004E3F72" w:rsidRDefault="004E3F72" w:rsidP="004E3F72">
      <w:pPr>
        <w:spacing w:line="360" w:lineRule="auto"/>
        <w:rPr>
          <w:rFonts w:ascii="Arial" w:hAnsi="Arial" w:cs="Arial"/>
        </w:rPr>
      </w:pPr>
    </w:p>
    <w:p w14:paraId="47236C24" w14:textId="20A8AA56" w:rsidR="00F605B2" w:rsidRDefault="00C63CFC" w:rsidP="004E3F72">
      <w:pPr>
        <w:spacing w:line="360" w:lineRule="auto"/>
        <w:rPr>
          <w:rFonts w:ascii="Arial" w:hAnsi="Arial" w:cs="Arial"/>
        </w:rPr>
      </w:pPr>
      <w:r>
        <w:rPr>
          <w:rFonts w:ascii="Arial" w:hAnsi="Arial" w:cs="Arial"/>
        </w:rPr>
        <w:t>Boxall based her rationale for NGs around the principles of attachment theory (Bowlby, 1969) and sociocultural theory of learn</w:t>
      </w:r>
      <w:r w:rsidR="00AE7794">
        <w:rPr>
          <w:rFonts w:ascii="Arial" w:hAnsi="Arial" w:cs="Arial"/>
        </w:rPr>
        <w:t xml:space="preserve">ing (Vygotsky, 1978). Children </w:t>
      </w:r>
      <w:r>
        <w:rPr>
          <w:rFonts w:ascii="Arial" w:hAnsi="Arial" w:cs="Arial"/>
        </w:rPr>
        <w:t>attend</w:t>
      </w:r>
      <w:r w:rsidR="00434B4D">
        <w:rPr>
          <w:rFonts w:ascii="Arial" w:hAnsi="Arial" w:cs="Arial"/>
        </w:rPr>
        <w:t>ing</w:t>
      </w:r>
      <w:r>
        <w:rPr>
          <w:rFonts w:ascii="Arial" w:hAnsi="Arial" w:cs="Arial"/>
        </w:rPr>
        <w:t xml:space="preserve"> NGs have often experienced trauma, </w:t>
      </w:r>
      <w:r w:rsidR="00434B4D">
        <w:rPr>
          <w:rFonts w:ascii="Arial" w:hAnsi="Arial" w:cs="Arial"/>
        </w:rPr>
        <w:t xml:space="preserve">instability or poor care at home and may have missed out on the formation of strong bonds or </w:t>
      </w:r>
      <w:r w:rsidR="00434B4D">
        <w:rPr>
          <w:rFonts w:ascii="Arial" w:hAnsi="Arial" w:cs="Arial"/>
        </w:rPr>
        <w:lastRenderedPageBreak/>
        <w:t>relationships with parents.</w:t>
      </w:r>
      <w:r>
        <w:rPr>
          <w:rFonts w:ascii="Arial" w:hAnsi="Arial" w:cs="Arial"/>
        </w:rPr>
        <w:t xml:space="preserve"> NGs aim to enable youngsters to (re)experience</w:t>
      </w:r>
      <w:r w:rsidR="00434B4D">
        <w:rPr>
          <w:rFonts w:ascii="Arial" w:hAnsi="Arial" w:cs="Arial"/>
        </w:rPr>
        <w:t xml:space="preserve"> attuned, nurturing care through intensive interactions within a predictable and safe environment (Griffiths, Stenner </w:t>
      </w:r>
      <w:r w:rsidR="00FA26AE">
        <w:rPr>
          <w:rFonts w:ascii="Arial" w:hAnsi="Arial" w:cs="Arial"/>
        </w:rPr>
        <w:t xml:space="preserve">&amp; </w:t>
      </w:r>
      <w:r w:rsidR="00434B4D">
        <w:rPr>
          <w:rFonts w:ascii="Arial" w:hAnsi="Arial" w:cs="Arial"/>
        </w:rPr>
        <w:t>Hicks, 2014). A more in-depth analysis of the theoretical aspects of NGs is provided in Chapter 2: ‘Literature Review’.</w:t>
      </w:r>
    </w:p>
    <w:p w14:paraId="34F86E2E" w14:textId="77777777" w:rsidR="00D77B63" w:rsidRDefault="00D77B63" w:rsidP="004E3F72">
      <w:pPr>
        <w:spacing w:line="360" w:lineRule="auto"/>
        <w:rPr>
          <w:rFonts w:ascii="Arial" w:hAnsi="Arial" w:cs="Arial"/>
        </w:rPr>
      </w:pPr>
    </w:p>
    <w:p w14:paraId="0B0F0826" w14:textId="2DF9D485" w:rsidR="00E40F85" w:rsidRPr="003D2A90" w:rsidRDefault="00E40F85" w:rsidP="00E40F85">
      <w:pPr>
        <w:spacing w:line="360" w:lineRule="auto"/>
        <w:rPr>
          <w:rFonts w:ascii="Arial" w:hAnsi="Arial" w:cs="Arial"/>
        </w:rPr>
      </w:pPr>
      <w:r w:rsidRPr="003D2A90">
        <w:rPr>
          <w:rFonts w:ascii="Arial" w:hAnsi="Arial" w:cs="Arial"/>
        </w:rPr>
        <w:t>These espoused NG principles and procedures advocated by Bennathan and Boxall (2000) are not always observable within practice. Cooper, Arnold an</w:t>
      </w:r>
      <w:r w:rsidR="00FA26AE">
        <w:rPr>
          <w:rFonts w:ascii="Arial" w:hAnsi="Arial" w:cs="Arial"/>
        </w:rPr>
        <w:t>d Boyd (2001</w:t>
      </w:r>
      <w:r w:rsidRPr="003D2A90">
        <w:rPr>
          <w:rFonts w:ascii="Arial" w:hAnsi="Arial" w:cs="Arial"/>
        </w:rPr>
        <w:t>) identify four variants of the classic NG provision. Variant one refers to the ‘classic’ NG as described above. Variant two termed ‘new variant NGs’ have the same underlying principles as the ‘classic’ model but differ with respect to organisation and/or structure. Variant three, referred to as ‘groups informed by NG principles’, differ fundamentally from both ‘classic’ and ‘new variant’ models in respect to their organisation and structure, whereby NGs may take place during lunchtimes or as after school clubs. Variant four is described as ‘aberrant NGs’. This variant simply bears the name of the NG and fundamentally contradicts the ‘classic’ model both in terms of defining principles and structure (Griffiths, Stenner &amp; Hicks, 2014). Evidence for variant NGs is reviewed in greater depth in chapter 2.3.1.</w:t>
      </w:r>
    </w:p>
    <w:p w14:paraId="713F3CF8" w14:textId="77777777" w:rsidR="00F605B2" w:rsidRDefault="00F605B2" w:rsidP="004E3F72">
      <w:pPr>
        <w:spacing w:line="360" w:lineRule="auto"/>
        <w:rPr>
          <w:rFonts w:ascii="Arial" w:hAnsi="Arial" w:cs="Arial"/>
        </w:rPr>
      </w:pPr>
    </w:p>
    <w:p w14:paraId="2212F7B9" w14:textId="77777777" w:rsidR="00D77B63" w:rsidRDefault="00D77B63" w:rsidP="004E3F72">
      <w:pPr>
        <w:spacing w:line="360" w:lineRule="auto"/>
        <w:rPr>
          <w:rFonts w:ascii="Arial" w:hAnsi="Arial" w:cs="Arial"/>
          <w:b/>
        </w:rPr>
      </w:pPr>
      <w:r w:rsidRPr="00D77B63">
        <w:rPr>
          <w:rFonts w:ascii="Arial" w:hAnsi="Arial" w:cs="Arial"/>
          <w:b/>
        </w:rPr>
        <w:t>1.3 Social, Emotional and Behavioural Difficulties</w:t>
      </w:r>
      <w:r>
        <w:rPr>
          <w:rFonts w:ascii="Arial" w:hAnsi="Arial" w:cs="Arial"/>
          <w:b/>
        </w:rPr>
        <w:t xml:space="preserve"> (SEBD)</w:t>
      </w:r>
    </w:p>
    <w:p w14:paraId="4CB630F9" w14:textId="77777777" w:rsidR="00D77B63" w:rsidRDefault="00D77B63" w:rsidP="004E3F72">
      <w:pPr>
        <w:spacing w:line="360" w:lineRule="auto"/>
        <w:rPr>
          <w:rFonts w:ascii="Arial" w:hAnsi="Arial" w:cs="Arial"/>
          <w:b/>
        </w:rPr>
      </w:pPr>
    </w:p>
    <w:p w14:paraId="0481A637" w14:textId="4A4D88A3" w:rsidR="00D77B63" w:rsidRPr="00223F7A" w:rsidRDefault="00C25856" w:rsidP="00F65019">
      <w:pPr>
        <w:spacing w:line="360" w:lineRule="auto"/>
        <w:rPr>
          <w:rFonts w:ascii="Arial" w:hAnsi="Arial" w:cs="Arial"/>
        </w:rPr>
      </w:pPr>
      <w:r>
        <w:rPr>
          <w:rFonts w:ascii="Arial" w:hAnsi="Arial" w:cs="Arial"/>
        </w:rPr>
        <w:t xml:space="preserve">Frequently schools raise concerns regarding the progress in learning, behaviour or physical and emotional well-being of several pupils within their provision. These factors can have an effect not only on a child’s ability to function and learn, </w:t>
      </w:r>
      <w:r w:rsidR="00E56C30">
        <w:rPr>
          <w:rFonts w:ascii="Arial" w:hAnsi="Arial" w:cs="Arial"/>
        </w:rPr>
        <w:t>but can also have a detrimental effect on those around them.</w:t>
      </w:r>
      <w:r w:rsidR="00F65019">
        <w:rPr>
          <w:rFonts w:ascii="Arial" w:hAnsi="Arial" w:cs="Arial"/>
        </w:rPr>
        <w:t xml:space="preserve"> </w:t>
      </w:r>
      <w:r w:rsidR="00223F7A">
        <w:rPr>
          <w:rFonts w:ascii="Arial" w:hAnsi="Arial" w:cs="Arial"/>
          <w:lang w:val="en-GB"/>
        </w:rPr>
        <w:t xml:space="preserve">Research by </w:t>
      </w:r>
      <w:r w:rsidR="00223F7A" w:rsidRPr="00F65019">
        <w:rPr>
          <w:rFonts w:ascii="Arial" w:hAnsi="Arial" w:cs="Arial"/>
          <w:lang w:val="en-GB"/>
        </w:rPr>
        <w:t>Kalam</w:t>
      </w:r>
      <w:r w:rsidR="00223F7A">
        <w:rPr>
          <w:rFonts w:ascii="Arial" w:hAnsi="Arial" w:cs="Arial"/>
          <w:lang w:val="en-GB"/>
        </w:rPr>
        <w:t>bouka, Farrell, Syson and Kaplan (2005) suggests that,</w:t>
      </w:r>
      <w:r w:rsidR="00F65019" w:rsidRPr="00F65019">
        <w:rPr>
          <w:rFonts w:ascii="Arial" w:hAnsi="Arial" w:cs="Arial"/>
          <w:lang w:val="en-GB"/>
        </w:rPr>
        <w:t xml:space="preserve"> </w:t>
      </w:r>
      <w:r w:rsidR="00223F7A">
        <w:rPr>
          <w:rFonts w:ascii="Arial" w:hAnsi="Arial" w:cs="Arial"/>
          <w:lang w:val="en-GB"/>
        </w:rPr>
        <w:t xml:space="preserve">at </w:t>
      </w:r>
      <w:r w:rsidR="00F65019" w:rsidRPr="00F65019">
        <w:rPr>
          <w:rFonts w:ascii="Arial" w:hAnsi="Arial" w:cs="Arial"/>
          <w:lang w:val="en-GB"/>
        </w:rPr>
        <w:t>primary school level</w:t>
      </w:r>
      <w:r w:rsidR="00F65019">
        <w:rPr>
          <w:rFonts w:ascii="Arial" w:hAnsi="Arial" w:cs="Arial"/>
          <w:lang w:val="en-GB"/>
        </w:rPr>
        <w:t>,</w:t>
      </w:r>
      <w:r w:rsidR="00F65019" w:rsidRPr="00F65019">
        <w:rPr>
          <w:rFonts w:ascii="Arial" w:hAnsi="Arial" w:cs="Arial"/>
          <w:lang w:val="en-GB"/>
        </w:rPr>
        <w:t xml:space="preserve"> the impact of inclusion of students with </w:t>
      </w:r>
      <w:r w:rsidR="00F65019">
        <w:rPr>
          <w:rFonts w:ascii="Arial" w:hAnsi="Arial" w:cs="Arial"/>
          <w:lang w:val="en-GB"/>
        </w:rPr>
        <w:t xml:space="preserve">SEBD </w:t>
      </w:r>
      <w:r w:rsidR="00F65019" w:rsidRPr="00F65019">
        <w:rPr>
          <w:rFonts w:ascii="Arial" w:hAnsi="Arial" w:cs="Arial"/>
          <w:lang w:val="en-GB"/>
        </w:rPr>
        <w:t>on results for other chi</w:t>
      </w:r>
      <w:r w:rsidR="00F65019">
        <w:rPr>
          <w:rFonts w:ascii="Arial" w:hAnsi="Arial" w:cs="Arial"/>
          <w:lang w:val="en-GB"/>
        </w:rPr>
        <w:t xml:space="preserve">ldren </w:t>
      </w:r>
      <w:r w:rsidR="00223F7A">
        <w:rPr>
          <w:rFonts w:ascii="Arial" w:hAnsi="Arial" w:cs="Arial"/>
          <w:lang w:val="en-GB"/>
        </w:rPr>
        <w:t xml:space="preserve">in a class </w:t>
      </w:r>
      <w:r w:rsidR="00F65019">
        <w:rPr>
          <w:rFonts w:ascii="Arial" w:hAnsi="Arial" w:cs="Arial"/>
          <w:lang w:val="en-GB"/>
        </w:rPr>
        <w:t>can be negative</w:t>
      </w:r>
      <w:r w:rsidR="00223F7A">
        <w:rPr>
          <w:rFonts w:ascii="Arial" w:hAnsi="Arial" w:cs="Arial"/>
          <w:lang w:val="en-GB"/>
        </w:rPr>
        <w:t>.</w:t>
      </w:r>
      <w:r w:rsidR="00223F7A">
        <w:rPr>
          <w:rFonts w:ascii="Arial" w:hAnsi="Arial" w:cs="Arial"/>
        </w:rPr>
        <w:t xml:space="preserve"> Pupils with SEBD can also </w:t>
      </w:r>
      <w:r w:rsidR="00B0130A">
        <w:rPr>
          <w:rFonts w:ascii="Arial" w:hAnsi="Arial" w:cs="Arial"/>
        </w:rPr>
        <w:t>pose a challenge to</w:t>
      </w:r>
      <w:r w:rsidR="00223F7A">
        <w:rPr>
          <w:rFonts w:ascii="Arial" w:hAnsi="Arial" w:cs="Arial"/>
        </w:rPr>
        <w:t xml:space="preserve"> teachers; </w:t>
      </w:r>
      <w:r w:rsidR="00F65019">
        <w:rPr>
          <w:rFonts w:ascii="Arial" w:hAnsi="Arial" w:cs="Arial"/>
        </w:rPr>
        <w:t>research has</w:t>
      </w:r>
      <w:r w:rsidR="00F65019" w:rsidRPr="00F65019">
        <w:rPr>
          <w:rFonts w:ascii="Arial" w:hAnsi="Arial" w:cs="Arial"/>
          <w:lang w:val="en-GB"/>
        </w:rPr>
        <w:t xml:space="preserve"> underlined an association</w:t>
      </w:r>
      <w:r w:rsidR="00F65019">
        <w:rPr>
          <w:rFonts w:ascii="Arial" w:hAnsi="Arial" w:cs="Arial"/>
          <w:lang w:val="en-GB"/>
        </w:rPr>
        <w:t xml:space="preserve"> </w:t>
      </w:r>
      <w:r w:rsidR="00F65019" w:rsidRPr="00F65019">
        <w:rPr>
          <w:rFonts w:ascii="Arial" w:hAnsi="Arial" w:cs="Arial"/>
          <w:lang w:val="en-GB"/>
        </w:rPr>
        <w:t>between increased psychological stress/</w:t>
      </w:r>
      <w:r w:rsidR="00F65019">
        <w:rPr>
          <w:rFonts w:ascii="Arial" w:hAnsi="Arial" w:cs="Arial"/>
          <w:lang w:val="en-GB"/>
        </w:rPr>
        <w:t xml:space="preserve"> </w:t>
      </w:r>
      <w:r w:rsidR="00F65019" w:rsidRPr="00F65019">
        <w:rPr>
          <w:rFonts w:ascii="Arial" w:hAnsi="Arial" w:cs="Arial"/>
          <w:lang w:val="en-GB"/>
        </w:rPr>
        <w:t xml:space="preserve">distress amongst </w:t>
      </w:r>
      <w:r w:rsidR="00F65019">
        <w:rPr>
          <w:rFonts w:ascii="Arial" w:hAnsi="Arial" w:cs="Arial"/>
          <w:lang w:val="en-GB"/>
        </w:rPr>
        <w:t>teachers</w:t>
      </w:r>
      <w:r w:rsidR="00F65019" w:rsidRPr="00F65019">
        <w:rPr>
          <w:rFonts w:ascii="Arial" w:hAnsi="Arial" w:cs="Arial"/>
          <w:lang w:val="en-GB"/>
        </w:rPr>
        <w:t xml:space="preserve"> and their professional</w:t>
      </w:r>
      <w:r w:rsidR="00F65019">
        <w:rPr>
          <w:rFonts w:ascii="Arial" w:hAnsi="Arial" w:cs="Arial"/>
          <w:lang w:val="en-GB"/>
        </w:rPr>
        <w:t xml:space="preserve"> </w:t>
      </w:r>
      <w:r w:rsidR="00F65019" w:rsidRPr="00F65019">
        <w:rPr>
          <w:rFonts w:ascii="Arial" w:hAnsi="Arial" w:cs="Arial"/>
          <w:lang w:val="en-GB"/>
        </w:rPr>
        <w:t>contact with children categorised as</w:t>
      </w:r>
      <w:r w:rsidR="00F65019">
        <w:rPr>
          <w:rFonts w:ascii="Arial" w:hAnsi="Arial" w:cs="Arial"/>
          <w:lang w:val="en-GB"/>
        </w:rPr>
        <w:t xml:space="preserve"> SEBD (Adera </w:t>
      </w:r>
      <w:r w:rsidR="00E332BC">
        <w:rPr>
          <w:rFonts w:ascii="Arial" w:hAnsi="Arial" w:cs="Arial"/>
          <w:lang w:val="en-GB"/>
        </w:rPr>
        <w:t>&amp;</w:t>
      </w:r>
      <w:r w:rsidR="00D61D97">
        <w:rPr>
          <w:rFonts w:ascii="Arial" w:hAnsi="Arial" w:cs="Arial"/>
          <w:lang w:val="en-GB"/>
        </w:rPr>
        <w:t xml:space="preserve"> </w:t>
      </w:r>
      <w:r w:rsidR="00F65019" w:rsidRPr="00F65019">
        <w:rPr>
          <w:rFonts w:ascii="Arial" w:hAnsi="Arial" w:cs="Arial"/>
          <w:lang w:val="en-GB"/>
        </w:rPr>
        <w:t>Bullock, 2010).</w:t>
      </w:r>
      <w:r w:rsidR="00F65019">
        <w:rPr>
          <w:rFonts w:ascii="Arial" w:hAnsi="Arial" w:cs="Arial"/>
          <w:lang w:val="en-GB"/>
        </w:rPr>
        <w:t xml:space="preserve"> </w:t>
      </w:r>
      <w:r w:rsidR="00206D96">
        <w:rPr>
          <w:rFonts w:ascii="Arial" w:hAnsi="Arial" w:cs="Arial"/>
          <w:lang w:val="en-GB"/>
        </w:rPr>
        <w:t xml:space="preserve">Furthermore, Armstrong </w:t>
      </w:r>
      <w:r w:rsidR="00E332BC">
        <w:rPr>
          <w:rFonts w:ascii="Arial" w:hAnsi="Arial" w:cs="Arial"/>
          <w:lang w:val="en-GB"/>
        </w:rPr>
        <w:t xml:space="preserve">&amp; </w:t>
      </w:r>
      <w:r w:rsidR="00206D96">
        <w:rPr>
          <w:rFonts w:ascii="Arial" w:hAnsi="Arial" w:cs="Arial"/>
          <w:lang w:val="en-GB"/>
        </w:rPr>
        <w:t xml:space="preserve">Hallett (2012) argue these concerning effects on teacher mental health are the result of educators being </w:t>
      </w:r>
      <w:r w:rsidR="00206D96">
        <w:rPr>
          <w:rFonts w:ascii="Arial" w:hAnsi="Arial" w:cs="Arial"/>
          <w:lang w:val="en-GB"/>
        </w:rPr>
        <w:lastRenderedPageBreak/>
        <w:t xml:space="preserve">conceptually and emotionally underequipped to support children and young people presenting with SEBD. </w:t>
      </w:r>
    </w:p>
    <w:p w14:paraId="7CD232B7" w14:textId="77777777" w:rsidR="00F65019" w:rsidRDefault="00F65019" w:rsidP="00F65019">
      <w:pPr>
        <w:spacing w:line="360" w:lineRule="auto"/>
        <w:rPr>
          <w:rFonts w:ascii="Arial" w:hAnsi="Arial" w:cs="Arial"/>
          <w:lang w:val="en-GB"/>
        </w:rPr>
      </w:pPr>
    </w:p>
    <w:p w14:paraId="26F0932A" w14:textId="3FD4478E" w:rsidR="00625B70" w:rsidRDefault="002511F2" w:rsidP="00C35B79">
      <w:pPr>
        <w:spacing w:line="360" w:lineRule="auto"/>
        <w:rPr>
          <w:rFonts w:ascii="Arial" w:hAnsi="Arial" w:cs="Arial"/>
          <w:lang w:val="en-GB"/>
        </w:rPr>
      </w:pPr>
      <w:r>
        <w:rPr>
          <w:rFonts w:ascii="Arial" w:hAnsi="Arial" w:cs="Arial"/>
          <w:lang w:val="en-GB"/>
        </w:rPr>
        <w:t xml:space="preserve">At best SEBD is a loose umbrella encompassing behaviours and expressions of emotion among school pupils which are experienced by adults and pupils as disruptive (Cefai, Cooper </w:t>
      </w:r>
      <w:r w:rsidR="00E332BC">
        <w:rPr>
          <w:rFonts w:ascii="Arial" w:hAnsi="Arial" w:cs="Arial"/>
          <w:lang w:val="en-GB"/>
        </w:rPr>
        <w:t>&amp;</w:t>
      </w:r>
      <w:r>
        <w:rPr>
          <w:rFonts w:ascii="Arial" w:hAnsi="Arial" w:cs="Arial"/>
          <w:lang w:val="en-GB"/>
        </w:rPr>
        <w:t xml:space="preserve"> Camilleri, 2009). </w:t>
      </w:r>
      <w:r w:rsidR="00C35B79">
        <w:rPr>
          <w:rFonts w:ascii="Arial" w:hAnsi="Arial" w:cs="Arial"/>
          <w:lang w:val="en-GB"/>
        </w:rPr>
        <w:t>One definition of this complex co</w:t>
      </w:r>
      <w:r w:rsidR="00625B70">
        <w:rPr>
          <w:rFonts w:ascii="Arial" w:hAnsi="Arial" w:cs="Arial"/>
          <w:lang w:val="en-GB"/>
        </w:rPr>
        <w:t xml:space="preserve">ndition can be drawn from a preceding </w:t>
      </w:r>
      <w:r w:rsidR="00C35B79">
        <w:rPr>
          <w:rFonts w:ascii="Arial" w:hAnsi="Arial" w:cs="Arial"/>
          <w:lang w:val="en-GB"/>
        </w:rPr>
        <w:t>Special Educational Needs (SEN) Code of Practic</w:t>
      </w:r>
      <w:r w:rsidR="00625B70">
        <w:rPr>
          <w:rFonts w:ascii="Arial" w:hAnsi="Arial" w:cs="Arial"/>
          <w:lang w:val="en-GB"/>
        </w:rPr>
        <w:t>e</w:t>
      </w:r>
      <w:r w:rsidR="00C35B79">
        <w:rPr>
          <w:rFonts w:ascii="Arial" w:hAnsi="Arial" w:cs="Arial"/>
          <w:lang w:val="en-GB"/>
        </w:rPr>
        <w:t xml:space="preserve">, describing a child with emotional and behavioural difficulties as ‘[being] </w:t>
      </w:r>
      <w:r w:rsidR="00C35B79" w:rsidRPr="00C35B79">
        <w:rPr>
          <w:rFonts w:ascii="Arial" w:hAnsi="Arial" w:cs="Arial"/>
          <w:lang w:val="en-GB"/>
        </w:rPr>
        <w:t>withdrawn or isolated, disruptive and disturbing, hyperactive and lack concentration; those</w:t>
      </w:r>
      <w:r w:rsidR="00C35B79">
        <w:rPr>
          <w:rFonts w:ascii="Arial" w:hAnsi="Arial" w:cs="Arial"/>
          <w:lang w:val="en-GB"/>
        </w:rPr>
        <w:t xml:space="preserve"> </w:t>
      </w:r>
      <w:r w:rsidR="00C35B79" w:rsidRPr="00C35B79">
        <w:rPr>
          <w:rFonts w:ascii="Arial" w:hAnsi="Arial" w:cs="Arial"/>
          <w:lang w:val="en-GB"/>
        </w:rPr>
        <w:t>with immature social skills; and those presenting challenging behaviours arising from other</w:t>
      </w:r>
      <w:r w:rsidR="00C35B79">
        <w:rPr>
          <w:rFonts w:ascii="Arial" w:hAnsi="Arial" w:cs="Arial"/>
          <w:lang w:val="en-GB"/>
        </w:rPr>
        <w:t xml:space="preserve"> </w:t>
      </w:r>
      <w:r w:rsidR="00C35B79" w:rsidRPr="00C35B79">
        <w:rPr>
          <w:rFonts w:ascii="Arial" w:hAnsi="Arial" w:cs="Arial"/>
          <w:lang w:val="en-GB"/>
        </w:rPr>
        <w:t>complex special needs’ (</w:t>
      </w:r>
      <w:r w:rsidR="00C35B79">
        <w:rPr>
          <w:rFonts w:ascii="Arial" w:hAnsi="Arial" w:cs="Arial"/>
          <w:lang w:val="en-GB"/>
        </w:rPr>
        <w:t xml:space="preserve">DfES, </w:t>
      </w:r>
      <w:r w:rsidR="00C35B79" w:rsidRPr="00C35B79">
        <w:rPr>
          <w:rFonts w:ascii="Arial" w:hAnsi="Arial" w:cs="Arial"/>
          <w:lang w:val="en-GB"/>
        </w:rPr>
        <w:t xml:space="preserve">2001, </w:t>
      </w:r>
      <w:r w:rsidR="00C35B79">
        <w:rPr>
          <w:rFonts w:ascii="Arial" w:hAnsi="Arial" w:cs="Arial"/>
          <w:lang w:val="en-GB"/>
        </w:rPr>
        <w:t>p</w:t>
      </w:r>
      <w:r w:rsidR="00C35B79" w:rsidRPr="00C35B79">
        <w:rPr>
          <w:rFonts w:ascii="Arial" w:hAnsi="Arial" w:cs="Arial"/>
          <w:lang w:val="en-GB"/>
        </w:rPr>
        <w:t>87).</w:t>
      </w:r>
      <w:r w:rsidR="00C35B79">
        <w:rPr>
          <w:rFonts w:ascii="Arial" w:hAnsi="Arial" w:cs="Arial"/>
          <w:lang w:val="en-GB"/>
        </w:rPr>
        <w:t xml:space="preserve"> </w:t>
      </w:r>
      <w:r w:rsidR="00625B70">
        <w:rPr>
          <w:rFonts w:ascii="Arial" w:hAnsi="Arial" w:cs="Arial"/>
          <w:lang w:val="en-GB"/>
        </w:rPr>
        <w:t>As reflected by this definition, the wide range of criteria can make it difficult to define if a child ‘has’ SEBD. For example Daniels</w:t>
      </w:r>
      <w:r w:rsidR="009618D4">
        <w:rPr>
          <w:rFonts w:ascii="Arial" w:hAnsi="Arial" w:cs="Arial"/>
          <w:lang w:val="en-GB"/>
        </w:rPr>
        <w:t>,</w:t>
      </w:r>
      <w:r w:rsidR="00D61D97">
        <w:rPr>
          <w:rFonts w:ascii="Arial" w:hAnsi="Arial" w:cs="Arial"/>
          <w:lang w:val="en-GB"/>
        </w:rPr>
        <w:t xml:space="preserve"> Visser,</w:t>
      </w:r>
      <w:r w:rsidR="009618D4">
        <w:rPr>
          <w:rFonts w:ascii="Arial" w:hAnsi="Arial" w:cs="Arial"/>
          <w:lang w:val="en-GB"/>
        </w:rPr>
        <w:t xml:space="preserve"> Cole </w:t>
      </w:r>
      <w:r w:rsidR="00D61D97">
        <w:rPr>
          <w:rFonts w:ascii="Arial" w:hAnsi="Arial" w:cs="Arial"/>
          <w:lang w:val="en-GB"/>
        </w:rPr>
        <w:t xml:space="preserve">&amp; </w:t>
      </w:r>
      <w:r w:rsidR="009618D4">
        <w:rPr>
          <w:rFonts w:ascii="Arial" w:hAnsi="Arial" w:cs="Arial"/>
          <w:lang w:val="en-GB"/>
        </w:rPr>
        <w:t>De Reybekill (1999) found that teachers had a shared concept of SEBD but struggled to provide a clear definition of the disorder.</w:t>
      </w:r>
      <w:r w:rsidR="007A4A8B">
        <w:rPr>
          <w:rFonts w:ascii="Arial" w:hAnsi="Arial" w:cs="Arial"/>
          <w:lang w:val="en-GB"/>
        </w:rPr>
        <w:t xml:space="preserve"> </w:t>
      </w:r>
    </w:p>
    <w:p w14:paraId="764A6F52" w14:textId="77777777" w:rsidR="00625B70" w:rsidRDefault="00625B70" w:rsidP="00C35B79">
      <w:pPr>
        <w:spacing w:line="360" w:lineRule="auto"/>
        <w:rPr>
          <w:rFonts w:ascii="Arial" w:hAnsi="Arial" w:cs="Arial"/>
          <w:lang w:val="en-GB"/>
        </w:rPr>
      </w:pPr>
    </w:p>
    <w:p w14:paraId="209D9E6B" w14:textId="77777777" w:rsidR="00F65019" w:rsidRDefault="001C54B8" w:rsidP="00C35B79">
      <w:pPr>
        <w:spacing w:line="360" w:lineRule="auto"/>
        <w:rPr>
          <w:rFonts w:ascii="Arial" w:hAnsi="Arial" w:cs="Arial"/>
          <w:lang w:val="en-GB"/>
        </w:rPr>
      </w:pPr>
      <w:r>
        <w:rPr>
          <w:rFonts w:ascii="Arial" w:hAnsi="Arial" w:cs="Arial"/>
          <w:lang w:val="en-GB"/>
        </w:rPr>
        <w:t xml:space="preserve">The varying presentations of SEBD </w:t>
      </w:r>
      <w:r w:rsidR="002511F2">
        <w:rPr>
          <w:rFonts w:ascii="Arial" w:hAnsi="Arial" w:cs="Arial"/>
          <w:lang w:val="en-GB"/>
        </w:rPr>
        <w:t xml:space="preserve">in children </w:t>
      </w:r>
      <w:r>
        <w:rPr>
          <w:rFonts w:ascii="Arial" w:hAnsi="Arial" w:cs="Arial"/>
          <w:lang w:val="en-GB"/>
        </w:rPr>
        <w:t xml:space="preserve">contributes to this lack of clarity. </w:t>
      </w:r>
      <w:r w:rsidR="00625B70">
        <w:rPr>
          <w:rFonts w:ascii="Arial" w:hAnsi="Arial" w:cs="Arial"/>
          <w:lang w:val="en-GB"/>
        </w:rPr>
        <w:t>SEBD can be manifested in an extrovert form through angry or aggressive</w:t>
      </w:r>
      <w:r w:rsidR="00673240">
        <w:rPr>
          <w:rFonts w:ascii="Arial" w:hAnsi="Arial" w:cs="Arial"/>
          <w:lang w:val="en-GB"/>
        </w:rPr>
        <w:t xml:space="preserve"> behaviour in the classroom, or can be internalised, causing concern for a child’s emotional health and wellbeing. Those </w:t>
      </w:r>
      <w:r>
        <w:rPr>
          <w:rFonts w:ascii="Arial" w:hAnsi="Arial" w:cs="Arial"/>
          <w:lang w:val="en-GB"/>
        </w:rPr>
        <w:t xml:space="preserve">children </w:t>
      </w:r>
      <w:r w:rsidR="00673240">
        <w:rPr>
          <w:rFonts w:ascii="Arial" w:hAnsi="Arial" w:cs="Arial"/>
          <w:lang w:val="en-GB"/>
        </w:rPr>
        <w:t>displaying forms of external, disruptive behaviour can be easy to identify. However, those ‘withdrawn or isolated’ children, presenting as quiet individuals and who internalise their difficulties can be easily overl</w:t>
      </w:r>
      <w:r w:rsidR="00702055">
        <w:rPr>
          <w:rFonts w:ascii="Arial" w:hAnsi="Arial" w:cs="Arial"/>
          <w:lang w:val="en-GB"/>
        </w:rPr>
        <w:t>ooked by school staff. It therefore</w:t>
      </w:r>
      <w:r w:rsidR="00673240">
        <w:rPr>
          <w:rFonts w:ascii="Arial" w:hAnsi="Arial" w:cs="Arial"/>
          <w:lang w:val="en-GB"/>
        </w:rPr>
        <w:t xml:space="preserve"> becomes difficult to </w:t>
      </w:r>
      <w:r w:rsidR="0072409D">
        <w:rPr>
          <w:rFonts w:ascii="Arial" w:hAnsi="Arial" w:cs="Arial"/>
          <w:lang w:val="en-GB"/>
        </w:rPr>
        <w:t xml:space="preserve">place </w:t>
      </w:r>
      <w:r w:rsidR="00673240">
        <w:rPr>
          <w:rFonts w:ascii="Arial" w:hAnsi="Arial" w:cs="Arial"/>
          <w:lang w:val="en-GB"/>
        </w:rPr>
        <w:t xml:space="preserve">a </w:t>
      </w:r>
      <w:r w:rsidR="0072409D">
        <w:rPr>
          <w:rFonts w:ascii="Arial" w:hAnsi="Arial" w:cs="Arial"/>
          <w:lang w:val="en-GB"/>
        </w:rPr>
        <w:t>true figure on</w:t>
      </w:r>
      <w:r w:rsidR="00E95C39">
        <w:rPr>
          <w:rFonts w:ascii="Arial" w:hAnsi="Arial" w:cs="Arial"/>
          <w:lang w:val="en-GB"/>
        </w:rPr>
        <w:t xml:space="preserve"> pupils with SEBD. </w:t>
      </w:r>
    </w:p>
    <w:p w14:paraId="59D32BA3" w14:textId="77777777" w:rsidR="007A4A8B" w:rsidRDefault="007A4A8B" w:rsidP="00C35B79">
      <w:pPr>
        <w:spacing w:line="360" w:lineRule="auto"/>
        <w:rPr>
          <w:rFonts w:ascii="Arial" w:hAnsi="Arial" w:cs="Arial"/>
          <w:lang w:val="en-GB"/>
        </w:rPr>
      </w:pPr>
    </w:p>
    <w:p w14:paraId="153DF1F8" w14:textId="4E75A89F" w:rsidR="007A4A8B" w:rsidRDefault="002511F2" w:rsidP="00C35B79">
      <w:pPr>
        <w:spacing w:line="360" w:lineRule="auto"/>
        <w:rPr>
          <w:rFonts w:ascii="Arial" w:hAnsi="Arial" w:cs="Arial"/>
          <w:lang w:val="en-GB"/>
        </w:rPr>
      </w:pPr>
      <w:r>
        <w:rPr>
          <w:rFonts w:ascii="Arial" w:hAnsi="Arial" w:cs="Arial"/>
          <w:lang w:val="en-GB"/>
        </w:rPr>
        <w:t xml:space="preserve">However, </w:t>
      </w:r>
      <w:r w:rsidR="00C02214">
        <w:rPr>
          <w:rFonts w:ascii="Arial" w:hAnsi="Arial" w:cs="Arial"/>
          <w:lang w:val="en-GB"/>
        </w:rPr>
        <w:t>SEBD is said to contribute a sign</w:t>
      </w:r>
      <w:r w:rsidR="007E7359">
        <w:rPr>
          <w:rFonts w:ascii="Arial" w:hAnsi="Arial" w:cs="Arial"/>
          <w:lang w:val="en-GB"/>
        </w:rPr>
        <w:t xml:space="preserve">ificant percentage to the total of those </w:t>
      </w:r>
      <w:r w:rsidR="0072409D">
        <w:rPr>
          <w:rFonts w:ascii="Arial" w:hAnsi="Arial" w:cs="Arial"/>
          <w:lang w:val="en-GB"/>
        </w:rPr>
        <w:t>permanent</w:t>
      </w:r>
      <w:r w:rsidR="00C02214">
        <w:rPr>
          <w:rFonts w:ascii="Arial" w:hAnsi="Arial" w:cs="Arial"/>
          <w:lang w:val="en-GB"/>
        </w:rPr>
        <w:t>ly excluded</w:t>
      </w:r>
      <w:r w:rsidR="0072409D">
        <w:rPr>
          <w:rFonts w:ascii="Arial" w:hAnsi="Arial" w:cs="Arial"/>
          <w:lang w:val="en-GB"/>
        </w:rPr>
        <w:t xml:space="preserve"> from</w:t>
      </w:r>
      <w:r w:rsidR="00C02214">
        <w:rPr>
          <w:rFonts w:ascii="Arial" w:hAnsi="Arial" w:cs="Arial"/>
          <w:lang w:val="en-GB"/>
        </w:rPr>
        <w:t xml:space="preserve"> </w:t>
      </w:r>
      <w:r w:rsidR="0072409D">
        <w:rPr>
          <w:rFonts w:ascii="Arial" w:hAnsi="Arial" w:cs="Arial"/>
          <w:lang w:val="en-GB"/>
        </w:rPr>
        <w:t>mainstream schools</w:t>
      </w:r>
      <w:r w:rsidR="00C02214">
        <w:rPr>
          <w:rFonts w:ascii="Arial" w:hAnsi="Arial" w:cs="Arial"/>
          <w:lang w:val="en-GB"/>
        </w:rPr>
        <w:t xml:space="preserve"> (Cooper, 2008)</w:t>
      </w:r>
      <w:r w:rsidR="0072409D">
        <w:rPr>
          <w:rFonts w:ascii="Arial" w:hAnsi="Arial" w:cs="Arial"/>
          <w:lang w:val="en-GB"/>
        </w:rPr>
        <w:t>. During 1996//97 these figures surged to a high of over 12,000 (DfE</w:t>
      </w:r>
      <w:r w:rsidR="007F0B5D">
        <w:rPr>
          <w:rFonts w:ascii="Arial" w:hAnsi="Arial" w:cs="Arial"/>
          <w:lang w:val="en-GB"/>
        </w:rPr>
        <w:t>E</w:t>
      </w:r>
      <w:r w:rsidR="0072409D">
        <w:rPr>
          <w:rFonts w:ascii="Arial" w:hAnsi="Arial" w:cs="Arial"/>
          <w:lang w:val="en-GB"/>
        </w:rPr>
        <w:t xml:space="preserve">, 1999); it could be argued these figures were a result of schools lack of tolerance towards disruptive behaviours during this period. However, </w:t>
      </w:r>
      <w:r w:rsidR="00DE17A8">
        <w:rPr>
          <w:rFonts w:ascii="Arial" w:hAnsi="Arial" w:cs="Arial"/>
          <w:lang w:val="en-GB"/>
        </w:rPr>
        <w:t xml:space="preserve">over the last decade </w:t>
      </w:r>
      <w:r w:rsidR="0072409D">
        <w:rPr>
          <w:rFonts w:ascii="Arial" w:hAnsi="Arial" w:cs="Arial"/>
          <w:lang w:val="en-GB"/>
        </w:rPr>
        <w:t>the UK government has recorded a steady decrease in those excluded</w:t>
      </w:r>
      <w:r w:rsidR="00DE17A8">
        <w:rPr>
          <w:rFonts w:ascii="Arial" w:hAnsi="Arial" w:cs="Arial"/>
          <w:lang w:val="en-GB"/>
        </w:rPr>
        <w:t xml:space="preserve">, with recent estimates suggesting a figure of approximately 5,170 for academic year 2011/12 (DfE, 2013). However, within these figures, boys are around </w:t>
      </w:r>
      <w:r w:rsidR="00DE17A8">
        <w:rPr>
          <w:rFonts w:ascii="Arial" w:hAnsi="Arial" w:cs="Arial"/>
          <w:lang w:val="en-GB"/>
        </w:rPr>
        <w:lastRenderedPageBreak/>
        <w:t>three times more likely to receive a permanent exclusion that girls</w:t>
      </w:r>
      <w:r w:rsidR="00F00239">
        <w:rPr>
          <w:rFonts w:ascii="Arial" w:hAnsi="Arial" w:cs="Arial"/>
          <w:lang w:val="en-GB"/>
        </w:rPr>
        <w:t xml:space="preserve">, and pupils claiming free school meals are four times more likely to receive a permanent exclusion. Given the challenging circumstances children with SEBD often have at home, it could be argued that exclusion exacerbates their situation, ironically creating more of a need for stability. This approach also suggests schools can be rid of a problem defined as ‘within child’ instead of considering </w:t>
      </w:r>
      <w:r w:rsidR="00012FC4">
        <w:rPr>
          <w:rFonts w:ascii="Arial" w:hAnsi="Arial" w:cs="Arial"/>
          <w:lang w:val="en-GB"/>
        </w:rPr>
        <w:t>the impact of the systems around a child (Bronfenbrenner, 1979).</w:t>
      </w:r>
    </w:p>
    <w:p w14:paraId="04788433" w14:textId="77777777" w:rsidR="007A4A8B" w:rsidRDefault="007A4A8B" w:rsidP="00C35B79">
      <w:pPr>
        <w:spacing w:line="360" w:lineRule="auto"/>
        <w:rPr>
          <w:rFonts w:ascii="Arial" w:hAnsi="Arial" w:cs="Arial"/>
          <w:lang w:val="en-GB"/>
        </w:rPr>
      </w:pPr>
    </w:p>
    <w:p w14:paraId="1E74487C" w14:textId="4582BFF8" w:rsidR="007A4A8B" w:rsidRDefault="00012FC4" w:rsidP="00C35B79">
      <w:pPr>
        <w:spacing w:line="360" w:lineRule="auto"/>
        <w:rPr>
          <w:rFonts w:ascii="Arial" w:hAnsi="Arial" w:cs="Arial"/>
        </w:rPr>
      </w:pPr>
      <w:r>
        <w:rPr>
          <w:rFonts w:ascii="Arial" w:hAnsi="Arial" w:cs="Arial"/>
          <w:lang w:val="en-GB"/>
        </w:rPr>
        <w:t xml:space="preserve">One possible link to the prevalence of </w:t>
      </w:r>
      <w:r w:rsidR="006A3AD6">
        <w:rPr>
          <w:rFonts w:ascii="Arial" w:hAnsi="Arial" w:cs="Arial"/>
          <w:lang w:val="en-GB"/>
        </w:rPr>
        <w:t xml:space="preserve">SEBD is the increasing rate of mental health issues in young people aged 11 – </w:t>
      </w:r>
      <w:r w:rsidR="008C7A11">
        <w:rPr>
          <w:rFonts w:ascii="Arial" w:hAnsi="Arial" w:cs="Arial"/>
          <w:lang w:val="en-GB"/>
        </w:rPr>
        <w:t>16. Findings from a sample of</w:t>
      </w:r>
      <w:r w:rsidR="006A3AD6">
        <w:rPr>
          <w:rFonts w:ascii="Arial" w:hAnsi="Arial" w:cs="Arial"/>
          <w:lang w:val="en-GB"/>
        </w:rPr>
        <w:t xml:space="preserve"> children</w:t>
      </w:r>
      <w:r w:rsidR="008C7A11">
        <w:rPr>
          <w:rFonts w:ascii="Arial" w:hAnsi="Arial" w:cs="Arial"/>
          <w:lang w:val="en-GB"/>
        </w:rPr>
        <w:t xml:space="preserve"> (N=71)</w:t>
      </w:r>
      <w:r w:rsidR="006A3AD6">
        <w:rPr>
          <w:rFonts w:ascii="Arial" w:hAnsi="Arial" w:cs="Arial"/>
          <w:lang w:val="en-GB"/>
        </w:rPr>
        <w:t xml:space="preserve"> defined as having severe SEBD</w:t>
      </w:r>
      <w:r w:rsidR="008C7A11">
        <w:rPr>
          <w:rFonts w:ascii="Arial" w:hAnsi="Arial" w:cs="Arial"/>
          <w:lang w:val="en-GB"/>
        </w:rPr>
        <w:t xml:space="preserve"> and asked to complete Strength and Difficulties Questionnaires</w:t>
      </w:r>
      <w:r w:rsidR="006A3AD6">
        <w:rPr>
          <w:rFonts w:ascii="Arial" w:hAnsi="Arial" w:cs="Arial"/>
          <w:lang w:val="en-GB"/>
        </w:rPr>
        <w:t xml:space="preserve"> indicate a much higher than national level of perceived mental health difficulties within this population (Hackett et al, 2010). </w:t>
      </w:r>
      <w:r w:rsidR="008C7A11" w:rsidRPr="008C7A11">
        <w:rPr>
          <w:rFonts w:ascii="Arial" w:hAnsi="Arial" w:cs="Arial"/>
        </w:rPr>
        <w:t>Mental health problems in children and young people cause distress and can have wide-ranging effects, including impacts on educational attainment and social relationships, as well as affecting li</w:t>
      </w:r>
      <w:r w:rsidR="008C7A11">
        <w:rPr>
          <w:rFonts w:ascii="Arial" w:hAnsi="Arial" w:cs="Arial"/>
        </w:rPr>
        <w:t>fe chances and physical hea</w:t>
      </w:r>
      <w:r w:rsidR="00934A0B">
        <w:rPr>
          <w:rFonts w:ascii="Arial" w:hAnsi="Arial" w:cs="Arial"/>
        </w:rPr>
        <w:t xml:space="preserve">lth (Murphy </w:t>
      </w:r>
      <w:r w:rsidR="008F168B">
        <w:rPr>
          <w:rFonts w:ascii="Arial" w:hAnsi="Arial" w:cs="Arial"/>
        </w:rPr>
        <w:t>&amp;</w:t>
      </w:r>
      <w:r w:rsidR="006F78FF">
        <w:rPr>
          <w:rFonts w:ascii="Arial" w:hAnsi="Arial" w:cs="Arial"/>
        </w:rPr>
        <w:t xml:space="preserve"> Fonagy, 2013</w:t>
      </w:r>
      <w:r w:rsidR="00934A0B">
        <w:rPr>
          <w:rFonts w:ascii="Arial" w:hAnsi="Arial" w:cs="Arial"/>
        </w:rPr>
        <w:t>). As a result, there is some call for children and young people to be ‘screened’ for mental health problems in schools; Fazel</w:t>
      </w:r>
      <w:r w:rsidR="006F78FF">
        <w:rPr>
          <w:rFonts w:ascii="Arial" w:hAnsi="Arial" w:cs="Arial"/>
        </w:rPr>
        <w:t xml:space="preserve"> et al (2014) suggest</w:t>
      </w:r>
      <w:r w:rsidR="00934A0B">
        <w:rPr>
          <w:rFonts w:ascii="Arial" w:hAnsi="Arial" w:cs="Arial"/>
        </w:rPr>
        <w:t xml:space="preserve"> whole school audits, with teachers trained to spot physical or mental issues such as weight gain or bullying. Evidence therefore suggests the </w:t>
      </w:r>
      <w:r w:rsidR="0070667A">
        <w:rPr>
          <w:rFonts w:ascii="Arial" w:hAnsi="Arial" w:cs="Arial"/>
        </w:rPr>
        <w:t>increasing</w:t>
      </w:r>
      <w:r w:rsidR="00934A0B">
        <w:rPr>
          <w:rFonts w:ascii="Arial" w:hAnsi="Arial" w:cs="Arial"/>
        </w:rPr>
        <w:t xml:space="preserve"> importance towards spotting</w:t>
      </w:r>
      <w:r w:rsidR="0070667A">
        <w:rPr>
          <w:rFonts w:ascii="Arial" w:hAnsi="Arial" w:cs="Arial"/>
        </w:rPr>
        <w:t xml:space="preserve"> indicators of mental ill health – that may lead to further SEBD – </w:t>
      </w:r>
      <w:r w:rsidR="00CA6154">
        <w:rPr>
          <w:rFonts w:ascii="Arial" w:hAnsi="Arial" w:cs="Arial"/>
        </w:rPr>
        <w:t>at an early age</w:t>
      </w:r>
      <w:r w:rsidR="0070667A">
        <w:rPr>
          <w:rFonts w:ascii="Arial" w:hAnsi="Arial" w:cs="Arial"/>
        </w:rPr>
        <w:t xml:space="preserve"> and counter</w:t>
      </w:r>
      <w:r w:rsidR="00934A0B">
        <w:rPr>
          <w:rFonts w:ascii="Arial" w:hAnsi="Arial" w:cs="Arial"/>
        </w:rPr>
        <w:t>ing</w:t>
      </w:r>
      <w:r w:rsidR="0070667A">
        <w:rPr>
          <w:rFonts w:ascii="Arial" w:hAnsi="Arial" w:cs="Arial"/>
        </w:rPr>
        <w:t xml:space="preserve"> these </w:t>
      </w:r>
      <w:r w:rsidR="00CA6154">
        <w:rPr>
          <w:rFonts w:ascii="Arial" w:hAnsi="Arial" w:cs="Arial"/>
        </w:rPr>
        <w:t xml:space="preserve">with models of intervention that nurture children, reestablishing a healthy balance in their </w:t>
      </w:r>
      <w:r w:rsidR="00934A0B">
        <w:rPr>
          <w:rFonts w:ascii="Arial" w:hAnsi="Arial" w:cs="Arial"/>
        </w:rPr>
        <w:t xml:space="preserve">physical, </w:t>
      </w:r>
      <w:r w:rsidR="00CA6154">
        <w:rPr>
          <w:rFonts w:ascii="Arial" w:hAnsi="Arial" w:cs="Arial"/>
        </w:rPr>
        <w:t xml:space="preserve">mental </w:t>
      </w:r>
      <w:r w:rsidR="00934A0B">
        <w:rPr>
          <w:rFonts w:ascii="Arial" w:hAnsi="Arial" w:cs="Arial"/>
        </w:rPr>
        <w:t xml:space="preserve">and emotional </w:t>
      </w:r>
      <w:r w:rsidR="00CA6154">
        <w:rPr>
          <w:rFonts w:ascii="Arial" w:hAnsi="Arial" w:cs="Arial"/>
        </w:rPr>
        <w:t>wellbeing</w:t>
      </w:r>
      <w:r w:rsidR="00781B18">
        <w:rPr>
          <w:rFonts w:ascii="Arial" w:hAnsi="Arial" w:cs="Arial"/>
        </w:rPr>
        <w:t>.</w:t>
      </w:r>
    </w:p>
    <w:p w14:paraId="6E0D7A1C" w14:textId="77777777" w:rsidR="00D3427C" w:rsidRDefault="00D3427C" w:rsidP="00C35B79">
      <w:pPr>
        <w:spacing w:line="360" w:lineRule="auto"/>
        <w:rPr>
          <w:rFonts w:ascii="Arial" w:hAnsi="Arial" w:cs="Arial"/>
        </w:rPr>
      </w:pPr>
    </w:p>
    <w:p w14:paraId="161285CD" w14:textId="77777777" w:rsidR="00D3427C" w:rsidRDefault="00FF591E" w:rsidP="00C35B79">
      <w:pPr>
        <w:spacing w:line="360" w:lineRule="auto"/>
        <w:rPr>
          <w:rFonts w:ascii="Arial" w:hAnsi="Arial" w:cs="Arial"/>
        </w:rPr>
      </w:pPr>
      <w:r>
        <w:rPr>
          <w:rFonts w:ascii="Arial" w:hAnsi="Arial" w:cs="Arial"/>
        </w:rPr>
        <w:t>Against this backdrop, there appears to be a paucity of research which seeks to advocate the views of young people with additional learning needs such as those with SEBD (Sellman, 2009). Davies (2005) draws attention to the large body of research that takes into account the views of young people in mainstream provisions in relation to their educational setting and compares this with the distinct lack of literature that include a focus on the views of pupils with SEBD.</w:t>
      </w:r>
    </w:p>
    <w:p w14:paraId="5FA3C63D" w14:textId="77777777" w:rsidR="00781B18" w:rsidRDefault="00781B18" w:rsidP="00C35B79">
      <w:pPr>
        <w:spacing w:line="360" w:lineRule="auto"/>
        <w:rPr>
          <w:rFonts w:ascii="Arial" w:hAnsi="Arial" w:cs="Arial"/>
        </w:rPr>
      </w:pPr>
    </w:p>
    <w:p w14:paraId="28F8F7EA" w14:textId="77777777" w:rsidR="00781B18" w:rsidRDefault="00781B18" w:rsidP="00C35B79">
      <w:pPr>
        <w:spacing w:line="360" w:lineRule="auto"/>
        <w:rPr>
          <w:rFonts w:ascii="Arial" w:hAnsi="Arial" w:cs="Arial"/>
          <w:b/>
        </w:rPr>
      </w:pPr>
      <w:r>
        <w:rPr>
          <w:rFonts w:ascii="Arial" w:hAnsi="Arial" w:cs="Arial"/>
          <w:b/>
        </w:rPr>
        <w:lastRenderedPageBreak/>
        <w:t xml:space="preserve">1.4 </w:t>
      </w:r>
      <w:r w:rsidRPr="00781B18">
        <w:rPr>
          <w:rFonts w:ascii="Arial" w:hAnsi="Arial" w:cs="Arial"/>
          <w:b/>
        </w:rPr>
        <w:t>Voice of the Child</w:t>
      </w:r>
    </w:p>
    <w:p w14:paraId="724B991B" w14:textId="77777777" w:rsidR="00781B18" w:rsidRDefault="00781B18" w:rsidP="00C35B79">
      <w:pPr>
        <w:spacing w:line="360" w:lineRule="auto"/>
        <w:rPr>
          <w:rFonts w:ascii="Arial" w:hAnsi="Arial" w:cs="Arial"/>
          <w:b/>
        </w:rPr>
      </w:pPr>
    </w:p>
    <w:p w14:paraId="593D9D7D" w14:textId="77777777" w:rsidR="00781B18" w:rsidRDefault="004920AB" w:rsidP="00C35B79">
      <w:pPr>
        <w:spacing w:line="360" w:lineRule="auto"/>
        <w:rPr>
          <w:rFonts w:ascii="Arial" w:hAnsi="Arial" w:cs="Arial"/>
        </w:rPr>
      </w:pPr>
      <w:r>
        <w:rPr>
          <w:rFonts w:ascii="Arial" w:hAnsi="Arial" w:cs="Arial"/>
        </w:rPr>
        <w:t xml:space="preserve">In 1989 the United Nations Convention on the Rights of the Child gave rise </w:t>
      </w:r>
      <w:r w:rsidR="00D3427C">
        <w:rPr>
          <w:rFonts w:ascii="Arial" w:hAnsi="Arial" w:cs="Arial"/>
        </w:rPr>
        <w:t xml:space="preserve">to </w:t>
      </w:r>
      <w:r>
        <w:rPr>
          <w:rFonts w:ascii="Arial" w:hAnsi="Arial" w:cs="Arial"/>
        </w:rPr>
        <w:t>the inclusion of the child’s voice as an integral part of legislative deve</w:t>
      </w:r>
      <w:r w:rsidR="00D3427C">
        <w:rPr>
          <w:rFonts w:ascii="Arial" w:hAnsi="Arial" w:cs="Arial"/>
        </w:rPr>
        <w:t xml:space="preserve">lopment in the UK, particularly towards the SEN Code of Practice (DfES, 2001). In addition to the perceived political benefits, the value of actively involving children and young people in research and practice stems from the invaluable messages conveyed to researchers and policymakers as well as the empowerment of children and young people themselves (Cullingford, 2006; Sellman, 2009). </w:t>
      </w:r>
    </w:p>
    <w:p w14:paraId="2BCFA7D7" w14:textId="77777777" w:rsidR="00FF591E" w:rsidRDefault="00FF591E" w:rsidP="00C35B79">
      <w:pPr>
        <w:spacing w:line="360" w:lineRule="auto"/>
        <w:rPr>
          <w:rFonts w:ascii="Arial" w:hAnsi="Arial" w:cs="Arial"/>
        </w:rPr>
      </w:pPr>
    </w:p>
    <w:p w14:paraId="5866BE5E" w14:textId="03E75957" w:rsidR="00FF591E" w:rsidRDefault="00BF359C" w:rsidP="00C35B79">
      <w:pPr>
        <w:spacing w:line="360" w:lineRule="auto"/>
        <w:rPr>
          <w:rFonts w:ascii="Arial" w:hAnsi="Arial" w:cs="Arial"/>
        </w:rPr>
      </w:pPr>
      <w:r>
        <w:rPr>
          <w:rFonts w:ascii="Arial" w:hAnsi="Arial" w:cs="Arial"/>
        </w:rPr>
        <w:t xml:space="preserve">The involvement of young people in research can have a positive ‘ripple effect’ that permeates direct and indirect support systems around a child. Research suggests pupil participation can lead to benefits and positive outcomes for the individual children and young people, staff, organisations and communities (Kendall et al, 2008; Lyle et al, 2010). </w:t>
      </w:r>
      <w:r w:rsidR="00C708DE">
        <w:rPr>
          <w:rFonts w:ascii="Arial" w:hAnsi="Arial" w:cs="Arial"/>
        </w:rPr>
        <w:t xml:space="preserve">When children and young people’s voices are given a platform to be heard within literature, they can and do convey valid, challenging and important messages relating to curriculum design and environments they feel would be conducive to their learning (Cefai </w:t>
      </w:r>
      <w:r w:rsidR="00CC7175">
        <w:rPr>
          <w:rFonts w:ascii="Arial" w:hAnsi="Arial" w:cs="Arial"/>
        </w:rPr>
        <w:t>&amp;</w:t>
      </w:r>
      <w:r w:rsidR="00C708DE">
        <w:rPr>
          <w:rFonts w:ascii="Arial" w:hAnsi="Arial" w:cs="Arial"/>
        </w:rPr>
        <w:t xml:space="preserve"> Cooper, 2010; O’Connor et al, 2011).</w:t>
      </w:r>
    </w:p>
    <w:p w14:paraId="78A1FF20" w14:textId="77777777" w:rsidR="00C708DE" w:rsidRDefault="00C708DE" w:rsidP="00C35B79">
      <w:pPr>
        <w:spacing w:line="360" w:lineRule="auto"/>
        <w:rPr>
          <w:rFonts w:ascii="Arial" w:hAnsi="Arial" w:cs="Arial"/>
        </w:rPr>
      </w:pPr>
    </w:p>
    <w:p w14:paraId="79C56CCD" w14:textId="4B32407A" w:rsidR="00D77B63" w:rsidRDefault="00C708DE" w:rsidP="004E3F72">
      <w:pPr>
        <w:spacing w:line="360" w:lineRule="auto"/>
        <w:rPr>
          <w:rFonts w:ascii="Arial" w:hAnsi="Arial" w:cs="Arial"/>
        </w:rPr>
      </w:pPr>
      <w:r>
        <w:rPr>
          <w:rFonts w:ascii="Arial" w:hAnsi="Arial" w:cs="Arial"/>
        </w:rPr>
        <w:t xml:space="preserve">As professionals </w:t>
      </w:r>
      <w:r w:rsidR="008625F8">
        <w:rPr>
          <w:rFonts w:ascii="Arial" w:hAnsi="Arial" w:cs="Arial"/>
        </w:rPr>
        <w:t>who</w:t>
      </w:r>
      <w:r>
        <w:rPr>
          <w:rFonts w:ascii="Arial" w:hAnsi="Arial" w:cs="Arial"/>
        </w:rPr>
        <w:t xml:space="preserve"> contribute to </w:t>
      </w:r>
      <w:r w:rsidR="008625F8">
        <w:rPr>
          <w:rFonts w:ascii="Arial" w:hAnsi="Arial" w:cs="Arial"/>
        </w:rPr>
        <w:t xml:space="preserve">research </w:t>
      </w:r>
      <w:r>
        <w:rPr>
          <w:rFonts w:ascii="Arial" w:hAnsi="Arial" w:cs="Arial"/>
        </w:rPr>
        <w:t xml:space="preserve">and </w:t>
      </w:r>
      <w:r w:rsidR="00775738">
        <w:rPr>
          <w:rFonts w:ascii="Arial" w:hAnsi="Arial" w:cs="Arial"/>
        </w:rPr>
        <w:t>have</w:t>
      </w:r>
      <w:r>
        <w:rPr>
          <w:rFonts w:ascii="Arial" w:hAnsi="Arial" w:cs="Arial"/>
        </w:rPr>
        <w:t xml:space="preserve"> regular contact with young people, EPs have an important role to play in promoting </w:t>
      </w:r>
      <w:r w:rsidR="008625F8">
        <w:rPr>
          <w:rFonts w:ascii="Arial" w:hAnsi="Arial" w:cs="Arial"/>
        </w:rPr>
        <w:t>the pupil voice. Furthermore, EPs are positioned to elicit children’s views in a neutral context</w:t>
      </w:r>
      <w:r w:rsidR="00AE07B4">
        <w:rPr>
          <w:rFonts w:ascii="Arial" w:hAnsi="Arial" w:cs="Arial"/>
        </w:rPr>
        <w:t xml:space="preserve"> and can ensure</w:t>
      </w:r>
      <w:r w:rsidR="008625F8">
        <w:rPr>
          <w:rFonts w:ascii="Arial" w:hAnsi="Arial" w:cs="Arial"/>
        </w:rPr>
        <w:t xml:space="preserve"> they are included in </w:t>
      </w:r>
      <w:r w:rsidR="00AE07B4">
        <w:rPr>
          <w:rFonts w:ascii="Arial" w:hAnsi="Arial" w:cs="Arial"/>
        </w:rPr>
        <w:t xml:space="preserve">any </w:t>
      </w:r>
      <w:r w:rsidR="008625F8">
        <w:rPr>
          <w:rFonts w:ascii="Arial" w:hAnsi="Arial" w:cs="Arial"/>
        </w:rPr>
        <w:t>proposed plans for their education (DfEE, 2000). The pr</w:t>
      </w:r>
      <w:r w:rsidR="00F30D84">
        <w:rPr>
          <w:rFonts w:ascii="Arial" w:hAnsi="Arial" w:cs="Arial"/>
        </w:rPr>
        <w:t>ospect of h</w:t>
      </w:r>
      <w:r w:rsidR="00AE7794">
        <w:rPr>
          <w:rFonts w:ascii="Arial" w:hAnsi="Arial" w:cs="Arial"/>
        </w:rPr>
        <w:t>ow to include pupils has been a</w:t>
      </w:r>
      <w:r w:rsidR="00775738">
        <w:rPr>
          <w:rFonts w:ascii="Arial" w:hAnsi="Arial" w:cs="Arial"/>
        </w:rPr>
        <w:t xml:space="preserve"> recent </w:t>
      </w:r>
      <w:r w:rsidR="00F30D84">
        <w:rPr>
          <w:rFonts w:ascii="Arial" w:hAnsi="Arial" w:cs="Arial"/>
        </w:rPr>
        <w:t>topic of debate f</w:t>
      </w:r>
      <w:r w:rsidR="00AE07B4">
        <w:rPr>
          <w:rFonts w:ascii="Arial" w:hAnsi="Arial" w:cs="Arial"/>
        </w:rPr>
        <w:t xml:space="preserve">or EPs; Todd, Hobbs </w:t>
      </w:r>
      <w:r w:rsidR="00CC7175">
        <w:rPr>
          <w:rFonts w:ascii="Arial" w:hAnsi="Arial" w:cs="Arial"/>
        </w:rPr>
        <w:t>&amp;</w:t>
      </w:r>
      <w:r w:rsidR="00AE07B4">
        <w:rPr>
          <w:rFonts w:ascii="Arial" w:hAnsi="Arial" w:cs="Arial"/>
        </w:rPr>
        <w:t xml:space="preserve"> Taylor (2000) argue that the development of professional practice that genuinely enables the views of children and young people to be heard should be a central focus for every EP. </w:t>
      </w:r>
      <w:r w:rsidR="00775738">
        <w:rPr>
          <w:rFonts w:ascii="Arial" w:hAnsi="Arial" w:cs="Arial"/>
        </w:rPr>
        <w:t>Furthermore, the very nature of the EP role as ‘scientist practitioner’ (Fallon et al, 2010) infers that EPs should consider the voice of pupils when engaging in research relating to educational interventions underpinned by psychology</w:t>
      </w:r>
      <w:r w:rsidR="005A3B00">
        <w:rPr>
          <w:rFonts w:ascii="Arial" w:hAnsi="Arial" w:cs="Arial"/>
        </w:rPr>
        <w:t xml:space="preserve"> (Griffiths, Stenner </w:t>
      </w:r>
      <w:r w:rsidR="00CC7175">
        <w:rPr>
          <w:rFonts w:ascii="Arial" w:hAnsi="Arial" w:cs="Arial"/>
        </w:rPr>
        <w:t>&amp;</w:t>
      </w:r>
      <w:r w:rsidR="005A3B00">
        <w:rPr>
          <w:rFonts w:ascii="Arial" w:hAnsi="Arial" w:cs="Arial"/>
        </w:rPr>
        <w:t xml:space="preserve"> Hicks, 2014).</w:t>
      </w:r>
      <w:r w:rsidR="00775738">
        <w:rPr>
          <w:rFonts w:ascii="Arial" w:hAnsi="Arial" w:cs="Arial"/>
        </w:rPr>
        <w:t xml:space="preserve"> </w:t>
      </w:r>
      <w:r w:rsidR="005A3B00">
        <w:rPr>
          <w:rFonts w:ascii="Arial" w:hAnsi="Arial" w:cs="Arial"/>
        </w:rPr>
        <w:t>The views of young people relative to their own experiences of NGs are a prime example of this advocacy in practice.</w:t>
      </w:r>
      <w:r w:rsidR="008203DD">
        <w:rPr>
          <w:rFonts w:ascii="Arial" w:hAnsi="Arial" w:cs="Arial"/>
        </w:rPr>
        <w:t xml:space="preserve"> </w:t>
      </w:r>
      <w:r w:rsidR="008203DD">
        <w:rPr>
          <w:rFonts w:ascii="Arial" w:hAnsi="Arial" w:cs="Arial"/>
        </w:rPr>
        <w:lastRenderedPageBreak/>
        <w:t>Further evidence of pupil voice within literature can be found under section 2.4.3 ‘Young people in literature’.</w:t>
      </w:r>
    </w:p>
    <w:p w14:paraId="25EBF02E" w14:textId="77777777" w:rsidR="00FF591E" w:rsidRDefault="00FF591E" w:rsidP="004E3F72">
      <w:pPr>
        <w:spacing w:line="360" w:lineRule="auto"/>
        <w:rPr>
          <w:rFonts w:ascii="Arial" w:hAnsi="Arial" w:cs="Arial"/>
        </w:rPr>
      </w:pPr>
    </w:p>
    <w:p w14:paraId="6769EA5A" w14:textId="77777777" w:rsidR="009E072D" w:rsidRDefault="00781B18" w:rsidP="004E3F72">
      <w:pPr>
        <w:spacing w:line="360" w:lineRule="auto"/>
        <w:rPr>
          <w:rFonts w:ascii="Arial" w:hAnsi="Arial" w:cs="Arial"/>
          <w:b/>
        </w:rPr>
      </w:pPr>
      <w:r>
        <w:rPr>
          <w:rFonts w:ascii="Arial" w:hAnsi="Arial" w:cs="Arial"/>
          <w:b/>
        </w:rPr>
        <w:t xml:space="preserve">1.5 </w:t>
      </w:r>
      <w:r w:rsidR="00F605B2" w:rsidRPr="00781B18">
        <w:rPr>
          <w:rFonts w:ascii="Arial" w:hAnsi="Arial" w:cs="Arial"/>
          <w:b/>
        </w:rPr>
        <w:t>National context</w:t>
      </w:r>
    </w:p>
    <w:p w14:paraId="65507023" w14:textId="77777777" w:rsidR="009E072D" w:rsidRDefault="009E072D" w:rsidP="004E3F72">
      <w:pPr>
        <w:spacing w:line="360" w:lineRule="auto"/>
        <w:rPr>
          <w:rFonts w:ascii="Arial" w:hAnsi="Arial" w:cs="Arial"/>
          <w:b/>
        </w:rPr>
      </w:pPr>
    </w:p>
    <w:p w14:paraId="59EAC8B4" w14:textId="295243AE" w:rsidR="0070667A" w:rsidRPr="009E072D" w:rsidRDefault="0022747D" w:rsidP="004E3F72">
      <w:pPr>
        <w:spacing w:line="360" w:lineRule="auto"/>
        <w:rPr>
          <w:rFonts w:ascii="Arial" w:hAnsi="Arial" w:cs="Arial"/>
        </w:rPr>
      </w:pPr>
      <w:r>
        <w:rPr>
          <w:rFonts w:ascii="Arial" w:hAnsi="Arial" w:cs="Arial"/>
        </w:rPr>
        <w:t>T</w:t>
      </w:r>
      <w:r w:rsidR="009E072D" w:rsidRPr="0041110C">
        <w:rPr>
          <w:rFonts w:ascii="Arial" w:hAnsi="Arial" w:cs="Arial"/>
        </w:rPr>
        <w:t xml:space="preserve">he </w:t>
      </w:r>
      <w:r w:rsidR="009E072D" w:rsidRPr="009E072D">
        <w:rPr>
          <w:rFonts w:ascii="Arial" w:hAnsi="Arial" w:cs="Arial"/>
        </w:rPr>
        <w:t>‘Every Child Matters’ (DfES, 2004)</w:t>
      </w:r>
      <w:r w:rsidR="009E072D">
        <w:rPr>
          <w:rFonts w:ascii="Arial" w:hAnsi="Arial" w:cs="Arial"/>
        </w:rPr>
        <w:t xml:space="preserve"> agenda placed</w:t>
      </w:r>
      <w:r w:rsidR="009E072D" w:rsidRPr="0041110C">
        <w:rPr>
          <w:rFonts w:ascii="Arial" w:hAnsi="Arial" w:cs="Arial"/>
        </w:rPr>
        <w:t xml:space="preserve"> emphasis on schools and local authorities to ensure measures are in place to support ‘every child’ in achieving posit</w:t>
      </w:r>
      <w:r>
        <w:rPr>
          <w:rFonts w:ascii="Arial" w:hAnsi="Arial" w:cs="Arial"/>
        </w:rPr>
        <w:t xml:space="preserve">ive outcomes. Despite </w:t>
      </w:r>
      <w:r w:rsidR="00E73F15">
        <w:rPr>
          <w:rFonts w:ascii="Arial" w:hAnsi="Arial" w:cs="Arial"/>
        </w:rPr>
        <w:t xml:space="preserve">the now dated nature of this </w:t>
      </w:r>
      <w:r w:rsidR="00AE7794">
        <w:rPr>
          <w:rFonts w:ascii="Arial" w:hAnsi="Arial" w:cs="Arial"/>
        </w:rPr>
        <w:t>legislation</w:t>
      </w:r>
      <w:r w:rsidR="00E73F15">
        <w:rPr>
          <w:rFonts w:ascii="Arial" w:hAnsi="Arial" w:cs="Arial"/>
        </w:rPr>
        <w:t xml:space="preserve"> (see DfE, 2014</w:t>
      </w:r>
      <w:r>
        <w:rPr>
          <w:rFonts w:ascii="Arial" w:hAnsi="Arial" w:cs="Arial"/>
        </w:rPr>
        <w:t xml:space="preserve"> </w:t>
      </w:r>
      <w:r w:rsidR="00CC7175">
        <w:rPr>
          <w:rFonts w:ascii="Arial" w:hAnsi="Arial" w:cs="Arial"/>
        </w:rPr>
        <w:t>on p. 10</w:t>
      </w:r>
      <w:r>
        <w:rPr>
          <w:rFonts w:ascii="Arial" w:hAnsi="Arial" w:cs="Arial"/>
        </w:rPr>
        <w:t xml:space="preserve">), there remain </w:t>
      </w:r>
      <w:r w:rsidR="009E072D" w:rsidRPr="0041110C">
        <w:rPr>
          <w:rFonts w:ascii="Arial" w:hAnsi="Arial" w:cs="Arial"/>
        </w:rPr>
        <w:t xml:space="preserve">groups of children in society who are particularly vulnerable to negative outcomes. Children with </w:t>
      </w:r>
      <w:r w:rsidR="009E072D">
        <w:rPr>
          <w:rFonts w:ascii="Arial" w:hAnsi="Arial" w:cs="Arial"/>
        </w:rPr>
        <w:t>SEBD</w:t>
      </w:r>
      <w:r w:rsidR="009E072D" w:rsidRPr="0041110C">
        <w:rPr>
          <w:rFonts w:ascii="Arial" w:hAnsi="Arial" w:cs="Arial"/>
        </w:rPr>
        <w:t xml:space="preserve"> are freque</w:t>
      </w:r>
      <w:r w:rsidR="009E072D">
        <w:rPr>
          <w:rFonts w:ascii="Arial" w:hAnsi="Arial" w:cs="Arial"/>
        </w:rPr>
        <w:t>ntly linked with this category, making</w:t>
      </w:r>
      <w:r w:rsidR="009E072D" w:rsidRPr="0041110C">
        <w:rPr>
          <w:rFonts w:ascii="Arial" w:hAnsi="Arial" w:cs="Arial"/>
        </w:rPr>
        <w:t xml:space="preserve"> much less academic progress than either their peers who do not have </w:t>
      </w:r>
      <w:r w:rsidR="009E072D">
        <w:rPr>
          <w:rFonts w:ascii="Arial" w:hAnsi="Arial" w:cs="Arial"/>
        </w:rPr>
        <w:t xml:space="preserve">SEN </w:t>
      </w:r>
      <w:r w:rsidR="009E072D" w:rsidRPr="0041110C">
        <w:rPr>
          <w:rFonts w:ascii="Arial" w:hAnsi="Arial" w:cs="Arial"/>
        </w:rPr>
        <w:t xml:space="preserve">or those with learning difficulties (Anderson, Kutash &amp; Duchnowski, 2001). After the family, schools are the most important </w:t>
      </w:r>
      <w:r w:rsidR="009E072D">
        <w:rPr>
          <w:rFonts w:ascii="Arial" w:hAnsi="Arial" w:cs="Arial"/>
        </w:rPr>
        <w:t xml:space="preserve">supportive </w:t>
      </w:r>
      <w:r w:rsidR="009E072D" w:rsidRPr="0041110C">
        <w:rPr>
          <w:rFonts w:ascii="Arial" w:hAnsi="Arial" w:cs="Arial"/>
        </w:rPr>
        <w:t xml:space="preserve">organisation in the lives of the vast majority of children and young people. The final report of the National CAMHS review (2008) states that the school setting has a significant impact on children’s mental health and psychological </w:t>
      </w:r>
      <w:r w:rsidR="00AE7794" w:rsidRPr="0041110C">
        <w:rPr>
          <w:rFonts w:ascii="Arial" w:hAnsi="Arial" w:cs="Arial"/>
        </w:rPr>
        <w:t>well being</w:t>
      </w:r>
      <w:r w:rsidR="009E072D" w:rsidRPr="0041110C">
        <w:rPr>
          <w:rFonts w:ascii="Arial" w:hAnsi="Arial" w:cs="Arial"/>
        </w:rPr>
        <w:t>.</w:t>
      </w:r>
      <w:r w:rsidR="009E072D">
        <w:rPr>
          <w:rFonts w:ascii="Arial" w:hAnsi="Arial" w:cs="Arial"/>
        </w:rPr>
        <w:t xml:space="preserve"> As such, the NG model aims to support children and young people as a form of early intervention, aiming to enhance progress and achievement </w:t>
      </w:r>
      <w:r>
        <w:rPr>
          <w:rFonts w:ascii="Arial" w:hAnsi="Arial" w:cs="Arial"/>
        </w:rPr>
        <w:t>through a safe, supportive and emotionally enriching environment.</w:t>
      </w:r>
      <w:r w:rsidR="0070667A" w:rsidRPr="00781B18">
        <w:rPr>
          <w:rFonts w:ascii="Arial" w:hAnsi="Arial" w:cs="Arial"/>
          <w:b/>
        </w:rPr>
        <w:br/>
      </w:r>
    </w:p>
    <w:p w14:paraId="1F228100" w14:textId="77777777" w:rsidR="009E072D" w:rsidRDefault="00E339DF" w:rsidP="009E072D">
      <w:pPr>
        <w:spacing w:line="360" w:lineRule="auto"/>
        <w:rPr>
          <w:rFonts w:ascii="Arial" w:hAnsi="Arial" w:cs="Arial"/>
        </w:rPr>
      </w:pPr>
      <w:r>
        <w:rPr>
          <w:rFonts w:ascii="Arial" w:hAnsi="Arial" w:cs="Arial"/>
        </w:rPr>
        <w:t>The number of registered NGs running in the UK has increased exponentially over the past decade, with recent figures estimating approximately 1500 active groups running nationally (Nurture Group Network, 2014); a figure that could be higher if it were able to incorporate unregistered groups.</w:t>
      </w:r>
      <w:r w:rsidR="009E072D">
        <w:rPr>
          <w:rFonts w:ascii="Arial" w:hAnsi="Arial" w:cs="Arial"/>
        </w:rPr>
        <w:t xml:space="preserve"> </w:t>
      </w:r>
      <w:r w:rsidR="00423016">
        <w:rPr>
          <w:rFonts w:ascii="Arial" w:hAnsi="Arial" w:cs="Arial"/>
        </w:rPr>
        <w:t xml:space="preserve">Recognition of the increasing profile of NGs as a valued intervention in supporting pupils with SEBD is seen through acknowledgements throughout the development of government legislation. Early policy describes NGs as a method of early identification and intervention in schools (DfEE, 1998), with more recent legislation adding value to NGs as methods of good practice (DfES, 2005; Ofsted, 2005). </w:t>
      </w:r>
    </w:p>
    <w:p w14:paraId="09BBAE27" w14:textId="77777777" w:rsidR="009E072D" w:rsidRDefault="009E072D" w:rsidP="009E072D">
      <w:pPr>
        <w:spacing w:line="360" w:lineRule="auto"/>
        <w:rPr>
          <w:rFonts w:ascii="Arial" w:hAnsi="Arial" w:cs="Arial"/>
        </w:rPr>
      </w:pPr>
    </w:p>
    <w:p w14:paraId="0014B6C9" w14:textId="77777777" w:rsidR="009E072D" w:rsidRPr="0041110C" w:rsidRDefault="00423016" w:rsidP="009E072D">
      <w:pPr>
        <w:spacing w:line="360" w:lineRule="auto"/>
        <w:rPr>
          <w:rFonts w:ascii="Arial" w:hAnsi="Arial" w:cs="Arial"/>
        </w:rPr>
      </w:pPr>
      <w:r w:rsidRPr="0041110C">
        <w:rPr>
          <w:rFonts w:ascii="Arial" w:hAnsi="Arial" w:cs="Arial"/>
        </w:rPr>
        <w:t xml:space="preserve">In July 2011, a government commissioned report examined the use of nurture groups in supporting children with </w:t>
      </w:r>
      <w:r>
        <w:rPr>
          <w:rFonts w:ascii="Arial" w:hAnsi="Arial" w:cs="Arial"/>
        </w:rPr>
        <w:t>SEBD</w:t>
      </w:r>
      <w:r w:rsidRPr="0041110C">
        <w:rPr>
          <w:rFonts w:ascii="Arial" w:hAnsi="Arial" w:cs="Arial"/>
        </w:rPr>
        <w:t xml:space="preserve"> in 29 infant, first and primary schools </w:t>
      </w:r>
      <w:r w:rsidRPr="0041110C">
        <w:rPr>
          <w:rFonts w:ascii="Arial" w:hAnsi="Arial" w:cs="Arial"/>
        </w:rPr>
        <w:lastRenderedPageBreak/>
        <w:t>(Ofsted, 2011). Key findings from this report illustrated the considerable difference nurture groups made to the behaviour and social skills of those who attended.</w:t>
      </w:r>
      <w:r w:rsidR="009E072D">
        <w:rPr>
          <w:rFonts w:ascii="Arial" w:hAnsi="Arial" w:cs="Arial"/>
        </w:rPr>
        <w:t xml:space="preserve">  </w:t>
      </w:r>
      <w:r w:rsidR="009E072D" w:rsidRPr="0041110C">
        <w:rPr>
          <w:rFonts w:ascii="Arial" w:hAnsi="Arial" w:cs="Arial"/>
        </w:rPr>
        <w:t>Furthermore, the report recommended the Department for Education and local authorities should ‘take into account the substantial value of well-led and well-taught nurture groups when considering policies and guidance on early intervention and targeted support for pupils with social, emotional and behavioural needs’</w:t>
      </w:r>
      <w:r w:rsidR="009E072D">
        <w:rPr>
          <w:rFonts w:ascii="Arial" w:hAnsi="Arial" w:cs="Arial"/>
        </w:rPr>
        <w:t xml:space="preserve"> (Ofsted, 2011, p7)</w:t>
      </w:r>
      <w:r w:rsidR="009E072D" w:rsidRPr="0041110C">
        <w:rPr>
          <w:rFonts w:ascii="Arial" w:hAnsi="Arial" w:cs="Arial"/>
        </w:rPr>
        <w:t>.</w:t>
      </w:r>
    </w:p>
    <w:p w14:paraId="35B4DB5E" w14:textId="77777777" w:rsidR="004E3F72" w:rsidRPr="0041110C" w:rsidRDefault="004E3F72" w:rsidP="004E3F72">
      <w:pPr>
        <w:spacing w:line="360" w:lineRule="auto"/>
        <w:rPr>
          <w:rFonts w:ascii="Arial" w:hAnsi="Arial" w:cs="Arial"/>
        </w:rPr>
      </w:pPr>
    </w:p>
    <w:p w14:paraId="76506E47" w14:textId="77777777" w:rsidR="0022747D" w:rsidRDefault="0022747D" w:rsidP="004E3F72">
      <w:pPr>
        <w:spacing w:line="360" w:lineRule="auto"/>
        <w:rPr>
          <w:rFonts w:ascii="Arial" w:hAnsi="Arial" w:cs="Arial"/>
        </w:rPr>
      </w:pPr>
      <w:r>
        <w:rPr>
          <w:rFonts w:ascii="Arial" w:hAnsi="Arial" w:cs="Arial"/>
        </w:rPr>
        <w:t xml:space="preserve">Following on from this, </w:t>
      </w:r>
      <w:r w:rsidR="00414F09">
        <w:rPr>
          <w:rFonts w:ascii="Arial" w:hAnsi="Arial" w:cs="Arial"/>
        </w:rPr>
        <w:t xml:space="preserve">the development of the SEN green paper (‘Support and Aspiration: A new approach to special educational needs and disability’; DfE, 2011) attempted to remove an apparent ‘bias towards inclusion’ and intimated parents should have greater choice and control over their child’s education. Importantly the paper also highlights areas such as low expectations for pupils with SEN and aims to raise levels of aspiration. This area can be seen as particularly relevant for pupils with SEBD who may be perceived as having low expectations and therefore lack the confidence or skills to reach their potential (Furness, 2014). </w:t>
      </w:r>
    </w:p>
    <w:p w14:paraId="06A38C10" w14:textId="77777777" w:rsidR="00BF0D9C" w:rsidRDefault="00BF0D9C" w:rsidP="004E3F72">
      <w:pPr>
        <w:spacing w:line="360" w:lineRule="auto"/>
        <w:rPr>
          <w:rFonts w:ascii="Arial" w:hAnsi="Arial" w:cs="Arial"/>
        </w:rPr>
      </w:pPr>
    </w:p>
    <w:p w14:paraId="4B40F570" w14:textId="374D3B3B" w:rsidR="0022747D" w:rsidRDefault="00BF0D9C" w:rsidP="004E3F72">
      <w:pPr>
        <w:spacing w:line="360" w:lineRule="auto"/>
        <w:rPr>
          <w:rFonts w:ascii="Arial" w:hAnsi="Arial" w:cs="Arial"/>
        </w:rPr>
      </w:pPr>
      <w:r>
        <w:rPr>
          <w:rFonts w:ascii="Arial" w:hAnsi="Arial" w:cs="Arial"/>
        </w:rPr>
        <w:t>The findings from this green paper fed into the creation of the new Children and Families Bill (</w:t>
      </w:r>
      <w:r w:rsidR="00D73ABC">
        <w:rPr>
          <w:rFonts w:ascii="Arial" w:hAnsi="Arial" w:cs="Arial"/>
        </w:rPr>
        <w:t xml:space="preserve">DfE, </w:t>
      </w:r>
      <w:r>
        <w:rPr>
          <w:rFonts w:ascii="Arial" w:hAnsi="Arial" w:cs="Arial"/>
        </w:rPr>
        <w:t xml:space="preserve">2013), which aims for more positive outcomes for children by placing SEN and education within a wider social context, alongside health and social care. </w:t>
      </w:r>
      <w:r w:rsidR="004D45E7">
        <w:rPr>
          <w:rFonts w:ascii="Arial" w:hAnsi="Arial" w:cs="Arial"/>
        </w:rPr>
        <w:t>As a symbol of this unification of services, the Bill proposes the implementation of Education, Health and Care Plan (EHCP) as a replacement to the previous statement of SEN, aiming to create less repetition</w:t>
      </w:r>
      <w:r w:rsidR="00EC256E">
        <w:rPr>
          <w:rFonts w:ascii="Arial" w:hAnsi="Arial" w:cs="Arial"/>
        </w:rPr>
        <w:t xml:space="preserve"> of information</w:t>
      </w:r>
      <w:r w:rsidR="004D45E7">
        <w:rPr>
          <w:rFonts w:ascii="Arial" w:hAnsi="Arial" w:cs="Arial"/>
        </w:rPr>
        <w:t xml:space="preserve"> for parents and a more collaborative (and fiscally efficien</w:t>
      </w:r>
      <w:r w:rsidR="00EC256E">
        <w:rPr>
          <w:rFonts w:ascii="Arial" w:hAnsi="Arial" w:cs="Arial"/>
        </w:rPr>
        <w:t>t) approach to service delivery for the state</w:t>
      </w:r>
      <w:r w:rsidR="004D45E7">
        <w:rPr>
          <w:rFonts w:ascii="Arial" w:hAnsi="Arial" w:cs="Arial"/>
        </w:rPr>
        <w:t>. SEN support is extended to age 25, and the introduction of personal budgets aim to give families greater control over the services</w:t>
      </w:r>
      <w:r w:rsidR="00EC256E">
        <w:rPr>
          <w:rFonts w:ascii="Arial" w:hAnsi="Arial" w:cs="Arial"/>
        </w:rPr>
        <w:t xml:space="preserve"> they receive, indicated through the introduction of personal budgets. Introducing the EHCP may be a beneficial move for young people with SEBD; SEN departments have a responsibility to include details of social and emotional issues within such documentation, and to meeting such needs with appropriate provision.</w:t>
      </w:r>
    </w:p>
    <w:p w14:paraId="1614A94D" w14:textId="77777777" w:rsidR="00EC256E" w:rsidRDefault="00EC256E" w:rsidP="004E3F72">
      <w:pPr>
        <w:spacing w:line="360" w:lineRule="auto"/>
        <w:rPr>
          <w:rFonts w:ascii="Arial" w:hAnsi="Arial" w:cs="Arial"/>
        </w:rPr>
      </w:pPr>
    </w:p>
    <w:p w14:paraId="31AF99C2" w14:textId="72376E14" w:rsidR="00EC256E" w:rsidRDefault="00E73F15" w:rsidP="004E3F72">
      <w:pPr>
        <w:spacing w:line="360" w:lineRule="auto"/>
        <w:rPr>
          <w:rFonts w:ascii="Arial" w:hAnsi="Arial" w:cs="Arial"/>
        </w:rPr>
      </w:pPr>
      <w:r>
        <w:rPr>
          <w:rFonts w:ascii="Arial" w:hAnsi="Arial" w:cs="Arial"/>
        </w:rPr>
        <w:lastRenderedPageBreak/>
        <w:t>Most recently, the development of the SEN</w:t>
      </w:r>
      <w:r w:rsidR="00D73ABC">
        <w:rPr>
          <w:rFonts w:ascii="Arial" w:hAnsi="Arial" w:cs="Arial"/>
        </w:rPr>
        <w:t>D</w:t>
      </w:r>
      <w:r w:rsidR="005A10E6">
        <w:rPr>
          <w:rFonts w:ascii="Arial" w:hAnsi="Arial" w:cs="Arial"/>
        </w:rPr>
        <w:t xml:space="preserve"> Code of Practice (DfE, 2015</w:t>
      </w:r>
      <w:r>
        <w:rPr>
          <w:rFonts w:ascii="Arial" w:hAnsi="Arial" w:cs="Arial"/>
        </w:rPr>
        <w:t xml:space="preserve">) </w:t>
      </w:r>
      <w:r w:rsidR="00460815">
        <w:rPr>
          <w:rFonts w:ascii="Arial" w:hAnsi="Arial" w:cs="Arial"/>
        </w:rPr>
        <w:t>has resulted in the merging of previous ‘School Action’ and ‘School Action Plus’ levels of SEN into one single ‘SEN support’ category. The shift includes a linguistic change to SEBD</w:t>
      </w:r>
      <w:r w:rsidR="00482939">
        <w:rPr>
          <w:rFonts w:ascii="Arial" w:hAnsi="Arial" w:cs="Arial"/>
        </w:rPr>
        <w:t xml:space="preserve"> as an area of need</w:t>
      </w:r>
      <w:r w:rsidR="00460815">
        <w:rPr>
          <w:rFonts w:ascii="Arial" w:hAnsi="Arial" w:cs="Arial"/>
        </w:rPr>
        <w:t>, dropping the ‘behaviour</w:t>
      </w:r>
      <w:r w:rsidR="00482939">
        <w:rPr>
          <w:rFonts w:ascii="Arial" w:hAnsi="Arial" w:cs="Arial"/>
        </w:rPr>
        <w:t>al’ element of the acronym and redefining</w:t>
      </w:r>
      <w:r w:rsidR="00460815">
        <w:rPr>
          <w:rFonts w:ascii="Arial" w:hAnsi="Arial" w:cs="Arial"/>
        </w:rPr>
        <w:t xml:space="preserve"> as ‘Social, Emotional and Mental Health’ (SEMH). </w:t>
      </w:r>
      <w:r w:rsidR="00CD52E8">
        <w:rPr>
          <w:rFonts w:ascii="Arial" w:hAnsi="Arial" w:cs="Arial"/>
        </w:rPr>
        <w:t xml:space="preserve">This change of narrative may perhaps reflect a modification of thought towards behaviour </w:t>
      </w:r>
      <w:r w:rsidR="00C90A94">
        <w:rPr>
          <w:rFonts w:ascii="Arial" w:hAnsi="Arial" w:cs="Arial"/>
        </w:rPr>
        <w:t xml:space="preserve">as a consequence of social and emotional development as opposed to a singular entity. This shift of thinking may also lead to </w:t>
      </w:r>
      <w:r w:rsidR="00482939">
        <w:rPr>
          <w:rFonts w:ascii="Arial" w:hAnsi="Arial" w:cs="Arial"/>
        </w:rPr>
        <w:t xml:space="preserve">a change of how SEBD pupils are considered for NG selection. </w:t>
      </w:r>
    </w:p>
    <w:p w14:paraId="2A129CC8" w14:textId="77777777" w:rsidR="00503617" w:rsidRDefault="00503617" w:rsidP="004E3F72">
      <w:pPr>
        <w:spacing w:line="360" w:lineRule="auto"/>
        <w:rPr>
          <w:rFonts w:ascii="Arial" w:hAnsi="Arial" w:cs="Arial"/>
          <w:b/>
        </w:rPr>
      </w:pPr>
    </w:p>
    <w:p w14:paraId="27157C53" w14:textId="77777777" w:rsidR="00A444AA" w:rsidRPr="00781B18" w:rsidRDefault="00781B18" w:rsidP="004E3F72">
      <w:pPr>
        <w:spacing w:line="360" w:lineRule="auto"/>
        <w:rPr>
          <w:rFonts w:ascii="Arial" w:hAnsi="Arial" w:cs="Arial"/>
          <w:b/>
        </w:rPr>
      </w:pPr>
      <w:r w:rsidRPr="00781B18">
        <w:rPr>
          <w:rFonts w:ascii="Arial" w:hAnsi="Arial" w:cs="Arial"/>
          <w:b/>
        </w:rPr>
        <w:t xml:space="preserve">1.6 </w:t>
      </w:r>
      <w:r w:rsidR="00A444AA" w:rsidRPr="00781B18">
        <w:rPr>
          <w:rFonts w:ascii="Arial" w:hAnsi="Arial" w:cs="Arial"/>
          <w:b/>
        </w:rPr>
        <w:t>Local context</w:t>
      </w:r>
    </w:p>
    <w:p w14:paraId="7E4F438E" w14:textId="77777777" w:rsidR="00A444AA" w:rsidRDefault="00A444AA" w:rsidP="004E3F72">
      <w:pPr>
        <w:spacing w:line="360" w:lineRule="auto"/>
        <w:rPr>
          <w:rFonts w:ascii="Arial" w:hAnsi="Arial" w:cs="Arial"/>
        </w:rPr>
      </w:pPr>
    </w:p>
    <w:p w14:paraId="41DFA2C2" w14:textId="77777777" w:rsidR="00482939" w:rsidRDefault="00503617" w:rsidP="004E3F72">
      <w:pPr>
        <w:spacing w:line="360" w:lineRule="auto"/>
        <w:rPr>
          <w:rFonts w:ascii="Arial" w:hAnsi="Arial" w:cs="Arial"/>
        </w:rPr>
      </w:pPr>
      <w:r>
        <w:rPr>
          <w:rFonts w:ascii="Arial" w:hAnsi="Arial" w:cs="Arial"/>
        </w:rPr>
        <w:t>Research is being conducted in a large ‘home’ county in the south-eas</w:t>
      </w:r>
      <w:r w:rsidR="001D4814">
        <w:rPr>
          <w:rFonts w:ascii="Arial" w:hAnsi="Arial" w:cs="Arial"/>
        </w:rPr>
        <w:t xml:space="preserve">t of England, which due to geographical </w:t>
      </w:r>
      <w:r>
        <w:rPr>
          <w:rFonts w:ascii="Arial" w:hAnsi="Arial" w:cs="Arial"/>
        </w:rPr>
        <w:t xml:space="preserve">size is divided up into five municipalities. SEBD provision across the county varies, from inclusive practice within mainstream schools to provision in </w:t>
      </w:r>
      <w:r w:rsidR="00E8717A">
        <w:rPr>
          <w:rFonts w:ascii="Arial" w:hAnsi="Arial" w:cs="Arial"/>
        </w:rPr>
        <w:t xml:space="preserve">five </w:t>
      </w:r>
      <w:r>
        <w:rPr>
          <w:rFonts w:ascii="Arial" w:hAnsi="Arial" w:cs="Arial"/>
        </w:rPr>
        <w:t>Educational Support Centres (ESCs, known else</w:t>
      </w:r>
      <w:r w:rsidR="0016091B">
        <w:rPr>
          <w:rFonts w:ascii="Arial" w:hAnsi="Arial" w:cs="Arial"/>
        </w:rPr>
        <w:t>w</w:t>
      </w:r>
      <w:r w:rsidR="00E8717A">
        <w:rPr>
          <w:rFonts w:ascii="Arial" w:hAnsi="Arial" w:cs="Arial"/>
        </w:rPr>
        <w:t>here as Pupil Referral Units or PRUs), one per municipality. Until 2008, NGs formed an integral part of the county’s ‘Behaviour and Achievement Strategy’, with 15 NGs set up in Key Stage 1 settings. Within a 2010 directorial report, 13 of these 15 primary schools had continued with NG provision, with nine other primaries implementing Primary Support Bases (PSBs) and 23 secondary schools providing Learning Support Units (LSUs) for supporting pupils with SEBD amongst others.</w:t>
      </w:r>
    </w:p>
    <w:p w14:paraId="3B73D633" w14:textId="77777777" w:rsidR="00503617" w:rsidRPr="0041110C" w:rsidRDefault="00503617" w:rsidP="004E3F72">
      <w:pPr>
        <w:spacing w:line="360" w:lineRule="auto"/>
        <w:rPr>
          <w:rFonts w:ascii="Arial" w:hAnsi="Arial" w:cs="Arial"/>
        </w:rPr>
      </w:pPr>
    </w:p>
    <w:p w14:paraId="65ED47AE" w14:textId="229974EC" w:rsidR="001D4814" w:rsidRDefault="004E3F72" w:rsidP="004E3F72">
      <w:pPr>
        <w:spacing w:line="360" w:lineRule="auto"/>
        <w:rPr>
          <w:rFonts w:ascii="Arial" w:hAnsi="Arial" w:cs="Arial"/>
        </w:rPr>
      </w:pPr>
      <w:r w:rsidRPr="0041110C">
        <w:rPr>
          <w:rFonts w:ascii="Arial" w:hAnsi="Arial" w:cs="Arial"/>
        </w:rPr>
        <w:t>The local SEN, Disab</w:t>
      </w:r>
      <w:r w:rsidR="001D4814">
        <w:rPr>
          <w:rFonts w:ascii="Arial" w:hAnsi="Arial" w:cs="Arial"/>
        </w:rPr>
        <w:t xml:space="preserve">ilities and Inclusion Strategy </w:t>
      </w:r>
      <w:r w:rsidRPr="0041110C">
        <w:rPr>
          <w:rFonts w:ascii="Arial" w:hAnsi="Arial" w:cs="Arial"/>
        </w:rPr>
        <w:t xml:space="preserve">places particular emphasis </w:t>
      </w:r>
      <w:r w:rsidR="001D4814">
        <w:rPr>
          <w:rFonts w:ascii="Arial" w:hAnsi="Arial" w:cs="Arial"/>
        </w:rPr>
        <w:t xml:space="preserve">on meeting </w:t>
      </w:r>
      <w:r w:rsidRPr="0041110C">
        <w:rPr>
          <w:rFonts w:ascii="Arial" w:hAnsi="Arial" w:cs="Arial"/>
        </w:rPr>
        <w:t>the needs of children within county bo</w:t>
      </w:r>
      <w:r w:rsidR="001D4814">
        <w:rPr>
          <w:rFonts w:ascii="Arial" w:hAnsi="Arial" w:cs="Arial"/>
        </w:rPr>
        <w:t xml:space="preserve">undaries, hence </w:t>
      </w:r>
      <w:r w:rsidR="000A2B58">
        <w:rPr>
          <w:rFonts w:ascii="Arial" w:hAnsi="Arial" w:cs="Arial"/>
        </w:rPr>
        <w:t>‘</w:t>
      </w:r>
      <w:r w:rsidR="001D4814">
        <w:rPr>
          <w:rFonts w:ascii="Arial" w:hAnsi="Arial" w:cs="Arial"/>
        </w:rPr>
        <w:t xml:space="preserve">Delivering Special </w:t>
      </w:r>
      <w:r w:rsidR="000A2B58">
        <w:rPr>
          <w:rFonts w:ascii="Arial" w:hAnsi="Arial" w:cs="Arial"/>
        </w:rPr>
        <w:t>Provision Locally’ (DSPL) groups</w:t>
      </w:r>
      <w:r w:rsidRPr="0041110C">
        <w:rPr>
          <w:rFonts w:ascii="Arial" w:hAnsi="Arial" w:cs="Arial"/>
        </w:rPr>
        <w:t xml:space="preserve"> </w:t>
      </w:r>
      <w:r w:rsidR="001D4814">
        <w:rPr>
          <w:rFonts w:ascii="Arial" w:hAnsi="Arial" w:cs="Arial"/>
        </w:rPr>
        <w:t>have been setup. These groups</w:t>
      </w:r>
      <w:r w:rsidR="00BA152F">
        <w:rPr>
          <w:rFonts w:ascii="Arial" w:hAnsi="Arial" w:cs="Arial"/>
        </w:rPr>
        <w:t>, nine in total across the county,</w:t>
      </w:r>
      <w:r w:rsidR="001D4814">
        <w:rPr>
          <w:rFonts w:ascii="Arial" w:hAnsi="Arial" w:cs="Arial"/>
        </w:rPr>
        <w:t xml:space="preserve"> aim to:</w:t>
      </w:r>
    </w:p>
    <w:p w14:paraId="5AE3C04A" w14:textId="77777777" w:rsidR="001D4814" w:rsidRDefault="001D4814" w:rsidP="004E3F72">
      <w:pPr>
        <w:spacing w:line="360" w:lineRule="auto"/>
        <w:rPr>
          <w:rFonts w:ascii="Arial" w:hAnsi="Arial" w:cs="Arial"/>
        </w:rPr>
      </w:pPr>
    </w:p>
    <w:p w14:paraId="6E54CE2B" w14:textId="77777777" w:rsidR="001D4814" w:rsidRPr="001D4814" w:rsidRDefault="001D4814" w:rsidP="001D4814">
      <w:pPr>
        <w:numPr>
          <w:ilvl w:val="0"/>
          <w:numId w:val="12"/>
        </w:numPr>
        <w:spacing w:line="360" w:lineRule="auto"/>
        <w:rPr>
          <w:rFonts w:ascii="Arial" w:hAnsi="Arial" w:cs="Arial"/>
        </w:rPr>
      </w:pPr>
      <w:r w:rsidRPr="001D4814">
        <w:rPr>
          <w:rFonts w:ascii="Arial" w:hAnsi="Arial" w:cs="Arial"/>
        </w:rPr>
        <w:t>Meets the needs of children and young people with special educational needs and/or disabilities (SEND), aged 0-2</w:t>
      </w:r>
      <w:r>
        <w:rPr>
          <w:rFonts w:ascii="Arial" w:hAnsi="Arial" w:cs="Arial"/>
        </w:rPr>
        <w:t>5, as close to home as possible</w:t>
      </w:r>
    </w:p>
    <w:p w14:paraId="4676280E" w14:textId="77777777" w:rsidR="001D4814" w:rsidRPr="001D4814" w:rsidRDefault="001D4814" w:rsidP="001D4814">
      <w:pPr>
        <w:numPr>
          <w:ilvl w:val="0"/>
          <w:numId w:val="12"/>
        </w:numPr>
        <w:spacing w:line="360" w:lineRule="auto"/>
        <w:rPr>
          <w:rFonts w:ascii="Arial" w:hAnsi="Arial" w:cs="Arial"/>
        </w:rPr>
      </w:pPr>
      <w:r>
        <w:rPr>
          <w:rFonts w:ascii="Arial" w:hAnsi="Arial" w:cs="Arial"/>
        </w:rPr>
        <w:t>Improve</w:t>
      </w:r>
      <w:r w:rsidRPr="001D4814">
        <w:rPr>
          <w:rFonts w:ascii="Arial" w:hAnsi="Arial" w:cs="Arial"/>
        </w:rPr>
        <w:t xml:space="preserve"> outcomes for wellbeing and attainment</w:t>
      </w:r>
    </w:p>
    <w:p w14:paraId="3DEB723C" w14:textId="77F01B21" w:rsidR="001D4814" w:rsidRPr="001D4814" w:rsidRDefault="001D4814" w:rsidP="001D4814">
      <w:pPr>
        <w:numPr>
          <w:ilvl w:val="0"/>
          <w:numId w:val="12"/>
        </w:numPr>
        <w:spacing w:line="360" w:lineRule="auto"/>
        <w:rPr>
          <w:rFonts w:ascii="Arial" w:hAnsi="Arial" w:cs="Arial"/>
        </w:rPr>
      </w:pPr>
      <w:r>
        <w:rPr>
          <w:rFonts w:ascii="Arial" w:hAnsi="Arial" w:cs="Arial"/>
        </w:rPr>
        <w:t>Widen</w:t>
      </w:r>
      <w:r w:rsidRPr="001D4814">
        <w:rPr>
          <w:rFonts w:ascii="Arial" w:hAnsi="Arial" w:cs="Arial"/>
        </w:rPr>
        <w:t xml:space="preserve"> choice for children and par</w:t>
      </w:r>
      <w:r w:rsidR="00AE7794">
        <w:rPr>
          <w:rFonts w:ascii="Arial" w:hAnsi="Arial" w:cs="Arial"/>
        </w:rPr>
        <w:t>ent</w:t>
      </w:r>
      <w:r w:rsidRPr="001D4814">
        <w:rPr>
          <w:rFonts w:ascii="Arial" w:hAnsi="Arial" w:cs="Arial"/>
        </w:rPr>
        <w:t>s/</w:t>
      </w:r>
      <w:r w:rsidR="00AE7794">
        <w:rPr>
          <w:rFonts w:ascii="Arial" w:hAnsi="Arial" w:cs="Arial"/>
        </w:rPr>
        <w:t xml:space="preserve"> </w:t>
      </w:r>
      <w:r w:rsidRPr="001D4814">
        <w:rPr>
          <w:rFonts w:ascii="Arial" w:hAnsi="Arial" w:cs="Arial"/>
        </w:rPr>
        <w:t>carers</w:t>
      </w:r>
    </w:p>
    <w:p w14:paraId="0C8A36C6" w14:textId="77777777" w:rsidR="001D4814" w:rsidRPr="001D4814" w:rsidRDefault="001D4814" w:rsidP="001D4814">
      <w:pPr>
        <w:numPr>
          <w:ilvl w:val="0"/>
          <w:numId w:val="12"/>
        </w:numPr>
        <w:spacing w:line="360" w:lineRule="auto"/>
        <w:rPr>
          <w:rFonts w:ascii="Arial" w:hAnsi="Arial" w:cs="Arial"/>
        </w:rPr>
      </w:pPr>
      <w:r>
        <w:rPr>
          <w:rFonts w:ascii="Arial" w:hAnsi="Arial" w:cs="Arial"/>
        </w:rPr>
        <w:lastRenderedPageBreak/>
        <w:t>Remove</w:t>
      </w:r>
      <w:r w:rsidRPr="001D4814">
        <w:rPr>
          <w:rFonts w:ascii="Arial" w:hAnsi="Arial" w:cs="Arial"/>
        </w:rPr>
        <w:t xml:space="preserve"> barriers to learning</w:t>
      </w:r>
    </w:p>
    <w:p w14:paraId="2D640EA4" w14:textId="77777777" w:rsidR="001D4814" w:rsidRPr="001D4814" w:rsidRDefault="001D4814" w:rsidP="001D4814">
      <w:pPr>
        <w:numPr>
          <w:ilvl w:val="0"/>
          <w:numId w:val="12"/>
        </w:numPr>
        <w:spacing w:line="360" w:lineRule="auto"/>
        <w:rPr>
          <w:rFonts w:ascii="Arial" w:hAnsi="Arial" w:cs="Arial"/>
        </w:rPr>
      </w:pPr>
      <w:r>
        <w:rPr>
          <w:rFonts w:ascii="Arial" w:hAnsi="Arial" w:cs="Arial"/>
        </w:rPr>
        <w:t xml:space="preserve">Use </w:t>
      </w:r>
      <w:r w:rsidRPr="001D4814">
        <w:rPr>
          <w:rFonts w:ascii="Arial" w:hAnsi="Arial" w:cs="Arial"/>
        </w:rPr>
        <w:t>resources more effectively</w:t>
      </w:r>
    </w:p>
    <w:p w14:paraId="729272B5" w14:textId="77777777" w:rsidR="001D4814" w:rsidRDefault="001D4814" w:rsidP="004E3F72">
      <w:pPr>
        <w:spacing w:line="360" w:lineRule="auto"/>
        <w:rPr>
          <w:rFonts w:ascii="Arial" w:hAnsi="Arial" w:cs="Arial"/>
        </w:rPr>
      </w:pPr>
    </w:p>
    <w:p w14:paraId="77476E61" w14:textId="77777777" w:rsidR="004E3F72" w:rsidRDefault="00BA152F" w:rsidP="004E3F72">
      <w:pPr>
        <w:spacing w:line="360" w:lineRule="auto"/>
        <w:rPr>
          <w:rFonts w:ascii="Arial" w:hAnsi="Arial" w:cs="Arial"/>
        </w:rPr>
      </w:pPr>
      <w:r>
        <w:rPr>
          <w:rFonts w:ascii="Arial" w:hAnsi="Arial" w:cs="Arial"/>
        </w:rPr>
        <w:t xml:space="preserve">Recently these </w:t>
      </w:r>
      <w:r w:rsidR="004E3F72" w:rsidRPr="0041110C">
        <w:rPr>
          <w:rFonts w:ascii="Arial" w:hAnsi="Arial" w:cs="Arial"/>
        </w:rPr>
        <w:t xml:space="preserve">groups have </w:t>
      </w:r>
      <w:r w:rsidR="0056342B">
        <w:rPr>
          <w:rFonts w:ascii="Arial" w:hAnsi="Arial" w:cs="Arial"/>
        </w:rPr>
        <w:t>also</w:t>
      </w:r>
      <w:r w:rsidR="004E3F72" w:rsidRPr="0041110C">
        <w:rPr>
          <w:rFonts w:ascii="Arial" w:hAnsi="Arial" w:cs="Arial"/>
        </w:rPr>
        <w:t xml:space="preserve"> stipulated additional funding available for local authority regulated schools that wish to introduce or r</w:t>
      </w:r>
      <w:r w:rsidR="0056342B">
        <w:rPr>
          <w:rFonts w:ascii="Arial" w:hAnsi="Arial" w:cs="Arial"/>
        </w:rPr>
        <w:t>einforce nurturing principles. Several schools have decided to ‘cluster’ together and share training around nurture principles, with one secondary choosing to use funds to implement a new NG as part of their inclusion base (unfortunately implementation of this NG began after data for this research had been collated). Local interest in NGs and</w:t>
      </w:r>
      <w:r w:rsidR="00C433D9">
        <w:rPr>
          <w:rFonts w:ascii="Arial" w:hAnsi="Arial" w:cs="Arial"/>
        </w:rPr>
        <w:t xml:space="preserve"> cross-county funding dedicated to</w:t>
      </w:r>
      <w:r w:rsidR="0056342B">
        <w:rPr>
          <w:rFonts w:ascii="Arial" w:hAnsi="Arial" w:cs="Arial"/>
        </w:rPr>
        <w:t xml:space="preserve"> nurturing principles allow</w:t>
      </w:r>
      <w:r w:rsidR="00C433D9">
        <w:rPr>
          <w:rFonts w:ascii="Arial" w:hAnsi="Arial" w:cs="Arial"/>
        </w:rPr>
        <w:t>s</w:t>
      </w:r>
      <w:r w:rsidR="0056342B">
        <w:rPr>
          <w:rFonts w:ascii="Arial" w:hAnsi="Arial" w:cs="Arial"/>
        </w:rPr>
        <w:t xml:space="preserve"> for </w:t>
      </w:r>
      <w:r w:rsidR="00C433D9">
        <w:rPr>
          <w:rFonts w:ascii="Arial" w:hAnsi="Arial" w:cs="Arial"/>
        </w:rPr>
        <w:t xml:space="preserve">this </w:t>
      </w:r>
      <w:r w:rsidR="0056342B">
        <w:rPr>
          <w:rFonts w:ascii="Arial" w:hAnsi="Arial" w:cs="Arial"/>
        </w:rPr>
        <w:t xml:space="preserve">research to be closely aligned to </w:t>
      </w:r>
      <w:r w:rsidR="00C433D9">
        <w:rPr>
          <w:rFonts w:ascii="Arial" w:hAnsi="Arial" w:cs="Arial"/>
        </w:rPr>
        <w:t xml:space="preserve">local priorities. </w:t>
      </w:r>
    </w:p>
    <w:p w14:paraId="0A627D59" w14:textId="77777777" w:rsidR="00C433D9" w:rsidRDefault="00C433D9" w:rsidP="004E3F72">
      <w:pPr>
        <w:spacing w:line="360" w:lineRule="auto"/>
        <w:rPr>
          <w:rFonts w:ascii="Arial" w:hAnsi="Arial" w:cs="Arial"/>
        </w:rPr>
      </w:pPr>
    </w:p>
    <w:p w14:paraId="7F6F676A" w14:textId="77777777" w:rsidR="00C433D9" w:rsidRDefault="007C6919" w:rsidP="004E3F72">
      <w:pPr>
        <w:spacing w:line="360" w:lineRule="auto"/>
        <w:rPr>
          <w:rFonts w:ascii="Arial" w:hAnsi="Arial" w:cs="Arial"/>
        </w:rPr>
      </w:pPr>
      <w:r>
        <w:rPr>
          <w:rFonts w:ascii="Arial" w:hAnsi="Arial" w:cs="Arial"/>
        </w:rPr>
        <w:t>Th</w:t>
      </w:r>
      <w:r w:rsidR="00C433D9">
        <w:rPr>
          <w:rFonts w:ascii="Arial" w:hAnsi="Arial" w:cs="Arial"/>
        </w:rPr>
        <w:t xml:space="preserve">e local authority Educational Psychology Service (EPS) </w:t>
      </w:r>
      <w:r w:rsidR="000263F1">
        <w:rPr>
          <w:rFonts w:ascii="Arial" w:hAnsi="Arial" w:cs="Arial"/>
        </w:rPr>
        <w:t xml:space="preserve">currently </w:t>
      </w:r>
      <w:r w:rsidR="00C433D9">
        <w:rPr>
          <w:rFonts w:ascii="Arial" w:hAnsi="Arial" w:cs="Arial"/>
        </w:rPr>
        <w:t>operates on a time allocation model</w:t>
      </w:r>
      <w:r w:rsidR="005071B3">
        <w:rPr>
          <w:rFonts w:ascii="Arial" w:hAnsi="Arial" w:cs="Arial"/>
        </w:rPr>
        <w:t>, with each EP responsible for a patch of primary, secondary and special schools within a particular geographical area</w:t>
      </w:r>
      <w:r w:rsidR="000263F1">
        <w:rPr>
          <w:rFonts w:ascii="Arial" w:hAnsi="Arial" w:cs="Arial"/>
        </w:rPr>
        <w:t>. Recently the local EPS has undergone rapid change in terms of staff transition and adaptations to meet the need for psychologi</w:t>
      </w:r>
      <w:r w:rsidR="00325404">
        <w:rPr>
          <w:rFonts w:ascii="Arial" w:hAnsi="Arial" w:cs="Arial"/>
        </w:rPr>
        <w:t>cal input to EHCPs, therefore needing to switch to a centralised referral system and consultative model of working, which may have implications for the amount of time EPs are spending in schools supporting children or young people with SEBD; potentially the most common referral need received by the EPS.</w:t>
      </w:r>
    </w:p>
    <w:p w14:paraId="6FDF5487" w14:textId="77777777" w:rsidR="00325404" w:rsidRDefault="00325404" w:rsidP="004E3F72">
      <w:pPr>
        <w:spacing w:line="360" w:lineRule="auto"/>
        <w:rPr>
          <w:rFonts w:ascii="Arial" w:hAnsi="Arial" w:cs="Arial"/>
        </w:rPr>
      </w:pPr>
    </w:p>
    <w:p w14:paraId="65BAA52B" w14:textId="77777777" w:rsidR="00325404" w:rsidRDefault="00325404" w:rsidP="004E3F72">
      <w:pPr>
        <w:spacing w:line="360" w:lineRule="auto"/>
        <w:rPr>
          <w:rFonts w:ascii="Arial" w:hAnsi="Arial" w:cs="Arial"/>
          <w:b/>
        </w:rPr>
      </w:pPr>
      <w:r>
        <w:rPr>
          <w:rFonts w:ascii="Arial" w:hAnsi="Arial" w:cs="Arial"/>
          <w:b/>
        </w:rPr>
        <w:t xml:space="preserve">1.7 </w:t>
      </w:r>
      <w:r w:rsidRPr="00325404">
        <w:rPr>
          <w:rFonts w:ascii="Arial" w:hAnsi="Arial" w:cs="Arial"/>
          <w:b/>
        </w:rPr>
        <w:t>Current research</w:t>
      </w:r>
    </w:p>
    <w:p w14:paraId="445F52A4" w14:textId="77777777" w:rsidR="00325404" w:rsidRDefault="00325404" w:rsidP="004E3F72">
      <w:pPr>
        <w:spacing w:line="360" w:lineRule="auto"/>
        <w:rPr>
          <w:rFonts w:ascii="Arial" w:hAnsi="Arial" w:cs="Arial"/>
          <w:b/>
        </w:rPr>
      </w:pPr>
    </w:p>
    <w:p w14:paraId="4A3B5704" w14:textId="35BA2668" w:rsidR="00FB0EFD" w:rsidRPr="0053389F" w:rsidRDefault="00AA7C8C" w:rsidP="00FB0EFD">
      <w:pPr>
        <w:spacing w:line="360" w:lineRule="auto"/>
        <w:rPr>
          <w:rFonts w:ascii="Arial" w:hAnsi="Arial" w:cs="Arial"/>
        </w:rPr>
      </w:pPr>
      <w:r>
        <w:rPr>
          <w:rFonts w:ascii="Arial" w:hAnsi="Arial" w:cs="Arial"/>
        </w:rPr>
        <w:t xml:space="preserve">As illustrated, </w:t>
      </w:r>
      <w:r w:rsidR="00325404">
        <w:rPr>
          <w:rFonts w:ascii="Arial" w:hAnsi="Arial" w:cs="Arial"/>
        </w:rPr>
        <w:t>Nurtu</w:t>
      </w:r>
      <w:r>
        <w:rPr>
          <w:rFonts w:ascii="Arial" w:hAnsi="Arial" w:cs="Arial"/>
        </w:rPr>
        <w:t xml:space="preserve">re Groups in primary settings are expanding as </w:t>
      </w:r>
      <w:r w:rsidR="006C71D2">
        <w:rPr>
          <w:rFonts w:ascii="Arial" w:hAnsi="Arial" w:cs="Arial"/>
        </w:rPr>
        <w:t>a holistic, evidence based</w:t>
      </w:r>
      <w:r>
        <w:rPr>
          <w:rFonts w:ascii="Arial" w:hAnsi="Arial" w:cs="Arial"/>
        </w:rPr>
        <w:t xml:space="preserve"> form of intervention</w:t>
      </w:r>
      <w:r w:rsidR="0053389F">
        <w:rPr>
          <w:rFonts w:ascii="Arial" w:hAnsi="Arial" w:cs="Arial"/>
        </w:rPr>
        <w:t xml:space="preserve"> for pupils with SEBD (now</w:t>
      </w:r>
      <w:r w:rsidR="00F366D2">
        <w:rPr>
          <w:rFonts w:ascii="Arial" w:hAnsi="Arial" w:cs="Arial"/>
        </w:rPr>
        <w:t xml:space="preserve"> SEMH)</w:t>
      </w:r>
      <w:r w:rsidR="0053389F">
        <w:rPr>
          <w:rFonts w:ascii="Arial" w:hAnsi="Arial" w:cs="Arial"/>
        </w:rPr>
        <w:t xml:space="preserve">, with </w:t>
      </w:r>
      <w:r>
        <w:rPr>
          <w:rFonts w:ascii="Arial" w:hAnsi="Arial" w:cs="Arial"/>
        </w:rPr>
        <w:t xml:space="preserve"> ‘classic’ </w:t>
      </w:r>
      <w:r w:rsidR="0053389F">
        <w:rPr>
          <w:rFonts w:ascii="Arial" w:hAnsi="Arial" w:cs="Arial"/>
        </w:rPr>
        <w:t xml:space="preserve">NG </w:t>
      </w:r>
      <w:r>
        <w:rPr>
          <w:rFonts w:ascii="Arial" w:hAnsi="Arial" w:cs="Arial"/>
        </w:rPr>
        <w:t xml:space="preserve">adaptations now beginning to push into secondary school </w:t>
      </w:r>
      <w:r w:rsidR="00F366D2">
        <w:rPr>
          <w:rFonts w:ascii="Arial" w:hAnsi="Arial" w:cs="Arial"/>
        </w:rPr>
        <w:t xml:space="preserve">provisions. Secondary NGs appear to be </w:t>
      </w:r>
      <w:r w:rsidR="0053389F">
        <w:rPr>
          <w:rFonts w:ascii="Arial" w:hAnsi="Arial" w:cs="Arial"/>
        </w:rPr>
        <w:t xml:space="preserve">slowly </w:t>
      </w:r>
      <w:r w:rsidR="00F366D2">
        <w:rPr>
          <w:rFonts w:ascii="Arial" w:hAnsi="Arial" w:cs="Arial"/>
        </w:rPr>
        <w:t xml:space="preserve">germinating within the home county for this research, yet due to </w:t>
      </w:r>
      <w:r w:rsidR="00FB0EFD">
        <w:rPr>
          <w:rFonts w:ascii="Arial" w:hAnsi="Arial" w:cs="Arial"/>
        </w:rPr>
        <w:t xml:space="preserve">initial </w:t>
      </w:r>
      <w:r w:rsidR="00F366D2">
        <w:rPr>
          <w:rFonts w:ascii="Arial" w:hAnsi="Arial" w:cs="Arial"/>
        </w:rPr>
        <w:t>difficulties locating and recruiting a suitable secondary NG (</w:t>
      </w:r>
      <w:r w:rsidR="00FB0EFD">
        <w:rPr>
          <w:rFonts w:ascii="Arial" w:hAnsi="Arial" w:cs="Arial"/>
        </w:rPr>
        <w:t>a process explored further during the Discussion chapter</w:t>
      </w:r>
      <w:r w:rsidR="00F366D2">
        <w:rPr>
          <w:rFonts w:ascii="Arial" w:hAnsi="Arial" w:cs="Arial"/>
        </w:rPr>
        <w:t>), t</w:t>
      </w:r>
      <w:r w:rsidR="00FB0EFD">
        <w:rPr>
          <w:rFonts w:ascii="Arial" w:hAnsi="Arial" w:cs="Arial"/>
        </w:rPr>
        <w:t xml:space="preserve">he </w:t>
      </w:r>
      <w:r w:rsidR="0053389F">
        <w:rPr>
          <w:rFonts w:ascii="Arial" w:hAnsi="Arial" w:cs="Arial"/>
        </w:rPr>
        <w:t>key aim of this research was t</w:t>
      </w:r>
      <w:r w:rsidR="00F366D2" w:rsidRPr="0053389F">
        <w:rPr>
          <w:rFonts w:ascii="Arial" w:hAnsi="Arial" w:cs="Arial"/>
        </w:rPr>
        <w:t>o explore the ‘lived’ experiences of a secondary nurture provision for young people</w:t>
      </w:r>
      <w:r w:rsidR="0053389F">
        <w:rPr>
          <w:rFonts w:ascii="Arial" w:hAnsi="Arial" w:cs="Arial"/>
        </w:rPr>
        <w:t>, and through this expand upon secondary NG awareness both locally and regionally.</w:t>
      </w:r>
    </w:p>
    <w:p w14:paraId="6186030D" w14:textId="77777777" w:rsidR="00FB0EFD" w:rsidRDefault="00FB0EFD" w:rsidP="00FB0EFD">
      <w:pPr>
        <w:spacing w:line="360" w:lineRule="auto"/>
        <w:rPr>
          <w:rFonts w:ascii="Arial" w:hAnsi="Arial" w:cs="Arial"/>
          <w:b/>
        </w:rPr>
      </w:pPr>
      <w:r>
        <w:rPr>
          <w:rFonts w:ascii="Arial" w:hAnsi="Arial" w:cs="Arial"/>
          <w:b/>
        </w:rPr>
        <w:lastRenderedPageBreak/>
        <w:t xml:space="preserve">1.8 </w:t>
      </w:r>
      <w:r w:rsidRPr="00FB0EFD">
        <w:rPr>
          <w:rFonts w:ascii="Arial" w:hAnsi="Arial" w:cs="Arial"/>
          <w:b/>
        </w:rPr>
        <w:t xml:space="preserve">Chapter summary </w:t>
      </w:r>
    </w:p>
    <w:p w14:paraId="6D2FF850" w14:textId="77777777" w:rsidR="00FB0EFD" w:rsidRDefault="00FB0EFD" w:rsidP="00FB0EFD">
      <w:pPr>
        <w:spacing w:line="360" w:lineRule="auto"/>
        <w:rPr>
          <w:rFonts w:ascii="Arial" w:hAnsi="Arial" w:cs="Arial"/>
          <w:b/>
        </w:rPr>
      </w:pPr>
    </w:p>
    <w:p w14:paraId="64561929" w14:textId="77777777" w:rsidR="00FB0EFD" w:rsidRPr="00FB0EFD" w:rsidRDefault="00FB0EFD" w:rsidP="00FB0EFD">
      <w:pPr>
        <w:spacing w:line="360" w:lineRule="auto"/>
        <w:rPr>
          <w:rFonts w:ascii="Arial" w:hAnsi="Arial" w:cs="Arial"/>
        </w:rPr>
      </w:pPr>
      <w:r>
        <w:rPr>
          <w:rFonts w:ascii="Arial" w:hAnsi="Arial" w:cs="Arial"/>
        </w:rPr>
        <w:t>This chapter began by illustrating the background and formation of NGs and how NGs relate to SEBD. National and local contexts of policy and procedure were the expanded upon, and finally the aims of research were explicitly stated. Further detail around the NG model and principles can be found in the following chapter.</w:t>
      </w:r>
    </w:p>
    <w:p w14:paraId="78368E9F" w14:textId="77777777" w:rsidR="002071E8" w:rsidRDefault="002071E8">
      <w:pPr>
        <w:rPr>
          <w:rFonts w:ascii="Arial" w:hAnsi="Arial" w:cs="Arial"/>
          <w:u w:val="single"/>
        </w:rPr>
      </w:pPr>
    </w:p>
    <w:p w14:paraId="1B2709C0" w14:textId="77777777" w:rsidR="00B05D21" w:rsidRDefault="00B05D21">
      <w:pPr>
        <w:rPr>
          <w:rFonts w:ascii="Arial" w:hAnsi="Arial" w:cs="Arial"/>
          <w:u w:val="single"/>
        </w:rPr>
      </w:pPr>
    </w:p>
    <w:p w14:paraId="43ADD0A8" w14:textId="77777777" w:rsidR="00B05D21" w:rsidRDefault="00B05D21">
      <w:pPr>
        <w:rPr>
          <w:rFonts w:ascii="Arial" w:hAnsi="Arial" w:cs="Arial"/>
          <w:u w:val="single"/>
        </w:rPr>
      </w:pPr>
    </w:p>
    <w:p w14:paraId="7E2AA8ED" w14:textId="77777777" w:rsidR="00B05D21" w:rsidRDefault="00B05D21">
      <w:pPr>
        <w:rPr>
          <w:rFonts w:ascii="Arial" w:hAnsi="Arial" w:cs="Arial"/>
          <w:u w:val="single"/>
        </w:rPr>
      </w:pPr>
    </w:p>
    <w:p w14:paraId="459F7B84" w14:textId="77777777" w:rsidR="00B05D21" w:rsidRDefault="00B05D21">
      <w:pPr>
        <w:rPr>
          <w:rFonts w:ascii="Arial" w:hAnsi="Arial" w:cs="Arial"/>
          <w:u w:val="single"/>
        </w:rPr>
      </w:pPr>
    </w:p>
    <w:p w14:paraId="125254B1" w14:textId="77777777" w:rsidR="00B05D21" w:rsidRDefault="00B05D21">
      <w:pPr>
        <w:rPr>
          <w:rFonts w:ascii="Arial" w:hAnsi="Arial" w:cs="Arial"/>
          <w:u w:val="single"/>
        </w:rPr>
      </w:pPr>
    </w:p>
    <w:p w14:paraId="7B87C6B1" w14:textId="77777777" w:rsidR="00B05D21" w:rsidRDefault="00B05D21">
      <w:pPr>
        <w:rPr>
          <w:rFonts w:ascii="Arial" w:hAnsi="Arial" w:cs="Arial"/>
          <w:u w:val="single"/>
        </w:rPr>
      </w:pPr>
    </w:p>
    <w:p w14:paraId="22DE5D94" w14:textId="77777777" w:rsidR="00B05D21" w:rsidRDefault="00B05D21">
      <w:pPr>
        <w:rPr>
          <w:rFonts w:ascii="Arial" w:hAnsi="Arial" w:cs="Arial"/>
          <w:u w:val="single"/>
        </w:rPr>
      </w:pPr>
    </w:p>
    <w:p w14:paraId="47B8B22F" w14:textId="77777777" w:rsidR="00B05D21" w:rsidRDefault="00B05D21">
      <w:pPr>
        <w:rPr>
          <w:rFonts w:ascii="Arial" w:hAnsi="Arial" w:cs="Arial"/>
          <w:u w:val="single"/>
        </w:rPr>
      </w:pPr>
    </w:p>
    <w:p w14:paraId="1398907D" w14:textId="77777777" w:rsidR="00B05D21" w:rsidRDefault="00B05D21">
      <w:pPr>
        <w:rPr>
          <w:rFonts w:ascii="Arial" w:hAnsi="Arial" w:cs="Arial"/>
          <w:u w:val="single"/>
        </w:rPr>
      </w:pPr>
    </w:p>
    <w:p w14:paraId="5EEBD5F6" w14:textId="77777777" w:rsidR="00B05D21" w:rsidRDefault="00B05D21">
      <w:pPr>
        <w:rPr>
          <w:rFonts w:ascii="Arial" w:hAnsi="Arial" w:cs="Arial"/>
          <w:u w:val="single"/>
        </w:rPr>
      </w:pPr>
    </w:p>
    <w:p w14:paraId="187C344F" w14:textId="77777777" w:rsidR="00B05D21" w:rsidRDefault="00B05D21">
      <w:pPr>
        <w:rPr>
          <w:rFonts w:ascii="Arial" w:hAnsi="Arial" w:cs="Arial"/>
          <w:u w:val="single"/>
        </w:rPr>
      </w:pPr>
    </w:p>
    <w:p w14:paraId="6FEF6A6D" w14:textId="77777777" w:rsidR="00B05D21" w:rsidRDefault="00B05D21">
      <w:pPr>
        <w:rPr>
          <w:rFonts w:ascii="Arial" w:hAnsi="Arial" w:cs="Arial"/>
          <w:u w:val="single"/>
        </w:rPr>
      </w:pPr>
    </w:p>
    <w:p w14:paraId="4ED2CC7C" w14:textId="77777777" w:rsidR="00B05D21" w:rsidRDefault="00B05D21">
      <w:pPr>
        <w:rPr>
          <w:rFonts w:ascii="Arial" w:hAnsi="Arial" w:cs="Arial"/>
          <w:u w:val="single"/>
        </w:rPr>
      </w:pPr>
    </w:p>
    <w:p w14:paraId="07FB98AD" w14:textId="77777777" w:rsidR="00B05D21" w:rsidRDefault="00B05D21">
      <w:pPr>
        <w:rPr>
          <w:rFonts w:ascii="Arial" w:hAnsi="Arial" w:cs="Arial"/>
          <w:u w:val="single"/>
        </w:rPr>
      </w:pPr>
    </w:p>
    <w:p w14:paraId="5A1CE057" w14:textId="77777777" w:rsidR="00B05D21" w:rsidRDefault="00B05D21">
      <w:pPr>
        <w:rPr>
          <w:rFonts w:ascii="Arial" w:hAnsi="Arial" w:cs="Arial"/>
          <w:u w:val="single"/>
        </w:rPr>
      </w:pPr>
    </w:p>
    <w:p w14:paraId="20D74BFD" w14:textId="77777777" w:rsidR="00B05D21" w:rsidRDefault="00B05D21">
      <w:pPr>
        <w:rPr>
          <w:rFonts w:ascii="Arial" w:hAnsi="Arial" w:cs="Arial"/>
          <w:u w:val="single"/>
        </w:rPr>
      </w:pPr>
    </w:p>
    <w:p w14:paraId="7E8AEF57" w14:textId="77777777" w:rsidR="00B05D21" w:rsidRDefault="00B05D21">
      <w:pPr>
        <w:rPr>
          <w:rFonts w:ascii="Arial" w:hAnsi="Arial" w:cs="Arial"/>
          <w:u w:val="single"/>
        </w:rPr>
      </w:pPr>
    </w:p>
    <w:p w14:paraId="330CD2EB" w14:textId="77777777" w:rsidR="00B05D21" w:rsidRDefault="00B05D21">
      <w:pPr>
        <w:rPr>
          <w:rFonts w:ascii="Arial" w:hAnsi="Arial" w:cs="Arial"/>
          <w:u w:val="single"/>
        </w:rPr>
      </w:pPr>
    </w:p>
    <w:p w14:paraId="0E045405" w14:textId="77777777" w:rsidR="00B05D21" w:rsidRDefault="00B05D21">
      <w:pPr>
        <w:rPr>
          <w:rFonts w:ascii="Arial" w:hAnsi="Arial" w:cs="Arial"/>
          <w:u w:val="single"/>
        </w:rPr>
      </w:pPr>
    </w:p>
    <w:p w14:paraId="571804B4" w14:textId="77777777" w:rsidR="00B05D21" w:rsidRDefault="00B05D21">
      <w:pPr>
        <w:rPr>
          <w:rFonts w:ascii="Arial" w:hAnsi="Arial" w:cs="Arial"/>
          <w:u w:val="single"/>
        </w:rPr>
      </w:pPr>
    </w:p>
    <w:p w14:paraId="4F7952C5" w14:textId="77777777" w:rsidR="00B05D21" w:rsidRDefault="00B05D21">
      <w:pPr>
        <w:rPr>
          <w:rFonts w:ascii="Arial" w:hAnsi="Arial" w:cs="Arial"/>
          <w:u w:val="single"/>
        </w:rPr>
      </w:pPr>
    </w:p>
    <w:p w14:paraId="7C692030" w14:textId="77777777" w:rsidR="00B05D21" w:rsidRDefault="00B05D21">
      <w:pPr>
        <w:rPr>
          <w:rFonts w:ascii="Arial" w:hAnsi="Arial" w:cs="Arial"/>
          <w:u w:val="single"/>
        </w:rPr>
      </w:pPr>
    </w:p>
    <w:p w14:paraId="6804BC5C" w14:textId="77777777" w:rsidR="00B05D21" w:rsidRDefault="00B05D21">
      <w:pPr>
        <w:rPr>
          <w:rFonts w:ascii="Arial" w:hAnsi="Arial" w:cs="Arial"/>
          <w:u w:val="single"/>
        </w:rPr>
      </w:pPr>
    </w:p>
    <w:p w14:paraId="18186E34" w14:textId="77777777" w:rsidR="00B05D21" w:rsidRDefault="00B05D21">
      <w:pPr>
        <w:rPr>
          <w:rFonts w:ascii="Arial" w:hAnsi="Arial" w:cs="Arial"/>
          <w:u w:val="single"/>
        </w:rPr>
      </w:pPr>
    </w:p>
    <w:p w14:paraId="2B6ED17E" w14:textId="77777777" w:rsidR="00793CD2" w:rsidRDefault="00793CD2">
      <w:pPr>
        <w:rPr>
          <w:rFonts w:ascii="Arial" w:hAnsi="Arial" w:cs="Arial"/>
          <w:u w:val="single"/>
        </w:rPr>
      </w:pPr>
    </w:p>
    <w:p w14:paraId="5567AADC" w14:textId="77777777" w:rsidR="00793CD2" w:rsidRDefault="00793CD2">
      <w:pPr>
        <w:rPr>
          <w:rFonts w:ascii="Arial" w:hAnsi="Arial" w:cs="Arial"/>
          <w:u w:val="single"/>
        </w:rPr>
      </w:pPr>
    </w:p>
    <w:p w14:paraId="05129CD5" w14:textId="77777777" w:rsidR="00793CD2" w:rsidRDefault="00793CD2">
      <w:pPr>
        <w:rPr>
          <w:rFonts w:ascii="Arial" w:hAnsi="Arial" w:cs="Arial"/>
          <w:u w:val="single"/>
        </w:rPr>
      </w:pPr>
    </w:p>
    <w:p w14:paraId="361741DD" w14:textId="77777777" w:rsidR="00793CD2" w:rsidRDefault="00793CD2">
      <w:pPr>
        <w:rPr>
          <w:rFonts w:ascii="Arial" w:hAnsi="Arial" w:cs="Arial"/>
          <w:u w:val="single"/>
        </w:rPr>
      </w:pPr>
    </w:p>
    <w:p w14:paraId="354694C0" w14:textId="77777777" w:rsidR="00793CD2" w:rsidRDefault="00793CD2">
      <w:pPr>
        <w:rPr>
          <w:rFonts w:ascii="Arial" w:hAnsi="Arial" w:cs="Arial"/>
          <w:u w:val="single"/>
        </w:rPr>
      </w:pPr>
    </w:p>
    <w:p w14:paraId="6FC55EF1" w14:textId="77777777" w:rsidR="00793CD2" w:rsidRDefault="00793CD2">
      <w:pPr>
        <w:rPr>
          <w:rFonts w:ascii="Arial" w:hAnsi="Arial" w:cs="Arial"/>
          <w:u w:val="single"/>
        </w:rPr>
      </w:pPr>
    </w:p>
    <w:p w14:paraId="01D8318D" w14:textId="77777777" w:rsidR="00793CD2" w:rsidRDefault="00793CD2">
      <w:pPr>
        <w:rPr>
          <w:rFonts w:ascii="Arial" w:hAnsi="Arial" w:cs="Arial"/>
          <w:u w:val="single"/>
        </w:rPr>
      </w:pPr>
    </w:p>
    <w:p w14:paraId="5DF19436" w14:textId="77777777" w:rsidR="00793CD2" w:rsidRDefault="00793CD2">
      <w:pPr>
        <w:rPr>
          <w:rFonts w:ascii="Arial" w:hAnsi="Arial" w:cs="Arial"/>
          <w:u w:val="single"/>
        </w:rPr>
      </w:pPr>
    </w:p>
    <w:p w14:paraId="17CFB8FC" w14:textId="77777777" w:rsidR="00793CD2" w:rsidRDefault="00793CD2">
      <w:pPr>
        <w:rPr>
          <w:rFonts w:ascii="Arial" w:hAnsi="Arial" w:cs="Arial"/>
          <w:u w:val="single"/>
        </w:rPr>
      </w:pPr>
    </w:p>
    <w:p w14:paraId="16F84C1A" w14:textId="77777777" w:rsidR="00793CD2" w:rsidRDefault="00793CD2">
      <w:pPr>
        <w:rPr>
          <w:rFonts w:ascii="Arial" w:hAnsi="Arial" w:cs="Arial"/>
          <w:u w:val="single"/>
        </w:rPr>
      </w:pPr>
    </w:p>
    <w:p w14:paraId="4E8C4FE5" w14:textId="77777777" w:rsidR="00793CD2" w:rsidRDefault="00793CD2">
      <w:pPr>
        <w:rPr>
          <w:rFonts w:ascii="Arial" w:hAnsi="Arial" w:cs="Arial"/>
          <w:u w:val="single"/>
        </w:rPr>
      </w:pPr>
    </w:p>
    <w:p w14:paraId="77E1E4D9" w14:textId="77777777" w:rsidR="00793CD2" w:rsidRDefault="00793CD2">
      <w:pPr>
        <w:rPr>
          <w:rFonts w:ascii="Arial" w:hAnsi="Arial" w:cs="Arial"/>
          <w:u w:val="single"/>
        </w:rPr>
      </w:pPr>
    </w:p>
    <w:p w14:paraId="7C4873C3" w14:textId="77777777" w:rsidR="00B05D21" w:rsidRDefault="00B05D21">
      <w:pPr>
        <w:rPr>
          <w:rFonts w:ascii="Arial" w:hAnsi="Arial" w:cs="Arial"/>
          <w:u w:val="single"/>
        </w:rPr>
      </w:pPr>
    </w:p>
    <w:p w14:paraId="58DF2D3B" w14:textId="77777777" w:rsidR="00B05D21" w:rsidRDefault="00B05D21" w:rsidP="005854DD">
      <w:pPr>
        <w:spacing w:line="360" w:lineRule="auto"/>
        <w:jc w:val="center"/>
        <w:rPr>
          <w:rFonts w:ascii="Arial" w:hAnsi="Arial" w:cs="Arial"/>
          <w:b/>
          <w:sz w:val="28"/>
          <w:szCs w:val="28"/>
        </w:rPr>
      </w:pPr>
      <w:r w:rsidRPr="003D2A90">
        <w:rPr>
          <w:rFonts w:ascii="Arial" w:hAnsi="Arial" w:cs="Arial"/>
          <w:b/>
          <w:sz w:val="28"/>
          <w:szCs w:val="28"/>
        </w:rPr>
        <w:lastRenderedPageBreak/>
        <w:t>Chapter 2: Literature Review</w:t>
      </w:r>
      <w:r>
        <w:rPr>
          <w:rFonts w:ascii="Arial" w:hAnsi="Arial" w:cs="Arial"/>
          <w:b/>
          <w:sz w:val="28"/>
          <w:szCs w:val="28"/>
        </w:rPr>
        <w:br/>
      </w:r>
    </w:p>
    <w:p w14:paraId="5E48C702" w14:textId="1FEC66C9" w:rsidR="005854DD" w:rsidRPr="005854DD" w:rsidRDefault="00AE7088" w:rsidP="005854DD">
      <w:pPr>
        <w:spacing w:line="360" w:lineRule="auto"/>
        <w:jc w:val="center"/>
        <w:rPr>
          <w:rFonts w:ascii="Arial" w:hAnsi="Arial" w:cs="Arial"/>
          <w:i/>
        </w:rPr>
      </w:pPr>
      <w:r w:rsidRPr="005854DD">
        <w:rPr>
          <w:rFonts w:ascii="Arial" w:hAnsi="Arial" w:cs="Arial"/>
          <w:i/>
        </w:rPr>
        <w:t>“Attachment is an integral part of human nature from the cradle to the grave. It may be very prominent during childhood, but it’s true of you and me today.”</w:t>
      </w:r>
      <w:r w:rsidR="005854DD">
        <w:rPr>
          <w:rFonts w:ascii="Arial" w:hAnsi="Arial" w:cs="Arial"/>
          <w:i/>
        </w:rPr>
        <w:br/>
      </w:r>
    </w:p>
    <w:p w14:paraId="19AC0E59" w14:textId="29078FC3" w:rsidR="00290AF1" w:rsidRDefault="00AE7088" w:rsidP="005854DD">
      <w:pPr>
        <w:spacing w:line="360" w:lineRule="auto"/>
        <w:ind w:left="5760"/>
        <w:rPr>
          <w:rFonts w:ascii="Arial" w:hAnsi="Arial" w:cs="Arial"/>
        </w:rPr>
      </w:pPr>
      <w:r>
        <w:rPr>
          <w:rFonts w:ascii="Arial" w:hAnsi="Arial" w:cs="Arial"/>
        </w:rPr>
        <w:t>John Bowlby (1969)</w:t>
      </w:r>
    </w:p>
    <w:p w14:paraId="2223053B" w14:textId="77777777" w:rsidR="005854DD" w:rsidRDefault="005854DD" w:rsidP="005854DD">
      <w:pPr>
        <w:ind w:left="5760"/>
        <w:rPr>
          <w:rFonts w:ascii="Arial" w:hAnsi="Arial" w:cs="Arial"/>
        </w:rPr>
      </w:pPr>
    </w:p>
    <w:p w14:paraId="348C76A9" w14:textId="77777777" w:rsidR="005854DD" w:rsidRPr="005854DD" w:rsidRDefault="005854DD" w:rsidP="005854DD">
      <w:pPr>
        <w:ind w:left="5760"/>
        <w:rPr>
          <w:rFonts w:ascii="Arial" w:hAnsi="Arial" w:cs="Arial"/>
        </w:rPr>
      </w:pPr>
    </w:p>
    <w:p w14:paraId="04D71092" w14:textId="049BBD36" w:rsidR="00B05D21" w:rsidRPr="003D2A90" w:rsidRDefault="00B05D21" w:rsidP="00B05D21">
      <w:pPr>
        <w:spacing w:line="360" w:lineRule="auto"/>
        <w:rPr>
          <w:rFonts w:ascii="Arial" w:hAnsi="Arial" w:cs="Arial"/>
          <w:b/>
        </w:rPr>
      </w:pPr>
      <w:r>
        <w:rPr>
          <w:rFonts w:ascii="Arial" w:hAnsi="Arial" w:cs="Arial"/>
          <w:b/>
        </w:rPr>
        <w:t xml:space="preserve">2.1 </w:t>
      </w:r>
      <w:r w:rsidR="00326F8E">
        <w:rPr>
          <w:rFonts w:ascii="Arial" w:hAnsi="Arial" w:cs="Arial"/>
          <w:b/>
        </w:rPr>
        <w:t>Chapter Overview</w:t>
      </w:r>
    </w:p>
    <w:p w14:paraId="14C3C653" w14:textId="77777777" w:rsidR="00E40F85" w:rsidRDefault="00E40F85" w:rsidP="00B05D21">
      <w:pPr>
        <w:spacing w:line="360" w:lineRule="auto"/>
        <w:rPr>
          <w:rFonts w:ascii="Arial" w:hAnsi="Arial" w:cs="Arial"/>
        </w:rPr>
      </w:pPr>
    </w:p>
    <w:p w14:paraId="49A3663D" w14:textId="6965CCC0" w:rsidR="00B05D21" w:rsidRPr="003D2A90" w:rsidRDefault="00E40F85" w:rsidP="00B05D21">
      <w:pPr>
        <w:spacing w:line="360" w:lineRule="auto"/>
        <w:rPr>
          <w:rFonts w:ascii="Arial" w:hAnsi="Arial" w:cs="Arial"/>
        </w:rPr>
      </w:pPr>
      <w:r>
        <w:rPr>
          <w:rFonts w:ascii="Arial" w:hAnsi="Arial" w:cs="Arial"/>
        </w:rPr>
        <w:t>The following chapter</w:t>
      </w:r>
      <w:r w:rsidR="00B05D21" w:rsidRPr="003D2A90">
        <w:rPr>
          <w:rFonts w:ascii="Arial" w:hAnsi="Arial" w:cs="Arial"/>
        </w:rPr>
        <w:t xml:space="preserve"> reviews the literature relevant to the research: an exploration of young people’s experiences of a nurture group in a secondary school. </w:t>
      </w:r>
    </w:p>
    <w:p w14:paraId="22929D0E" w14:textId="77777777" w:rsidR="00423633" w:rsidRDefault="00423633" w:rsidP="00B05D21">
      <w:pPr>
        <w:spacing w:line="360" w:lineRule="auto"/>
        <w:rPr>
          <w:rFonts w:ascii="Arial" w:hAnsi="Arial" w:cs="Arial"/>
        </w:rPr>
      </w:pPr>
    </w:p>
    <w:p w14:paraId="39138FDC" w14:textId="1AE1D74B" w:rsidR="00B05D21" w:rsidRPr="00E40F85" w:rsidRDefault="00423633" w:rsidP="00E40F85">
      <w:pPr>
        <w:spacing w:line="360" w:lineRule="auto"/>
        <w:rPr>
          <w:rFonts w:ascii="Arial" w:hAnsi="Arial" w:cs="Arial"/>
        </w:rPr>
      </w:pPr>
      <w:r>
        <w:rPr>
          <w:rFonts w:ascii="Arial" w:hAnsi="Arial" w:cs="Arial"/>
        </w:rPr>
        <w:t>Section 2.2</w:t>
      </w:r>
      <w:r w:rsidR="00B05D21" w:rsidRPr="003D2A90">
        <w:rPr>
          <w:rFonts w:ascii="Arial" w:hAnsi="Arial" w:cs="Arial"/>
        </w:rPr>
        <w:t xml:space="preserve"> presents the theoretical standpoint of the research and looks at links between nurture groups and neuroscience.</w:t>
      </w:r>
      <w:r>
        <w:rPr>
          <w:rFonts w:ascii="Arial" w:hAnsi="Arial" w:cs="Arial"/>
        </w:rPr>
        <w:t xml:space="preserve"> Section 2.3</w:t>
      </w:r>
      <w:r w:rsidR="00B05D21" w:rsidRPr="003D2A90">
        <w:rPr>
          <w:rFonts w:ascii="Arial" w:hAnsi="Arial" w:cs="Arial"/>
        </w:rPr>
        <w:t xml:space="preserve"> presents a tabulated meta-analysis of nurture group research, </w:t>
      </w:r>
      <w:r w:rsidR="006E6FAF">
        <w:rPr>
          <w:rFonts w:ascii="Arial" w:hAnsi="Arial" w:cs="Arial"/>
        </w:rPr>
        <w:t>initially from a primary perspective,</w:t>
      </w:r>
      <w:r w:rsidR="00B05D21" w:rsidRPr="003D2A90">
        <w:rPr>
          <w:rFonts w:ascii="Arial" w:hAnsi="Arial" w:cs="Arial"/>
        </w:rPr>
        <w:t xml:space="preserve"> with a particular emphasis on the impact and effectiveness of nurture groups.</w:t>
      </w:r>
      <w:r>
        <w:rPr>
          <w:rFonts w:ascii="Arial" w:hAnsi="Arial" w:cs="Arial"/>
        </w:rPr>
        <w:t xml:space="preserve"> Section 2.4</w:t>
      </w:r>
      <w:r w:rsidR="00B05D21" w:rsidRPr="003D2A90">
        <w:rPr>
          <w:rFonts w:ascii="Arial" w:hAnsi="Arial" w:cs="Arial"/>
        </w:rPr>
        <w:t xml:space="preserve"> takes a micro-analytical perspective and, through a systematic literature search, critically reviews key papers that focus on factors closely positioned to this research, namely secondary NGs, variant NGs and the voice of the child.</w:t>
      </w:r>
      <w:r w:rsidR="00B05D21" w:rsidRPr="00E40F85">
        <w:rPr>
          <w:rFonts w:ascii="Arial" w:hAnsi="Arial" w:cs="Arial"/>
        </w:rPr>
        <w:br/>
      </w:r>
    </w:p>
    <w:p w14:paraId="1BFAB841" w14:textId="77777777" w:rsidR="00423633" w:rsidRDefault="00064F08" w:rsidP="00B05D21">
      <w:pPr>
        <w:rPr>
          <w:rFonts w:ascii="Arial" w:hAnsi="Arial" w:cs="Arial"/>
          <w:b/>
        </w:rPr>
      </w:pPr>
      <w:r>
        <w:rPr>
          <w:rFonts w:ascii="Arial" w:hAnsi="Arial" w:cs="Arial"/>
          <w:b/>
        </w:rPr>
        <w:t>2.</w:t>
      </w:r>
      <w:r w:rsidR="00B05D21" w:rsidRPr="003D2A90">
        <w:rPr>
          <w:rFonts w:ascii="Arial" w:hAnsi="Arial" w:cs="Arial"/>
          <w:b/>
        </w:rPr>
        <w:t>2 Theoretical Standpoint</w:t>
      </w:r>
    </w:p>
    <w:p w14:paraId="6F471108" w14:textId="7C7B4650" w:rsidR="00B05D21" w:rsidRPr="003D2A90" w:rsidRDefault="00B05D21" w:rsidP="00B05D21">
      <w:pPr>
        <w:rPr>
          <w:rFonts w:ascii="Arial" w:hAnsi="Arial" w:cs="Arial"/>
          <w:b/>
        </w:rPr>
      </w:pPr>
      <w:r w:rsidRPr="003D2A90">
        <w:rPr>
          <w:rFonts w:ascii="Arial" w:hAnsi="Arial" w:cs="Arial"/>
          <w:b/>
        </w:rPr>
        <w:br/>
      </w:r>
    </w:p>
    <w:p w14:paraId="14654357" w14:textId="24CC59C5" w:rsidR="00B05D21" w:rsidRDefault="00B05D21" w:rsidP="00B05D21">
      <w:pPr>
        <w:spacing w:line="360" w:lineRule="auto"/>
        <w:rPr>
          <w:rFonts w:ascii="Arial" w:hAnsi="Arial" w:cs="Arial"/>
        </w:rPr>
      </w:pPr>
      <w:r w:rsidRPr="003D2A90">
        <w:rPr>
          <w:rFonts w:ascii="Arial" w:hAnsi="Arial" w:cs="Arial"/>
        </w:rPr>
        <w:t xml:space="preserve">Boxall (1996) created nurture groups as a practical response to </w:t>
      </w:r>
      <w:r w:rsidR="00383E9F">
        <w:rPr>
          <w:rFonts w:ascii="Arial" w:hAnsi="Arial" w:cs="Arial"/>
        </w:rPr>
        <w:t xml:space="preserve">a </w:t>
      </w:r>
      <w:r w:rsidRPr="003D2A90">
        <w:rPr>
          <w:rFonts w:ascii="Arial" w:hAnsi="Arial" w:cs="Arial"/>
        </w:rPr>
        <w:t>growing number</w:t>
      </w:r>
      <w:r w:rsidR="00383E9F">
        <w:rPr>
          <w:rFonts w:ascii="Arial" w:hAnsi="Arial" w:cs="Arial"/>
        </w:rPr>
        <w:t xml:space="preserve"> o</w:t>
      </w:r>
      <w:r w:rsidRPr="003D2A90">
        <w:rPr>
          <w:rFonts w:ascii="Arial" w:hAnsi="Arial" w:cs="Arial"/>
        </w:rPr>
        <w:t xml:space="preserve">f children with SEBD in mainstream infant schools that appeared to lack exposure to critical experiences of early childhood, including secure parental relationships, which Boxall felt were crucial to meet the demands of school life. Boxall therefore emphasised the relationship between child and teacher in a nurture group when providing positive early years experiences, also serving to enhance the socio-emotional development of a child (Garner &amp; Thomas, 2011). The key theoretical underpinning of nurture groups is attachment theory (Bowlby, 1969), from which the ‘internal working model’ is </w:t>
      </w:r>
      <w:r w:rsidRPr="003D2A90">
        <w:rPr>
          <w:rFonts w:ascii="Arial" w:hAnsi="Arial" w:cs="Arial"/>
        </w:rPr>
        <w:lastRenderedPageBreak/>
        <w:t>derived; how a child positions themselves in relation to their attachment figure - typically a mot</w:t>
      </w:r>
      <w:r w:rsidR="00064F08">
        <w:rPr>
          <w:rFonts w:ascii="Arial" w:hAnsi="Arial" w:cs="Arial"/>
        </w:rPr>
        <w:t>her and/ or father (see Figure 2.1</w:t>
      </w:r>
      <w:r w:rsidRPr="003D2A90">
        <w:rPr>
          <w:rFonts w:ascii="Arial" w:hAnsi="Arial" w:cs="Arial"/>
        </w:rPr>
        <w:t>).</w:t>
      </w:r>
    </w:p>
    <w:p w14:paraId="6198B546" w14:textId="77777777" w:rsidR="00064F08" w:rsidRPr="003D2A90" w:rsidRDefault="00064F08" w:rsidP="00B05D21">
      <w:pPr>
        <w:spacing w:line="360" w:lineRule="auto"/>
        <w:rPr>
          <w:rFonts w:ascii="Arial" w:hAnsi="Arial" w:cs="Arial"/>
        </w:rPr>
      </w:pPr>
    </w:p>
    <w:p w14:paraId="0BD51595" w14:textId="25BB42B4" w:rsidR="00B05D21" w:rsidRPr="003D2A90" w:rsidRDefault="00B05D21" w:rsidP="00B05D21">
      <w:pPr>
        <w:spacing w:line="360" w:lineRule="auto"/>
        <w:rPr>
          <w:rFonts w:ascii="Arial" w:hAnsi="Arial" w:cs="Arial"/>
        </w:rPr>
      </w:pPr>
      <w:r w:rsidRPr="003D2A90">
        <w:rPr>
          <w:rFonts w:ascii="Arial" w:hAnsi="Arial" w:cs="Arial"/>
        </w:rPr>
        <w:t>The mental represe</w:t>
      </w:r>
      <w:r w:rsidR="00383E9F">
        <w:rPr>
          <w:rFonts w:ascii="Arial" w:hAnsi="Arial" w:cs="Arial"/>
        </w:rPr>
        <w:t>ntations illustrated in Figure 2.1</w:t>
      </w:r>
      <w:r w:rsidRPr="003D2A90">
        <w:rPr>
          <w:rFonts w:ascii="Arial" w:hAnsi="Arial" w:cs="Arial"/>
        </w:rPr>
        <w:t xml:space="preserve"> provide the child with a sense of self in relation to others, particularly a sense of self-worth linked to how their attachment figure perceives them, and the subsequent acceptance and support given in times of stress. If the ‘No’ pathway from </w:t>
      </w:r>
      <w:r w:rsidR="00423633">
        <w:rPr>
          <w:rFonts w:ascii="Arial" w:hAnsi="Arial" w:cs="Arial"/>
        </w:rPr>
        <w:t>the attachment cycle</w:t>
      </w:r>
      <w:r w:rsidRPr="003D2A90">
        <w:rPr>
          <w:rFonts w:ascii="Arial" w:hAnsi="Arial" w:cs="Arial"/>
        </w:rPr>
        <w:t xml:space="preserve"> is repeated, Bowlby (1973) argued that over time a ‘defective’ internal working model (insecure attachment) is formed, having potentially detrimental results for a child’s mental, social and emotional well-being. Bowlby also suggested that a child’s future behaviour, future relationships and future choices would all be linked to the quality of relationships that the child enjoyed in his or her earliest years (Sroufe, 1983).</w:t>
      </w:r>
    </w:p>
    <w:p w14:paraId="5CBE03EA" w14:textId="77777777" w:rsidR="006C4858" w:rsidRDefault="006C4858" w:rsidP="00B05D21">
      <w:pPr>
        <w:spacing w:line="360" w:lineRule="auto"/>
        <w:rPr>
          <w:rFonts w:ascii="Arial" w:hAnsi="Arial" w:cs="Arial"/>
          <w:u w:val="single"/>
        </w:rPr>
      </w:pPr>
    </w:p>
    <w:p w14:paraId="0E0EFA3A" w14:textId="23A0DD1E" w:rsidR="00B05D21" w:rsidRPr="00E91899" w:rsidRDefault="006C4858" w:rsidP="00E91899">
      <w:pPr>
        <w:spacing w:line="360" w:lineRule="auto"/>
        <w:jc w:val="center"/>
        <w:rPr>
          <w:rFonts w:ascii="Arial" w:hAnsi="Arial" w:cs="Arial"/>
        </w:rPr>
      </w:pPr>
      <w:r w:rsidRPr="005346A7">
        <w:rPr>
          <w:rFonts w:ascii="Arial" w:hAnsi="Arial" w:cs="Arial"/>
        </w:rPr>
        <w:t>Figure 2.1</w:t>
      </w:r>
      <w:r w:rsidR="00EC0892">
        <w:rPr>
          <w:rFonts w:ascii="Arial" w:hAnsi="Arial" w:cs="Arial"/>
        </w:rPr>
        <w:t>: Bowlby’s Attachment C</w:t>
      </w:r>
      <w:r w:rsidR="00B05D21" w:rsidRPr="005346A7">
        <w:rPr>
          <w:rFonts w:ascii="Arial" w:hAnsi="Arial" w:cs="Arial"/>
        </w:rPr>
        <w:t>ycle</w:t>
      </w:r>
    </w:p>
    <w:p w14:paraId="77692199" w14:textId="2D716DB6" w:rsidR="006C4858" w:rsidRPr="003D2A90" w:rsidRDefault="00E91899" w:rsidP="00B05D21">
      <w:pPr>
        <w:spacing w:line="360" w:lineRule="auto"/>
        <w:rPr>
          <w:rFonts w:ascii="Arial" w:hAnsi="Arial" w:cs="Arial"/>
        </w:rPr>
      </w:pPr>
      <w:r w:rsidRPr="00E91899">
        <w:rPr>
          <w:rFonts w:ascii="Arial" w:hAnsi="Arial" w:cs="Arial"/>
        </w:rPr>
        <w:drawing>
          <wp:inline distT="0" distB="0" distL="0" distR="0" wp14:anchorId="42178AD9" wp14:editId="4AAE4EF2">
            <wp:extent cx="5270500" cy="3954935"/>
            <wp:effectExtent l="0" t="0" r="0" b="762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954935"/>
                    </a:xfrm>
                    <a:prstGeom prst="rect">
                      <a:avLst/>
                    </a:prstGeom>
                    <a:noFill/>
                    <a:ln>
                      <a:noFill/>
                    </a:ln>
                  </pic:spPr>
                </pic:pic>
              </a:graphicData>
            </a:graphic>
          </wp:inline>
        </w:drawing>
      </w:r>
    </w:p>
    <w:p w14:paraId="1AA7BB38" w14:textId="77777777" w:rsidR="006C4858" w:rsidRDefault="006C4858" w:rsidP="00B05D21">
      <w:pPr>
        <w:spacing w:line="360" w:lineRule="auto"/>
        <w:rPr>
          <w:rFonts w:ascii="Arial" w:hAnsi="Arial" w:cs="Arial"/>
        </w:rPr>
      </w:pPr>
    </w:p>
    <w:p w14:paraId="3A8ED8A7" w14:textId="45EFC50E" w:rsidR="00B05D21" w:rsidRDefault="00B05D21" w:rsidP="00B05D21">
      <w:pPr>
        <w:spacing w:line="360" w:lineRule="auto"/>
        <w:rPr>
          <w:rFonts w:ascii="Arial" w:hAnsi="Arial" w:cs="Arial"/>
        </w:rPr>
      </w:pPr>
      <w:r w:rsidRPr="003D2A90">
        <w:rPr>
          <w:rFonts w:ascii="Arial" w:hAnsi="Arial" w:cs="Arial"/>
        </w:rPr>
        <w:t xml:space="preserve">Where a child has enjoyed love and security within an intimate and continuous relationship with a primary caregiver, an ‘affectionate bond’ </w:t>
      </w:r>
      <w:r w:rsidRPr="003D2A90">
        <w:rPr>
          <w:rFonts w:ascii="Arial" w:hAnsi="Arial" w:cs="Arial"/>
        </w:rPr>
        <w:lastRenderedPageBreak/>
        <w:t xml:space="preserve">develops that represents a long and enduring tie to a uniquely viewed </w:t>
      </w:r>
      <w:proofErr w:type="gramStart"/>
      <w:r w:rsidRPr="003D2A90">
        <w:rPr>
          <w:rFonts w:ascii="Arial" w:hAnsi="Arial" w:cs="Arial"/>
        </w:rPr>
        <w:t>care-giver</w:t>
      </w:r>
      <w:proofErr w:type="gramEnd"/>
      <w:r w:rsidRPr="003D2A90">
        <w:rPr>
          <w:rFonts w:ascii="Arial" w:hAnsi="Arial" w:cs="Arial"/>
        </w:rPr>
        <w:t xml:space="preserve"> (Ainsworth, 19</w:t>
      </w:r>
      <w:r w:rsidR="005346A7">
        <w:rPr>
          <w:rFonts w:ascii="Arial" w:hAnsi="Arial" w:cs="Arial"/>
        </w:rPr>
        <w:t>78</w:t>
      </w:r>
      <w:r w:rsidRPr="003D2A90">
        <w:rPr>
          <w:rFonts w:ascii="Arial" w:hAnsi="Arial" w:cs="Arial"/>
        </w:rPr>
        <w:t xml:space="preserve">). Within that bond, it is argued that a child’s internal working model is therefore ‘securely attached’, offering a sense of comfort and stability to the child. </w:t>
      </w:r>
    </w:p>
    <w:p w14:paraId="4F590B75" w14:textId="77777777" w:rsidR="006C4858" w:rsidRPr="003D2A90" w:rsidRDefault="006C4858" w:rsidP="00B05D21">
      <w:pPr>
        <w:spacing w:line="360" w:lineRule="auto"/>
        <w:rPr>
          <w:rFonts w:ascii="Arial" w:hAnsi="Arial" w:cs="Arial"/>
        </w:rPr>
      </w:pPr>
    </w:p>
    <w:p w14:paraId="151A6267" w14:textId="50F666BC" w:rsidR="00B05D21" w:rsidRDefault="00B05D21" w:rsidP="00B05D21">
      <w:pPr>
        <w:spacing w:line="360" w:lineRule="auto"/>
        <w:rPr>
          <w:rFonts w:ascii="Arial" w:hAnsi="Arial" w:cs="Arial"/>
        </w:rPr>
      </w:pPr>
      <w:r w:rsidRPr="003D2A90">
        <w:rPr>
          <w:rFonts w:ascii="Arial" w:hAnsi="Arial" w:cs="Arial"/>
        </w:rPr>
        <w:t>Attachment theorists believe the quality of the earliest childhood relationship is reflected in the degree to which the child experiences a ‘safe base’ through the relationship w</w:t>
      </w:r>
      <w:r w:rsidR="005346A7">
        <w:rPr>
          <w:rFonts w:ascii="Arial" w:hAnsi="Arial" w:cs="Arial"/>
        </w:rPr>
        <w:t>ith the care-giver (Colley, 2012</w:t>
      </w:r>
      <w:r w:rsidRPr="003D2A90">
        <w:rPr>
          <w:rFonts w:ascii="Arial" w:hAnsi="Arial" w:cs="Arial"/>
        </w:rPr>
        <w:t>). Central to the principles of classic nurture groups as an intervention is the development of this safe base concept for children and young people within school. This sense of safety in a nurture group setting is generated through a number of deliberate, well planned ways:</w:t>
      </w:r>
    </w:p>
    <w:p w14:paraId="261956C8" w14:textId="77777777" w:rsidR="006C4858" w:rsidRPr="003D2A90" w:rsidRDefault="006C4858" w:rsidP="00B05D21">
      <w:pPr>
        <w:spacing w:line="360" w:lineRule="auto"/>
        <w:rPr>
          <w:rFonts w:ascii="Arial" w:hAnsi="Arial" w:cs="Arial"/>
        </w:rPr>
      </w:pPr>
    </w:p>
    <w:p w14:paraId="303DB3D4" w14:textId="77777777" w:rsidR="00B05D21" w:rsidRPr="003D2A90" w:rsidRDefault="00B05D21" w:rsidP="00B05D21">
      <w:pPr>
        <w:pStyle w:val="ListParagraph"/>
        <w:numPr>
          <w:ilvl w:val="0"/>
          <w:numId w:val="3"/>
        </w:numPr>
        <w:spacing w:line="360" w:lineRule="auto"/>
        <w:rPr>
          <w:rFonts w:ascii="Arial" w:hAnsi="Arial" w:cs="Arial"/>
        </w:rPr>
      </w:pPr>
      <w:r w:rsidRPr="003D2A90">
        <w:rPr>
          <w:rFonts w:ascii="Arial" w:hAnsi="Arial" w:cs="Arial"/>
        </w:rPr>
        <w:t>Classroom is warm and welcoming, with soft furnishings, curtains around the room, a play area, a breakfast/ eating area, a full length mirror and a formal working area</w:t>
      </w:r>
    </w:p>
    <w:p w14:paraId="4A289E83" w14:textId="77777777" w:rsidR="00B05D21" w:rsidRPr="003D2A90" w:rsidRDefault="00B05D21" w:rsidP="00B05D21">
      <w:pPr>
        <w:pStyle w:val="ListParagraph"/>
        <w:numPr>
          <w:ilvl w:val="0"/>
          <w:numId w:val="3"/>
        </w:numPr>
        <w:spacing w:line="360" w:lineRule="auto"/>
        <w:rPr>
          <w:rFonts w:ascii="Arial" w:hAnsi="Arial" w:cs="Arial"/>
        </w:rPr>
      </w:pPr>
      <w:r w:rsidRPr="003D2A90">
        <w:rPr>
          <w:rFonts w:ascii="Arial" w:hAnsi="Arial" w:cs="Arial"/>
        </w:rPr>
        <w:t>Days are slow paced and follow predictable routines, giving children time to settle, relax and feel comfortable</w:t>
      </w:r>
    </w:p>
    <w:p w14:paraId="1355E0E8" w14:textId="77777777" w:rsidR="00B05D21" w:rsidRPr="003D2A90" w:rsidRDefault="00B05D21" w:rsidP="00B05D21">
      <w:pPr>
        <w:pStyle w:val="ListParagraph"/>
        <w:numPr>
          <w:ilvl w:val="0"/>
          <w:numId w:val="3"/>
        </w:numPr>
        <w:spacing w:line="360" w:lineRule="auto"/>
        <w:rPr>
          <w:rFonts w:ascii="Arial" w:hAnsi="Arial" w:cs="Arial"/>
        </w:rPr>
      </w:pPr>
      <w:r w:rsidRPr="003D2A90">
        <w:rPr>
          <w:rFonts w:ascii="Arial" w:hAnsi="Arial" w:cs="Arial"/>
        </w:rPr>
        <w:t>Ratio of staff to students ensures that each child can receive the time, care and attention they need and deserve</w:t>
      </w:r>
    </w:p>
    <w:p w14:paraId="60A1EB89" w14:textId="77777777" w:rsidR="00B05D21" w:rsidRPr="003D2A90" w:rsidRDefault="00B05D21" w:rsidP="00B05D21">
      <w:pPr>
        <w:pStyle w:val="ListParagraph"/>
        <w:numPr>
          <w:ilvl w:val="0"/>
          <w:numId w:val="3"/>
        </w:numPr>
        <w:spacing w:line="360" w:lineRule="auto"/>
        <w:rPr>
          <w:rFonts w:ascii="Arial" w:hAnsi="Arial" w:cs="Arial"/>
        </w:rPr>
      </w:pPr>
      <w:r w:rsidRPr="003D2A90">
        <w:rPr>
          <w:rFonts w:ascii="Arial" w:hAnsi="Arial" w:cs="Arial"/>
        </w:rPr>
        <w:t>As theorised by Ainsworth, nurture groups allow for lengthy, trusting relationships that provide an ensuring tie (or ‘affectional bond’) and ensure both emotional and psychological safety</w:t>
      </w:r>
    </w:p>
    <w:p w14:paraId="3ED5DD02" w14:textId="696E7C64" w:rsidR="00B05D21" w:rsidRPr="003D2A90" w:rsidRDefault="006C4858" w:rsidP="00B05D21">
      <w:pPr>
        <w:spacing w:line="360" w:lineRule="auto"/>
        <w:ind w:left="4320" w:firstLine="720"/>
        <w:rPr>
          <w:rFonts w:ascii="Arial" w:hAnsi="Arial" w:cs="Arial"/>
        </w:rPr>
      </w:pPr>
      <w:r>
        <w:rPr>
          <w:rFonts w:ascii="Arial" w:hAnsi="Arial" w:cs="Arial"/>
        </w:rPr>
        <w:t xml:space="preserve"> </w:t>
      </w:r>
      <w:r w:rsidR="005346A7">
        <w:rPr>
          <w:rFonts w:ascii="Arial" w:hAnsi="Arial" w:cs="Arial"/>
        </w:rPr>
        <w:t>(Adapted from Colley, 2012</w:t>
      </w:r>
      <w:r w:rsidR="00B05D21" w:rsidRPr="003D2A90">
        <w:rPr>
          <w:rFonts w:ascii="Arial" w:hAnsi="Arial" w:cs="Arial"/>
        </w:rPr>
        <w:t>)</w:t>
      </w:r>
    </w:p>
    <w:p w14:paraId="7338B5BA" w14:textId="77777777" w:rsidR="006C4858" w:rsidRDefault="006C4858" w:rsidP="00B05D21">
      <w:pPr>
        <w:spacing w:line="360" w:lineRule="auto"/>
        <w:rPr>
          <w:rFonts w:ascii="Arial" w:hAnsi="Arial" w:cs="Arial"/>
        </w:rPr>
      </w:pPr>
    </w:p>
    <w:p w14:paraId="2D8C6155" w14:textId="0B753AAB" w:rsidR="00B05D21" w:rsidRDefault="00B05D21" w:rsidP="00B05D21">
      <w:pPr>
        <w:spacing w:line="360" w:lineRule="auto"/>
        <w:rPr>
          <w:rFonts w:ascii="Arial" w:hAnsi="Arial" w:cs="Arial"/>
        </w:rPr>
      </w:pPr>
      <w:r>
        <w:rPr>
          <w:rFonts w:ascii="Arial" w:hAnsi="Arial" w:cs="Arial"/>
          <w:noProof/>
        </w:rPr>
        <w:drawing>
          <wp:anchor distT="0" distB="0" distL="114300" distR="114300" simplePos="0" relativeHeight="251659264" behindDoc="0" locked="0" layoutInCell="1" allowOverlap="1" wp14:anchorId="30EC0557" wp14:editId="6995999E">
            <wp:simplePos x="0" y="0"/>
            <wp:positionH relativeFrom="column">
              <wp:posOffset>161290</wp:posOffset>
            </wp:positionH>
            <wp:positionV relativeFrom="paragraph">
              <wp:posOffset>-14668500</wp:posOffset>
            </wp:positionV>
            <wp:extent cx="5033010" cy="377253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3010" cy="3772535"/>
                    </a:xfrm>
                    <a:prstGeom prst="rect">
                      <a:avLst/>
                    </a:prstGeom>
                    <a:noFill/>
                    <a:ln>
                      <a:noFill/>
                    </a:ln>
                    <a:extLst>
                      <a:ext uri="{FAA26D3D-D897-4be2-8F04-BA451C77F1D7}">
                        <ma14:placeholderFlag xmlns:ma14="http://schemas.microsoft.com/office/mac/drawingml/2011/main"/>
                      </a:ext>
                    </a:extLst>
                  </pic:spPr>
                </pic:pic>
              </a:graphicData>
            </a:graphic>
          </wp:anchor>
        </w:drawing>
      </w:r>
      <w:r w:rsidRPr="003D2A90">
        <w:rPr>
          <w:rFonts w:ascii="Arial" w:hAnsi="Arial" w:cs="Arial"/>
        </w:rPr>
        <w:t xml:space="preserve">Nurture groups can provide the parameters of trusting relationships that are based on honesty, integrity and respect. Young people learn developmentally appropriate behaviour though the authentic care that is on offer </w:t>
      </w:r>
      <w:r w:rsidR="005346A7">
        <w:rPr>
          <w:rFonts w:ascii="Arial" w:hAnsi="Arial" w:cs="Arial"/>
        </w:rPr>
        <w:t>in a nurture group (Colley, 2012</w:t>
      </w:r>
      <w:r w:rsidRPr="003D2A90">
        <w:rPr>
          <w:rFonts w:ascii="Arial" w:hAnsi="Arial" w:cs="Arial"/>
        </w:rPr>
        <w:t xml:space="preserve">). These parameters also help to process emotional outbursts in a healthy manner, containing but rejecting the behaviour without rejecting the child themselves (Bennathan </w:t>
      </w:r>
      <w:r w:rsidR="005346A7">
        <w:rPr>
          <w:rFonts w:ascii="Arial" w:hAnsi="Arial" w:cs="Arial"/>
        </w:rPr>
        <w:t>&amp;</w:t>
      </w:r>
      <w:r w:rsidRPr="003D2A90">
        <w:rPr>
          <w:rFonts w:ascii="Arial" w:hAnsi="Arial" w:cs="Arial"/>
        </w:rPr>
        <w:t xml:space="preserve"> Boxall, 2000).</w:t>
      </w:r>
    </w:p>
    <w:p w14:paraId="61A09083" w14:textId="77777777" w:rsidR="006C4858" w:rsidRPr="003D2A90" w:rsidRDefault="006C4858" w:rsidP="00B05D21">
      <w:pPr>
        <w:spacing w:line="360" w:lineRule="auto"/>
        <w:rPr>
          <w:rFonts w:ascii="Arial" w:hAnsi="Arial" w:cs="Arial"/>
        </w:rPr>
      </w:pPr>
    </w:p>
    <w:p w14:paraId="7D7EB7EB" w14:textId="77777777" w:rsidR="00B05D21" w:rsidRDefault="00B05D21" w:rsidP="00B05D21">
      <w:pPr>
        <w:spacing w:line="360" w:lineRule="auto"/>
        <w:rPr>
          <w:rFonts w:ascii="Arial" w:hAnsi="Arial" w:cs="Arial"/>
        </w:rPr>
      </w:pPr>
      <w:r w:rsidRPr="003D2A90">
        <w:rPr>
          <w:rFonts w:ascii="Arial" w:hAnsi="Arial" w:cs="Arial"/>
        </w:rPr>
        <w:t xml:space="preserve">Attachment theory does not position itself in complete synergy with Boxall’s theoretical framework; attachment theory does not support the notion that </w:t>
      </w:r>
      <w:r w:rsidRPr="003D2A90">
        <w:rPr>
          <w:rFonts w:ascii="Arial" w:hAnsi="Arial" w:cs="Arial"/>
        </w:rPr>
        <w:lastRenderedPageBreak/>
        <w:t xml:space="preserve">replacing early experiences within a school-based environment rectifies an insecure attachment (Bani, 2011). Social, emotional and learning skills are a specifically taught element of nurture groups – attachment theory does not accommodate this mode of practice. </w:t>
      </w:r>
    </w:p>
    <w:p w14:paraId="67D4D9D0" w14:textId="77777777" w:rsidR="006C4858" w:rsidRDefault="006C4858" w:rsidP="00B05D21">
      <w:pPr>
        <w:spacing w:line="360" w:lineRule="auto"/>
        <w:rPr>
          <w:rFonts w:ascii="Arial" w:hAnsi="Arial" w:cs="Arial"/>
        </w:rPr>
      </w:pPr>
    </w:p>
    <w:p w14:paraId="0AD67318" w14:textId="52A7A1F3" w:rsidR="004B1E1C" w:rsidRDefault="004B1E1C" w:rsidP="00B05D21">
      <w:pPr>
        <w:spacing w:line="360" w:lineRule="auto"/>
        <w:rPr>
          <w:rFonts w:ascii="Arial" w:hAnsi="Arial" w:cs="Arial"/>
          <w:b/>
        </w:rPr>
      </w:pPr>
      <w:r w:rsidRPr="004B1E1C">
        <w:rPr>
          <w:rFonts w:ascii="Arial" w:hAnsi="Arial" w:cs="Arial"/>
          <w:b/>
        </w:rPr>
        <w:t>2.2.1</w:t>
      </w:r>
      <w:r>
        <w:rPr>
          <w:rFonts w:ascii="Arial" w:hAnsi="Arial" w:cs="Arial"/>
          <w:b/>
        </w:rPr>
        <w:t xml:space="preserve"> Maslow and Vygotsky</w:t>
      </w:r>
    </w:p>
    <w:p w14:paraId="4A513B12" w14:textId="77777777" w:rsidR="004B1E1C" w:rsidRDefault="004B1E1C" w:rsidP="00B05D21">
      <w:pPr>
        <w:spacing w:line="360" w:lineRule="auto"/>
        <w:rPr>
          <w:rFonts w:ascii="Arial" w:hAnsi="Arial" w:cs="Arial"/>
          <w:b/>
        </w:rPr>
      </w:pPr>
    </w:p>
    <w:p w14:paraId="68BDF430" w14:textId="5440F277" w:rsidR="004B1E1C" w:rsidRDefault="004B1E1C" w:rsidP="00B05D21">
      <w:pPr>
        <w:spacing w:line="360" w:lineRule="auto"/>
        <w:rPr>
          <w:rFonts w:ascii="Arial" w:hAnsi="Arial" w:cs="Arial"/>
        </w:rPr>
      </w:pPr>
      <w:r>
        <w:rPr>
          <w:rFonts w:ascii="Arial" w:hAnsi="Arial" w:cs="Arial"/>
        </w:rPr>
        <w:t>Several</w:t>
      </w:r>
      <w:r w:rsidR="00A37F6F">
        <w:rPr>
          <w:rFonts w:ascii="Arial" w:hAnsi="Arial" w:cs="Arial"/>
        </w:rPr>
        <w:t xml:space="preserve"> authors have cited Maslow (1943</w:t>
      </w:r>
      <w:r>
        <w:rPr>
          <w:rFonts w:ascii="Arial" w:hAnsi="Arial" w:cs="Arial"/>
        </w:rPr>
        <w:t xml:space="preserve">) as a theory of motivation in relation to NGs (Cooper, Arnold &amp; Boyd, 2001; Cooper &amp; Whitebread, 2007). </w:t>
      </w:r>
      <w:r w:rsidR="00A37F6F">
        <w:rPr>
          <w:rFonts w:ascii="Arial" w:hAnsi="Arial" w:cs="Arial"/>
        </w:rPr>
        <w:t>Maslow (1943</w:t>
      </w:r>
      <w:r>
        <w:rPr>
          <w:rFonts w:ascii="Arial" w:hAnsi="Arial" w:cs="Arial"/>
        </w:rPr>
        <w:t xml:space="preserve">) described a hierarchy of needs (see </w:t>
      </w:r>
      <w:r w:rsidR="00A34C9A" w:rsidRPr="00A34C9A">
        <w:rPr>
          <w:rFonts w:ascii="Arial" w:hAnsi="Arial" w:cs="Arial"/>
        </w:rPr>
        <w:t>Appendix 1</w:t>
      </w:r>
      <w:r>
        <w:rPr>
          <w:rFonts w:ascii="Arial" w:hAnsi="Arial" w:cs="Arial"/>
        </w:rPr>
        <w:t>) whereby</w:t>
      </w:r>
      <w:r w:rsidR="000A5F18">
        <w:rPr>
          <w:rFonts w:ascii="Arial" w:hAnsi="Arial" w:cs="Arial"/>
        </w:rPr>
        <w:t xml:space="preserve"> early, lower order needs would need to be met in order for higher order needs to be present. NGs are seen to provide basic physiological needs, for example food and safety, at the foundation of this model.</w:t>
      </w:r>
    </w:p>
    <w:p w14:paraId="1500B972" w14:textId="77777777" w:rsidR="000A5F18" w:rsidRDefault="000A5F18" w:rsidP="00B05D21">
      <w:pPr>
        <w:spacing w:line="360" w:lineRule="auto"/>
        <w:rPr>
          <w:rFonts w:ascii="Arial" w:hAnsi="Arial" w:cs="Arial"/>
        </w:rPr>
      </w:pPr>
    </w:p>
    <w:p w14:paraId="57D6F965" w14:textId="0FF48139" w:rsidR="000A5F18" w:rsidRPr="004B1E1C" w:rsidRDefault="000A5F18" w:rsidP="00B05D21">
      <w:pPr>
        <w:spacing w:line="360" w:lineRule="auto"/>
        <w:rPr>
          <w:rFonts w:ascii="Arial" w:hAnsi="Arial" w:cs="Arial"/>
        </w:rPr>
      </w:pPr>
      <w:r>
        <w:rPr>
          <w:rFonts w:ascii="Arial" w:hAnsi="Arial" w:cs="Arial"/>
        </w:rPr>
        <w:t>Reference to theory by Vygotsky (1978) provides a logical interpretation as to how children’s learning develops through relationships within a NG. Through a model he describes as the ‘Zone of Proximal Development’ (ZPD)</w:t>
      </w:r>
      <w:r w:rsidR="00C42784">
        <w:rPr>
          <w:rFonts w:ascii="Arial" w:hAnsi="Arial" w:cs="Arial"/>
        </w:rPr>
        <w:t xml:space="preserve"> – the distance between a child’s actual level of development and what they could achieve in the presence of a more competent peer – Vygotskian theory proposes transference of this deeper form of mediation to NG relationships between teacher and child.</w:t>
      </w:r>
    </w:p>
    <w:p w14:paraId="2B58684C" w14:textId="77777777" w:rsidR="005346A7" w:rsidRPr="003D2A90" w:rsidRDefault="005346A7" w:rsidP="00B05D21">
      <w:pPr>
        <w:spacing w:line="360" w:lineRule="auto"/>
        <w:rPr>
          <w:rFonts w:ascii="Arial" w:hAnsi="Arial" w:cs="Arial"/>
        </w:rPr>
      </w:pPr>
    </w:p>
    <w:p w14:paraId="01629B80" w14:textId="152C32D7" w:rsidR="00B05D21" w:rsidRDefault="004B1E1C" w:rsidP="00B05D21">
      <w:pPr>
        <w:spacing w:line="360" w:lineRule="auto"/>
        <w:rPr>
          <w:rFonts w:ascii="Arial" w:hAnsi="Arial" w:cs="Arial"/>
          <w:b/>
        </w:rPr>
      </w:pPr>
      <w:r>
        <w:rPr>
          <w:rFonts w:ascii="Arial" w:hAnsi="Arial" w:cs="Arial"/>
          <w:b/>
        </w:rPr>
        <w:t>2.2.2</w:t>
      </w:r>
      <w:r w:rsidR="00B05D21" w:rsidRPr="003D2A90">
        <w:rPr>
          <w:rFonts w:ascii="Arial" w:hAnsi="Arial" w:cs="Arial"/>
          <w:b/>
        </w:rPr>
        <w:t xml:space="preserve"> Attachment theory and neuroscience </w:t>
      </w:r>
    </w:p>
    <w:p w14:paraId="6BB4F3CD" w14:textId="77777777" w:rsidR="006C4858" w:rsidRPr="003D2A90" w:rsidRDefault="006C4858" w:rsidP="00B05D21">
      <w:pPr>
        <w:spacing w:line="360" w:lineRule="auto"/>
        <w:rPr>
          <w:rFonts w:ascii="Arial" w:hAnsi="Arial" w:cs="Arial"/>
          <w:b/>
        </w:rPr>
      </w:pPr>
    </w:p>
    <w:p w14:paraId="3EF42AFB" w14:textId="77777777" w:rsidR="00B05D21" w:rsidRDefault="00B05D21" w:rsidP="00B05D21">
      <w:pPr>
        <w:spacing w:line="360" w:lineRule="auto"/>
        <w:rPr>
          <w:rFonts w:ascii="Arial" w:hAnsi="Arial" w:cs="Arial"/>
        </w:rPr>
      </w:pPr>
      <w:r w:rsidRPr="003D2A90">
        <w:rPr>
          <w:rFonts w:ascii="Arial" w:hAnsi="Arial" w:cs="Arial"/>
        </w:rPr>
        <w:t>Although at an early stage, developments in neuroscience are beginning to offer a pillar of support to Bowlby’s theory, thus indirectly informing nurture group practice. Research by Schore (2001) appears congruent with attachment theory, in that an infant will:</w:t>
      </w:r>
    </w:p>
    <w:p w14:paraId="17F9E740" w14:textId="77777777" w:rsidR="006C4858" w:rsidRPr="003D2A90" w:rsidRDefault="006C4858" w:rsidP="00B05D21">
      <w:pPr>
        <w:spacing w:line="360" w:lineRule="auto"/>
        <w:rPr>
          <w:rFonts w:ascii="Arial" w:hAnsi="Arial" w:cs="Arial"/>
        </w:rPr>
      </w:pPr>
    </w:p>
    <w:p w14:paraId="3821C2D7" w14:textId="77777777" w:rsidR="00B05D21" w:rsidRPr="003D2A90" w:rsidRDefault="00B05D21" w:rsidP="00B05D21">
      <w:pPr>
        <w:pStyle w:val="ListParagraph"/>
        <w:numPr>
          <w:ilvl w:val="0"/>
          <w:numId w:val="2"/>
        </w:numPr>
        <w:spacing w:line="360" w:lineRule="auto"/>
        <w:rPr>
          <w:rFonts w:ascii="Arial" w:hAnsi="Arial" w:cs="Arial"/>
        </w:rPr>
      </w:pPr>
      <w:r w:rsidRPr="003D2A90">
        <w:rPr>
          <w:rFonts w:ascii="Arial" w:hAnsi="Arial" w:cs="Arial"/>
        </w:rPr>
        <w:t>Be biologically disposed to make strong emotional bonds with a significant other</w:t>
      </w:r>
    </w:p>
    <w:p w14:paraId="023C8761" w14:textId="77777777" w:rsidR="00B05D21" w:rsidRPr="003D2A90" w:rsidRDefault="00B05D21" w:rsidP="00B05D21">
      <w:pPr>
        <w:pStyle w:val="ListParagraph"/>
        <w:numPr>
          <w:ilvl w:val="0"/>
          <w:numId w:val="2"/>
        </w:numPr>
        <w:spacing w:line="360" w:lineRule="auto"/>
        <w:rPr>
          <w:rFonts w:ascii="Arial" w:hAnsi="Arial" w:cs="Arial"/>
        </w:rPr>
      </w:pPr>
      <w:r w:rsidRPr="003D2A90">
        <w:rPr>
          <w:rFonts w:ascii="Arial" w:hAnsi="Arial" w:cs="Arial"/>
        </w:rPr>
        <w:t>Seek safety, or a safe base, in the presence of a significant other</w:t>
      </w:r>
    </w:p>
    <w:p w14:paraId="67223C79" w14:textId="77777777" w:rsidR="00B05D21" w:rsidRPr="003D2A90" w:rsidRDefault="00B05D21" w:rsidP="00B05D21">
      <w:pPr>
        <w:pStyle w:val="ListParagraph"/>
        <w:numPr>
          <w:ilvl w:val="0"/>
          <w:numId w:val="2"/>
        </w:numPr>
        <w:spacing w:line="360" w:lineRule="auto"/>
        <w:rPr>
          <w:rFonts w:ascii="Arial" w:hAnsi="Arial" w:cs="Arial"/>
        </w:rPr>
      </w:pPr>
      <w:r w:rsidRPr="003D2A90">
        <w:rPr>
          <w:rFonts w:ascii="Arial" w:hAnsi="Arial" w:cs="Arial"/>
        </w:rPr>
        <w:lastRenderedPageBreak/>
        <w:t>Find the safe base ‘contains’ otherwise overwhelming emotional experiences</w:t>
      </w:r>
    </w:p>
    <w:p w14:paraId="2776DC8E" w14:textId="77777777" w:rsidR="00B05D21" w:rsidRPr="003D2A90" w:rsidRDefault="00B05D21" w:rsidP="00B05D21">
      <w:pPr>
        <w:pStyle w:val="ListParagraph"/>
        <w:numPr>
          <w:ilvl w:val="0"/>
          <w:numId w:val="2"/>
        </w:numPr>
        <w:spacing w:line="360" w:lineRule="auto"/>
        <w:rPr>
          <w:rFonts w:ascii="Arial" w:hAnsi="Arial" w:cs="Arial"/>
        </w:rPr>
      </w:pPr>
      <w:r w:rsidRPr="003D2A90">
        <w:rPr>
          <w:rFonts w:ascii="Arial" w:hAnsi="Arial" w:cs="Arial"/>
        </w:rPr>
        <w:t>Find attachment behaviours emerging through contact and proximity</w:t>
      </w:r>
    </w:p>
    <w:p w14:paraId="15F801F7" w14:textId="7F77A994" w:rsidR="00B05D21" w:rsidRPr="003D2A90" w:rsidRDefault="00B05D21" w:rsidP="00B05D21">
      <w:pPr>
        <w:pStyle w:val="ListParagraph"/>
        <w:numPr>
          <w:ilvl w:val="0"/>
          <w:numId w:val="2"/>
        </w:numPr>
        <w:spacing w:line="360" w:lineRule="auto"/>
        <w:rPr>
          <w:rFonts w:ascii="Arial" w:hAnsi="Arial" w:cs="Arial"/>
        </w:rPr>
      </w:pPr>
      <w:r w:rsidRPr="003D2A90">
        <w:rPr>
          <w:rFonts w:ascii="Arial" w:hAnsi="Arial" w:cs="Arial"/>
        </w:rPr>
        <w:t>Develop ‘empathic at</w:t>
      </w:r>
      <w:r w:rsidR="00290AF1">
        <w:rPr>
          <w:rFonts w:ascii="Arial" w:hAnsi="Arial" w:cs="Arial"/>
        </w:rPr>
        <w:t>t</w:t>
      </w:r>
      <w:r w:rsidRPr="003D2A90">
        <w:rPr>
          <w:rFonts w:ascii="Arial" w:hAnsi="Arial" w:cs="Arial"/>
        </w:rPr>
        <w:t>unement’ through sensitive responses of a carer to the needs of the infant</w:t>
      </w:r>
    </w:p>
    <w:p w14:paraId="6670140E" w14:textId="77777777" w:rsidR="00B05D21" w:rsidRPr="003D2A90" w:rsidRDefault="00B05D21" w:rsidP="00B05D21">
      <w:pPr>
        <w:pStyle w:val="ListParagraph"/>
        <w:spacing w:line="360" w:lineRule="auto"/>
        <w:rPr>
          <w:rFonts w:ascii="Arial" w:hAnsi="Arial" w:cs="Arial"/>
        </w:rPr>
      </w:pPr>
    </w:p>
    <w:p w14:paraId="69294BC1" w14:textId="279496B6" w:rsidR="006C4858" w:rsidRDefault="00B05D21" w:rsidP="00B05D21">
      <w:pPr>
        <w:spacing w:line="360" w:lineRule="auto"/>
        <w:rPr>
          <w:rFonts w:ascii="Arial" w:hAnsi="Arial" w:cs="Arial"/>
        </w:rPr>
      </w:pPr>
      <w:r w:rsidRPr="003D2A90">
        <w:rPr>
          <w:rFonts w:ascii="Arial" w:hAnsi="Arial" w:cs="Arial"/>
        </w:rPr>
        <w:t xml:space="preserve">The implications of these neuro-scientific findings suggest nurture groups could act as an intervention that satisfies the otherwise unmet needs of a child or young person, perhaps also acting as the catalyst </w:t>
      </w:r>
      <w:r w:rsidR="00290AF1">
        <w:rPr>
          <w:rFonts w:ascii="Arial" w:hAnsi="Arial" w:cs="Arial"/>
        </w:rPr>
        <w:t xml:space="preserve">for </w:t>
      </w:r>
      <w:r w:rsidRPr="003D2A90">
        <w:rPr>
          <w:rFonts w:ascii="Arial" w:hAnsi="Arial" w:cs="Arial"/>
        </w:rPr>
        <w:t>repairing any social, emotional or behavioural ‘damage’ caused during formative development.</w:t>
      </w:r>
    </w:p>
    <w:p w14:paraId="0A667C51" w14:textId="77777777" w:rsidR="00290AF1" w:rsidRDefault="00290AF1" w:rsidP="00B05D21">
      <w:pPr>
        <w:spacing w:line="360" w:lineRule="auto"/>
        <w:rPr>
          <w:rFonts w:ascii="Arial" w:hAnsi="Arial" w:cs="Arial"/>
        </w:rPr>
      </w:pPr>
    </w:p>
    <w:p w14:paraId="214F84E6" w14:textId="77777777" w:rsidR="000E72CF" w:rsidRDefault="000F131A" w:rsidP="00B05D21">
      <w:pPr>
        <w:spacing w:line="360" w:lineRule="auto"/>
        <w:rPr>
          <w:rFonts w:ascii="Arial" w:hAnsi="Arial" w:cs="Arial"/>
        </w:rPr>
      </w:pPr>
      <w:r>
        <w:rPr>
          <w:rFonts w:ascii="Arial" w:hAnsi="Arial" w:cs="Arial"/>
        </w:rPr>
        <w:t>Recent research around neuroscience during adolescence also supports this notion, in that adolescence may represent a sensitive period for so</w:t>
      </w:r>
      <w:r w:rsidR="000E72CF">
        <w:rPr>
          <w:rFonts w:ascii="Arial" w:hAnsi="Arial" w:cs="Arial"/>
        </w:rPr>
        <w:t>cial and emotional development. From research into the distinct socio-emotional processing of the adolescent brain, Sebastian (2014) looked at four key areas relative to neural development in adolescents:</w:t>
      </w:r>
    </w:p>
    <w:p w14:paraId="5494BAA5" w14:textId="77777777" w:rsidR="000E72CF" w:rsidRDefault="000E72CF" w:rsidP="00B05D21">
      <w:pPr>
        <w:spacing w:line="360" w:lineRule="auto"/>
        <w:rPr>
          <w:rFonts w:ascii="Arial" w:hAnsi="Arial" w:cs="Arial"/>
        </w:rPr>
      </w:pPr>
    </w:p>
    <w:p w14:paraId="02829162" w14:textId="6608DACD" w:rsidR="008203DD" w:rsidRDefault="000E72CF" w:rsidP="000E72CF">
      <w:pPr>
        <w:pStyle w:val="ListParagraph"/>
        <w:numPr>
          <w:ilvl w:val="0"/>
          <w:numId w:val="29"/>
        </w:numPr>
        <w:spacing w:line="360" w:lineRule="auto"/>
        <w:rPr>
          <w:rFonts w:ascii="Arial" w:hAnsi="Arial" w:cs="Arial"/>
        </w:rPr>
      </w:pPr>
      <w:r>
        <w:rPr>
          <w:rFonts w:ascii="Arial" w:hAnsi="Arial" w:cs="Arial"/>
        </w:rPr>
        <w:t>Processing emotional cues</w:t>
      </w:r>
    </w:p>
    <w:p w14:paraId="73B446B1" w14:textId="336C3B74" w:rsidR="000E72CF" w:rsidRDefault="000E72CF" w:rsidP="000E72CF">
      <w:pPr>
        <w:pStyle w:val="ListParagraph"/>
        <w:numPr>
          <w:ilvl w:val="0"/>
          <w:numId w:val="29"/>
        </w:numPr>
        <w:spacing w:line="360" w:lineRule="auto"/>
        <w:rPr>
          <w:rFonts w:ascii="Arial" w:hAnsi="Arial" w:cs="Arial"/>
        </w:rPr>
      </w:pPr>
      <w:r>
        <w:rPr>
          <w:rFonts w:ascii="Arial" w:hAnsi="Arial" w:cs="Arial"/>
        </w:rPr>
        <w:t>Understanding others’ thoughts and feelings</w:t>
      </w:r>
    </w:p>
    <w:p w14:paraId="5A31A403" w14:textId="501FEDF0" w:rsidR="000E72CF" w:rsidRDefault="000E72CF" w:rsidP="000E72CF">
      <w:pPr>
        <w:pStyle w:val="ListParagraph"/>
        <w:numPr>
          <w:ilvl w:val="0"/>
          <w:numId w:val="29"/>
        </w:numPr>
        <w:spacing w:line="360" w:lineRule="auto"/>
        <w:rPr>
          <w:rFonts w:ascii="Arial" w:hAnsi="Arial" w:cs="Arial"/>
        </w:rPr>
      </w:pPr>
      <w:r>
        <w:rPr>
          <w:rFonts w:ascii="Arial" w:hAnsi="Arial" w:cs="Arial"/>
        </w:rPr>
        <w:t>Sensitivity to social rejection</w:t>
      </w:r>
    </w:p>
    <w:p w14:paraId="0E2F8577" w14:textId="07DFCB78" w:rsidR="000E72CF" w:rsidRDefault="000E72CF" w:rsidP="000E72CF">
      <w:pPr>
        <w:pStyle w:val="ListParagraph"/>
        <w:numPr>
          <w:ilvl w:val="0"/>
          <w:numId w:val="29"/>
        </w:numPr>
        <w:spacing w:line="360" w:lineRule="auto"/>
        <w:rPr>
          <w:rFonts w:ascii="Arial" w:hAnsi="Arial" w:cs="Arial"/>
        </w:rPr>
      </w:pPr>
      <w:r>
        <w:rPr>
          <w:rFonts w:ascii="Arial" w:hAnsi="Arial" w:cs="Arial"/>
        </w:rPr>
        <w:t>Risk taking in the presence of peers</w:t>
      </w:r>
    </w:p>
    <w:p w14:paraId="73F7E381" w14:textId="77777777" w:rsidR="000E72CF" w:rsidRDefault="000E72CF" w:rsidP="000E72CF">
      <w:pPr>
        <w:spacing w:line="360" w:lineRule="auto"/>
        <w:rPr>
          <w:rFonts w:ascii="Arial" w:hAnsi="Arial" w:cs="Arial"/>
        </w:rPr>
      </w:pPr>
    </w:p>
    <w:p w14:paraId="18BBEBBF" w14:textId="36E2EE58" w:rsidR="00290AF1" w:rsidRPr="00290AF1" w:rsidRDefault="00BD6500" w:rsidP="00B05D21">
      <w:pPr>
        <w:spacing w:line="360" w:lineRule="auto"/>
        <w:rPr>
          <w:rFonts w:ascii="Arial" w:hAnsi="Arial" w:cs="Arial"/>
        </w:rPr>
      </w:pPr>
      <w:r>
        <w:rPr>
          <w:rFonts w:ascii="Arial" w:hAnsi="Arial" w:cs="Arial"/>
        </w:rPr>
        <w:t xml:space="preserve">Sebastian noted that </w:t>
      </w:r>
      <w:r w:rsidR="005B3F09">
        <w:rPr>
          <w:rFonts w:ascii="Arial" w:hAnsi="Arial" w:cs="Arial"/>
        </w:rPr>
        <w:t>the processes of mentalising and theory of mind are newly developing concepts in an adolescent brain, with the amygdala producing an increased ‘fear response’ to facial expressions</w:t>
      </w:r>
      <w:r>
        <w:rPr>
          <w:rFonts w:ascii="Arial" w:hAnsi="Arial" w:cs="Arial"/>
        </w:rPr>
        <w:t xml:space="preserve"> adults considered as ambiguous</w:t>
      </w:r>
      <w:r w:rsidR="005B3F09">
        <w:rPr>
          <w:rFonts w:ascii="Arial" w:hAnsi="Arial" w:cs="Arial"/>
        </w:rPr>
        <w:t>. Adolescents also have a neurological tendency to show lower moods than adults or young children after rejection, and tend to take greater risks when peers are present than when alone</w:t>
      </w:r>
      <w:r>
        <w:rPr>
          <w:rFonts w:ascii="Arial" w:hAnsi="Arial" w:cs="Arial"/>
        </w:rPr>
        <w:t xml:space="preserve"> (Sebastian, 2014)</w:t>
      </w:r>
      <w:r w:rsidR="005B3F09">
        <w:rPr>
          <w:rFonts w:ascii="Arial" w:hAnsi="Arial" w:cs="Arial"/>
        </w:rPr>
        <w:t>. Three potential outcomes from this research</w:t>
      </w:r>
      <w:r w:rsidR="004D3902">
        <w:rPr>
          <w:rFonts w:ascii="Arial" w:hAnsi="Arial" w:cs="Arial"/>
        </w:rPr>
        <w:t xml:space="preserve"> emerge through</w:t>
      </w:r>
      <w:r w:rsidR="005B3F09">
        <w:rPr>
          <w:rFonts w:ascii="Arial" w:hAnsi="Arial" w:cs="Arial"/>
        </w:rPr>
        <w:t xml:space="preserve"> input towards neurologically-informed interventions (e.g. Social and Emotional Aspects of Learning – SEAL</w:t>
      </w:r>
      <w:r w:rsidR="004D3902">
        <w:rPr>
          <w:rFonts w:ascii="Arial" w:hAnsi="Arial" w:cs="Arial"/>
        </w:rPr>
        <w:t xml:space="preserve">, DfES 2005), resource allocation informed by the importance of brain development, and, importantly, informing adolescents themselves about the complex ways in which they are developing. </w:t>
      </w:r>
      <w:r w:rsidR="004D3902">
        <w:rPr>
          <w:rFonts w:ascii="Arial" w:hAnsi="Arial" w:cs="Arial"/>
        </w:rPr>
        <w:lastRenderedPageBreak/>
        <w:t>Furthermore, this research illustrates the impact of</w:t>
      </w:r>
      <w:r w:rsidR="00685BB2">
        <w:rPr>
          <w:rFonts w:ascii="Arial" w:hAnsi="Arial" w:cs="Arial"/>
        </w:rPr>
        <w:t xml:space="preserve"> other</w:t>
      </w:r>
      <w:r w:rsidR="004D3902">
        <w:rPr>
          <w:rFonts w:ascii="Arial" w:hAnsi="Arial" w:cs="Arial"/>
        </w:rPr>
        <w:t xml:space="preserve"> biological variables at play for young people</w:t>
      </w:r>
      <w:r w:rsidR="00685BB2">
        <w:rPr>
          <w:rFonts w:ascii="Arial" w:hAnsi="Arial" w:cs="Arial"/>
        </w:rPr>
        <w:t xml:space="preserve"> and adolescents</w:t>
      </w:r>
      <w:r w:rsidR="004D3902">
        <w:rPr>
          <w:rFonts w:ascii="Arial" w:hAnsi="Arial" w:cs="Arial"/>
        </w:rPr>
        <w:t>, perhaps instead of or in addition to difficulties with attachment.</w:t>
      </w:r>
    </w:p>
    <w:p w14:paraId="453F4706" w14:textId="77777777" w:rsidR="00290AF1" w:rsidRPr="003D2A90" w:rsidRDefault="00290AF1" w:rsidP="00B05D21">
      <w:pPr>
        <w:spacing w:line="360" w:lineRule="auto"/>
        <w:rPr>
          <w:rFonts w:ascii="Arial" w:hAnsi="Arial" w:cs="Arial"/>
          <w:color w:val="FF0000"/>
        </w:rPr>
      </w:pPr>
    </w:p>
    <w:p w14:paraId="033D684F" w14:textId="7E9465BE" w:rsidR="00B05D21" w:rsidRDefault="00423633" w:rsidP="00B05D21">
      <w:pPr>
        <w:spacing w:line="360" w:lineRule="auto"/>
        <w:rPr>
          <w:rFonts w:ascii="Arial" w:hAnsi="Arial" w:cs="Arial"/>
          <w:b/>
        </w:rPr>
      </w:pPr>
      <w:r>
        <w:rPr>
          <w:rFonts w:ascii="Arial" w:hAnsi="Arial" w:cs="Arial"/>
          <w:b/>
        </w:rPr>
        <w:t>2.3</w:t>
      </w:r>
      <w:r w:rsidR="00B05D21" w:rsidRPr="003D2A90">
        <w:rPr>
          <w:rFonts w:ascii="Arial" w:hAnsi="Arial" w:cs="Arial"/>
          <w:b/>
        </w:rPr>
        <w:t xml:space="preserve"> Research Evidence: A Meta-Analysis</w:t>
      </w:r>
    </w:p>
    <w:p w14:paraId="704C0C38" w14:textId="77777777" w:rsidR="006C4858" w:rsidRPr="003D2A90" w:rsidRDefault="006C4858" w:rsidP="00B05D21">
      <w:pPr>
        <w:spacing w:line="360" w:lineRule="auto"/>
        <w:rPr>
          <w:rFonts w:ascii="Arial" w:hAnsi="Arial" w:cs="Arial"/>
          <w:b/>
        </w:rPr>
      </w:pPr>
    </w:p>
    <w:p w14:paraId="65D75219" w14:textId="6102ED29" w:rsidR="00B05D21" w:rsidRDefault="00B05D21" w:rsidP="00B05D21">
      <w:pPr>
        <w:autoSpaceDE w:val="0"/>
        <w:autoSpaceDN w:val="0"/>
        <w:adjustRightInd w:val="0"/>
        <w:spacing w:line="360" w:lineRule="auto"/>
        <w:rPr>
          <w:rFonts w:ascii="Arial" w:hAnsi="Arial" w:cs="Arial"/>
          <w:lang w:eastAsia="en-GB"/>
        </w:rPr>
      </w:pPr>
      <w:r w:rsidRPr="003D2A90">
        <w:rPr>
          <w:rFonts w:ascii="Arial" w:hAnsi="Arial" w:cs="Arial"/>
          <w:lang w:eastAsia="en-GB"/>
        </w:rPr>
        <w:t>Research from the National Institute for Health and Clinical Excellence (NICE, 2009) demonstrate</w:t>
      </w:r>
      <w:r w:rsidR="00DE0507">
        <w:rPr>
          <w:rFonts w:ascii="Arial" w:hAnsi="Arial" w:cs="Arial"/>
          <w:lang w:eastAsia="en-GB"/>
        </w:rPr>
        <w:t>d</w:t>
      </w:r>
      <w:r w:rsidRPr="003D2A90">
        <w:rPr>
          <w:rFonts w:ascii="Arial" w:hAnsi="Arial" w:cs="Arial"/>
          <w:lang w:eastAsia="en-GB"/>
        </w:rPr>
        <w:t xml:space="preserve"> that children with emotional difficulties are more likely to struggle to achieve and </w:t>
      </w:r>
      <w:r w:rsidR="00DE0507">
        <w:rPr>
          <w:rFonts w:ascii="Arial" w:hAnsi="Arial" w:cs="Arial"/>
          <w:lang w:eastAsia="en-GB"/>
        </w:rPr>
        <w:t>participate at school. Indeed,</w:t>
      </w:r>
      <w:r w:rsidRPr="003D2A90">
        <w:rPr>
          <w:rFonts w:ascii="Arial" w:hAnsi="Arial" w:cs="Arial"/>
          <w:lang w:eastAsia="en-GB"/>
        </w:rPr>
        <w:t xml:space="preserve"> government policy has </w:t>
      </w:r>
      <w:r w:rsidR="00DE0507">
        <w:rPr>
          <w:rFonts w:ascii="Arial" w:hAnsi="Arial" w:cs="Arial"/>
          <w:lang w:eastAsia="en-GB"/>
        </w:rPr>
        <w:t xml:space="preserve">previously </w:t>
      </w:r>
      <w:r w:rsidRPr="003D2A90">
        <w:rPr>
          <w:rFonts w:ascii="Arial" w:hAnsi="Arial" w:cs="Arial"/>
          <w:lang w:eastAsia="en-GB"/>
        </w:rPr>
        <w:t>attempted to address this</w:t>
      </w:r>
      <w:r w:rsidR="00DE0507">
        <w:rPr>
          <w:rFonts w:ascii="Arial" w:hAnsi="Arial" w:cs="Arial"/>
          <w:lang w:eastAsia="en-GB"/>
        </w:rPr>
        <w:t xml:space="preserve"> gap in attainment</w:t>
      </w:r>
      <w:r w:rsidRPr="003D2A90">
        <w:rPr>
          <w:rFonts w:ascii="Arial" w:hAnsi="Arial" w:cs="Arial"/>
          <w:lang w:eastAsia="en-GB"/>
        </w:rPr>
        <w:t xml:space="preserve">; the publication of the </w:t>
      </w:r>
      <w:r w:rsidRPr="003D2A90">
        <w:rPr>
          <w:rFonts w:ascii="Arial" w:hAnsi="Arial" w:cs="Arial"/>
          <w:i/>
          <w:lang w:eastAsia="en-GB"/>
        </w:rPr>
        <w:t>Every Child Matters</w:t>
      </w:r>
      <w:r w:rsidRPr="003D2A90">
        <w:rPr>
          <w:rFonts w:ascii="Arial" w:hAnsi="Arial" w:cs="Arial"/>
          <w:lang w:eastAsia="en-GB"/>
        </w:rPr>
        <w:t xml:space="preserve"> agenda (</w:t>
      </w:r>
      <w:r w:rsidR="000D6285">
        <w:rPr>
          <w:rFonts w:ascii="Arial" w:hAnsi="Arial" w:cs="Arial"/>
          <w:lang w:eastAsia="en-GB"/>
        </w:rPr>
        <w:t>DfES</w:t>
      </w:r>
      <w:r w:rsidRPr="003D2A90">
        <w:rPr>
          <w:rFonts w:ascii="Arial" w:hAnsi="Arial" w:cs="Arial"/>
          <w:lang w:eastAsia="en-GB"/>
        </w:rPr>
        <w:t xml:space="preserve">, 2004) made it a priority for schools to both enhance the emotional well-being of children and provide particular support for those experiencing social, emotional and/ or behavioural difficulties (SEBD). </w:t>
      </w:r>
    </w:p>
    <w:p w14:paraId="307DA9C5" w14:textId="77777777" w:rsidR="006C4858" w:rsidRPr="003D2A90" w:rsidRDefault="006C4858" w:rsidP="00B05D21">
      <w:pPr>
        <w:autoSpaceDE w:val="0"/>
        <w:autoSpaceDN w:val="0"/>
        <w:adjustRightInd w:val="0"/>
        <w:spacing w:line="360" w:lineRule="auto"/>
        <w:rPr>
          <w:rFonts w:ascii="Arial" w:hAnsi="Arial" w:cs="Arial"/>
          <w:lang w:eastAsia="en-GB"/>
        </w:rPr>
      </w:pPr>
    </w:p>
    <w:p w14:paraId="10757A28" w14:textId="1B1DD222" w:rsidR="00B05D21" w:rsidRDefault="00B05D21" w:rsidP="00B05D21">
      <w:pPr>
        <w:autoSpaceDE w:val="0"/>
        <w:autoSpaceDN w:val="0"/>
        <w:adjustRightInd w:val="0"/>
        <w:spacing w:line="360" w:lineRule="auto"/>
        <w:rPr>
          <w:rFonts w:ascii="Arial" w:hAnsi="Arial" w:cs="Arial"/>
        </w:rPr>
      </w:pPr>
      <w:r w:rsidRPr="003D2A90">
        <w:rPr>
          <w:rFonts w:ascii="Arial" w:hAnsi="Arial" w:cs="Arial"/>
        </w:rPr>
        <w:t>Furthering this, the Targeted Mental Health</w:t>
      </w:r>
      <w:r w:rsidR="00506B21">
        <w:rPr>
          <w:rFonts w:ascii="Arial" w:hAnsi="Arial" w:cs="Arial"/>
        </w:rPr>
        <w:t xml:space="preserve"> project</w:t>
      </w:r>
      <w:r w:rsidRPr="003D2A90">
        <w:rPr>
          <w:rFonts w:ascii="Arial" w:hAnsi="Arial" w:cs="Arial"/>
        </w:rPr>
        <w:t xml:space="preserve"> in Schools (TaMHS; </w:t>
      </w:r>
      <w:r w:rsidR="00506B21">
        <w:rPr>
          <w:rFonts w:ascii="Arial" w:hAnsi="Arial" w:cs="Arial"/>
        </w:rPr>
        <w:t>DCSF,</w:t>
      </w:r>
      <w:r w:rsidR="00DE0507">
        <w:rPr>
          <w:rFonts w:ascii="Arial" w:hAnsi="Arial" w:cs="Arial"/>
        </w:rPr>
        <w:t xml:space="preserve"> 2008) project</w:t>
      </w:r>
      <w:r w:rsidRPr="003D2A90">
        <w:rPr>
          <w:rFonts w:ascii="Arial" w:hAnsi="Arial" w:cs="Arial"/>
        </w:rPr>
        <w:t xml:space="preserve"> laid out a model for schools to support the social and emotional wellbeing of their pupils. Reports f</w:t>
      </w:r>
      <w:r w:rsidR="00423633">
        <w:rPr>
          <w:rFonts w:ascii="Arial" w:hAnsi="Arial" w:cs="Arial"/>
        </w:rPr>
        <w:t xml:space="preserve">rom the projects indicated </w:t>
      </w:r>
      <w:r w:rsidRPr="003D2A90">
        <w:rPr>
          <w:rFonts w:ascii="Arial" w:hAnsi="Arial" w:cs="Arial"/>
        </w:rPr>
        <w:t>high quality evidence was gained through approache</w:t>
      </w:r>
      <w:r w:rsidR="00423633">
        <w:rPr>
          <w:rFonts w:ascii="Arial" w:hAnsi="Arial" w:cs="Arial"/>
        </w:rPr>
        <w:t>s involving</w:t>
      </w:r>
      <w:r w:rsidRPr="003D2A90">
        <w:rPr>
          <w:rFonts w:ascii="Arial" w:hAnsi="Arial" w:cs="Arial"/>
        </w:rPr>
        <w:t xml:space="preserve"> small group work focused on problem-solving and social skills. The project also incorporated the Social and Emotional Aspects of Learning (SEAL), a national strategy aimed at promoting the social and emotional wellbeing of all children, including sessions around empathy, motivation, self-awareness and managing feelings. The TaMHS project also supported well-established NGs as a provision for children with SEBD, though they were not singled out due to the lack of an evidence base at the time.</w:t>
      </w:r>
    </w:p>
    <w:p w14:paraId="5FE6B3EB" w14:textId="77777777" w:rsidR="006C4858" w:rsidRPr="003D2A90" w:rsidRDefault="006C4858" w:rsidP="00B05D21">
      <w:pPr>
        <w:autoSpaceDE w:val="0"/>
        <w:autoSpaceDN w:val="0"/>
        <w:adjustRightInd w:val="0"/>
        <w:spacing w:line="360" w:lineRule="auto"/>
        <w:rPr>
          <w:rFonts w:ascii="Arial" w:hAnsi="Arial" w:cs="Arial"/>
        </w:rPr>
      </w:pPr>
    </w:p>
    <w:p w14:paraId="05DBF852" w14:textId="77777777" w:rsidR="00B05D21" w:rsidRDefault="00B05D21" w:rsidP="00B05D21">
      <w:pPr>
        <w:autoSpaceDE w:val="0"/>
        <w:autoSpaceDN w:val="0"/>
        <w:adjustRightInd w:val="0"/>
        <w:spacing w:line="360" w:lineRule="auto"/>
        <w:rPr>
          <w:rFonts w:ascii="Arial" w:hAnsi="Arial" w:cs="Arial"/>
        </w:rPr>
      </w:pPr>
      <w:r w:rsidRPr="003D2A90">
        <w:rPr>
          <w:rFonts w:ascii="Arial" w:hAnsi="Arial" w:cs="Arial"/>
        </w:rPr>
        <w:t xml:space="preserve">Furthermore, the Ofsted survey ‘Supporting Children with Challenging Behaviour through a Nurture Group approach’ (2011) recommended the Department for Education and local authorities consider the value of NGs that are well led and help children make academic gains as well as improving their emotional and social development. The report also highlighted the importance of clear and frequent communication between mainstream teachers and NGs </w:t>
      </w:r>
      <w:r w:rsidRPr="003D2A90">
        <w:rPr>
          <w:rFonts w:ascii="Arial" w:hAnsi="Arial" w:cs="Arial"/>
        </w:rPr>
        <w:lastRenderedPageBreak/>
        <w:t>staff; it is therefore important to consider evidence around other factors that influence the impact and effectiveness of NGs.</w:t>
      </w:r>
    </w:p>
    <w:p w14:paraId="04A7AAB8" w14:textId="77777777" w:rsidR="00261BDD" w:rsidRDefault="00261BDD" w:rsidP="00B05D21">
      <w:pPr>
        <w:spacing w:line="360" w:lineRule="auto"/>
        <w:rPr>
          <w:rFonts w:ascii="Arial" w:hAnsi="Arial" w:cs="Arial"/>
          <w:b/>
        </w:rPr>
      </w:pPr>
    </w:p>
    <w:p w14:paraId="1FF6A76C" w14:textId="77777777" w:rsidR="009C3188" w:rsidRDefault="009C3188" w:rsidP="00B05D21">
      <w:pPr>
        <w:spacing w:line="360" w:lineRule="auto"/>
        <w:rPr>
          <w:rFonts w:ascii="Arial" w:hAnsi="Arial" w:cs="Arial"/>
          <w:b/>
        </w:rPr>
      </w:pPr>
    </w:p>
    <w:p w14:paraId="62D22692" w14:textId="370BDD11" w:rsidR="00B05D21" w:rsidRDefault="00261BDD" w:rsidP="00B05D21">
      <w:pPr>
        <w:spacing w:line="360" w:lineRule="auto"/>
        <w:rPr>
          <w:rFonts w:ascii="Arial" w:hAnsi="Arial" w:cs="Arial"/>
          <w:b/>
        </w:rPr>
      </w:pPr>
      <w:r>
        <w:rPr>
          <w:rFonts w:ascii="Arial" w:hAnsi="Arial" w:cs="Arial"/>
          <w:b/>
        </w:rPr>
        <w:t>2.3.1</w:t>
      </w:r>
      <w:r w:rsidR="00B05D21" w:rsidRPr="003D2A90">
        <w:rPr>
          <w:rFonts w:ascii="Arial" w:hAnsi="Arial" w:cs="Arial"/>
          <w:b/>
        </w:rPr>
        <w:t xml:space="preserve"> Nurture Groups in Primary Schools</w:t>
      </w:r>
    </w:p>
    <w:p w14:paraId="4E1A8A95" w14:textId="77777777" w:rsidR="006C4858" w:rsidRPr="003D2A90" w:rsidRDefault="006C4858" w:rsidP="00B05D21">
      <w:pPr>
        <w:spacing w:line="360" w:lineRule="auto"/>
        <w:rPr>
          <w:rFonts w:ascii="Arial" w:hAnsi="Arial" w:cs="Arial"/>
          <w:b/>
        </w:rPr>
      </w:pPr>
    </w:p>
    <w:p w14:paraId="3A176D48" w14:textId="2FC83415" w:rsidR="00793CD2" w:rsidRDefault="00B05D21" w:rsidP="00B05D21">
      <w:pPr>
        <w:autoSpaceDE w:val="0"/>
        <w:autoSpaceDN w:val="0"/>
        <w:adjustRightInd w:val="0"/>
        <w:spacing w:line="360" w:lineRule="auto"/>
        <w:jc w:val="both"/>
        <w:rPr>
          <w:rFonts w:ascii="Arial" w:hAnsi="Arial" w:cs="Arial"/>
        </w:rPr>
      </w:pPr>
      <w:r w:rsidRPr="003D2A90">
        <w:rPr>
          <w:rFonts w:ascii="Arial" w:hAnsi="Arial" w:cs="Arial"/>
        </w:rPr>
        <w:t>In terms of the conditions under which nurture groups have an impact in a primary context, it is possible to divide and ascribe evidence under four categories: child, school, relationship and organisational factors:</w:t>
      </w:r>
    </w:p>
    <w:p w14:paraId="5AE861A4" w14:textId="77777777" w:rsidR="009C3188" w:rsidRDefault="009C3188" w:rsidP="00B05D21">
      <w:pPr>
        <w:autoSpaceDE w:val="0"/>
        <w:autoSpaceDN w:val="0"/>
        <w:adjustRightInd w:val="0"/>
        <w:spacing w:line="360" w:lineRule="auto"/>
        <w:jc w:val="both"/>
        <w:rPr>
          <w:rFonts w:ascii="Arial" w:hAnsi="Arial" w:cs="Arial"/>
        </w:rPr>
      </w:pPr>
    </w:p>
    <w:p w14:paraId="4F919DE5" w14:textId="2063409F" w:rsidR="00EC0892" w:rsidRDefault="00EC0892" w:rsidP="00EC0892">
      <w:pPr>
        <w:autoSpaceDE w:val="0"/>
        <w:autoSpaceDN w:val="0"/>
        <w:adjustRightInd w:val="0"/>
        <w:spacing w:line="360" w:lineRule="auto"/>
        <w:jc w:val="center"/>
        <w:rPr>
          <w:rFonts w:ascii="Arial" w:hAnsi="Arial" w:cs="Arial"/>
        </w:rPr>
      </w:pPr>
      <w:r>
        <w:rPr>
          <w:rFonts w:ascii="Arial" w:hAnsi="Arial" w:cs="Arial"/>
        </w:rPr>
        <w:t>Table 2.1: Nurture Group Impact in Primary Schools</w:t>
      </w:r>
    </w:p>
    <w:p w14:paraId="6B436505" w14:textId="77777777" w:rsidR="006C4858" w:rsidRPr="003D2A90" w:rsidRDefault="006C4858" w:rsidP="00B05D21">
      <w:pPr>
        <w:autoSpaceDE w:val="0"/>
        <w:autoSpaceDN w:val="0"/>
        <w:adjustRightInd w:val="0"/>
        <w:spacing w:line="360" w:lineRule="auto"/>
        <w:jc w:val="both"/>
        <w:rPr>
          <w:rFonts w:ascii="Arial" w:hAnsi="Arial" w:cs="Arial"/>
        </w:rPr>
      </w:pPr>
    </w:p>
    <w:tbl>
      <w:tblPr>
        <w:tblStyle w:val="TableGrid"/>
        <w:tblpPr w:leftFromText="187" w:rightFromText="187" w:vertAnchor="text" w:horzAnchor="margin" w:tblpY="1"/>
        <w:tblOverlap w:val="never"/>
        <w:tblW w:w="9242" w:type="dxa"/>
        <w:tblLayout w:type="fixed"/>
        <w:tblLook w:val="04A0" w:firstRow="1" w:lastRow="0" w:firstColumn="1" w:lastColumn="0" w:noHBand="0" w:noVBand="1"/>
      </w:tblPr>
      <w:tblGrid>
        <w:gridCol w:w="1728"/>
        <w:gridCol w:w="4410"/>
        <w:gridCol w:w="3104"/>
      </w:tblGrid>
      <w:tr w:rsidR="00B05D21" w:rsidRPr="003D2A90" w14:paraId="2DF5F459" w14:textId="77777777" w:rsidTr="005A2960">
        <w:tc>
          <w:tcPr>
            <w:tcW w:w="1728" w:type="dxa"/>
          </w:tcPr>
          <w:p w14:paraId="39C00002" w14:textId="77777777" w:rsidR="00B05D21" w:rsidRPr="005B2461" w:rsidRDefault="00B05D21" w:rsidP="005A2960">
            <w:pPr>
              <w:autoSpaceDE w:val="0"/>
              <w:autoSpaceDN w:val="0"/>
              <w:adjustRightInd w:val="0"/>
              <w:spacing w:line="360" w:lineRule="auto"/>
              <w:rPr>
                <w:rFonts w:ascii="Arial" w:hAnsi="Arial" w:cs="Arial"/>
                <w:b/>
                <w:sz w:val="24"/>
                <w:szCs w:val="24"/>
              </w:rPr>
            </w:pPr>
            <w:r w:rsidRPr="005B2461">
              <w:rPr>
                <w:rFonts w:ascii="Arial" w:hAnsi="Arial" w:cs="Arial"/>
                <w:b/>
                <w:sz w:val="24"/>
                <w:szCs w:val="24"/>
              </w:rPr>
              <w:t>Factor</w:t>
            </w:r>
          </w:p>
        </w:tc>
        <w:tc>
          <w:tcPr>
            <w:tcW w:w="4410" w:type="dxa"/>
          </w:tcPr>
          <w:p w14:paraId="15CD24C5" w14:textId="77777777" w:rsidR="00B05D21" w:rsidRPr="005B2461" w:rsidRDefault="00B05D21" w:rsidP="005A2960">
            <w:pPr>
              <w:autoSpaceDE w:val="0"/>
              <w:autoSpaceDN w:val="0"/>
              <w:adjustRightInd w:val="0"/>
              <w:spacing w:line="360" w:lineRule="auto"/>
              <w:rPr>
                <w:rFonts w:ascii="Arial" w:hAnsi="Arial" w:cs="Arial"/>
                <w:b/>
                <w:sz w:val="24"/>
                <w:szCs w:val="24"/>
              </w:rPr>
            </w:pPr>
            <w:r w:rsidRPr="005B2461">
              <w:rPr>
                <w:rFonts w:ascii="Arial" w:hAnsi="Arial" w:cs="Arial"/>
                <w:b/>
                <w:sz w:val="24"/>
                <w:szCs w:val="24"/>
              </w:rPr>
              <w:t>Impacts</w:t>
            </w:r>
          </w:p>
        </w:tc>
        <w:tc>
          <w:tcPr>
            <w:tcW w:w="3104" w:type="dxa"/>
          </w:tcPr>
          <w:p w14:paraId="7A085D73" w14:textId="77777777" w:rsidR="00B05D21" w:rsidRPr="005B2461" w:rsidRDefault="00B05D21" w:rsidP="005A2960">
            <w:pPr>
              <w:autoSpaceDE w:val="0"/>
              <w:autoSpaceDN w:val="0"/>
              <w:adjustRightInd w:val="0"/>
              <w:spacing w:line="360" w:lineRule="auto"/>
              <w:rPr>
                <w:rFonts w:ascii="Arial" w:hAnsi="Arial" w:cs="Arial"/>
                <w:b/>
                <w:sz w:val="24"/>
                <w:szCs w:val="24"/>
              </w:rPr>
            </w:pPr>
            <w:r w:rsidRPr="005B2461">
              <w:rPr>
                <w:rFonts w:ascii="Arial" w:hAnsi="Arial" w:cs="Arial"/>
                <w:b/>
                <w:sz w:val="24"/>
                <w:szCs w:val="24"/>
              </w:rPr>
              <w:t>Research evidence</w:t>
            </w:r>
          </w:p>
        </w:tc>
      </w:tr>
      <w:tr w:rsidR="00B05D21" w:rsidRPr="003D2A90" w14:paraId="34BB1416" w14:textId="77777777" w:rsidTr="005A2960">
        <w:tc>
          <w:tcPr>
            <w:tcW w:w="1728" w:type="dxa"/>
          </w:tcPr>
          <w:p w14:paraId="4FABBFA4" w14:textId="77777777" w:rsidR="00B05D21" w:rsidRPr="003D2A90" w:rsidRDefault="00B05D21" w:rsidP="005A2960">
            <w:pPr>
              <w:autoSpaceDE w:val="0"/>
              <w:autoSpaceDN w:val="0"/>
              <w:adjustRightInd w:val="0"/>
              <w:spacing w:line="360" w:lineRule="auto"/>
              <w:rPr>
                <w:rFonts w:ascii="Arial" w:hAnsi="Arial" w:cs="Arial"/>
                <w:sz w:val="24"/>
                <w:szCs w:val="24"/>
              </w:rPr>
            </w:pPr>
            <w:r w:rsidRPr="003D2A90">
              <w:rPr>
                <w:rFonts w:ascii="Arial" w:hAnsi="Arial" w:cs="Arial"/>
                <w:sz w:val="24"/>
                <w:szCs w:val="24"/>
              </w:rPr>
              <w:t>Child</w:t>
            </w:r>
          </w:p>
        </w:tc>
        <w:tc>
          <w:tcPr>
            <w:tcW w:w="4410" w:type="dxa"/>
          </w:tcPr>
          <w:p w14:paraId="0AE3D118" w14:textId="77777777" w:rsidR="00B05D21" w:rsidRPr="005A2960" w:rsidRDefault="00B05D21" w:rsidP="005A2960">
            <w:pPr>
              <w:pStyle w:val="ListParagraph"/>
              <w:numPr>
                <w:ilvl w:val="0"/>
                <w:numId w:val="33"/>
              </w:numPr>
              <w:autoSpaceDE w:val="0"/>
              <w:autoSpaceDN w:val="0"/>
              <w:adjustRightInd w:val="0"/>
              <w:spacing w:line="360" w:lineRule="auto"/>
              <w:ind w:left="342" w:hanging="378"/>
              <w:rPr>
                <w:rFonts w:ascii="Arial" w:hAnsi="Arial" w:cs="Arial"/>
              </w:rPr>
            </w:pPr>
            <w:r w:rsidRPr="005A2960">
              <w:rPr>
                <w:rFonts w:ascii="Arial" w:hAnsi="Arial" w:cs="Arial"/>
              </w:rPr>
              <w:t>Younger, older, internalising and ‘acting out’ children all benefitted from NGs</w:t>
            </w:r>
          </w:p>
          <w:p w14:paraId="60D94961" w14:textId="77777777" w:rsidR="00B05D21" w:rsidRPr="003D2A90" w:rsidRDefault="00B05D21" w:rsidP="005A2960">
            <w:pPr>
              <w:pStyle w:val="ListParagraph"/>
              <w:numPr>
                <w:ilvl w:val="0"/>
                <w:numId w:val="5"/>
              </w:numPr>
              <w:autoSpaceDE w:val="0"/>
              <w:autoSpaceDN w:val="0"/>
              <w:adjustRightInd w:val="0"/>
              <w:spacing w:line="360" w:lineRule="auto"/>
              <w:ind w:left="342" w:hanging="378"/>
              <w:rPr>
                <w:rFonts w:ascii="Arial" w:hAnsi="Arial" w:cs="Arial"/>
                <w:u w:val="single"/>
              </w:rPr>
            </w:pPr>
            <w:r w:rsidRPr="003D2A90">
              <w:rPr>
                <w:rFonts w:ascii="Arial" w:hAnsi="Arial" w:cs="Arial"/>
              </w:rPr>
              <w:t>These benefits demonstrated through improved SEBD scores via Boxall Profiles, SDQ and qualitative interviews</w:t>
            </w:r>
          </w:p>
          <w:p w14:paraId="0AE0E8E8" w14:textId="77777777" w:rsidR="00B05D21" w:rsidRPr="003D2A90" w:rsidRDefault="00B05D21" w:rsidP="005A2960">
            <w:pPr>
              <w:pStyle w:val="ListParagraph"/>
              <w:numPr>
                <w:ilvl w:val="0"/>
                <w:numId w:val="5"/>
              </w:numPr>
              <w:autoSpaceDE w:val="0"/>
              <w:autoSpaceDN w:val="0"/>
              <w:adjustRightInd w:val="0"/>
              <w:spacing w:line="360" w:lineRule="auto"/>
              <w:ind w:left="342" w:hanging="378"/>
              <w:rPr>
                <w:rFonts w:ascii="Arial" w:hAnsi="Arial" w:cs="Arial"/>
                <w:u w:val="single"/>
              </w:rPr>
            </w:pPr>
            <w:r w:rsidRPr="003D2A90">
              <w:rPr>
                <w:rFonts w:ascii="Arial" w:hAnsi="Arial" w:cs="Arial"/>
              </w:rPr>
              <w:t>Gains in social and emotional functioning of NG children are maintained over time</w:t>
            </w:r>
          </w:p>
          <w:p w14:paraId="7153B783" w14:textId="1B789DA0" w:rsidR="00B05D21" w:rsidRPr="005A2960" w:rsidRDefault="00B05D21" w:rsidP="005A2960">
            <w:pPr>
              <w:pStyle w:val="ListParagraph"/>
              <w:numPr>
                <w:ilvl w:val="0"/>
                <w:numId w:val="5"/>
              </w:numPr>
              <w:autoSpaceDE w:val="0"/>
              <w:autoSpaceDN w:val="0"/>
              <w:adjustRightInd w:val="0"/>
              <w:spacing w:line="360" w:lineRule="auto"/>
              <w:ind w:left="342" w:hanging="378"/>
              <w:rPr>
                <w:rFonts w:ascii="Arial" w:hAnsi="Arial" w:cs="Arial"/>
                <w:u w:val="single"/>
              </w:rPr>
            </w:pPr>
            <w:r w:rsidRPr="003D2A90">
              <w:rPr>
                <w:rFonts w:ascii="Arial" w:hAnsi="Arial" w:cs="Arial"/>
              </w:rPr>
              <w:t>C</w:t>
            </w:r>
            <w:r w:rsidR="005A2960">
              <w:rPr>
                <w:rFonts w:ascii="Arial" w:hAnsi="Arial" w:cs="Arial"/>
              </w:rPr>
              <w:t xml:space="preserve">hildren who attended a NG had a </w:t>
            </w:r>
            <w:r w:rsidRPr="005A2960">
              <w:rPr>
                <w:rFonts w:ascii="Arial" w:hAnsi="Arial" w:cs="Arial"/>
              </w:rPr>
              <w:t>signif</w:t>
            </w:r>
            <w:r w:rsidR="005A2960">
              <w:rPr>
                <w:rFonts w:ascii="Arial" w:hAnsi="Arial" w:cs="Arial"/>
              </w:rPr>
              <w:t xml:space="preserve">icant chance of improving their </w:t>
            </w:r>
            <w:r w:rsidRPr="005A2960">
              <w:rPr>
                <w:rFonts w:ascii="Arial" w:hAnsi="Arial" w:cs="Arial"/>
              </w:rPr>
              <w:t>learning skills</w:t>
            </w:r>
          </w:p>
        </w:tc>
        <w:tc>
          <w:tcPr>
            <w:tcW w:w="3104" w:type="dxa"/>
          </w:tcPr>
          <w:p w14:paraId="33B41560" w14:textId="270AC2C2" w:rsidR="00B05D21" w:rsidRPr="003D2A90" w:rsidRDefault="00B05D21" w:rsidP="005A2960">
            <w:pPr>
              <w:autoSpaceDE w:val="0"/>
              <w:autoSpaceDN w:val="0"/>
              <w:adjustRightInd w:val="0"/>
              <w:spacing w:line="360" w:lineRule="auto"/>
              <w:rPr>
                <w:rFonts w:ascii="Arial" w:hAnsi="Arial" w:cs="Arial"/>
                <w:sz w:val="24"/>
                <w:szCs w:val="24"/>
              </w:rPr>
            </w:pPr>
            <w:r w:rsidRPr="003D2A90">
              <w:rPr>
                <w:rFonts w:ascii="Arial" w:hAnsi="Arial" w:cs="Arial"/>
                <w:sz w:val="24"/>
                <w:szCs w:val="24"/>
              </w:rPr>
              <w:t xml:space="preserve">Binnie </w:t>
            </w:r>
            <w:r w:rsidR="005B2461">
              <w:rPr>
                <w:rFonts w:ascii="Arial" w:hAnsi="Arial" w:cs="Arial"/>
                <w:sz w:val="24"/>
                <w:szCs w:val="24"/>
              </w:rPr>
              <w:t xml:space="preserve">&amp; </w:t>
            </w:r>
            <w:r w:rsidRPr="003D2A90">
              <w:rPr>
                <w:rFonts w:ascii="Arial" w:hAnsi="Arial" w:cs="Arial"/>
                <w:sz w:val="24"/>
                <w:szCs w:val="24"/>
              </w:rPr>
              <w:t xml:space="preserve">Allen 2008; Bishop </w:t>
            </w:r>
            <w:r w:rsidR="005B2461">
              <w:rPr>
                <w:rFonts w:ascii="Arial" w:hAnsi="Arial" w:cs="Arial"/>
                <w:sz w:val="24"/>
                <w:szCs w:val="24"/>
              </w:rPr>
              <w:t>&amp;</w:t>
            </w:r>
            <w:r w:rsidRPr="003D2A90">
              <w:rPr>
                <w:rFonts w:ascii="Arial" w:hAnsi="Arial" w:cs="Arial"/>
                <w:sz w:val="24"/>
                <w:szCs w:val="24"/>
              </w:rPr>
              <w:t xml:space="preserve"> Swain</w:t>
            </w:r>
            <w:r w:rsidR="005B2461">
              <w:rPr>
                <w:rFonts w:ascii="Arial" w:hAnsi="Arial" w:cs="Arial"/>
                <w:sz w:val="24"/>
                <w:szCs w:val="24"/>
              </w:rPr>
              <w:t xml:space="preserve"> 2000; Colwell &amp; O'Connor 2004</w:t>
            </w:r>
            <w:r w:rsidRPr="003D2A90">
              <w:rPr>
                <w:rFonts w:ascii="Arial" w:hAnsi="Arial" w:cs="Arial"/>
                <w:sz w:val="24"/>
                <w:szCs w:val="24"/>
              </w:rPr>
              <w:t xml:space="preserve">; Cooper </w:t>
            </w:r>
            <w:r w:rsidR="005B2461">
              <w:rPr>
                <w:rFonts w:ascii="Arial" w:hAnsi="Arial" w:cs="Arial"/>
                <w:sz w:val="24"/>
                <w:szCs w:val="24"/>
              </w:rPr>
              <w:t>&amp;</w:t>
            </w:r>
            <w:r w:rsidRPr="003D2A90">
              <w:rPr>
                <w:rFonts w:ascii="Arial" w:hAnsi="Arial" w:cs="Arial"/>
                <w:sz w:val="24"/>
                <w:szCs w:val="24"/>
              </w:rPr>
              <w:t xml:space="preserve"> Tiknaz 2005; Cooper </w:t>
            </w:r>
            <w:r w:rsidR="005B2461">
              <w:rPr>
                <w:rFonts w:ascii="Arial" w:hAnsi="Arial" w:cs="Arial"/>
                <w:sz w:val="24"/>
                <w:szCs w:val="24"/>
              </w:rPr>
              <w:t>&amp;</w:t>
            </w:r>
            <w:r w:rsidRPr="003D2A90">
              <w:rPr>
                <w:rFonts w:ascii="Arial" w:hAnsi="Arial" w:cs="Arial"/>
                <w:sz w:val="24"/>
                <w:szCs w:val="24"/>
              </w:rPr>
              <w:t xml:space="preserve"> Whitebread 2007; Reynolds et al 2009; Sanders 2007; Scott </w:t>
            </w:r>
            <w:r w:rsidR="005B2461">
              <w:rPr>
                <w:rFonts w:ascii="Arial" w:hAnsi="Arial" w:cs="Arial"/>
                <w:sz w:val="24"/>
                <w:szCs w:val="24"/>
              </w:rPr>
              <w:t>&amp;</w:t>
            </w:r>
            <w:r w:rsidRPr="003D2A90">
              <w:rPr>
                <w:rFonts w:ascii="Arial" w:hAnsi="Arial" w:cs="Arial"/>
                <w:sz w:val="24"/>
                <w:szCs w:val="24"/>
              </w:rPr>
              <w:t xml:space="preserve"> Lee 2009; Seth-Smith et al 2010.</w:t>
            </w:r>
          </w:p>
          <w:p w14:paraId="1EA4D639" w14:textId="77777777" w:rsidR="00B05D21" w:rsidRPr="003D2A90" w:rsidRDefault="00B05D21" w:rsidP="005A2960">
            <w:pPr>
              <w:autoSpaceDE w:val="0"/>
              <w:autoSpaceDN w:val="0"/>
              <w:adjustRightInd w:val="0"/>
              <w:spacing w:line="360" w:lineRule="auto"/>
              <w:rPr>
                <w:rFonts w:ascii="Arial" w:hAnsi="Arial" w:cs="Arial"/>
                <w:sz w:val="24"/>
                <w:szCs w:val="24"/>
              </w:rPr>
            </w:pPr>
          </w:p>
        </w:tc>
      </w:tr>
      <w:tr w:rsidR="00B05D21" w:rsidRPr="003D2A90" w14:paraId="0821D8BC" w14:textId="77777777" w:rsidTr="005A2960">
        <w:tc>
          <w:tcPr>
            <w:tcW w:w="1728" w:type="dxa"/>
          </w:tcPr>
          <w:p w14:paraId="07FE5F7F" w14:textId="77777777" w:rsidR="00B05D21" w:rsidRPr="003D2A90" w:rsidRDefault="00B05D21" w:rsidP="005A2960">
            <w:pPr>
              <w:autoSpaceDE w:val="0"/>
              <w:autoSpaceDN w:val="0"/>
              <w:adjustRightInd w:val="0"/>
              <w:spacing w:line="360" w:lineRule="auto"/>
              <w:rPr>
                <w:rFonts w:ascii="Arial" w:hAnsi="Arial" w:cs="Arial"/>
                <w:sz w:val="24"/>
                <w:szCs w:val="24"/>
              </w:rPr>
            </w:pPr>
            <w:r w:rsidRPr="003D2A90">
              <w:rPr>
                <w:rFonts w:ascii="Arial" w:hAnsi="Arial" w:cs="Arial"/>
                <w:sz w:val="24"/>
                <w:szCs w:val="24"/>
              </w:rPr>
              <w:t>School</w:t>
            </w:r>
          </w:p>
        </w:tc>
        <w:tc>
          <w:tcPr>
            <w:tcW w:w="4410" w:type="dxa"/>
          </w:tcPr>
          <w:p w14:paraId="44A233E6" w14:textId="77777777" w:rsidR="00B05D21" w:rsidRPr="003D2A90" w:rsidRDefault="00B05D21" w:rsidP="005A2960">
            <w:pPr>
              <w:pStyle w:val="ListParagraph"/>
              <w:numPr>
                <w:ilvl w:val="0"/>
                <w:numId w:val="6"/>
              </w:numPr>
              <w:autoSpaceDE w:val="0"/>
              <w:autoSpaceDN w:val="0"/>
              <w:adjustRightInd w:val="0"/>
              <w:spacing w:line="360" w:lineRule="auto"/>
              <w:ind w:left="342" w:hanging="378"/>
              <w:rPr>
                <w:rFonts w:ascii="Arial" w:hAnsi="Arial" w:cs="Arial"/>
                <w:u w:val="single"/>
              </w:rPr>
            </w:pPr>
            <w:r w:rsidRPr="003D2A90">
              <w:rPr>
                <w:rFonts w:ascii="Arial" w:hAnsi="Arial" w:cs="Arial"/>
              </w:rPr>
              <w:t>NGs improve whole school environment through calmer classrooms</w:t>
            </w:r>
          </w:p>
          <w:p w14:paraId="1DADD134" w14:textId="77777777" w:rsidR="00B05D21" w:rsidRPr="003D2A90" w:rsidRDefault="00B05D21" w:rsidP="005A2960">
            <w:pPr>
              <w:pStyle w:val="ListParagraph"/>
              <w:numPr>
                <w:ilvl w:val="0"/>
                <w:numId w:val="6"/>
              </w:numPr>
              <w:autoSpaceDE w:val="0"/>
              <w:autoSpaceDN w:val="0"/>
              <w:adjustRightInd w:val="0"/>
              <w:spacing w:line="360" w:lineRule="auto"/>
              <w:ind w:left="342" w:hanging="378"/>
              <w:rPr>
                <w:rFonts w:ascii="Arial" w:hAnsi="Arial" w:cs="Arial"/>
                <w:u w:val="single"/>
              </w:rPr>
            </w:pPr>
            <w:r w:rsidRPr="003D2A90">
              <w:rPr>
                <w:rFonts w:ascii="Arial" w:hAnsi="Arial" w:cs="Arial"/>
              </w:rPr>
              <w:t>NGs empower teachers to meet needs of children</w:t>
            </w:r>
          </w:p>
          <w:p w14:paraId="303F78C8" w14:textId="77777777" w:rsidR="00B05D21" w:rsidRPr="003D2A90" w:rsidRDefault="00B05D21" w:rsidP="005A2960">
            <w:pPr>
              <w:pStyle w:val="ListParagraph"/>
              <w:numPr>
                <w:ilvl w:val="0"/>
                <w:numId w:val="6"/>
              </w:numPr>
              <w:autoSpaceDE w:val="0"/>
              <w:autoSpaceDN w:val="0"/>
              <w:adjustRightInd w:val="0"/>
              <w:spacing w:line="360" w:lineRule="auto"/>
              <w:ind w:left="342" w:hanging="378"/>
              <w:rPr>
                <w:rFonts w:ascii="Arial" w:hAnsi="Arial" w:cs="Arial"/>
              </w:rPr>
            </w:pPr>
            <w:r w:rsidRPr="003D2A90">
              <w:rPr>
                <w:rFonts w:ascii="Arial" w:hAnsi="Arial" w:cs="Arial"/>
              </w:rPr>
              <w:t>NGs resulted in a positive change to SEBD in school, at home and an increased ethos at school</w:t>
            </w:r>
          </w:p>
          <w:p w14:paraId="0E094FAD" w14:textId="657B11F2" w:rsidR="00B05D21" w:rsidRPr="003D2A90" w:rsidRDefault="00B05D21" w:rsidP="005A2960">
            <w:pPr>
              <w:pStyle w:val="ListParagraph"/>
              <w:numPr>
                <w:ilvl w:val="0"/>
                <w:numId w:val="6"/>
              </w:numPr>
              <w:autoSpaceDE w:val="0"/>
              <w:autoSpaceDN w:val="0"/>
              <w:adjustRightInd w:val="0"/>
              <w:spacing w:line="360" w:lineRule="auto"/>
              <w:ind w:left="342" w:hanging="378"/>
              <w:rPr>
                <w:rFonts w:ascii="Arial" w:hAnsi="Arial" w:cs="Arial"/>
              </w:rPr>
            </w:pPr>
            <w:r w:rsidRPr="003D2A90">
              <w:rPr>
                <w:rFonts w:ascii="Arial" w:hAnsi="Arial" w:cs="Arial"/>
              </w:rPr>
              <w:t>NGs resulted in a positive attachment</w:t>
            </w:r>
            <w:r w:rsidR="004B3180">
              <w:rPr>
                <w:rFonts w:ascii="Arial" w:hAnsi="Arial" w:cs="Arial"/>
              </w:rPr>
              <w:t xml:space="preserve"> </w:t>
            </w:r>
            <w:r w:rsidRPr="003D2A90">
              <w:rPr>
                <w:rFonts w:ascii="Arial" w:hAnsi="Arial" w:cs="Arial"/>
              </w:rPr>
              <w:t>to school</w:t>
            </w:r>
          </w:p>
        </w:tc>
        <w:tc>
          <w:tcPr>
            <w:tcW w:w="3104" w:type="dxa"/>
          </w:tcPr>
          <w:p w14:paraId="16424A1C" w14:textId="4636058C" w:rsidR="00B05D21" w:rsidRPr="003D2A90" w:rsidRDefault="00B05D21" w:rsidP="00615541">
            <w:pPr>
              <w:autoSpaceDE w:val="0"/>
              <w:autoSpaceDN w:val="0"/>
              <w:adjustRightInd w:val="0"/>
              <w:spacing w:line="360" w:lineRule="auto"/>
              <w:rPr>
                <w:rFonts w:ascii="Arial" w:hAnsi="Arial" w:cs="Arial"/>
                <w:sz w:val="24"/>
                <w:szCs w:val="24"/>
              </w:rPr>
            </w:pPr>
            <w:r w:rsidRPr="003D2A90">
              <w:rPr>
                <w:rFonts w:ascii="Arial" w:hAnsi="Arial" w:cs="Arial"/>
                <w:sz w:val="24"/>
                <w:szCs w:val="24"/>
              </w:rPr>
              <w:t xml:space="preserve">Binnie </w:t>
            </w:r>
            <w:r w:rsidR="005B2461">
              <w:rPr>
                <w:rFonts w:ascii="Arial" w:hAnsi="Arial" w:cs="Arial"/>
                <w:sz w:val="24"/>
                <w:szCs w:val="24"/>
              </w:rPr>
              <w:t xml:space="preserve">&amp; </w:t>
            </w:r>
            <w:r w:rsidRPr="003D2A90">
              <w:rPr>
                <w:rFonts w:ascii="Arial" w:hAnsi="Arial" w:cs="Arial"/>
                <w:sz w:val="24"/>
                <w:szCs w:val="24"/>
              </w:rPr>
              <w:t xml:space="preserve">Allen 2008; Bishop </w:t>
            </w:r>
            <w:r w:rsidR="005B2461">
              <w:rPr>
                <w:rFonts w:ascii="Arial" w:hAnsi="Arial" w:cs="Arial"/>
                <w:sz w:val="24"/>
                <w:szCs w:val="24"/>
              </w:rPr>
              <w:t xml:space="preserve">&amp; </w:t>
            </w:r>
            <w:r w:rsidRPr="003D2A90">
              <w:rPr>
                <w:rFonts w:ascii="Arial" w:hAnsi="Arial" w:cs="Arial"/>
                <w:sz w:val="24"/>
                <w:szCs w:val="24"/>
              </w:rPr>
              <w:t xml:space="preserve">Swain 2000; Cooper 2004; Cooper </w:t>
            </w:r>
            <w:r w:rsidR="005B2461">
              <w:rPr>
                <w:rFonts w:ascii="Arial" w:hAnsi="Arial" w:cs="Arial"/>
                <w:sz w:val="24"/>
                <w:szCs w:val="24"/>
              </w:rPr>
              <w:t>&amp;</w:t>
            </w:r>
            <w:r w:rsidRPr="003D2A90">
              <w:rPr>
                <w:rFonts w:ascii="Arial" w:hAnsi="Arial" w:cs="Arial"/>
                <w:sz w:val="24"/>
                <w:szCs w:val="24"/>
              </w:rPr>
              <w:t xml:space="preserve"> Tiknaz 2005; Cooper </w:t>
            </w:r>
            <w:r w:rsidR="005B2461">
              <w:rPr>
                <w:rFonts w:ascii="Arial" w:hAnsi="Arial" w:cs="Arial"/>
                <w:sz w:val="24"/>
                <w:szCs w:val="24"/>
              </w:rPr>
              <w:t>&amp;</w:t>
            </w:r>
            <w:r w:rsidRPr="003D2A90">
              <w:rPr>
                <w:rFonts w:ascii="Arial" w:hAnsi="Arial" w:cs="Arial"/>
                <w:sz w:val="24"/>
                <w:szCs w:val="24"/>
              </w:rPr>
              <w:t xml:space="preserve"> Whitebread 2007; Doyle 2001, 2004; Lucas 1999; Reynolds </w:t>
            </w:r>
            <w:r w:rsidR="00615541">
              <w:rPr>
                <w:rFonts w:ascii="Arial" w:hAnsi="Arial" w:cs="Arial"/>
                <w:iCs/>
                <w:sz w:val="24"/>
                <w:szCs w:val="24"/>
              </w:rPr>
              <w:t xml:space="preserve">et al </w:t>
            </w:r>
            <w:r w:rsidRPr="003D2A90">
              <w:rPr>
                <w:rFonts w:ascii="Arial" w:hAnsi="Arial" w:cs="Arial"/>
                <w:sz w:val="24"/>
                <w:szCs w:val="24"/>
              </w:rPr>
              <w:t xml:space="preserve">2009; Sanders 2007; Scott </w:t>
            </w:r>
            <w:r w:rsidR="005B2461">
              <w:rPr>
                <w:rFonts w:ascii="Arial" w:hAnsi="Arial" w:cs="Arial"/>
                <w:sz w:val="24"/>
                <w:szCs w:val="24"/>
              </w:rPr>
              <w:t>&amp;</w:t>
            </w:r>
            <w:r w:rsidR="00615541">
              <w:rPr>
                <w:rFonts w:ascii="Arial" w:hAnsi="Arial" w:cs="Arial"/>
                <w:sz w:val="24"/>
                <w:szCs w:val="24"/>
              </w:rPr>
              <w:t xml:space="preserve"> Lee 2009.</w:t>
            </w:r>
          </w:p>
        </w:tc>
      </w:tr>
      <w:tr w:rsidR="00B05D21" w:rsidRPr="003D2A90" w14:paraId="3447CA7E" w14:textId="77777777" w:rsidTr="005A2960">
        <w:tc>
          <w:tcPr>
            <w:tcW w:w="1728" w:type="dxa"/>
          </w:tcPr>
          <w:p w14:paraId="15845F7E" w14:textId="77777777" w:rsidR="00B05D21" w:rsidRPr="003D2A90" w:rsidRDefault="00B05D21" w:rsidP="005A2960">
            <w:pPr>
              <w:autoSpaceDE w:val="0"/>
              <w:autoSpaceDN w:val="0"/>
              <w:adjustRightInd w:val="0"/>
              <w:spacing w:line="360" w:lineRule="auto"/>
              <w:rPr>
                <w:rFonts w:ascii="Arial" w:hAnsi="Arial" w:cs="Arial"/>
                <w:sz w:val="24"/>
                <w:szCs w:val="24"/>
              </w:rPr>
            </w:pPr>
            <w:r w:rsidRPr="003D2A90">
              <w:rPr>
                <w:rFonts w:ascii="Arial" w:hAnsi="Arial" w:cs="Arial"/>
                <w:sz w:val="24"/>
                <w:szCs w:val="24"/>
              </w:rPr>
              <w:lastRenderedPageBreak/>
              <w:t>Relationships</w:t>
            </w:r>
          </w:p>
        </w:tc>
        <w:tc>
          <w:tcPr>
            <w:tcW w:w="4410" w:type="dxa"/>
          </w:tcPr>
          <w:p w14:paraId="12502B49" w14:textId="77777777" w:rsidR="00B05D21" w:rsidRPr="003D2A90" w:rsidRDefault="00B05D21" w:rsidP="005A2960">
            <w:pPr>
              <w:pStyle w:val="ListParagraph"/>
              <w:numPr>
                <w:ilvl w:val="0"/>
                <w:numId w:val="7"/>
              </w:numPr>
              <w:autoSpaceDE w:val="0"/>
              <w:autoSpaceDN w:val="0"/>
              <w:adjustRightInd w:val="0"/>
              <w:spacing w:line="360" w:lineRule="auto"/>
              <w:ind w:left="342" w:hanging="342"/>
              <w:rPr>
                <w:rFonts w:ascii="Arial" w:hAnsi="Arial" w:cs="Arial"/>
              </w:rPr>
            </w:pPr>
            <w:r w:rsidRPr="003D2A90">
              <w:rPr>
                <w:rFonts w:ascii="Arial" w:hAnsi="Arial" w:cs="Arial"/>
              </w:rPr>
              <w:t>NGs improve home school relationships</w:t>
            </w:r>
          </w:p>
          <w:p w14:paraId="28994013" w14:textId="77777777" w:rsidR="00B05D21" w:rsidRPr="003D2A90" w:rsidRDefault="00B05D21" w:rsidP="005A2960">
            <w:pPr>
              <w:pStyle w:val="ListParagraph"/>
              <w:numPr>
                <w:ilvl w:val="0"/>
                <w:numId w:val="7"/>
              </w:numPr>
              <w:autoSpaceDE w:val="0"/>
              <w:autoSpaceDN w:val="0"/>
              <w:adjustRightInd w:val="0"/>
              <w:spacing w:line="360" w:lineRule="auto"/>
              <w:ind w:left="342" w:hanging="342"/>
              <w:rPr>
                <w:rFonts w:ascii="Arial" w:hAnsi="Arial" w:cs="Arial"/>
              </w:rPr>
            </w:pPr>
            <w:r w:rsidRPr="003D2A90">
              <w:rPr>
                <w:rFonts w:ascii="Arial" w:hAnsi="Arial" w:cs="Arial"/>
              </w:rPr>
              <w:t>Improved pupil attitudes towards school</w:t>
            </w:r>
          </w:p>
          <w:p w14:paraId="1A3BE75B" w14:textId="77777777" w:rsidR="00B05D21" w:rsidRPr="003D2A90" w:rsidRDefault="00B05D21" w:rsidP="005A2960">
            <w:pPr>
              <w:pStyle w:val="ListParagraph"/>
              <w:numPr>
                <w:ilvl w:val="0"/>
                <w:numId w:val="7"/>
              </w:numPr>
              <w:autoSpaceDE w:val="0"/>
              <w:autoSpaceDN w:val="0"/>
              <w:adjustRightInd w:val="0"/>
              <w:spacing w:line="360" w:lineRule="auto"/>
              <w:ind w:left="342" w:hanging="342"/>
              <w:rPr>
                <w:rFonts w:ascii="Arial" w:hAnsi="Arial" w:cs="Arial"/>
              </w:rPr>
            </w:pPr>
            <w:r w:rsidRPr="003D2A90">
              <w:rPr>
                <w:rFonts w:ascii="Arial" w:hAnsi="Arial" w:cs="Arial"/>
              </w:rPr>
              <w:t>Parents felt their children were given support and their needs fully recognised.</w:t>
            </w:r>
          </w:p>
        </w:tc>
        <w:tc>
          <w:tcPr>
            <w:tcW w:w="3104" w:type="dxa"/>
          </w:tcPr>
          <w:p w14:paraId="0727485B" w14:textId="217FAB8C" w:rsidR="00B05D21" w:rsidRPr="003D2A90" w:rsidRDefault="00B05D21" w:rsidP="005A2960">
            <w:pPr>
              <w:autoSpaceDE w:val="0"/>
              <w:autoSpaceDN w:val="0"/>
              <w:adjustRightInd w:val="0"/>
              <w:spacing w:line="360" w:lineRule="auto"/>
              <w:rPr>
                <w:rFonts w:ascii="Arial" w:hAnsi="Arial" w:cs="Arial"/>
                <w:sz w:val="24"/>
                <w:szCs w:val="24"/>
              </w:rPr>
            </w:pPr>
            <w:r w:rsidRPr="003D2A90">
              <w:rPr>
                <w:rFonts w:ascii="Arial" w:hAnsi="Arial" w:cs="Arial"/>
                <w:sz w:val="24"/>
                <w:szCs w:val="24"/>
              </w:rPr>
              <w:t>Binni</w:t>
            </w:r>
            <w:r w:rsidR="004964AC">
              <w:rPr>
                <w:rFonts w:ascii="Arial" w:hAnsi="Arial" w:cs="Arial"/>
                <w:sz w:val="24"/>
                <w:szCs w:val="24"/>
              </w:rPr>
              <w:t>e</w:t>
            </w:r>
            <w:r w:rsidR="005B2461">
              <w:rPr>
                <w:rFonts w:ascii="Arial" w:hAnsi="Arial" w:cs="Arial"/>
                <w:sz w:val="24"/>
                <w:szCs w:val="24"/>
              </w:rPr>
              <w:t xml:space="preserve"> &amp;</w:t>
            </w:r>
            <w:r w:rsidR="004964AC">
              <w:rPr>
                <w:rFonts w:ascii="Arial" w:hAnsi="Arial" w:cs="Arial"/>
                <w:sz w:val="24"/>
                <w:szCs w:val="24"/>
              </w:rPr>
              <w:t xml:space="preserve"> Allen 2008; Sanders 2007; </w:t>
            </w:r>
            <w:r w:rsidRPr="003D2A90">
              <w:rPr>
                <w:rFonts w:ascii="Arial" w:hAnsi="Arial" w:cs="Arial"/>
                <w:sz w:val="24"/>
                <w:szCs w:val="24"/>
              </w:rPr>
              <w:t>Seth-Smith </w:t>
            </w:r>
            <w:r w:rsidRPr="00615541">
              <w:rPr>
                <w:rFonts w:ascii="Arial" w:hAnsi="Arial" w:cs="Arial"/>
                <w:iCs/>
                <w:sz w:val="24"/>
                <w:szCs w:val="24"/>
              </w:rPr>
              <w:t>et al</w:t>
            </w:r>
            <w:r w:rsidR="004964AC" w:rsidRPr="00615541">
              <w:rPr>
                <w:rFonts w:ascii="Arial" w:hAnsi="Arial" w:cs="Arial"/>
                <w:sz w:val="24"/>
                <w:szCs w:val="24"/>
              </w:rPr>
              <w:t> </w:t>
            </w:r>
            <w:r w:rsidR="004964AC">
              <w:rPr>
                <w:rFonts w:ascii="Arial" w:hAnsi="Arial" w:cs="Arial"/>
                <w:sz w:val="24"/>
                <w:szCs w:val="24"/>
              </w:rPr>
              <w:t>2010</w:t>
            </w:r>
            <w:r w:rsidR="00615541">
              <w:rPr>
                <w:rFonts w:ascii="Arial" w:hAnsi="Arial" w:cs="Arial"/>
                <w:sz w:val="24"/>
                <w:szCs w:val="24"/>
              </w:rPr>
              <w:t>.</w:t>
            </w:r>
          </w:p>
          <w:p w14:paraId="090F8AAD" w14:textId="77777777" w:rsidR="00B05D21" w:rsidRPr="003D2A90" w:rsidRDefault="00B05D21" w:rsidP="005A2960">
            <w:pPr>
              <w:autoSpaceDE w:val="0"/>
              <w:autoSpaceDN w:val="0"/>
              <w:adjustRightInd w:val="0"/>
              <w:spacing w:line="360" w:lineRule="auto"/>
              <w:rPr>
                <w:rFonts w:ascii="Arial" w:hAnsi="Arial" w:cs="Arial"/>
                <w:sz w:val="24"/>
                <w:szCs w:val="24"/>
              </w:rPr>
            </w:pPr>
          </w:p>
        </w:tc>
      </w:tr>
      <w:tr w:rsidR="00B05D21" w:rsidRPr="003D2A90" w14:paraId="5D2E91D3" w14:textId="77777777" w:rsidTr="005A2960">
        <w:tc>
          <w:tcPr>
            <w:tcW w:w="1728" w:type="dxa"/>
          </w:tcPr>
          <w:p w14:paraId="41300DBA" w14:textId="77777777" w:rsidR="00B05D21" w:rsidRPr="003D2A90" w:rsidRDefault="00B05D21" w:rsidP="005A2960">
            <w:pPr>
              <w:autoSpaceDE w:val="0"/>
              <w:autoSpaceDN w:val="0"/>
              <w:adjustRightInd w:val="0"/>
              <w:spacing w:line="360" w:lineRule="auto"/>
              <w:rPr>
                <w:rFonts w:ascii="Arial" w:hAnsi="Arial" w:cs="Arial"/>
                <w:sz w:val="24"/>
                <w:szCs w:val="24"/>
              </w:rPr>
            </w:pPr>
            <w:r w:rsidRPr="003D2A90">
              <w:rPr>
                <w:rFonts w:ascii="Arial" w:hAnsi="Arial" w:cs="Arial"/>
                <w:sz w:val="24"/>
                <w:szCs w:val="24"/>
              </w:rPr>
              <w:t>Organisation</w:t>
            </w:r>
          </w:p>
        </w:tc>
        <w:tc>
          <w:tcPr>
            <w:tcW w:w="4410" w:type="dxa"/>
          </w:tcPr>
          <w:p w14:paraId="6B8B7D1F" w14:textId="3DB36B5C" w:rsidR="00B05D21" w:rsidRPr="003D2A90" w:rsidRDefault="00261BDD" w:rsidP="005A2960">
            <w:pPr>
              <w:pStyle w:val="ListParagraph"/>
              <w:numPr>
                <w:ilvl w:val="0"/>
                <w:numId w:val="8"/>
              </w:numPr>
              <w:autoSpaceDE w:val="0"/>
              <w:autoSpaceDN w:val="0"/>
              <w:adjustRightInd w:val="0"/>
              <w:spacing w:line="360" w:lineRule="auto"/>
              <w:ind w:left="342" w:hanging="342"/>
              <w:rPr>
                <w:rFonts w:ascii="Arial" w:hAnsi="Arial" w:cs="Arial"/>
                <w:u w:val="single"/>
              </w:rPr>
            </w:pPr>
            <w:r>
              <w:rPr>
                <w:rFonts w:ascii="Arial" w:hAnsi="Arial" w:cs="Arial"/>
              </w:rPr>
              <w:t>NGs found to be</w:t>
            </w:r>
            <w:r w:rsidR="00B05D21" w:rsidRPr="003D2A90">
              <w:rPr>
                <w:rFonts w:ascii="Arial" w:hAnsi="Arial" w:cs="Arial"/>
              </w:rPr>
              <w:t xml:space="preserve"> cost-effective in comparison to other educational interventions</w:t>
            </w:r>
          </w:p>
          <w:p w14:paraId="614C0552" w14:textId="280418CF" w:rsidR="00B05D21" w:rsidRPr="003D2A90" w:rsidRDefault="00B05D21" w:rsidP="005A2960">
            <w:pPr>
              <w:pStyle w:val="ListParagraph"/>
              <w:numPr>
                <w:ilvl w:val="0"/>
                <w:numId w:val="8"/>
              </w:numPr>
              <w:autoSpaceDE w:val="0"/>
              <w:autoSpaceDN w:val="0"/>
              <w:adjustRightInd w:val="0"/>
              <w:spacing w:line="360" w:lineRule="auto"/>
              <w:ind w:left="342" w:hanging="342"/>
              <w:rPr>
                <w:rFonts w:ascii="Arial" w:hAnsi="Arial" w:cs="Arial"/>
                <w:u w:val="single"/>
              </w:rPr>
            </w:pPr>
            <w:r w:rsidRPr="003D2A90">
              <w:rPr>
                <w:rFonts w:ascii="Arial" w:hAnsi="Arial" w:cs="Arial"/>
              </w:rPr>
              <w:t>Costs reduce</w:t>
            </w:r>
            <w:r w:rsidR="002A22B1">
              <w:rPr>
                <w:rFonts w:ascii="Arial" w:hAnsi="Arial" w:cs="Arial"/>
              </w:rPr>
              <w:t xml:space="preserve">d for complex needs placements, </w:t>
            </w:r>
            <w:r w:rsidRPr="003D2A90">
              <w:rPr>
                <w:rFonts w:ascii="Arial" w:hAnsi="Arial" w:cs="Arial"/>
              </w:rPr>
              <w:t>out-of-borough day schools,</w:t>
            </w:r>
            <w:r w:rsidR="002A22B1">
              <w:rPr>
                <w:rFonts w:ascii="Arial" w:hAnsi="Arial" w:cs="Arial"/>
              </w:rPr>
              <w:t xml:space="preserve"> </w:t>
            </w:r>
            <w:r w:rsidRPr="003D2A90">
              <w:rPr>
                <w:rFonts w:ascii="Arial" w:hAnsi="Arial" w:cs="Arial"/>
              </w:rPr>
              <w:t>out-of-borough independent schools and full-time LSA support</w:t>
            </w:r>
          </w:p>
          <w:p w14:paraId="3C750CC1" w14:textId="77777777" w:rsidR="00B05D21" w:rsidRPr="003D2A90" w:rsidRDefault="00B05D21" w:rsidP="005A2960">
            <w:pPr>
              <w:pStyle w:val="ListParagraph"/>
              <w:numPr>
                <w:ilvl w:val="0"/>
                <w:numId w:val="8"/>
              </w:numPr>
              <w:autoSpaceDE w:val="0"/>
              <w:autoSpaceDN w:val="0"/>
              <w:adjustRightInd w:val="0"/>
              <w:spacing w:line="360" w:lineRule="auto"/>
              <w:ind w:left="342" w:hanging="342"/>
              <w:rPr>
                <w:rFonts w:ascii="Arial" w:hAnsi="Arial" w:cs="Arial"/>
              </w:rPr>
            </w:pPr>
            <w:r w:rsidRPr="003D2A90">
              <w:rPr>
                <w:rFonts w:ascii="Arial" w:hAnsi="Arial" w:cs="Arial"/>
              </w:rPr>
              <w:t>However, only if no more than 30 children throughout the year, and no more than 12 children at any given time</w:t>
            </w:r>
          </w:p>
          <w:p w14:paraId="71772C84" w14:textId="77777777" w:rsidR="00B05D21" w:rsidRPr="003D2A90" w:rsidRDefault="00B05D21" w:rsidP="005A2960">
            <w:pPr>
              <w:pStyle w:val="ListParagraph"/>
              <w:numPr>
                <w:ilvl w:val="0"/>
                <w:numId w:val="8"/>
              </w:numPr>
              <w:autoSpaceDE w:val="0"/>
              <w:autoSpaceDN w:val="0"/>
              <w:adjustRightInd w:val="0"/>
              <w:spacing w:line="360" w:lineRule="auto"/>
              <w:ind w:left="342" w:hanging="342"/>
              <w:rPr>
                <w:rFonts w:ascii="Arial" w:hAnsi="Arial" w:cs="Arial"/>
              </w:rPr>
            </w:pPr>
            <w:r w:rsidRPr="003D2A90">
              <w:rPr>
                <w:rFonts w:ascii="Arial" w:hAnsi="Arial" w:cs="Arial"/>
              </w:rPr>
              <w:t>The best results have been achieved when the nurture group has been in existence for at least for two years.</w:t>
            </w:r>
          </w:p>
        </w:tc>
        <w:tc>
          <w:tcPr>
            <w:tcW w:w="3104" w:type="dxa"/>
          </w:tcPr>
          <w:p w14:paraId="03F3AD15" w14:textId="196410E4" w:rsidR="00B05D21" w:rsidRPr="003D2A90" w:rsidRDefault="00B05D21" w:rsidP="005A2960">
            <w:pPr>
              <w:autoSpaceDE w:val="0"/>
              <w:autoSpaceDN w:val="0"/>
              <w:adjustRightInd w:val="0"/>
              <w:spacing w:line="360" w:lineRule="auto"/>
              <w:rPr>
                <w:rFonts w:ascii="Arial" w:hAnsi="Arial" w:cs="Arial"/>
                <w:sz w:val="24"/>
                <w:szCs w:val="24"/>
                <w:u w:val="single"/>
              </w:rPr>
            </w:pPr>
            <w:r w:rsidRPr="003D2A90">
              <w:rPr>
                <w:rFonts w:ascii="Arial" w:hAnsi="Arial" w:cs="Arial"/>
                <w:sz w:val="24"/>
                <w:szCs w:val="24"/>
              </w:rPr>
              <w:t>Cooper and Whitebread 2007;</w:t>
            </w:r>
            <w:r w:rsidR="004964AC">
              <w:rPr>
                <w:rFonts w:ascii="Arial" w:hAnsi="Arial" w:cs="Arial"/>
                <w:sz w:val="24"/>
                <w:szCs w:val="24"/>
              </w:rPr>
              <w:t xml:space="preserve"> Rautenbach 2010; Garner 2010</w:t>
            </w:r>
            <w:r w:rsidR="00615541">
              <w:rPr>
                <w:rFonts w:ascii="Arial" w:hAnsi="Arial" w:cs="Arial"/>
                <w:sz w:val="24"/>
                <w:szCs w:val="24"/>
              </w:rPr>
              <w:t>.</w:t>
            </w:r>
          </w:p>
          <w:p w14:paraId="3643AC1C" w14:textId="77777777" w:rsidR="00B05D21" w:rsidRPr="003D2A90" w:rsidRDefault="00B05D21" w:rsidP="005A2960">
            <w:pPr>
              <w:autoSpaceDE w:val="0"/>
              <w:autoSpaceDN w:val="0"/>
              <w:adjustRightInd w:val="0"/>
              <w:spacing w:line="360" w:lineRule="auto"/>
              <w:rPr>
                <w:rFonts w:ascii="Arial" w:hAnsi="Arial" w:cs="Arial"/>
                <w:sz w:val="24"/>
                <w:szCs w:val="24"/>
              </w:rPr>
            </w:pPr>
          </w:p>
        </w:tc>
      </w:tr>
    </w:tbl>
    <w:p w14:paraId="5E9D3BD2" w14:textId="77777777" w:rsidR="00B05D21" w:rsidRDefault="00B05D21" w:rsidP="00B05D21">
      <w:pPr>
        <w:pStyle w:val="ListParagraph"/>
        <w:autoSpaceDE w:val="0"/>
        <w:autoSpaceDN w:val="0"/>
        <w:adjustRightInd w:val="0"/>
        <w:spacing w:line="360" w:lineRule="auto"/>
        <w:ind w:left="0"/>
        <w:jc w:val="both"/>
        <w:rPr>
          <w:rFonts w:ascii="Arial" w:hAnsi="Arial" w:cs="Arial"/>
        </w:rPr>
      </w:pPr>
    </w:p>
    <w:p w14:paraId="77A57A49" w14:textId="2074660F" w:rsidR="00506B21" w:rsidRDefault="00506B21" w:rsidP="00B05D21">
      <w:pPr>
        <w:pStyle w:val="ListParagraph"/>
        <w:autoSpaceDE w:val="0"/>
        <w:autoSpaceDN w:val="0"/>
        <w:adjustRightInd w:val="0"/>
        <w:spacing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B1D01">
        <w:rPr>
          <w:rFonts w:ascii="Arial" w:hAnsi="Arial" w:cs="Arial"/>
        </w:rPr>
        <w:tab/>
      </w:r>
      <w:r w:rsidR="005B2461">
        <w:rPr>
          <w:rFonts w:ascii="Arial" w:hAnsi="Arial" w:cs="Arial"/>
        </w:rPr>
        <w:t xml:space="preserve"> </w:t>
      </w:r>
      <w:r>
        <w:rPr>
          <w:rFonts w:ascii="Arial" w:hAnsi="Arial" w:cs="Arial"/>
        </w:rPr>
        <w:t xml:space="preserve">(Adapted from </w:t>
      </w:r>
      <w:r w:rsidR="004B1D01">
        <w:rPr>
          <w:rFonts w:ascii="Arial" w:hAnsi="Arial" w:cs="Arial"/>
        </w:rPr>
        <w:t>Bennett, 2014)</w:t>
      </w:r>
    </w:p>
    <w:p w14:paraId="312A3CFF" w14:textId="77777777" w:rsidR="005B2461" w:rsidRDefault="005B2461" w:rsidP="00B05D21">
      <w:pPr>
        <w:pStyle w:val="ListParagraph"/>
        <w:autoSpaceDE w:val="0"/>
        <w:autoSpaceDN w:val="0"/>
        <w:adjustRightInd w:val="0"/>
        <w:spacing w:line="360" w:lineRule="auto"/>
        <w:ind w:left="0"/>
        <w:jc w:val="both"/>
        <w:rPr>
          <w:rFonts w:ascii="Arial" w:hAnsi="Arial" w:cs="Arial"/>
        </w:rPr>
      </w:pPr>
    </w:p>
    <w:p w14:paraId="25F496F9" w14:textId="77777777" w:rsidR="00793CD2" w:rsidRPr="003D2A90" w:rsidRDefault="00793CD2" w:rsidP="00B05D21">
      <w:pPr>
        <w:pStyle w:val="ListParagraph"/>
        <w:autoSpaceDE w:val="0"/>
        <w:autoSpaceDN w:val="0"/>
        <w:adjustRightInd w:val="0"/>
        <w:spacing w:line="360" w:lineRule="auto"/>
        <w:ind w:left="0"/>
        <w:jc w:val="both"/>
        <w:rPr>
          <w:rFonts w:ascii="Arial" w:hAnsi="Arial" w:cs="Arial"/>
        </w:rPr>
      </w:pPr>
    </w:p>
    <w:p w14:paraId="510CBDE8" w14:textId="557D3283" w:rsidR="00B05D21" w:rsidRDefault="002A22B1" w:rsidP="00B05D21">
      <w:pPr>
        <w:autoSpaceDE w:val="0"/>
        <w:autoSpaceDN w:val="0"/>
        <w:adjustRightInd w:val="0"/>
        <w:spacing w:line="360" w:lineRule="auto"/>
        <w:jc w:val="both"/>
        <w:rPr>
          <w:rFonts w:ascii="Arial" w:hAnsi="Arial" w:cs="Arial"/>
          <w:b/>
          <w:iCs/>
        </w:rPr>
      </w:pPr>
      <w:r>
        <w:rPr>
          <w:rFonts w:ascii="Arial" w:hAnsi="Arial" w:cs="Arial"/>
          <w:b/>
          <w:iCs/>
        </w:rPr>
        <w:t>2.3.2</w:t>
      </w:r>
      <w:r w:rsidR="00B05D21" w:rsidRPr="003D2A90">
        <w:rPr>
          <w:rFonts w:ascii="Arial" w:hAnsi="Arial" w:cs="Arial"/>
          <w:b/>
          <w:iCs/>
        </w:rPr>
        <w:t xml:space="preserve"> Effectiveness of Primary Nurture Groups</w:t>
      </w:r>
    </w:p>
    <w:p w14:paraId="4D0AA9F2" w14:textId="77777777" w:rsidR="006C4858" w:rsidRPr="003D2A90" w:rsidRDefault="006C4858" w:rsidP="00B05D21">
      <w:pPr>
        <w:autoSpaceDE w:val="0"/>
        <w:autoSpaceDN w:val="0"/>
        <w:adjustRightInd w:val="0"/>
        <w:spacing w:line="360" w:lineRule="auto"/>
        <w:jc w:val="both"/>
        <w:rPr>
          <w:rFonts w:ascii="Arial" w:hAnsi="Arial" w:cs="Arial"/>
          <w:b/>
          <w:iCs/>
        </w:rPr>
      </w:pPr>
    </w:p>
    <w:p w14:paraId="70DE4638" w14:textId="77777777" w:rsidR="00B05D21" w:rsidRDefault="00B05D21" w:rsidP="00B05D21">
      <w:pPr>
        <w:autoSpaceDE w:val="0"/>
        <w:autoSpaceDN w:val="0"/>
        <w:adjustRightInd w:val="0"/>
        <w:spacing w:line="360" w:lineRule="auto"/>
        <w:jc w:val="both"/>
        <w:rPr>
          <w:rFonts w:ascii="Arial" w:hAnsi="Arial" w:cs="Arial"/>
        </w:rPr>
      </w:pPr>
      <w:r w:rsidRPr="003D2A90">
        <w:rPr>
          <w:rFonts w:ascii="Arial" w:hAnsi="Arial" w:cs="Arial"/>
        </w:rPr>
        <w:t>Whilst this initial meta-review of research around NGs in primary schools looked to summarise impact, it also highlighted the conditions in which NGs can work effectively, together with factors that may influence efficacy. Again these can be broken down into four key subthemes; Child, Group Dynamics, School and Organisational factors:</w:t>
      </w:r>
    </w:p>
    <w:p w14:paraId="67436B33" w14:textId="77777777" w:rsidR="005B2461" w:rsidRDefault="005B2461" w:rsidP="00B05D21">
      <w:pPr>
        <w:autoSpaceDE w:val="0"/>
        <w:autoSpaceDN w:val="0"/>
        <w:adjustRightInd w:val="0"/>
        <w:spacing w:line="360" w:lineRule="auto"/>
        <w:jc w:val="both"/>
        <w:rPr>
          <w:rFonts w:ascii="Arial" w:hAnsi="Arial" w:cs="Arial"/>
        </w:rPr>
      </w:pPr>
    </w:p>
    <w:p w14:paraId="2E82C3B3" w14:textId="77777777" w:rsidR="00793CD2" w:rsidRDefault="00793CD2" w:rsidP="00B05D21">
      <w:pPr>
        <w:autoSpaceDE w:val="0"/>
        <w:autoSpaceDN w:val="0"/>
        <w:adjustRightInd w:val="0"/>
        <w:spacing w:line="360" w:lineRule="auto"/>
        <w:jc w:val="both"/>
        <w:rPr>
          <w:rFonts w:ascii="Arial" w:hAnsi="Arial" w:cs="Arial"/>
        </w:rPr>
      </w:pPr>
    </w:p>
    <w:p w14:paraId="699A7B19" w14:textId="77777777" w:rsidR="00793CD2" w:rsidRPr="003D2A90" w:rsidRDefault="00793CD2" w:rsidP="00B05D21">
      <w:pPr>
        <w:autoSpaceDE w:val="0"/>
        <w:autoSpaceDN w:val="0"/>
        <w:adjustRightInd w:val="0"/>
        <w:spacing w:line="360" w:lineRule="auto"/>
        <w:jc w:val="both"/>
        <w:rPr>
          <w:rFonts w:ascii="Arial" w:hAnsi="Arial" w:cs="Arial"/>
        </w:rPr>
      </w:pPr>
    </w:p>
    <w:p w14:paraId="1A38C37D" w14:textId="77777777" w:rsidR="00B05D21" w:rsidRPr="00072436" w:rsidRDefault="00B05D21" w:rsidP="00072436">
      <w:pPr>
        <w:pStyle w:val="ListParagraph"/>
        <w:numPr>
          <w:ilvl w:val="0"/>
          <w:numId w:val="28"/>
        </w:numPr>
        <w:autoSpaceDE w:val="0"/>
        <w:autoSpaceDN w:val="0"/>
        <w:adjustRightInd w:val="0"/>
        <w:spacing w:line="360" w:lineRule="auto"/>
        <w:jc w:val="both"/>
        <w:rPr>
          <w:rFonts w:ascii="Arial" w:hAnsi="Arial" w:cs="Arial"/>
          <w:i/>
        </w:rPr>
      </w:pPr>
      <w:r w:rsidRPr="00072436">
        <w:rPr>
          <w:rFonts w:ascii="Arial" w:hAnsi="Arial" w:cs="Arial"/>
          <w:i/>
        </w:rPr>
        <w:lastRenderedPageBreak/>
        <w:t>Child</w:t>
      </w:r>
    </w:p>
    <w:p w14:paraId="374830BF" w14:textId="77777777" w:rsidR="006C4858" w:rsidRPr="003D2A90" w:rsidRDefault="006C4858" w:rsidP="00B05D21">
      <w:pPr>
        <w:autoSpaceDE w:val="0"/>
        <w:autoSpaceDN w:val="0"/>
        <w:adjustRightInd w:val="0"/>
        <w:spacing w:line="360" w:lineRule="auto"/>
        <w:jc w:val="both"/>
        <w:rPr>
          <w:rFonts w:ascii="Arial" w:hAnsi="Arial" w:cs="Arial"/>
          <w:i/>
        </w:rPr>
      </w:pPr>
    </w:p>
    <w:p w14:paraId="0EB050AE" w14:textId="1370301D" w:rsidR="00B05D21" w:rsidRDefault="00B05D21" w:rsidP="00B05D21">
      <w:pPr>
        <w:autoSpaceDE w:val="0"/>
        <w:autoSpaceDN w:val="0"/>
        <w:adjustRightInd w:val="0"/>
        <w:spacing w:line="360" w:lineRule="auto"/>
        <w:jc w:val="both"/>
        <w:rPr>
          <w:rFonts w:ascii="Arial" w:hAnsi="Arial" w:cs="Arial"/>
        </w:rPr>
      </w:pPr>
      <w:r w:rsidRPr="003D2A90">
        <w:rPr>
          <w:rFonts w:ascii="Arial" w:hAnsi="Arial" w:cs="Arial"/>
        </w:rPr>
        <w:t xml:space="preserve">Variations in children’s fluency in English and national curriculum attainment levels can explain variance in children’s progress in a NG (Cooper </w:t>
      </w:r>
      <w:r w:rsidR="00003356">
        <w:rPr>
          <w:rFonts w:ascii="Arial" w:hAnsi="Arial" w:cs="Arial"/>
        </w:rPr>
        <w:t>&amp;</w:t>
      </w:r>
      <w:r w:rsidRPr="003D2A90">
        <w:rPr>
          <w:rFonts w:ascii="Arial" w:hAnsi="Arial" w:cs="Arial"/>
        </w:rPr>
        <w:t xml:space="preserve"> Tiknaz</w:t>
      </w:r>
      <w:r w:rsidR="00003356">
        <w:rPr>
          <w:rFonts w:ascii="Arial" w:hAnsi="Arial" w:cs="Arial"/>
        </w:rPr>
        <w:t>,</w:t>
      </w:r>
      <w:r w:rsidRPr="003D2A90">
        <w:rPr>
          <w:rFonts w:ascii="Arial" w:hAnsi="Arial" w:cs="Arial"/>
        </w:rPr>
        <w:t xml:space="preserve"> 2005).  However, further research is required to understand how important characteristics such as age, SEB challenges and gender are towards the effectiveness of NGs, as currently no evidence-based consensus exists around these factors. In addition, only one study currently exists (Griffit</w:t>
      </w:r>
      <w:r w:rsidR="00003356">
        <w:rPr>
          <w:rFonts w:ascii="Arial" w:hAnsi="Arial" w:cs="Arial"/>
        </w:rPr>
        <w:t>hs, Stenner &amp; Hicks,</w:t>
      </w:r>
      <w:r w:rsidRPr="003D2A90">
        <w:rPr>
          <w:rFonts w:ascii="Arial" w:hAnsi="Arial" w:cs="Arial"/>
        </w:rPr>
        <w:t xml:space="preserve"> 2014) that looks specifically at the constructs and experiences of NG children themselves (a topic discussed in greater depth later in this chapter). </w:t>
      </w:r>
    </w:p>
    <w:p w14:paraId="6782DE82" w14:textId="77777777" w:rsidR="006C4858" w:rsidRPr="003D2A90" w:rsidRDefault="006C4858" w:rsidP="00B05D21">
      <w:pPr>
        <w:autoSpaceDE w:val="0"/>
        <w:autoSpaceDN w:val="0"/>
        <w:adjustRightInd w:val="0"/>
        <w:spacing w:line="360" w:lineRule="auto"/>
        <w:jc w:val="both"/>
        <w:rPr>
          <w:rFonts w:ascii="Arial" w:hAnsi="Arial" w:cs="Arial"/>
        </w:rPr>
      </w:pPr>
    </w:p>
    <w:p w14:paraId="1D13D484" w14:textId="77777777" w:rsidR="00B05D21" w:rsidRPr="00072436" w:rsidRDefault="00B05D21" w:rsidP="00072436">
      <w:pPr>
        <w:pStyle w:val="ListParagraph"/>
        <w:numPr>
          <w:ilvl w:val="0"/>
          <w:numId w:val="28"/>
        </w:numPr>
        <w:autoSpaceDE w:val="0"/>
        <w:autoSpaceDN w:val="0"/>
        <w:adjustRightInd w:val="0"/>
        <w:spacing w:line="360" w:lineRule="auto"/>
        <w:jc w:val="both"/>
        <w:rPr>
          <w:rFonts w:ascii="Arial" w:hAnsi="Arial" w:cs="Arial"/>
          <w:i/>
        </w:rPr>
      </w:pPr>
      <w:r w:rsidRPr="00072436">
        <w:rPr>
          <w:rFonts w:ascii="Arial" w:hAnsi="Arial" w:cs="Arial"/>
          <w:i/>
        </w:rPr>
        <w:t>Group Dynamics</w:t>
      </w:r>
    </w:p>
    <w:p w14:paraId="229F1A3D" w14:textId="77777777" w:rsidR="006C4858" w:rsidRPr="003D2A90" w:rsidRDefault="006C4858" w:rsidP="00B05D21">
      <w:pPr>
        <w:autoSpaceDE w:val="0"/>
        <w:autoSpaceDN w:val="0"/>
        <w:adjustRightInd w:val="0"/>
        <w:spacing w:line="360" w:lineRule="auto"/>
        <w:jc w:val="both"/>
        <w:rPr>
          <w:rFonts w:ascii="Arial" w:hAnsi="Arial" w:cs="Arial"/>
          <w:i/>
        </w:rPr>
      </w:pPr>
    </w:p>
    <w:p w14:paraId="1CCC935D" w14:textId="326311A7" w:rsidR="00B05D21" w:rsidRDefault="00B05D21" w:rsidP="00B05D21">
      <w:pPr>
        <w:autoSpaceDE w:val="0"/>
        <w:autoSpaceDN w:val="0"/>
        <w:adjustRightInd w:val="0"/>
        <w:spacing w:line="360" w:lineRule="auto"/>
        <w:jc w:val="both"/>
        <w:rPr>
          <w:rFonts w:ascii="Arial" w:hAnsi="Arial" w:cs="Arial"/>
        </w:rPr>
      </w:pPr>
      <w:r w:rsidRPr="003D2A90">
        <w:rPr>
          <w:rFonts w:ascii="Arial" w:hAnsi="Arial" w:cs="Arial"/>
        </w:rPr>
        <w:t xml:space="preserve">Nurture Group characteristics, such as class environment, balanced group composition, good peer relations, and stability of staff and teacher partnerships were found to be important for successful Nurture Groups (Cooper </w:t>
      </w:r>
      <w:r w:rsidR="00891653">
        <w:rPr>
          <w:rFonts w:ascii="Arial" w:hAnsi="Arial" w:cs="Arial"/>
        </w:rPr>
        <w:t>&amp;</w:t>
      </w:r>
      <w:r w:rsidR="00AE7794">
        <w:rPr>
          <w:rFonts w:ascii="Arial" w:hAnsi="Arial" w:cs="Arial"/>
        </w:rPr>
        <w:t xml:space="preserve"> Tiknaz 2005; </w:t>
      </w:r>
      <w:r w:rsidRPr="003D2A90">
        <w:rPr>
          <w:rFonts w:ascii="Arial" w:hAnsi="Arial" w:cs="Arial"/>
        </w:rPr>
        <w:t>Cooper </w:t>
      </w:r>
      <w:r w:rsidRPr="00003356">
        <w:rPr>
          <w:rFonts w:ascii="Arial" w:hAnsi="Arial" w:cs="Arial"/>
          <w:iCs/>
        </w:rPr>
        <w:t>et al</w:t>
      </w:r>
      <w:r w:rsidR="00891653">
        <w:rPr>
          <w:rFonts w:ascii="Arial" w:hAnsi="Arial" w:cs="Arial"/>
        </w:rPr>
        <w:t xml:space="preserve"> </w:t>
      </w:r>
      <w:r w:rsidRPr="003D2A90">
        <w:rPr>
          <w:rFonts w:ascii="Arial" w:hAnsi="Arial" w:cs="Arial"/>
        </w:rPr>
        <w:t>2001; Garner 2010;</w:t>
      </w:r>
      <w:r w:rsidR="00891653">
        <w:rPr>
          <w:rFonts w:ascii="Arial" w:hAnsi="Arial" w:cs="Arial"/>
        </w:rPr>
        <w:t xml:space="preserve"> Dowsell, 2011;</w:t>
      </w:r>
      <w:r w:rsidR="00AE7794">
        <w:rPr>
          <w:rFonts w:ascii="Arial" w:hAnsi="Arial" w:cs="Arial"/>
        </w:rPr>
        <w:t xml:space="preserve"> Kourmoulaki 2013)</w:t>
      </w:r>
      <w:r w:rsidRPr="003D2A90">
        <w:rPr>
          <w:rFonts w:ascii="Arial" w:hAnsi="Arial" w:cs="Arial"/>
        </w:rPr>
        <w:t xml:space="preserve"> Class size and previous experience of the teacher are two areas linked to NG effectiveness but both require further research to validate such claims.</w:t>
      </w:r>
    </w:p>
    <w:p w14:paraId="6B644226" w14:textId="77777777" w:rsidR="00072436" w:rsidRPr="003D2A90" w:rsidRDefault="00072436" w:rsidP="00B05D21">
      <w:pPr>
        <w:autoSpaceDE w:val="0"/>
        <w:autoSpaceDN w:val="0"/>
        <w:adjustRightInd w:val="0"/>
        <w:spacing w:line="360" w:lineRule="auto"/>
        <w:jc w:val="both"/>
        <w:rPr>
          <w:rFonts w:ascii="Arial" w:hAnsi="Arial" w:cs="Arial"/>
        </w:rPr>
      </w:pPr>
    </w:p>
    <w:p w14:paraId="6F3E0E3B" w14:textId="77777777" w:rsidR="00B05D21" w:rsidRPr="00072436" w:rsidRDefault="00B05D21" w:rsidP="00072436">
      <w:pPr>
        <w:pStyle w:val="ListParagraph"/>
        <w:numPr>
          <w:ilvl w:val="0"/>
          <w:numId w:val="28"/>
        </w:numPr>
        <w:autoSpaceDE w:val="0"/>
        <w:autoSpaceDN w:val="0"/>
        <w:adjustRightInd w:val="0"/>
        <w:spacing w:line="360" w:lineRule="auto"/>
        <w:jc w:val="both"/>
        <w:rPr>
          <w:rFonts w:ascii="Arial" w:hAnsi="Arial" w:cs="Arial"/>
          <w:i/>
        </w:rPr>
      </w:pPr>
      <w:r w:rsidRPr="00072436">
        <w:rPr>
          <w:rFonts w:ascii="Arial" w:hAnsi="Arial" w:cs="Arial"/>
          <w:i/>
        </w:rPr>
        <w:t>School</w:t>
      </w:r>
    </w:p>
    <w:p w14:paraId="334B8C73" w14:textId="77777777" w:rsidR="00F21FD6" w:rsidRDefault="00F21FD6" w:rsidP="00B05D21">
      <w:pPr>
        <w:autoSpaceDE w:val="0"/>
        <w:autoSpaceDN w:val="0"/>
        <w:adjustRightInd w:val="0"/>
        <w:spacing w:line="360" w:lineRule="auto"/>
        <w:jc w:val="both"/>
        <w:rPr>
          <w:rFonts w:ascii="Arial" w:hAnsi="Arial" w:cs="Arial"/>
          <w:i/>
        </w:rPr>
      </w:pPr>
    </w:p>
    <w:p w14:paraId="3AB4D728" w14:textId="32AB9EDA" w:rsidR="00B05D21" w:rsidRDefault="00F21FD6" w:rsidP="00B05D21">
      <w:pPr>
        <w:autoSpaceDE w:val="0"/>
        <w:autoSpaceDN w:val="0"/>
        <w:adjustRightInd w:val="0"/>
        <w:spacing w:line="360" w:lineRule="auto"/>
        <w:jc w:val="both"/>
        <w:rPr>
          <w:rFonts w:ascii="Arial" w:hAnsi="Arial" w:cs="Arial"/>
        </w:rPr>
      </w:pPr>
      <w:r>
        <w:rPr>
          <w:rFonts w:ascii="Arial" w:hAnsi="Arial" w:cs="Arial"/>
        </w:rPr>
        <w:t>W</w:t>
      </w:r>
      <w:r w:rsidR="00B05D21" w:rsidRPr="003D2A90">
        <w:rPr>
          <w:rFonts w:ascii="Arial" w:hAnsi="Arial" w:cs="Arial"/>
        </w:rPr>
        <w:t xml:space="preserve">hole-school policy was also found to be fundamental to the success of Nurture Groups and reintegration of pupils </w:t>
      </w:r>
      <w:r>
        <w:rPr>
          <w:rFonts w:ascii="Arial" w:hAnsi="Arial" w:cs="Arial"/>
        </w:rPr>
        <w:t xml:space="preserve">into mainstream classes. </w:t>
      </w:r>
      <w:r w:rsidR="00B05D21" w:rsidRPr="003D2A90">
        <w:rPr>
          <w:rFonts w:ascii="Arial" w:hAnsi="Arial" w:cs="Arial"/>
        </w:rPr>
        <w:t>Those schools where the whole-school community is committed to pupils’ needs were found to make the most out of Nurture Group provision (Cooper and Tiknaz 2005).</w:t>
      </w:r>
    </w:p>
    <w:p w14:paraId="4CBE570C" w14:textId="77777777" w:rsidR="006C4858" w:rsidRDefault="006C4858" w:rsidP="00B05D21">
      <w:pPr>
        <w:autoSpaceDE w:val="0"/>
        <w:autoSpaceDN w:val="0"/>
        <w:adjustRightInd w:val="0"/>
        <w:spacing w:line="360" w:lineRule="auto"/>
        <w:jc w:val="both"/>
        <w:rPr>
          <w:rFonts w:ascii="Arial" w:hAnsi="Arial" w:cs="Arial"/>
        </w:rPr>
      </w:pPr>
    </w:p>
    <w:p w14:paraId="33509737" w14:textId="77777777" w:rsidR="00793CD2" w:rsidRDefault="00793CD2" w:rsidP="00B05D21">
      <w:pPr>
        <w:autoSpaceDE w:val="0"/>
        <w:autoSpaceDN w:val="0"/>
        <w:adjustRightInd w:val="0"/>
        <w:spacing w:line="360" w:lineRule="auto"/>
        <w:jc w:val="both"/>
        <w:rPr>
          <w:rFonts w:ascii="Arial" w:hAnsi="Arial" w:cs="Arial"/>
        </w:rPr>
      </w:pPr>
    </w:p>
    <w:p w14:paraId="35C5DAC5" w14:textId="77777777" w:rsidR="00793CD2" w:rsidRDefault="00793CD2" w:rsidP="00B05D21">
      <w:pPr>
        <w:autoSpaceDE w:val="0"/>
        <w:autoSpaceDN w:val="0"/>
        <w:adjustRightInd w:val="0"/>
        <w:spacing w:line="360" w:lineRule="auto"/>
        <w:jc w:val="both"/>
        <w:rPr>
          <w:rFonts w:ascii="Arial" w:hAnsi="Arial" w:cs="Arial"/>
        </w:rPr>
      </w:pPr>
    </w:p>
    <w:p w14:paraId="02667D7B" w14:textId="77777777" w:rsidR="00793CD2" w:rsidRPr="003D2A90" w:rsidRDefault="00793CD2" w:rsidP="00B05D21">
      <w:pPr>
        <w:autoSpaceDE w:val="0"/>
        <w:autoSpaceDN w:val="0"/>
        <w:adjustRightInd w:val="0"/>
        <w:spacing w:line="360" w:lineRule="auto"/>
        <w:jc w:val="both"/>
        <w:rPr>
          <w:rFonts w:ascii="Arial" w:hAnsi="Arial" w:cs="Arial"/>
        </w:rPr>
      </w:pPr>
    </w:p>
    <w:p w14:paraId="46AEFEC2" w14:textId="77777777" w:rsidR="00B05D21" w:rsidRPr="00072436" w:rsidRDefault="00B05D21" w:rsidP="00072436">
      <w:pPr>
        <w:pStyle w:val="ListParagraph"/>
        <w:numPr>
          <w:ilvl w:val="0"/>
          <w:numId w:val="28"/>
        </w:numPr>
        <w:autoSpaceDE w:val="0"/>
        <w:autoSpaceDN w:val="0"/>
        <w:adjustRightInd w:val="0"/>
        <w:spacing w:line="360" w:lineRule="auto"/>
        <w:jc w:val="both"/>
        <w:rPr>
          <w:rFonts w:ascii="Arial" w:hAnsi="Arial" w:cs="Arial"/>
          <w:i/>
        </w:rPr>
      </w:pPr>
      <w:r w:rsidRPr="00072436">
        <w:rPr>
          <w:rFonts w:ascii="Arial" w:hAnsi="Arial" w:cs="Arial"/>
          <w:i/>
        </w:rPr>
        <w:lastRenderedPageBreak/>
        <w:t>Organisation</w:t>
      </w:r>
    </w:p>
    <w:p w14:paraId="3D1E4CBD" w14:textId="77777777" w:rsidR="006C4858" w:rsidRPr="003D2A90" w:rsidRDefault="006C4858" w:rsidP="00B05D21">
      <w:pPr>
        <w:autoSpaceDE w:val="0"/>
        <w:autoSpaceDN w:val="0"/>
        <w:adjustRightInd w:val="0"/>
        <w:spacing w:line="360" w:lineRule="auto"/>
        <w:jc w:val="both"/>
        <w:rPr>
          <w:rFonts w:ascii="Arial" w:hAnsi="Arial" w:cs="Arial"/>
          <w:i/>
        </w:rPr>
      </w:pPr>
    </w:p>
    <w:p w14:paraId="42704187" w14:textId="4DA73D4E" w:rsidR="00B05D21" w:rsidRDefault="00B05D21" w:rsidP="00B05D21">
      <w:pPr>
        <w:autoSpaceDE w:val="0"/>
        <w:autoSpaceDN w:val="0"/>
        <w:adjustRightInd w:val="0"/>
        <w:spacing w:line="360" w:lineRule="auto"/>
        <w:jc w:val="both"/>
        <w:rPr>
          <w:rFonts w:ascii="Arial" w:hAnsi="Arial" w:cs="Arial"/>
        </w:rPr>
      </w:pPr>
      <w:r w:rsidRPr="003D2A90">
        <w:rPr>
          <w:rFonts w:ascii="Arial" w:hAnsi="Arial" w:cs="Arial"/>
        </w:rPr>
        <w:t>Organisational factors such as the time the group has been in existence, the proportion of the time spent in the group and the length of time spent in the group has attracted the most attention in past research. Findings showed that groups that have been in existence for two or more years have be</w:t>
      </w:r>
      <w:r w:rsidR="00656139">
        <w:rPr>
          <w:rFonts w:ascii="Arial" w:hAnsi="Arial" w:cs="Arial"/>
        </w:rPr>
        <w:t>en most efficient (Dowsell 2011</w:t>
      </w:r>
      <w:r w:rsidRPr="003D2A90">
        <w:rPr>
          <w:rFonts w:ascii="Arial" w:hAnsi="Arial" w:cs="Arial"/>
        </w:rPr>
        <w:t xml:space="preserve">) and that both full and part-time groups have been equally beneficial in supporting children’s SEBD (Cooper </w:t>
      </w:r>
      <w:r w:rsidR="00656139">
        <w:rPr>
          <w:rFonts w:ascii="Arial" w:hAnsi="Arial" w:cs="Arial"/>
        </w:rPr>
        <w:t>&amp;</w:t>
      </w:r>
      <w:r w:rsidRPr="003D2A90">
        <w:rPr>
          <w:rFonts w:ascii="Arial" w:hAnsi="Arial" w:cs="Arial"/>
        </w:rPr>
        <w:t xml:space="preserve"> Whitebread 2007; Cooper </w:t>
      </w:r>
      <w:r w:rsidR="00656139">
        <w:rPr>
          <w:rFonts w:ascii="Arial" w:hAnsi="Arial" w:cs="Arial"/>
        </w:rPr>
        <w:t>&amp;</w:t>
      </w:r>
      <w:r w:rsidRPr="003D2A90">
        <w:rPr>
          <w:rFonts w:ascii="Arial" w:hAnsi="Arial" w:cs="Arial"/>
        </w:rPr>
        <w:t xml:space="preserve"> T</w:t>
      </w:r>
      <w:r w:rsidR="00656139">
        <w:rPr>
          <w:rFonts w:ascii="Arial" w:hAnsi="Arial" w:cs="Arial"/>
        </w:rPr>
        <w:t>iknaz 2005; Garner 2010; Scott &amp;</w:t>
      </w:r>
      <w:r w:rsidRPr="003D2A90">
        <w:rPr>
          <w:rFonts w:ascii="Arial" w:hAnsi="Arial" w:cs="Arial"/>
        </w:rPr>
        <w:t xml:space="preserve"> Lee 2009). The two first terms were found to be the most important for SEBD improvements while cognitive progression seems to continue within the third and fourth terms (Cooper </w:t>
      </w:r>
      <w:r w:rsidR="00656139">
        <w:rPr>
          <w:rFonts w:ascii="Arial" w:hAnsi="Arial" w:cs="Arial"/>
        </w:rPr>
        <w:t>&amp;</w:t>
      </w:r>
      <w:r w:rsidRPr="003D2A90">
        <w:rPr>
          <w:rFonts w:ascii="Arial" w:hAnsi="Arial" w:cs="Arial"/>
        </w:rPr>
        <w:t xml:space="preserve"> Whitebread 2007).</w:t>
      </w:r>
    </w:p>
    <w:p w14:paraId="4E72BF48" w14:textId="77777777" w:rsidR="006C4858" w:rsidRPr="003D2A90" w:rsidRDefault="006C4858" w:rsidP="00B05D21">
      <w:pPr>
        <w:autoSpaceDE w:val="0"/>
        <w:autoSpaceDN w:val="0"/>
        <w:adjustRightInd w:val="0"/>
        <w:spacing w:line="360" w:lineRule="auto"/>
        <w:jc w:val="both"/>
        <w:rPr>
          <w:rFonts w:ascii="Arial" w:hAnsi="Arial" w:cs="Arial"/>
        </w:rPr>
      </w:pPr>
    </w:p>
    <w:p w14:paraId="678EA4D8" w14:textId="098CC5A3" w:rsidR="00B05D21" w:rsidRPr="00CB627A" w:rsidRDefault="00CB627A" w:rsidP="00B05D21">
      <w:pPr>
        <w:autoSpaceDE w:val="0"/>
        <w:autoSpaceDN w:val="0"/>
        <w:adjustRightInd w:val="0"/>
        <w:spacing w:line="360" w:lineRule="auto"/>
        <w:jc w:val="both"/>
        <w:rPr>
          <w:rFonts w:ascii="Arial" w:hAnsi="Arial" w:cs="Arial"/>
          <w:b/>
        </w:rPr>
      </w:pPr>
      <w:r>
        <w:rPr>
          <w:rFonts w:ascii="Arial" w:hAnsi="Arial" w:cs="Arial"/>
          <w:b/>
        </w:rPr>
        <w:t xml:space="preserve">2.3.3 </w:t>
      </w:r>
      <w:r w:rsidR="00656139">
        <w:rPr>
          <w:rFonts w:ascii="Arial" w:hAnsi="Arial" w:cs="Arial"/>
          <w:b/>
        </w:rPr>
        <w:t>Critique</w:t>
      </w:r>
    </w:p>
    <w:p w14:paraId="23211815" w14:textId="77777777" w:rsidR="006C4858" w:rsidRPr="003D2A90" w:rsidRDefault="006C4858" w:rsidP="00B05D21">
      <w:pPr>
        <w:autoSpaceDE w:val="0"/>
        <w:autoSpaceDN w:val="0"/>
        <w:adjustRightInd w:val="0"/>
        <w:spacing w:line="360" w:lineRule="auto"/>
        <w:jc w:val="both"/>
        <w:rPr>
          <w:rFonts w:ascii="Arial" w:hAnsi="Arial" w:cs="Arial"/>
          <w:u w:val="single"/>
        </w:rPr>
      </w:pPr>
    </w:p>
    <w:p w14:paraId="6656D346" w14:textId="63167C91" w:rsidR="00B05D21" w:rsidRPr="003D2A90" w:rsidRDefault="00B05D21" w:rsidP="00B05D21">
      <w:pPr>
        <w:pStyle w:val="ListParagraph"/>
        <w:autoSpaceDE w:val="0"/>
        <w:autoSpaceDN w:val="0"/>
        <w:adjustRightInd w:val="0"/>
        <w:spacing w:line="360" w:lineRule="auto"/>
        <w:ind w:left="0"/>
        <w:rPr>
          <w:rFonts w:ascii="Arial" w:hAnsi="Arial" w:cs="Arial"/>
        </w:rPr>
      </w:pPr>
      <w:r w:rsidRPr="003D2A90">
        <w:rPr>
          <w:rFonts w:ascii="Arial" w:hAnsi="Arial" w:cs="Arial"/>
        </w:rPr>
        <w:t>Several studies have also highlighted less positive conclusions around the effectiveness of nurture groups in primary settings. Feedback from class teachers has reported concerns around the limited opportunities for academic assessment (and therefore gains) of children in nurture groups (</w:t>
      </w:r>
      <w:r w:rsidRPr="003D2A90">
        <w:rPr>
          <w:rFonts w:ascii="Arial" w:hAnsi="Arial" w:cs="Arial"/>
          <w:lang w:eastAsia="en-GB"/>
        </w:rPr>
        <w:t>Cooper &amp; Tiknaz 2005</w:t>
      </w:r>
      <w:r w:rsidRPr="003D2A90">
        <w:rPr>
          <w:rFonts w:ascii="Arial" w:hAnsi="Arial" w:cs="Arial"/>
        </w:rPr>
        <w:t xml:space="preserve">, </w:t>
      </w:r>
      <w:r w:rsidRPr="003D2A90">
        <w:rPr>
          <w:rFonts w:ascii="Arial" w:hAnsi="Arial" w:cs="Arial"/>
          <w:lang w:eastAsia="en-GB"/>
        </w:rPr>
        <w:t xml:space="preserve">Sanders 2007; </w:t>
      </w:r>
      <w:r w:rsidRPr="003D2A90">
        <w:rPr>
          <w:rFonts w:ascii="Arial" w:hAnsi="Arial" w:cs="Arial"/>
        </w:rPr>
        <w:t xml:space="preserve">Binnie &amp; Allen 2008). Teachers have also commented on pupils ‘boasting’ about their nurture group experiences to other non-nurture group pupils, </w:t>
      </w:r>
      <w:r w:rsidR="00F21FD6">
        <w:rPr>
          <w:rFonts w:ascii="Arial" w:hAnsi="Arial" w:cs="Arial"/>
        </w:rPr>
        <w:t>occasionally inciting jealousy. M</w:t>
      </w:r>
      <w:r w:rsidRPr="003D2A90">
        <w:rPr>
          <w:rFonts w:ascii="Arial" w:hAnsi="Arial" w:cs="Arial"/>
        </w:rPr>
        <w:t>ainst</w:t>
      </w:r>
      <w:r w:rsidR="00F21FD6">
        <w:rPr>
          <w:rFonts w:ascii="Arial" w:hAnsi="Arial" w:cs="Arial"/>
        </w:rPr>
        <w:t>ream class teachers also stated</w:t>
      </w:r>
      <w:r w:rsidRPr="003D2A90">
        <w:rPr>
          <w:rFonts w:ascii="Arial" w:hAnsi="Arial" w:cs="Arial"/>
        </w:rPr>
        <w:t xml:space="preserve"> they did not ‘know’ the children as well when included in nurture groups (Sanders 2007). Furthermore, Garner (2010) explicitly suggests a need for more research on parents, mainstream teachers and pupils’ perspectives of nurture groups, with Kearney, Reynolds </w:t>
      </w:r>
      <w:r w:rsidR="00656139">
        <w:rPr>
          <w:rFonts w:ascii="Arial" w:hAnsi="Arial" w:cs="Arial"/>
        </w:rPr>
        <w:t>&amp;</w:t>
      </w:r>
      <w:r w:rsidRPr="003D2A90">
        <w:rPr>
          <w:rFonts w:ascii="Arial" w:hAnsi="Arial" w:cs="Arial"/>
        </w:rPr>
        <w:t xml:space="preserve"> MacKay (2009) suggesting interviews with these stakeholders to explore both challenging and successful factors.</w:t>
      </w:r>
      <w:r w:rsidRPr="003D2A90">
        <w:rPr>
          <w:rFonts w:ascii="Arial" w:hAnsi="Arial" w:cs="Arial"/>
        </w:rPr>
        <w:br/>
      </w:r>
    </w:p>
    <w:p w14:paraId="2BF41858" w14:textId="2398FDD6" w:rsidR="00B05D21" w:rsidRPr="00CB627A" w:rsidRDefault="00CB627A" w:rsidP="00B05D21">
      <w:pPr>
        <w:autoSpaceDE w:val="0"/>
        <w:autoSpaceDN w:val="0"/>
        <w:adjustRightInd w:val="0"/>
        <w:spacing w:line="360" w:lineRule="auto"/>
        <w:jc w:val="both"/>
        <w:rPr>
          <w:rFonts w:ascii="Arial" w:hAnsi="Arial" w:cs="Arial"/>
          <w:b/>
        </w:rPr>
      </w:pPr>
      <w:r>
        <w:rPr>
          <w:rFonts w:ascii="Arial" w:hAnsi="Arial" w:cs="Arial"/>
          <w:b/>
        </w:rPr>
        <w:t xml:space="preserve">2.3.4 </w:t>
      </w:r>
      <w:r w:rsidR="00B05D21" w:rsidRPr="00CB627A">
        <w:rPr>
          <w:rFonts w:ascii="Arial" w:hAnsi="Arial" w:cs="Arial"/>
          <w:b/>
        </w:rPr>
        <w:t>An Educational Bridge</w:t>
      </w:r>
      <w:r w:rsidR="00F21FD6">
        <w:rPr>
          <w:rFonts w:ascii="Arial" w:hAnsi="Arial" w:cs="Arial"/>
          <w:b/>
        </w:rPr>
        <w:t>?</w:t>
      </w:r>
    </w:p>
    <w:p w14:paraId="47A598D2" w14:textId="77777777" w:rsidR="006C4858" w:rsidRPr="003D2A90" w:rsidRDefault="006C4858" w:rsidP="00B05D21">
      <w:pPr>
        <w:autoSpaceDE w:val="0"/>
        <w:autoSpaceDN w:val="0"/>
        <w:adjustRightInd w:val="0"/>
        <w:spacing w:line="360" w:lineRule="auto"/>
        <w:jc w:val="both"/>
        <w:rPr>
          <w:rFonts w:ascii="Arial" w:hAnsi="Arial" w:cs="Arial"/>
          <w:u w:val="single"/>
        </w:rPr>
      </w:pPr>
    </w:p>
    <w:p w14:paraId="6DE26315" w14:textId="467BCDB0" w:rsidR="008E131B" w:rsidRDefault="00B05D21" w:rsidP="00B05D21">
      <w:pPr>
        <w:autoSpaceDE w:val="0"/>
        <w:autoSpaceDN w:val="0"/>
        <w:adjustRightInd w:val="0"/>
        <w:spacing w:line="360" w:lineRule="auto"/>
        <w:jc w:val="both"/>
        <w:rPr>
          <w:rFonts w:ascii="Arial" w:hAnsi="Arial" w:cs="Arial"/>
        </w:rPr>
      </w:pPr>
      <w:r w:rsidRPr="003D2A90">
        <w:rPr>
          <w:rFonts w:ascii="Arial" w:hAnsi="Arial" w:cs="Arial"/>
        </w:rPr>
        <w:t xml:space="preserve">The concept of nurture groups providing an educational bridge between school and home is also supported by studies that suggest they improve child relationships both at home and at school, whilst conjointly improving relations </w:t>
      </w:r>
      <w:r w:rsidRPr="003D2A90">
        <w:rPr>
          <w:rFonts w:ascii="Arial" w:hAnsi="Arial" w:cs="Arial"/>
        </w:rPr>
        <w:lastRenderedPageBreak/>
        <w:t>between parents and school staff (Sanders 2007). However, Boxall profiles of the control group were already high at the start of this research, limiting the effectiveness of comparisons. In addition, research data was interpreted by the EP involved in setting up the nurture group; recruitment of a more rigorous, external research assistant may have improved the validity of findings by interpreting data from a more objective stance.</w:t>
      </w:r>
    </w:p>
    <w:p w14:paraId="2100217B" w14:textId="77777777" w:rsidR="008E131B" w:rsidRDefault="008E131B" w:rsidP="00B05D21">
      <w:pPr>
        <w:autoSpaceDE w:val="0"/>
        <w:autoSpaceDN w:val="0"/>
        <w:adjustRightInd w:val="0"/>
        <w:spacing w:line="360" w:lineRule="auto"/>
        <w:jc w:val="both"/>
        <w:rPr>
          <w:rFonts w:ascii="Arial" w:hAnsi="Arial" w:cs="Arial"/>
          <w:b/>
        </w:rPr>
      </w:pPr>
    </w:p>
    <w:p w14:paraId="1BE48CC0" w14:textId="77777777" w:rsidR="00793CD2" w:rsidRDefault="00793CD2" w:rsidP="00B05D21">
      <w:pPr>
        <w:autoSpaceDE w:val="0"/>
        <w:autoSpaceDN w:val="0"/>
        <w:adjustRightInd w:val="0"/>
        <w:spacing w:line="360" w:lineRule="auto"/>
        <w:jc w:val="both"/>
        <w:rPr>
          <w:rFonts w:ascii="Arial" w:hAnsi="Arial" w:cs="Arial"/>
          <w:b/>
        </w:rPr>
      </w:pPr>
    </w:p>
    <w:p w14:paraId="715313FF" w14:textId="26358F5C" w:rsidR="00B05D21" w:rsidRDefault="00F21FD6" w:rsidP="00B05D21">
      <w:pPr>
        <w:autoSpaceDE w:val="0"/>
        <w:autoSpaceDN w:val="0"/>
        <w:adjustRightInd w:val="0"/>
        <w:spacing w:line="360" w:lineRule="auto"/>
        <w:jc w:val="both"/>
        <w:rPr>
          <w:rFonts w:ascii="Arial" w:hAnsi="Arial" w:cs="Arial"/>
          <w:b/>
        </w:rPr>
      </w:pPr>
      <w:r>
        <w:rPr>
          <w:rFonts w:ascii="Arial" w:hAnsi="Arial" w:cs="Arial"/>
          <w:b/>
        </w:rPr>
        <w:t>2.4</w:t>
      </w:r>
      <w:r w:rsidR="00B05D21" w:rsidRPr="003D2A90">
        <w:rPr>
          <w:rFonts w:ascii="Arial" w:hAnsi="Arial" w:cs="Arial"/>
          <w:b/>
        </w:rPr>
        <w:t xml:space="preserve"> Research Evidence: A </w:t>
      </w:r>
      <w:proofErr w:type="gramStart"/>
      <w:r w:rsidR="00B05D21" w:rsidRPr="003D2A90">
        <w:rPr>
          <w:rFonts w:ascii="Arial" w:hAnsi="Arial" w:cs="Arial"/>
          <w:b/>
        </w:rPr>
        <w:t>Micro-Analysis</w:t>
      </w:r>
      <w:proofErr w:type="gramEnd"/>
    </w:p>
    <w:p w14:paraId="7B6E04CF" w14:textId="77777777" w:rsidR="006C4858" w:rsidRPr="003D2A90" w:rsidRDefault="006C4858" w:rsidP="00B05D21">
      <w:pPr>
        <w:autoSpaceDE w:val="0"/>
        <w:autoSpaceDN w:val="0"/>
        <w:adjustRightInd w:val="0"/>
        <w:spacing w:line="360" w:lineRule="auto"/>
        <w:jc w:val="both"/>
        <w:rPr>
          <w:rFonts w:ascii="Arial" w:hAnsi="Arial" w:cs="Arial"/>
          <w:b/>
        </w:rPr>
      </w:pPr>
    </w:p>
    <w:p w14:paraId="2DAD09D2" w14:textId="70B5A0D0" w:rsidR="005E7439" w:rsidRDefault="00B05D21" w:rsidP="00B05D21">
      <w:pPr>
        <w:autoSpaceDE w:val="0"/>
        <w:autoSpaceDN w:val="0"/>
        <w:adjustRightInd w:val="0"/>
        <w:spacing w:line="360" w:lineRule="auto"/>
        <w:jc w:val="both"/>
        <w:rPr>
          <w:rFonts w:ascii="Arial" w:hAnsi="Arial" w:cs="Arial"/>
        </w:rPr>
      </w:pPr>
      <w:r w:rsidRPr="003D2A90">
        <w:rPr>
          <w:rFonts w:ascii="Arial" w:hAnsi="Arial" w:cs="Arial"/>
        </w:rPr>
        <w:t>In order to analyse and critique areas of NG research in greater depth, a systematic literature review was carried out using EBSCo, a</w:t>
      </w:r>
      <w:r w:rsidR="00F21FD6">
        <w:rPr>
          <w:rFonts w:ascii="Arial" w:hAnsi="Arial" w:cs="Arial"/>
        </w:rPr>
        <w:t>n</w:t>
      </w:r>
      <w:r w:rsidRPr="003D2A90">
        <w:rPr>
          <w:rFonts w:ascii="Arial" w:hAnsi="Arial" w:cs="Arial"/>
        </w:rPr>
        <w:t xml:space="preserve"> online research database that allows access to scholarly journals, articles, books and theses. The following table illustrates the process of literary filtration, from initial search terms used through to a final output of 21 published research items:</w:t>
      </w:r>
    </w:p>
    <w:p w14:paraId="30E876DB" w14:textId="77777777" w:rsidR="00793CD2" w:rsidRDefault="00793CD2" w:rsidP="00EC0892">
      <w:pPr>
        <w:autoSpaceDE w:val="0"/>
        <w:autoSpaceDN w:val="0"/>
        <w:adjustRightInd w:val="0"/>
        <w:spacing w:line="360" w:lineRule="auto"/>
        <w:jc w:val="center"/>
        <w:rPr>
          <w:rFonts w:ascii="Arial" w:hAnsi="Arial" w:cs="Arial"/>
        </w:rPr>
      </w:pPr>
    </w:p>
    <w:p w14:paraId="4F3413B3" w14:textId="77777777" w:rsidR="00793CD2" w:rsidRDefault="00793CD2" w:rsidP="00EC0892">
      <w:pPr>
        <w:autoSpaceDE w:val="0"/>
        <w:autoSpaceDN w:val="0"/>
        <w:adjustRightInd w:val="0"/>
        <w:spacing w:line="360" w:lineRule="auto"/>
        <w:jc w:val="center"/>
        <w:rPr>
          <w:rFonts w:ascii="Arial" w:hAnsi="Arial" w:cs="Arial"/>
        </w:rPr>
      </w:pPr>
    </w:p>
    <w:p w14:paraId="625E878B" w14:textId="29F8699C" w:rsidR="005E7439" w:rsidRDefault="00FE369D" w:rsidP="00793CD2">
      <w:pPr>
        <w:autoSpaceDE w:val="0"/>
        <w:autoSpaceDN w:val="0"/>
        <w:adjustRightInd w:val="0"/>
        <w:spacing w:line="360" w:lineRule="auto"/>
        <w:jc w:val="center"/>
        <w:rPr>
          <w:rFonts w:ascii="Arial" w:hAnsi="Arial" w:cs="Arial"/>
        </w:rPr>
      </w:pPr>
      <w:r>
        <w:rPr>
          <w:rFonts w:ascii="Arial" w:hAnsi="Arial" w:cs="Arial"/>
        </w:rPr>
        <w:t>Table 2.2: Systematic Literature Search</w:t>
      </w:r>
    </w:p>
    <w:p w14:paraId="6124789D" w14:textId="77777777" w:rsidR="00793CD2" w:rsidRPr="003D2A90" w:rsidRDefault="00793CD2" w:rsidP="00B05D21">
      <w:pPr>
        <w:autoSpaceDE w:val="0"/>
        <w:autoSpaceDN w:val="0"/>
        <w:adjustRightInd w:val="0"/>
        <w:spacing w:line="360" w:lineRule="auto"/>
        <w:jc w:val="both"/>
        <w:rPr>
          <w:rFonts w:ascii="Arial" w:hAnsi="Arial" w:cs="Arial"/>
        </w:rPr>
      </w:pPr>
    </w:p>
    <w:tbl>
      <w:tblPr>
        <w:tblStyle w:val="TableGrid"/>
        <w:tblW w:w="0" w:type="auto"/>
        <w:tblLook w:val="04A0" w:firstRow="1" w:lastRow="0" w:firstColumn="1" w:lastColumn="0" w:noHBand="0" w:noVBand="1"/>
      </w:tblPr>
      <w:tblGrid>
        <w:gridCol w:w="2323"/>
        <w:gridCol w:w="2192"/>
        <w:gridCol w:w="2069"/>
        <w:gridCol w:w="1932"/>
      </w:tblGrid>
      <w:tr w:rsidR="00B05D21" w:rsidRPr="003D2A90" w14:paraId="50502755" w14:textId="77777777" w:rsidTr="00E40F85">
        <w:tc>
          <w:tcPr>
            <w:tcW w:w="2498" w:type="dxa"/>
          </w:tcPr>
          <w:p w14:paraId="13996C72"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Inclusive Databases (via EBSCo)</w:t>
            </w:r>
          </w:p>
        </w:tc>
        <w:tc>
          <w:tcPr>
            <w:tcW w:w="2420" w:type="dxa"/>
          </w:tcPr>
          <w:p w14:paraId="7FE1FA52"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Boolean/ Phrase</w:t>
            </w:r>
          </w:p>
        </w:tc>
        <w:tc>
          <w:tcPr>
            <w:tcW w:w="2162" w:type="dxa"/>
          </w:tcPr>
          <w:p w14:paraId="1B4D22BD"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Filters</w:t>
            </w:r>
          </w:p>
        </w:tc>
        <w:tc>
          <w:tcPr>
            <w:tcW w:w="2162" w:type="dxa"/>
          </w:tcPr>
          <w:p w14:paraId="793A6561"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Results</w:t>
            </w:r>
          </w:p>
        </w:tc>
      </w:tr>
      <w:tr w:rsidR="00B05D21" w:rsidRPr="003D2A90" w14:paraId="7BBFB067" w14:textId="77777777" w:rsidTr="00E40F85">
        <w:tc>
          <w:tcPr>
            <w:tcW w:w="2498" w:type="dxa"/>
            <w:vMerge w:val="restart"/>
          </w:tcPr>
          <w:p w14:paraId="2E01D3B4"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Academic Search Complete</w:t>
            </w:r>
          </w:p>
          <w:p w14:paraId="1723627B" w14:textId="77777777" w:rsidR="00B05D21" w:rsidRPr="003D2A90" w:rsidRDefault="00B05D21" w:rsidP="00E40F85">
            <w:pPr>
              <w:spacing w:line="360" w:lineRule="auto"/>
              <w:rPr>
                <w:rFonts w:ascii="Arial" w:hAnsi="Arial" w:cs="Arial"/>
                <w:sz w:val="24"/>
                <w:szCs w:val="24"/>
              </w:rPr>
            </w:pPr>
          </w:p>
          <w:p w14:paraId="4385C41A"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Child Development &amp; Adolescent Studies</w:t>
            </w:r>
          </w:p>
          <w:p w14:paraId="7DC0F4DB" w14:textId="77777777" w:rsidR="00B05D21" w:rsidRPr="003D2A90" w:rsidRDefault="00B05D21" w:rsidP="00E40F85">
            <w:pPr>
              <w:spacing w:line="360" w:lineRule="auto"/>
              <w:rPr>
                <w:rFonts w:ascii="Arial" w:hAnsi="Arial" w:cs="Arial"/>
                <w:sz w:val="24"/>
                <w:szCs w:val="24"/>
              </w:rPr>
            </w:pPr>
          </w:p>
          <w:p w14:paraId="6E7E6679"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Education Research Complete</w:t>
            </w:r>
          </w:p>
          <w:p w14:paraId="022E25F9" w14:textId="77777777" w:rsidR="00B05D21" w:rsidRPr="003D2A90" w:rsidRDefault="00B05D21" w:rsidP="00E40F85">
            <w:pPr>
              <w:spacing w:line="360" w:lineRule="auto"/>
              <w:rPr>
                <w:rFonts w:ascii="Arial" w:hAnsi="Arial" w:cs="Arial"/>
                <w:sz w:val="24"/>
                <w:szCs w:val="24"/>
              </w:rPr>
            </w:pPr>
          </w:p>
          <w:p w14:paraId="3F73783B"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lastRenderedPageBreak/>
              <w:t>PsychINFO</w:t>
            </w:r>
          </w:p>
          <w:p w14:paraId="4BD840CF" w14:textId="77777777" w:rsidR="00B05D21" w:rsidRPr="003D2A90" w:rsidRDefault="00B05D21" w:rsidP="00E40F85">
            <w:pPr>
              <w:spacing w:line="360" w:lineRule="auto"/>
              <w:rPr>
                <w:rFonts w:ascii="Arial" w:hAnsi="Arial" w:cs="Arial"/>
                <w:sz w:val="24"/>
                <w:szCs w:val="24"/>
              </w:rPr>
            </w:pPr>
          </w:p>
          <w:p w14:paraId="423B19B8"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Teacher Reference Center</w:t>
            </w:r>
          </w:p>
        </w:tc>
        <w:tc>
          <w:tcPr>
            <w:tcW w:w="2420" w:type="dxa"/>
          </w:tcPr>
          <w:p w14:paraId="70567D7C"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lastRenderedPageBreak/>
              <w:t>‘Nurture AND Group’</w:t>
            </w:r>
          </w:p>
        </w:tc>
        <w:tc>
          <w:tcPr>
            <w:tcW w:w="2162" w:type="dxa"/>
          </w:tcPr>
          <w:p w14:paraId="4118EF7D"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w:t>
            </w:r>
          </w:p>
        </w:tc>
        <w:tc>
          <w:tcPr>
            <w:tcW w:w="2162" w:type="dxa"/>
          </w:tcPr>
          <w:p w14:paraId="74A8688C"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1,343</w:t>
            </w:r>
          </w:p>
        </w:tc>
      </w:tr>
      <w:tr w:rsidR="00B05D21" w:rsidRPr="003D2A90" w14:paraId="0B1A360F" w14:textId="77777777" w:rsidTr="00E40F85">
        <w:tc>
          <w:tcPr>
            <w:tcW w:w="2498" w:type="dxa"/>
            <w:vMerge/>
          </w:tcPr>
          <w:p w14:paraId="03DF4ED7" w14:textId="77777777" w:rsidR="00B05D21" w:rsidRPr="003D2A90" w:rsidRDefault="00B05D21" w:rsidP="00E40F85">
            <w:pPr>
              <w:spacing w:line="360" w:lineRule="auto"/>
              <w:rPr>
                <w:rFonts w:ascii="Arial" w:hAnsi="Arial" w:cs="Arial"/>
                <w:sz w:val="24"/>
                <w:szCs w:val="24"/>
              </w:rPr>
            </w:pPr>
          </w:p>
        </w:tc>
        <w:tc>
          <w:tcPr>
            <w:tcW w:w="2420" w:type="dxa"/>
          </w:tcPr>
          <w:p w14:paraId="28E0457B"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‘Breakfast Club’</w:t>
            </w:r>
          </w:p>
        </w:tc>
        <w:tc>
          <w:tcPr>
            <w:tcW w:w="2162" w:type="dxa"/>
          </w:tcPr>
          <w:p w14:paraId="3ED63C14"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w:t>
            </w:r>
          </w:p>
        </w:tc>
        <w:tc>
          <w:tcPr>
            <w:tcW w:w="2162" w:type="dxa"/>
          </w:tcPr>
          <w:p w14:paraId="3BCB8E2D"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495</w:t>
            </w:r>
          </w:p>
        </w:tc>
      </w:tr>
      <w:tr w:rsidR="00B05D21" w:rsidRPr="003D2A90" w14:paraId="25157FA0" w14:textId="77777777" w:rsidTr="00E40F85">
        <w:tc>
          <w:tcPr>
            <w:tcW w:w="2498" w:type="dxa"/>
            <w:vMerge/>
          </w:tcPr>
          <w:p w14:paraId="07988B89" w14:textId="77777777" w:rsidR="00B05D21" w:rsidRPr="003D2A90" w:rsidRDefault="00B05D21" w:rsidP="00E40F85">
            <w:pPr>
              <w:spacing w:line="360" w:lineRule="auto"/>
              <w:rPr>
                <w:rFonts w:ascii="Arial" w:hAnsi="Arial" w:cs="Arial"/>
                <w:sz w:val="24"/>
                <w:szCs w:val="24"/>
              </w:rPr>
            </w:pPr>
          </w:p>
        </w:tc>
        <w:tc>
          <w:tcPr>
            <w:tcW w:w="2420" w:type="dxa"/>
          </w:tcPr>
          <w:p w14:paraId="022DAF16"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‘Nurture Group’</w:t>
            </w:r>
          </w:p>
        </w:tc>
        <w:tc>
          <w:tcPr>
            <w:tcW w:w="2162" w:type="dxa"/>
          </w:tcPr>
          <w:p w14:paraId="2DA287D4"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w:t>
            </w:r>
          </w:p>
        </w:tc>
        <w:tc>
          <w:tcPr>
            <w:tcW w:w="2162" w:type="dxa"/>
          </w:tcPr>
          <w:p w14:paraId="4F41A9A2"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317</w:t>
            </w:r>
          </w:p>
        </w:tc>
      </w:tr>
      <w:tr w:rsidR="00B05D21" w:rsidRPr="003D2A90" w14:paraId="24D101BF" w14:textId="77777777" w:rsidTr="00E40F85">
        <w:tc>
          <w:tcPr>
            <w:tcW w:w="2498" w:type="dxa"/>
            <w:vMerge/>
          </w:tcPr>
          <w:p w14:paraId="44CDD373" w14:textId="77777777" w:rsidR="00B05D21" w:rsidRPr="003D2A90" w:rsidRDefault="00B05D21" w:rsidP="00E40F85">
            <w:pPr>
              <w:spacing w:line="360" w:lineRule="auto"/>
              <w:rPr>
                <w:rFonts w:ascii="Arial" w:hAnsi="Arial" w:cs="Arial"/>
                <w:sz w:val="24"/>
                <w:szCs w:val="24"/>
              </w:rPr>
            </w:pPr>
          </w:p>
        </w:tc>
        <w:tc>
          <w:tcPr>
            <w:tcW w:w="2420" w:type="dxa"/>
          </w:tcPr>
          <w:p w14:paraId="2735B0B4"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‘Nurture Group’</w:t>
            </w:r>
          </w:p>
          <w:p w14:paraId="51C8BFA2" w14:textId="77777777" w:rsidR="00B05D21" w:rsidRPr="003D2A90" w:rsidRDefault="00B05D21" w:rsidP="00E40F85">
            <w:pPr>
              <w:spacing w:line="360" w:lineRule="auto"/>
              <w:rPr>
                <w:rFonts w:ascii="Arial" w:hAnsi="Arial" w:cs="Arial"/>
                <w:sz w:val="24"/>
                <w:szCs w:val="24"/>
              </w:rPr>
            </w:pPr>
          </w:p>
          <w:p w14:paraId="1D6C8651"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‘Breakfast Club’</w:t>
            </w:r>
          </w:p>
        </w:tc>
        <w:tc>
          <w:tcPr>
            <w:tcW w:w="2162" w:type="dxa"/>
          </w:tcPr>
          <w:p w14:paraId="67698A72"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Peer Reviewed Only</w:t>
            </w:r>
          </w:p>
        </w:tc>
        <w:tc>
          <w:tcPr>
            <w:tcW w:w="2162" w:type="dxa"/>
          </w:tcPr>
          <w:p w14:paraId="56F11A05"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203</w:t>
            </w:r>
          </w:p>
          <w:p w14:paraId="7A800D27" w14:textId="77777777" w:rsidR="00B05D21" w:rsidRPr="003D2A90" w:rsidRDefault="00B05D21" w:rsidP="00E40F85">
            <w:pPr>
              <w:spacing w:line="360" w:lineRule="auto"/>
              <w:rPr>
                <w:rFonts w:ascii="Arial" w:hAnsi="Arial" w:cs="Arial"/>
                <w:sz w:val="24"/>
                <w:szCs w:val="24"/>
              </w:rPr>
            </w:pPr>
          </w:p>
          <w:p w14:paraId="1D857B1E"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94</w:t>
            </w:r>
          </w:p>
        </w:tc>
      </w:tr>
      <w:tr w:rsidR="00B05D21" w:rsidRPr="003D2A90" w14:paraId="15C93E9D" w14:textId="77777777" w:rsidTr="00E40F85">
        <w:tc>
          <w:tcPr>
            <w:tcW w:w="2498" w:type="dxa"/>
            <w:vMerge/>
          </w:tcPr>
          <w:p w14:paraId="013CB9AF" w14:textId="77777777" w:rsidR="00B05D21" w:rsidRPr="003D2A90" w:rsidRDefault="00B05D21" w:rsidP="00E40F85">
            <w:pPr>
              <w:spacing w:line="360" w:lineRule="auto"/>
              <w:rPr>
                <w:rFonts w:ascii="Arial" w:hAnsi="Arial" w:cs="Arial"/>
                <w:sz w:val="24"/>
                <w:szCs w:val="24"/>
              </w:rPr>
            </w:pPr>
          </w:p>
        </w:tc>
        <w:tc>
          <w:tcPr>
            <w:tcW w:w="2420" w:type="dxa"/>
          </w:tcPr>
          <w:p w14:paraId="11AC1205"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‘Nurture Group’</w:t>
            </w:r>
          </w:p>
        </w:tc>
        <w:tc>
          <w:tcPr>
            <w:tcW w:w="2162" w:type="dxa"/>
          </w:tcPr>
          <w:p w14:paraId="113BFA13"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Peer Reviewed Only &amp; Age: ‘Childhood’ (0-12 yrs)</w:t>
            </w:r>
          </w:p>
        </w:tc>
        <w:tc>
          <w:tcPr>
            <w:tcW w:w="2162" w:type="dxa"/>
          </w:tcPr>
          <w:p w14:paraId="44F568FB"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18</w:t>
            </w:r>
          </w:p>
        </w:tc>
      </w:tr>
      <w:tr w:rsidR="00B05D21" w:rsidRPr="003D2A90" w14:paraId="1D84D9E4" w14:textId="77777777" w:rsidTr="00E40F85">
        <w:tc>
          <w:tcPr>
            <w:tcW w:w="2498" w:type="dxa"/>
            <w:vMerge/>
          </w:tcPr>
          <w:p w14:paraId="6473CB86" w14:textId="77777777" w:rsidR="00B05D21" w:rsidRPr="003D2A90" w:rsidRDefault="00B05D21" w:rsidP="00E40F85">
            <w:pPr>
              <w:spacing w:line="360" w:lineRule="auto"/>
              <w:rPr>
                <w:rFonts w:ascii="Arial" w:hAnsi="Arial" w:cs="Arial"/>
                <w:sz w:val="24"/>
                <w:szCs w:val="24"/>
              </w:rPr>
            </w:pPr>
          </w:p>
        </w:tc>
        <w:tc>
          <w:tcPr>
            <w:tcW w:w="2420" w:type="dxa"/>
          </w:tcPr>
          <w:p w14:paraId="4953C040"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‘Nurture Group’</w:t>
            </w:r>
          </w:p>
        </w:tc>
        <w:tc>
          <w:tcPr>
            <w:tcW w:w="2162" w:type="dxa"/>
          </w:tcPr>
          <w:p w14:paraId="2D0338A9"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Peer Reviewed Only &amp; Age: ‘Adolescence’ (13-17 yrs)</w:t>
            </w:r>
          </w:p>
        </w:tc>
        <w:tc>
          <w:tcPr>
            <w:tcW w:w="2162" w:type="dxa"/>
          </w:tcPr>
          <w:p w14:paraId="6FA163F6" w14:textId="77777777" w:rsidR="00B05D21" w:rsidRPr="003D2A90" w:rsidRDefault="00B05D21" w:rsidP="00E40F85">
            <w:pPr>
              <w:spacing w:line="360" w:lineRule="auto"/>
              <w:rPr>
                <w:rFonts w:ascii="Arial" w:hAnsi="Arial" w:cs="Arial"/>
                <w:sz w:val="24"/>
                <w:szCs w:val="24"/>
              </w:rPr>
            </w:pPr>
            <w:r w:rsidRPr="003D2A90">
              <w:rPr>
                <w:rFonts w:ascii="Arial" w:hAnsi="Arial" w:cs="Arial"/>
                <w:sz w:val="24"/>
                <w:szCs w:val="24"/>
              </w:rPr>
              <w:t>3</w:t>
            </w:r>
          </w:p>
        </w:tc>
      </w:tr>
    </w:tbl>
    <w:p w14:paraId="0CA7CDAF" w14:textId="77777777" w:rsidR="00B05D21" w:rsidRPr="003D2A90" w:rsidRDefault="00B05D21" w:rsidP="00B05D21">
      <w:pPr>
        <w:rPr>
          <w:rFonts w:ascii="Arial" w:hAnsi="Arial" w:cs="Arial"/>
        </w:rPr>
      </w:pPr>
    </w:p>
    <w:p w14:paraId="1F7849D3" w14:textId="77777777" w:rsidR="006C4858" w:rsidRDefault="006C4858" w:rsidP="00B05D21">
      <w:pPr>
        <w:spacing w:line="360" w:lineRule="auto"/>
        <w:rPr>
          <w:rFonts w:ascii="Arial" w:hAnsi="Arial" w:cs="Arial"/>
        </w:rPr>
      </w:pPr>
    </w:p>
    <w:p w14:paraId="1C8A5B7D" w14:textId="70D3BB85" w:rsidR="00B05D21" w:rsidRDefault="00B05D21" w:rsidP="00B05D21">
      <w:pPr>
        <w:spacing w:line="360" w:lineRule="auto"/>
        <w:rPr>
          <w:rFonts w:ascii="Arial" w:hAnsi="Arial" w:cs="Arial"/>
        </w:rPr>
      </w:pPr>
      <w:r w:rsidRPr="003D2A90">
        <w:rPr>
          <w:rFonts w:ascii="Arial" w:hAnsi="Arial" w:cs="Arial"/>
        </w:rPr>
        <w:t xml:space="preserve">In terms </w:t>
      </w:r>
      <w:r w:rsidR="00F21FD6">
        <w:rPr>
          <w:rFonts w:ascii="Arial" w:hAnsi="Arial" w:cs="Arial"/>
        </w:rPr>
        <w:t xml:space="preserve">of </w:t>
      </w:r>
      <w:r w:rsidRPr="003D2A90">
        <w:rPr>
          <w:rFonts w:ascii="Arial" w:hAnsi="Arial" w:cs="Arial"/>
        </w:rPr>
        <w:t xml:space="preserve">criteria for inclusion, </w:t>
      </w:r>
      <w:r w:rsidR="00F21FD6">
        <w:rPr>
          <w:rFonts w:ascii="Arial" w:hAnsi="Arial" w:cs="Arial"/>
        </w:rPr>
        <w:t>a final stage of</w:t>
      </w:r>
      <w:r w:rsidRPr="003D2A90">
        <w:rPr>
          <w:rFonts w:ascii="Arial" w:hAnsi="Arial" w:cs="Arial"/>
        </w:rPr>
        <w:t xml:space="preserve"> the </w:t>
      </w:r>
      <w:r w:rsidR="00F21FD6">
        <w:rPr>
          <w:rFonts w:ascii="Arial" w:hAnsi="Arial" w:cs="Arial"/>
        </w:rPr>
        <w:t xml:space="preserve">process </w:t>
      </w:r>
      <w:r w:rsidRPr="003D2A90">
        <w:rPr>
          <w:rFonts w:ascii="Arial" w:hAnsi="Arial" w:cs="Arial"/>
        </w:rPr>
        <w:t xml:space="preserve">deemed only articles that had been peer reviewed </w:t>
      </w:r>
      <w:r w:rsidR="0028195B">
        <w:rPr>
          <w:rFonts w:ascii="Arial" w:hAnsi="Arial" w:cs="Arial"/>
        </w:rPr>
        <w:t>should</w:t>
      </w:r>
      <w:r w:rsidRPr="003D2A90">
        <w:rPr>
          <w:rFonts w:ascii="Arial" w:hAnsi="Arial" w:cs="Arial"/>
        </w:rPr>
        <w:t xml:space="preserve"> be included, thereby establishing a level of quality appropriate f</w:t>
      </w:r>
      <w:r w:rsidR="0028195B">
        <w:rPr>
          <w:rFonts w:ascii="Arial" w:hAnsi="Arial" w:cs="Arial"/>
        </w:rPr>
        <w:t>or the research. Researchers can</w:t>
      </w:r>
      <w:r w:rsidRPr="003D2A90">
        <w:rPr>
          <w:rFonts w:ascii="Arial" w:hAnsi="Arial" w:cs="Arial"/>
        </w:rPr>
        <w:t xml:space="preserve"> bias the results of a literature review by excluding data that is methodologically questionable, based on their own personal, subjective judgement (Ogawa &amp; Malen, 1991). Therefore in an attempt to be objective, all 21 resulting peer reviewed articles were analysed and critiqued.</w:t>
      </w:r>
    </w:p>
    <w:p w14:paraId="64B4EA3C" w14:textId="77777777" w:rsidR="006C4858" w:rsidRPr="003D2A90" w:rsidRDefault="006C4858" w:rsidP="00B05D21">
      <w:pPr>
        <w:spacing w:line="360" w:lineRule="auto"/>
        <w:rPr>
          <w:rFonts w:ascii="Arial" w:hAnsi="Arial" w:cs="Arial"/>
        </w:rPr>
      </w:pPr>
    </w:p>
    <w:p w14:paraId="02E484A2" w14:textId="77777777" w:rsidR="00B05D21" w:rsidRDefault="00B05D21" w:rsidP="00B05D21">
      <w:pPr>
        <w:spacing w:line="360" w:lineRule="auto"/>
        <w:rPr>
          <w:rFonts w:ascii="Arial" w:hAnsi="Arial" w:cs="Arial"/>
        </w:rPr>
      </w:pPr>
      <w:r w:rsidRPr="003D2A90">
        <w:rPr>
          <w:rFonts w:ascii="Arial" w:hAnsi="Arial" w:cs="Arial"/>
        </w:rPr>
        <w:t>‘Nurture’ and ‘Group’ as separate entities in the same search returned 1,343 results across all five databases, a large majority of which were extraneous. The phrase ‘Nurture Group’ then returned 317 results, whilst at the same time terminologies for other variant NGs were considered. Given the focal NG of this research had breakfast as the nucleus of the intervention, the phrase ‘Breakfast Club’ returned 495 results. However, these studies appeared to focus solely on the provision of breakfast before school as an intervention and detracted from the six previously defined principles of NGs and hence were not considered for analysis. In addition to peer reviewing, an age bracket of ‘0-12 years’ was set as a criterion, as this would incorporate all existing NG research from primary whilst overlapping and exceeding the secondary age group (11/12) for this research.</w:t>
      </w:r>
    </w:p>
    <w:p w14:paraId="0B8ADDB0" w14:textId="77777777" w:rsidR="006C4858" w:rsidRPr="003D2A90" w:rsidRDefault="006C4858" w:rsidP="00B05D21">
      <w:pPr>
        <w:spacing w:line="360" w:lineRule="auto"/>
        <w:rPr>
          <w:rFonts w:ascii="Arial" w:hAnsi="Arial" w:cs="Arial"/>
        </w:rPr>
      </w:pPr>
    </w:p>
    <w:p w14:paraId="13C0F380" w14:textId="4E7AF602" w:rsidR="00B05D21" w:rsidRDefault="0028195B" w:rsidP="00B05D21">
      <w:pPr>
        <w:spacing w:line="360" w:lineRule="auto"/>
        <w:rPr>
          <w:rFonts w:ascii="Arial" w:hAnsi="Arial" w:cs="Arial"/>
          <w:b/>
        </w:rPr>
      </w:pPr>
      <w:r>
        <w:rPr>
          <w:rFonts w:ascii="Arial" w:hAnsi="Arial" w:cs="Arial"/>
          <w:b/>
        </w:rPr>
        <w:t xml:space="preserve">2.4.1 </w:t>
      </w:r>
      <w:r w:rsidR="00B05D21" w:rsidRPr="003D2A90">
        <w:rPr>
          <w:rFonts w:ascii="Arial" w:hAnsi="Arial" w:cs="Arial"/>
          <w:b/>
        </w:rPr>
        <w:t>Variant N</w:t>
      </w:r>
      <w:r w:rsidR="002B0C6A">
        <w:rPr>
          <w:rFonts w:ascii="Arial" w:hAnsi="Arial" w:cs="Arial"/>
          <w:b/>
        </w:rPr>
        <w:t xml:space="preserve">urture </w:t>
      </w:r>
      <w:r w:rsidR="00B05D21" w:rsidRPr="003D2A90">
        <w:rPr>
          <w:rFonts w:ascii="Arial" w:hAnsi="Arial" w:cs="Arial"/>
          <w:b/>
        </w:rPr>
        <w:t>G</w:t>
      </w:r>
      <w:r w:rsidR="002B0C6A">
        <w:rPr>
          <w:rFonts w:ascii="Arial" w:hAnsi="Arial" w:cs="Arial"/>
          <w:b/>
        </w:rPr>
        <w:t>roup</w:t>
      </w:r>
      <w:r w:rsidR="00B05D21" w:rsidRPr="003D2A90">
        <w:rPr>
          <w:rFonts w:ascii="Arial" w:hAnsi="Arial" w:cs="Arial"/>
          <w:b/>
        </w:rPr>
        <w:t>s</w:t>
      </w:r>
    </w:p>
    <w:p w14:paraId="69674CE7" w14:textId="77777777" w:rsidR="006C4858" w:rsidRPr="003D2A90" w:rsidRDefault="006C4858" w:rsidP="00B05D21">
      <w:pPr>
        <w:spacing w:line="360" w:lineRule="auto"/>
        <w:rPr>
          <w:rFonts w:ascii="Arial" w:hAnsi="Arial" w:cs="Arial"/>
          <w:b/>
          <w:color w:val="FF0000"/>
        </w:rPr>
      </w:pPr>
    </w:p>
    <w:p w14:paraId="6C4A3544" w14:textId="6FC23A5A" w:rsidR="00B05D21" w:rsidRDefault="00B05D21" w:rsidP="00B05D21">
      <w:pPr>
        <w:spacing w:line="360" w:lineRule="auto"/>
        <w:rPr>
          <w:rFonts w:ascii="Arial" w:hAnsi="Arial" w:cs="Arial"/>
        </w:rPr>
      </w:pPr>
      <w:r w:rsidRPr="003D2A90">
        <w:rPr>
          <w:rFonts w:ascii="Arial" w:hAnsi="Arial" w:cs="Arial"/>
        </w:rPr>
        <w:t>Two studies focus</w:t>
      </w:r>
      <w:r w:rsidR="008203DD">
        <w:rPr>
          <w:rFonts w:ascii="Arial" w:hAnsi="Arial" w:cs="Arial"/>
        </w:rPr>
        <w:t>ed</w:t>
      </w:r>
      <w:r w:rsidRPr="003D2A90">
        <w:rPr>
          <w:rFonts w:ascii="Arial" w:hAnsi="Arial" w:cs="Arial"/>
        </w:rPr>
        <w:t xml:space="preserve"> on NGs that followed variant two - ‘new variant’ NGs - as previously described by Cooper, Arnold </w:t>
      </w:r>
      <w:r w:rsidR="00656139">
        <w:rPr>
          <w:rFonts w:ascii="Arial" w:hAnsi="Arial" w:cs="Arial"/>
        </w:rPr>
        <w:t>&amp;</w:t>
      </w:r>
      <w:r w:rsidRPr="003D2A90">
        <w:rPr>
          <w:rFonts w:ascii="Arial" w:hAnsi="Arial" w:cs="Arial"/>
        </w:rPr>
        <w:t xml:space="preserve"> Boyd (1998). Scott </w:t>
      </w:r>
      <w:r w:rsidR="00656139">
        <w:rPr>
          <w:rFonts w:ascii="Arial" w:hAnsi="Arial" w:cs="Arial"/>
        </w:rPr>
        <w:t>&amp;</w:t>
      </w:r>
      <w:r w:rsidRPr="003D2A90">
        <w:rPr>
          <w:rFonts w:ascii="Arial" w:hAnsi="Arial" w:cs="Arial"/>
        </w:rPr>
        <w:t xml:space="preserve"> Lee (2009) looked at part-time nurture groups, established in four different primary schools within the same Scottish local authority. 50 children were assessed using Boxall Profiles against control groups; for those in the NGs, statistically </w:t>
      </w:r>
      <w:r w:rsidRPr="003D2A90">
        <w:rPr>
          <w:rFonts w:ascii="Arial" w:hAnsi="Arial" w:cs="Arial"/>
        </w:rPr>
        <w:lastRenderedPageBreak/>
        <w:t>significant gains were found in developmental (social and emotional) areas. In addition, the same children were also able to maintain and surpass a level of progress in literacy, numeracy and motor skills comparable to that of their peers, although these results were not deemed to be statistically significant. A key finding, however, was that outcomes for some older children demonstrated the limitations of a part-time nurture group provision on its own to compensate for deep-seated difficulties and/ or adverse family circumstances. The study concludes by recommending further research into</w:t>
      </w:r>
      <w:r w:rsidR="005E7439">
        <w:rPr>
          <w:rFonts w:ascii="Arial" w:hAnsi="Arial" w:cs="Arial"/>
        </w:rPr>
        <w:t xml:space="preserve"> the</w:t>
      </w:r>
      <w:r w:rsidRPr="003D2A90">
        <w:rPr>
          <w:rFonts w:ascii="Arial" w:hAnsi="Arial" w:cs="Arial"/>
        </w:rPr>
        <w:t xml:space="preserve"> efficacy of NGs as</w:t>
      </w:r>
      <w:r w:rsidR="005E7439">
        <w:rPr>
          <w:rFonts w:ascii="Arial" w:hAnsi="Arial" w:cs="Arial"/>
        </w:rPr>
        <w:t xml:space="preserve"> an</w:t>
      </w:r>
      <w:r w:rsidRPr="003D2A90">
        <w:rPr>
          <w:rFonts w:ascii="Arial" w:hAnsi="Arial" w:cs="Arial"/>
        </w:rPr>
        <w:t xml:space="preserve"> intervention for</w:t>
      </w:r>
      <w:r w:rsidR="005E7439">
        <w:rPr>
          <w:rFonts w:ascii="Arial" w:hAnsi="Arial" w:cs="Arial"/>
        </w:rPr>
        <w:t xml:space="preserve"> older children; an area </w:t>
      </w:r>
      <w:r w:rsidRPr="003D2A90">
        <w:rPr>
          <w:rFonts w:ascii="Arial" w:hAnsi="Arial" w:cs="Arial"/>
        </w:rPr>
        <w:t>this research looks to explore and add substance to.</w:t>
      </w:r>
    </w:p>
    <w:p w14:paraId="3AFE1AF3" w14:textId="77777777" w:rsidR="006C4858" w:rsidRPr="003D2A90" w:rsidRDefault="006C4858" w:rsidP="00B05D21">
      <w:pPr>
        <w:spacing w:line="360" w:lineRule="auto"/>
        <w:rPr>
          <w:rFonts w:ascii="Arial" w:hAnsi="Arial" w:cs="Arial"/>
          <w:b/>
          <w:color w:val="FF0000"/>
        </w:rPr>
      </w:pPr>
    </w:p>
    <w:p w14:paraId="415CBEBC" w14:textId="486EAE95" w:rsidR="006C4858" w:rsidRDefault="00B05D21" w:rsidP="00B05D21">
      <w:pPr>
        <w:spacing w:line="360" w:lineRule="auto"/>
        <w:rPr>
          <w:rFonts w:ascii="Arial" w:hAnsi="Arial" w:cs="Arial"/>
        </w:rPr>
      </w:pPr>
      <w:r w:rsidRPr="003D2A90">
        <w:rPr>
          <w:rFonts w:ascii="Arial" w:hAnsi="Arial" w:cs="Arial"/>
        </w:rPr>
        <w:t xml:space="preserve">Furthermore, Binnie </w:t>
      </w:r>
      <w:r w:rsidR="00656139">
        <w:rPr>
          <w:rFonts w:ascii="Arial" w:hAnsi="Arial" w:cs="Arial"/>
        </w:rPr>
        <w:t>&amp;</w:t>
      </w:r>
      <w:r w:rsidRPr="003D2A90">
        <w:rPr>
          <w:rFonts w:ascii="Arial" w:hAnsi="Arial" w:cs="Arial"/>
        </w:rPr>
        <w:t xml:space="preserve"> Allen (2008) analysed 36 children (28 male, 8 female) in NGs across 6 schools. Children in groups had an average age of 7 years and accessed the group for a maximum of four mornings a week. NGs were found to allow schools to be more proactive with support for children with SEBD and ‘more nurturing’ due to a multi-agency approach to NG</w:t>
      </w:r>
      <w:r w:rsidR="005E7439">
        <w:rPr>
          <w:rFonts w:ascii="Arial" w:hAnsi="Arial" w:cs="Arial"/>
        </w:rPr>
        <w:t>s</w:t>
      </w:r>
      <w:r w:rsidRPr="003D2A90">
        <w:rPr>
          <w:rFonts w:ascii="Arial" w:hAnsi="Arial" w:cs="Arial"/>
        </w:rPr>
        <w:t xml:space="preserve"> as intervention, i.e. an open-door policy for staff, parents, professionals and the children themselves. The paper </w:t>
      </w:r>
      <w:r w:rsidR="005E7439">
        <w:rPr>
          <w:rFonts w:ascii="Arial" w:hAnsi="Arial" w:cs="Arial"/>
        </w:rPr>
        <w:t xml:space="preserve">concludes that the </w:t>
      </w:r>
      <w:r w:rsidRPr="003D2A90">
        <w:rPr>
          <w:rFonts w:ascii="Arial" w:hAnsi="Arial" w:cs="Arial"/>
        </w:rPr>
        <w:t xml:space="preserve">part-time NG model is more inclusive and allows for a greater liaison between the NG and mainstream classroom, both in terms of staff expectations and also children’s adaptability and generalisation of behaviour. </w:t>
      </w:r>
    </w:p>
    <w:p w14:paraId="1A1741DB" w14:textId="77777777" w:rsidR="006C4858" w:rsidRDefault="006C4858" w:rsidP="00B05D21">
      <w:pPr>
        <w:spacing w:line="360" w:lineRule="auto"/>
        <w:rPr>
          <w:rFonts w:ascii="Arial" w:hAnsi="Arial" w:cs="Arial"/>
        </w:rPr>
      </w:pPr>
    </w:p>
    <w:p w14:paraId="75EA5248" w14:textId="6458B7EB" w:rsidR="00B05D21" w:rsidRDefault="00B05D21" w:rsidP="00B05D21">
      <w:pPr>
        <w:spacing w:line="360" w:lineRule="auto"/>
        <w:rPr>
          <w:rFonts w:ascii="Arial" w:hAnsi="Arial" w:cs="Arial"/>
        </w:rPr>
      </w:pPr>
      <w:r w:rsidRPr="003D2A90">
        <w:rPr>
          <w:rFonts w:ascii="Arial" w:hAnsi="Arial" w:cs="Arial"/>
        </w:rPr>
        <w:t xml:space="preserve">However, two possible </w:t>
      </w:r>
      <w:r w:rsidR="005E7439">
        <w:rPr>
          <w:rFonts w:ascii="Arial" w:hAnsi="Arial" w:cs="Arial"/>
        </w:rPr>
        <w:t>critiques</w:t>
      </w:r>
      <w:r w:rsidRPr="003D2A90">
        <w:rPr>
          <w:rFonts w:ascii="Arial" w:hAnsi="Arial" w:cs="Arial"/>
        </w:rPr>
        <w:t xml:space="preserve"> of the paper are that firstly it relies substantially on quantitative data obtained from scaled questionnaires and Boxall Profiles without looking at what key stakeholders</w:t>
      </w:r>
      <w:r w:rsidR="005E7439">
        <w:rPr>
          <w:rFonts w:ascii="Arial" w:hAnsi="Arial" w:cs="Arial"/>
        </w:rPr>
        <w:t xml:space="preserve"> have to</w:t>
      </w:r>
      <w:r w:rsidRPr="003D2A90">
        <w:rPr>
          <w:rFonts w:ascii="Arial" w:hAnsi="Arial" w:cs="Arial"/>
        </w:rPr>
        <w:t xml:space="preserve"> </w:t>
      </w:r>
      <w:r w:rsidRPr="003D2A90">
        <w:rPr>
          <w:rFonts w:ascii="Arial" w:hAnsi="Arial" w:cs="Arial"/>
          <w:i/>
        </w:rPr>
        <w:t xml:space="preserve">say </w:t>
      </w:r>
      <w:r w:rsidRPr="003D2A90">
        <w:rPr>
          <w:rFonts w:ascii="Arial" w:hAnsi="Arial" w:cs="Arial"/>
        </w:rPr>
        <w:t>about NGs, and therefore secondly it fails to take into account views of the children themselves. It stands to reason that methods of obtaining these views would need adapting given the relatively young average age</w:t>
      </w:r>
      <w:r w:rsidR="005E7439">
        <w:rPr>
          <w:rFonts w:ascii="Arial" w:hAnsi="Arial" w:cs="Arial"/>
        </w:rPr>
        <w:t xml:space="preserve"> range of NG children involved, perhaps through artwork or audio diaries. </w:t>
      </w:r>
      <w:r w:rsidRPr="003D2A90">
        <w:rPr>
          <w:rFonts w:ascii="Arial" w:hAnsi="Arial" w:cs="Arial"/>
        </w:rPr>
        <w:t xml:space="preserve">Yet given recent </w:t>
      </w:r>
      <w:r w:rsidR="005E7439">
        <w:rPr>
          <w:rFonts w:ascii="Arial" w:hAnsi="Arial" w:cs="Arial"/>
        </w:rPr>
        <w:t xml:space="preserve">SEN </w:t>
      </w:r>
      <w:r w:rsidRPr="003D2A90">
        <w:rPr>
          <w:rFonts w:ascii="Arial" w:hAnsi="Arial" w:cs="Arial"/>
        </w:rPr>
        <w:t>reforms and changes to Code of Practice to make plans much more child-focused, it could be argued that the child’s voice is a vital ingredient to include in future NG research.</w:t>
      </w:r>
    </w:p>
    <w:p w14:paraId="09464182" w14:textId="77777777" w:rsidR="006C4858" w:rsidRDefault="006C4858" w:rsidP="00B05D21">
      <w:pPr>
        <w:spacing w:line="360" w:lineRule="auto"/>
        <w:rPr>
          <w:rFonts w:ascii="Arial" w:hAnsi="Arial" w:cs="Arial"/>
        </w:rPr>
      </w:pPr>
    </w:p>
    <w:p w14:paraId="39F84091" w14:textId="77777777" w:rsidR="00793CD2" w:rsidRPr="003D2A90" w:rsidRDefault="00793CD2" w:rsidP="00B05D21">
      <w:pPr>
        <w:spacing w:line="360" w:lineRule="auto"/>
        <w:rPr>
          <w:rFonts w:ascii="Arial" w:hAnsi="Arial" w:cs="Arial"/>
        </w:rPr>
      </w:pPr>
    </w:p>
    <w:p w14:paraId="3963999B" w14:textId="55D59C65" w:rsidR="00B05D21" w:rsidRDefault="0028195B" w:rsidP="00B05D21">
      <w:pPr>
        <w:autoSpaceDE w:val="0"/>
        <w:autoSpaceDN w:val="0"/>
        <w:adjustRightInd w:val="0"/>
        <w:spacing w:line="360" w:lineRule="auto"/>
        <w:jc w:val="both"/>
        <w:rPr>
          <w:rFonts w:ascii="Arial" w:hAnsi="Arial" w:cs="Arial"/>
          <w:b/>
        </w:rPr>
      </w:pPr>
      <w:r>
        <w:rPr>
          <w:rFonts w:ascii="Arial" w:hAnsi="Arial" w:cs="Arial"/>
          <w:b/>
        </w:rPr>
        <w:lastRenderedPageBreak/>
        <w:t>2.4.2</w:t>
      </w:r>
      <w:r w:rsidR="00B05D21" w:rsidRPr="003D2A90">
        <w:rPr>
          <w:rFonts w:ascii="Arial" w:hAnsi="Arial" w:cs="Arial"/>
          <w:b/>
        </w:rPr>
        <w:t xml:space="preserve"> N</w:t>
      </w:r>
      <w:r w:rsidR="002B0C6A">
        <w:rPr>
          <w:rFonts w:ascii="Arial" w:hAnsi="Arial" w:cs="Arial"/>
          <w:b/>
        </w:rPr>
        <w:t xml:space="preserve">urture </w:t>
      </w:r>
      <w:r w:rsidR="00B05D21" w:rsidRPr="003D2A90">
        <w:rPr>
          <w:rFonts w:ascii="Arial" w:hAnsi="Arial" w:cs="Arial"/>
          <w:b/>
        </w:rPr>
        <w:t>G</w:t>
      </w:r>
      <w:r w:rsidR="002B0C6A">
        <w:rPr>
          <w:rFonts w:ascii="Arial" w:hAnsi="Arial" w:cs="Arial"/>
          <w:b/>
        </w:rPr>
        <w:t>roup</w:t>
      </w:r>
      <w:r w:rsidR="00B05D21" w:rsidRPr="003D2A90">
        <w:rPr>
          <w:rFonts w:ascii="Arial" w:hAnsi="Arial" w:cs="Arial"/>
          <w:b/>
        </w:rPr>
        <w:t>s in Secondary Schools</w:t>
      </w:r>
    </w:p>
    <w:p w14:paraId="674BCE9F" w14:textId="77777777" w:rsidR="006C4858" w:rsidRPr="003D2A90" w:rsidRDefault="006C4858" w:rsidP="00B05D21">
      <w:pPr>
        <w:autoSpaceDE w:val="0"/>
        <w:autoSpaceDN w:val="0"/>
        <w:adjustRightInd w:val="0"/>
        <w:spacing w:line="360" w:lineRule="auto"/>
        <w:jc w:val="both"/>
        <w:rPr>
          <w:rFonts w:ascii="Arial" w:hAnsi="Arial" w:cs="Arial"/>
          <w:b/>
        </w:rPr>
      </w:pPr>
    </w:p>
    <w:p w14:paraId="3D08961E" w14:textId="1DA8EF50" w:rsidR="00B05D21" w:rsidRDefault="00B05D21" w:rsidP="00B05D21">
      <w:pPr>
        <w:autoSpaceDE w:val="0"/>
        <w:autoSpaceDN w:val="0"/>
        <w:adjustRightInd w:val="0"/>
        <w:spacing w:line="360" w:lineRule="auto"/>
        <w:jc w:val="both"/>
        <w:rPr>
          <w:rFonts w:ascii="Arial" w:hAnsi="Arial" w:cs="Arial"/>
        </w:rPr>
      </w:pPr>
      <w:r w:rsidRPr="003D2A90">
        <w:rPr>
          <w:rFonts w:ascii="Arial" w:hAnsi="Arial" w:cs="Arial"/>
        </w:rPr>
        <w:t>Three key research papers concentrated on the relatively recent phenomena of NG integration within secondary schoo</w:t>
      </w:r>
      <w:r w:rsidR="00656139">
        <w:rPr>
          <w:rFonts w:ascii="Arial" w:hAnsi="Arial" w:cs="Arial"/>
        </w:rPr>
        <w:t>l settings. Cooke, Yeomans</w:t>
      </w:r>
      <w:r w:rsidRPr="003D2A90">
        <w:rPr>
          <w:rFonts w:ascii="Arial" w:hAnsi="Arial" w:cs="Arial"/>
        </w:rPr>
        <w:t xml:space="preserve"> </w:t>
      </w:r>
      <w:r w:rsidR="00656139">
        <w:rPr>
          <w:rFonts w:ascii="Arial" w:hAnsi="Arial" w:cs="Arial"/>
        </w:rPr>
        <w:t>&amp;</w:t>
      </w:r>
      <w:r w:rsidRPr="003D2A90">
        <w:rPr>
          <w:rFonts w:ascii="Arial" w:hAnsi="Arial" w:cs="Arial"/>
        </w:rPr>
        <w:t xml:space="preserve"> Parkes (2008) studied first year secondary school students who joined </w:t>
      </w:r>
      <w:r w:rsidR="005E7439">
        <w:rPr>
          <w:rFonts w:ascii="Arial" w:hAnsi="Arial" w:cs="Arial"/>
        </w:rPr>
        <w:t xml:space="preserve">a </w:t>
      </w:r>
      <w:r w:rsidRPr="003D2A90">
        <w:rPr>
          <w:rFonts w:ascii="Arial" w:hAnsi="Arial" w:cs="Arial"/>
        </w:rPr>
        <w:t>NG once they started secondary school. A year on, participation in the NG had shown overall improvements on the Boxall Profile (Be</w:t>
      </w:r>
      <w:r w:rsidR="00AE7794">
        <w:rPr>
          <w:rFonts w:ascii="Arial" w:hAnsi="Arial" w:cs="Arial"/>
        </w:rPr>
        <w:t>n</w:t>
      </w:r>
      <w:r w:rsidRPr="003D2A90">
        <w:rPr>
          <w:rFonts w:ascii="Arial" w:hAnsi="Arial" w:cs="Arial"/>
        </w:rPr>
        <w:t xml:space="preserve">nathan </w:t>
      </w:r>
      <w:r w:rsidR="00656139">
        <w:rPr>
          <w:rFonts w:ascii="Arial" w:hAnsi="Arial" w:cs="Arial"/>
        </w:rPr>
        <w:t>&amp;</w:t>
      </w:r>
      <w:r w:rsidRPr="003D2A90">
        <w:rPr>
          <w:rFonts w:ascii="Arial" w:hAnsi="Arial" w:cs="Arial"/>
        </w:rPr>
        <w:t xml:space="preserve"> Boxall 1998) for the group as a whole and for the individual who was used as a case study. However, the statistical significance of that impact is not discussed and the samples are too small to allow generalisation.</w:t>
      </w:r>
    </w:p>
    <w:p w14:paraId="67C90E06" w14:textId="77777777" w:rsidR="006C4858" w:rsidRPr="003D2A90" w:rsidRDefault="006C4858" w:rsidP="00B05D21">
      <w:pPr>
        <w:autoSpaceDE w:val="0"/>
        <w:autoSpaceDN w:val="0"/>
        <w:adjustRightInd w:val="0"/>
        <w:spacing w:line="360" w:lineRule="auto"/>
        <w:jc w:val="both"/>
        <w:rPr>
          <w:rFonts w:ascii="Arial" w:hAnsi="Arial" w:cs="Arial"/>
        </w:rPr>
      </w:pPr>
    </w:p>
    <w:p w14:paraId="0D73C954" w14:textId="6F368EF2" w:rsidR="00B05D21" w:rsidRDefault="00B05D21" w:rsidP="00B05D21">
      <w:pPr>
        <w:autoSpaceDE w:val="0"/>
        <w:autoSpaceDN w:val="0"/>
        <w:adjustRightInd w:val="0"/>
        <w:spacing w:line="360" w:lineRule="auto"/>
        <w:jc w:val="both"/>
        <w:rPr>
          <w:rFonts w:ascii="Arial" w:hAnsi="Arial" w:cs="Arial"/>
        </w:rPr>
      </w:pPr>
      <w:r w:rsidRPr="003D2A90">
        <w:rPr>
          <w:rFonts w:ascii="Arial" w:hAnsi="Arial" w:cs="Arial"/>
        </w:rPr>
        <w:t xml:space="preserve">This study paved the way for </w:t>
      </w:r>
      <w:r w:rsidR="005E7439">
        <w:rPr>
          <w:rFonts w:ascii="Arial" w:hAnsi="Arial" w:cs="Arial"/>
        </w:rPr>
        <w:t>pioneering research by Colley (2009). W</w:t>
      </w:r>
      <w:r w:rsidRPr="003D2A90">
        <w:rPr>
          <w:rFonts w:ascii="Arial" w:hAnsi="Arial" w:cs="Arial"/>
        </w:rPr>
        <w:t>ith</w:t>
      </w:r>
      <w:r w:rsidR="005E7439">
        <w:rPr>
          <w:rFonts w:ascii="Arial" w:hAnsi="Arial" w:cs="Arial"/>
        </w:rPr>
        <w:t>in</w:t>
      </w:r>
      <w:r w:rsidRPr="003D2A90">
        <w:rPr>
          <w:rFonts w:ascii="Arial" w:hAnsi="Arial" w:cs="Arial"/>
        </w:rPr>
        <w:t xml:space="preserve"> his paper</w:t>
      </w:r>
      <w:r w:rsidR="005E7439">
        <w:rPr>
          <w:rFonts w:ascii="Arial" w:hAnsi="Arial" w:cs="Arial"/>
        </w:rPr>
        <w:t xml:space="preserve"> entitled</w:t>
      </w:r>
      <w:r w:rsidRPr="003D2A90">
        <w:rPr>
          <w:rFonts w:ascii="Arial" w:hAnsi="Arial" w:cs="Arial"/>
        </w:rPr>
        <w:t xml:space="preserve"> ‘Nurture Groups in Secondary Schools’</w:t>
      </w:r>
      <w:r w:rsidR="005E7439">
        <w:rPr>
          <w:rFonts w:ascii="Arial" w:hAnsi="Arial" w:cs="Arial"/>
        </w:rPr>
        <w:t xml:space="preserve">, </w:t>
      </w:r>
      <w:r w:rsidRPr="003D2A90">
        <w:rPr>
          <w:rFonts w:ascii="Arial" w:hAnsi="Arial" w:cs="Arial"/>
        </w:rPr>
        <w:t>four secondary school head teachers, one special education coordinator and one NG teacher</w:t>
      </w:r>
      <w:r w:rsidR="005E7439">
        <w:rPr>
          <w:rFonts w:ascii="Arial" w:hAnsi="Arial" w:cs="Arial"/>
        </w:rPr>
        <w:t xml:space="preserve"> were asked</w:t>
      </w:r>
      <w:r w:rsidRPr="003D2A90">
        <w:rPr>
          <w:rFonts w:ascii="Arial" w:hAnsi="Arial" w:cs="Arial"/>
        </w:rPr>
        <w:t xml:space="preserve"> to reflect on the NG provision in their schools and whether the original version of NGs can be replicated in secondary education. Staff suggested additional functions of the NGs compared to those in primary school: NGs offer a sanctuary for young people who have experienced sudden loss or trauma or are facing a severe illness, are a step into the school if they have been long-term absent and are a way to keep young people in mainstream. </w:t>
      </w:r>
    </w:p>
    <w:p w14:paraId="31C182F0" w14:textId="77777777" w:rsidR="006C4858" w:rsidRPr="003D2A90" w:rsidRDefault="006C4858" w:rsidP="00B05D21">
      <w:pPr>
        <w:autoSpaceDE w:val="0"/>
        <w:autoSpaceDN w:val="0"/>
        <w:adjustRightInd w:val="0"/>
        <w:spacing w:line="360" w:lineRule="auto"/>
        <w:jc w:val="both"/>
        <w:rPr>
          <w:rFonts w:ascii="Arial" w:hAnsi="Arial" w:cs="Arial"/>
        </w:rPr>
      </w:pPr>
    </w:p>
    <w:p w14:paraId="2DFF597C" w14:textId="4552D2CD" w:rsidR="00B05D21" w:rsidRDefault="005E7439" w:rsidP="00B05D21">
      <w:pPr>
        <w:autoSpaceDE w:val="0"/>
        <w:autoSpaceDN w:val="0"/>
        <w:adjustRightInd w:val="0"/>
        <w:spacing w:line="360" w:lineRule="auto"/>
        <w:jc w:val="both"/>
        <w:rPr>
          <w:rFonts w:ascii="Arial" w:hAnsi="Arial" w:cs="Arial"/>
        </w:rPr>
      </w:pPr>
      <w:r>
        <w:rPr>
          <w:rFonts w:ascii="Arial" w:hAnsi="Arial" w:cs="Arial"/>
        </w:rPr>
        <w:t>The paper</w:t>
      </w:r>
      <w:r w:rsidR="00B05D21" w:rsidRPr="003D2A90">
        <w:rPr>
          <w:rFonts w:ascii="Arial" w:hAnsi="Arial" w:cs="Arial"/>
        </w:rPr>
        <w:t xml:space="preserve"> also mentions three key areas that would be anticipated to differentiate primary from secondary education NGs. First, the size of secondary schools means more young people with additional support needs and thus a tendency to divide need based on its nature, namely social/emotional, behavioural or educational, and allocate support accordingly</w:t>
      </w:r>
      <w:r>
        <w:rPr>
          <w:rFonts w:ascii="Arial" w:hAnsi="Arial" w:cs="Arial"/>
        </w:rPr>
        <w:t xml:space="preserve"> (Colley, 2009)</w:t>
      </w:r>
      <w:r w:rsidR="00B05D21" w:rsidRPr="003D2A90">
        <w:rPr>
          <w:rFonts w:ascii="Arial" w:hAnsi="Arial" w:cs="Arial"/>
        </w:rPr>
        <w:t xml:space="preserve">. Furthermore, the size of secondary schools mean NGs are only perceived as successful by results ‘on the ground’, for example a NG only gains ‘earned credibility’ from mainstream staff if it is </w:t>
      </w:r>
      <w:r w:rsidR="000B1A10">
        <w:rPr>
          <w:rFonts w:ascii="Arial" w:hAnsi="Arial" w:cs="Arial"/>
        </w:rPr>
        <w:t>seen</w:t>
      </w:r>
      <w:r w:rsidR="00B05D21" w:rsidRPr="003D2A90">
        <w:rPr>
          <w:rFonts w:ascii="Arial" w:hAnsi="Arial" w:cs="Arial"/>
        </w:rPr>
        <w:t xml:space="preserve"> to alter the behaviour and therefor</w:t>
      </w:r>
      <w:r>
        <w:rPr>
          <w:rFonts w:ascii="Arial" w:hAnsi="Arial" w:cs="Arial"/>
        </w:rPr>
        <w:t>e outcomes of pupils with SEBD.</w:t>
      </w:r>
    </w:p>
    <w:p w14:paraId="6242A504" w14:textId="77777777" w:rsidR="006C4858" w:rsidRPr="003D2A90" w:rsidRDefault="006C4858" w:rsidP="00B05D21">
      <w:pPr>
        <w:autoSpaceDE w:val="0"/>
        <w:autoSpaceDN w:val="0"/>
        <w:adjustRightInd w:val="0"/>
        <w:spacing w:line="360" w:lineRule="auto"/>
        <w:jc w:val="both"/>
        <w:rPr>
          <w:rFonts w:ascii="Arial" w:hAnsi="Arial" w:cs="Arial"/>
        </w:rPr>
      </w:pPr>
    </w:p>
    <w:p w14:paraId="01BB4D46" w14:textId="1041E9DF" w:rsidR="000B1A10" w:rsidRDefault="006D3167" w:rsidP="00B05D21">
      <w:pPr>
        <w:autoSpaceDE w:val="0"/>
        <w:autoSpaceDN w:val="0"/>
        <w:adjustRightInd w:val="0"/>
        <w:spacing w:line="360" w:lineRule="auto"/>
        <w:jc w:val="both"/>
        <w:rPr>
          <w:rFonts w:ascii="Arial" w:hAnsi="Arial" w:cs="Arial"/>
        </w:rPr>
      </w:pPr>
      <w:r>
        <w:rPr>
          <w:rFonts w:ascii="Arial" w:hAnsi="Arial" w:cs="Arial"/>
        </w:rPr>
        <w:t>Another dimension raised by</w:t>
      </w:r>
      <w:r w:rsidR="00B05D21" w:rsidRPr="003D2A90">
        <w:rPr>
          <w:rFonts w:ascii="Arial" w:hAnsi="Arial" w:cs="Arial"/>
        </w:rPr>
        <w:t xml:space="preserve"> secondary </w:t>
      </w:r>
      <w:r>
        <w:rPr>
          <w:rFonts w:ascii="Arial" w:hAnsi="Arial" w:cs="Arial"/>
        </w:rPr>
        <w:t>provision</w:t>
      </w:r>
      <w:r w:rsidR="00B05D21" w:rsidRPr="003D2A90">
        <w:rPr>
          <w:rFonts w:ascii="Arial" w:hAnsi="Arial" w:cs="Arial"/>
        </w:rPr>
        <w:t xml:space="preserve"> is the number of internal management structures</w:t>
      </w:r>
      <w:r>
        <w:rPr>
          <w:rFonts w:ascii="Arial" w:hAnsi="Arial" w:cs="Arial"/>
        </w:rPr>
        <w:t xml:space="preserve"> contained within</w:t>
      </w:r>
      <w:r w:rsidR="00B05D21" w:rsidRPr="003D2A90">
        <w:rPr>
          <w:rFonts w:ascii="Arial" w:hAnsi="Arial" w:cs="Arial"/>
        </w:rPr>
        <w:t xml:space="preserve">. In primary establishments the management team often consists of the head teacher and one or two deputy </w:t>
      </w:r>
      <w:r w:rsidR="00B05D21" w:rsidRPr="003D2A90">
        <w:rPr>
          <w:rFonts w:ascii="Arial" w:hAnsi="Arial" w:cs="Arial"/>
        </w:rPr>
        <w:lastRenderedPageBreak/>
        <w:t>head teachers, while in secondary there are multiple teams. This feature of secondary schools adds to the complexity of the organisation and can have an impact on several aspects including familiarity with students and their needs, internal communication systems, an</w:t>
      </w:r>
      <w:r w:rsidR="000B1A10">
        <w:rPr>
          <w:rFonts w:ascii="Arial" w:hAnsi="Arial" w:cs="Arial"/>
        </w:rPr>
        <w:t>d</w:t>
      </w:r>
      <w:r w:rsidR="00B05D21" w:rsidRPr="003D2A90">
        <w:rPr>
          <w:rFonts w:ascii="Arial" w:hAnsi="Arial" w:cs="Arial"/>
        </w:rPr>
        <w:t xml:space="preserve"> continuous support</w:t>
      </w:r>
      <w:r>
        <w:rPr>
          <w:rFonts w:ascii="Arial" w:hAnsi="Arial" w:cs="Arial"/>
        </w:rPr>
        <w:t xml:space="preserve"> of students across the school (Colley, 2009).</w:t>
      </w:r>
    </w:p>
    <w:p w14:paraId="79F802B6" w14:textId="77777777" w:rsidR="000B1A10" w:rsidRDefault="000B1A10" w:rsidP="00B05D21">
      <w:pPr>
        <w:autoSpaceDE w:val="0"/>
        <w:autoSpaceDN w:val="0"/>
        <w:adjustRightInd w:val="0"/>
        <w:spacing w:line="360" w:lineRule="auto"/>
        <w:jc w:val="both"/>
        <w:rPr>
          <w:rFonts w:ascii="Arial" w:hAnsi="Arial" w:cs="Arial"/>
        </w:rPr>
      </w:pPr>
    </w:p>
    <w:p w14:paraId="3818A5D7" w14:textId="17DD40BF" w:rsidR="00B05D21" w:rsidRDefault="00B05D21" w:rsidP="00B05D21">
      <w:pPr>
        <w:autoSpaceDE w:val="0"/>
        <w:autoSpaceDN w:val="0"/>
        <w:adjustRightInd w:val="0"/>
        <w:spacing w:line="360" w:lineRule="auto"/>
        <w:jc w:val="both"/>
        <w:rPr>
          <w:rFonts w:ascii="Arial" w:hAnsi="Arial" w:cs="Arial"/>
        </w:rPr>
      </w:pPr>
      <w:r w:rsidRPr="003D2A90">
        <w:rPr>
          <w:rFonts w:ascii="Arial" w:hAnsi="Arial" w:cs="Arial"/>
        </w:rPr>
        <w:t>The third and final element is the necessity for secondary nurture provision to have an awareness and understanding of adolescent life experiences that may not relate to attachment, e.g. common issues with self-image, social grouping and peer relationships</w:t>
      </w:r>
      <w:r w:rsidR="006D3167">
        <w:rPr>
          <w:rFonts w:ascii="Arial" w:hAnsi="Arial" w:cs="Arial"/>
        </w:rPr>
        <w:t xml:space="preserve"> (as explored earlier in section 2.2.1)</w:t>
      </w:r>
      <w:r w:rsidRPr="003D2A90">
        <w:rPr>
          <w:rFonts w:ascii="Arial" w:hAnsi="Arial" w:cs="Arial"/>
        </w:rPr>
        <w:t>, and ensuring pupils aren’t accidentally included for these reasons. Two further points from this paper pertinent to this research are firstly the suggestion that a nurture breakfast can become a key activity transferable to secondary nurture group practice, and secondly the argument presented around NGs happening in one purposely furnished setting or, due to secondary space cons</w:t>
      </w:r>
      <w:r w:rsidR="006D3167">
        <w:rPr>
          <w:rFonts w:ascii="Arial" w:hAnsi="Arial" w:cs="Arial"/>
        </w:rPr>
        <w:t>traints, more than one setting (Colley, 2009). Research will attempt to address the questions of whether a) a specific NG room is necessary or appropriate in a secondary context and b) if a NG can operate across more than one permanent base.</w:t>
      </w:r>
    </w:p>
    <w:p w14:paraId="272BD80B" w14:textId="77777777" w:rsidR="006C4858" w:rsidRPr="003D2A90" w:rsidRDefault="006C4858" w:rsidP="00B05D21">
      <w:pPr>
        <w:autoSpaceDE w:val="0"/>
        <w:autoSpaceDN w:val="0"/>
        <w:adjustRightInd w:val="0"/>
        <w:spacing w:line="360" w:lineRule="auto"/>
        <w:jc w:val="both"/>
        <w:rPr>
          <w:rFonts w:ascii="Arial" w:hAnsi="Arial" w:cs="Arial"/>
        </w:rPr>
      </w:pPr>
    </w:p>
    <w:p w14:paraId="249F0100" w14:textId="740E4F05" w:rsidR="00B05D21" w:rsidRDefault="00B05D21" w:rsidP="00B05D21">
      <w:pPr>
        <w:autoSpaceDE w:val="0"/>
        <w:autoSpaceDN w:val="0"/>
        <w:adjustRightInd w:val="0"/>
        <w:spacing w:line="360" w:lineRule="auto"/>
        <w:jc w:val="both"/>
        <w:rPr>
          <w:rFonts w:ascii="Arial" w:hAnsi="Arial" w:cs="Arial"/>
        </w:rPr>
      </w:pPr>
      <w:r w:rsidRPr="003D2A90">
        <w:rPr>
          <w:rFonts w:ascii="Arial" w:hAnsi="Arial" w:cs="Arial"/>
        </w:rPr>
        <w:t>Finally, an article by Garner and Thomas (2</w:t>
      </w:r>
      <w:r w:rsidR="006D3167">
        <w:rPr>
          <w:rFonts w:ascii="Arial" w:hAnsi="Arial" w:cs="Arial"/>
        </w:rPr>
        <w:t>011) looks at the influence of three</w:t>
      </w:r>
      <w:r w:rsidRPr="003D2A90">
        <w:rPr>
          <w:rFonts w:ascii="Arial" w:hAnsi="Arial" w:cs="Arial"/>
        </w:rPr>
        <w:t xml:space="preserve"> secondary NGs, examined through parent/ staff focus groups and interviewing six young people. Differences between the classic NG and secondary variant model were presented: secondary NGs saw relationships between staff and young people as more equal, offered a more flexible ‘secure base’ and offered extended support from a whole school/ home perspective as required. Secondary NGs were also seen to provide the ‘independent regulation of affect’ (Allen and Manning, 2007), with young people returning to NG when experiencing extreme emotions i.e. being bullied, bereavement, parental divorce. </w:t>
      </w:r>
    </w:p>
    <w:p w14:paraId="580BEBFF" w14:textId="77777777" w:rsidR="006C4858" w:rsidRPr="003D2A90" w:rsidRDefault="006C4858" w:rsidP="00B05D21">
      <w:pPr>
        <w:autoSpaceDE w:val="0"/>
        <w:autoSpaceDN w:val="0"/>
        <w:adjustRightInd w:val="0"/>
        <w:spacing w:line="360" w:lineRule="auto"/>
        <w:jc w:val="both"/>
        <w:rPr>
          <w:rFonts w:ascii="Arial" w:hAnsi="Arial" w:cs="Arial"/>
        </w:rPr>
      </w:pPr>
    </w:p>
    <w:p w14:paraId="5C6972D9" w14:textId="0184D3E0" w:rsidR="006C4858" w:rsidRPr="003D2A90" w:rsidRDefault="00B05D21" w:rsidP="00B05D21">
      <w:pPr>
        <w:autoSpaceDE w:val="0"/>
        <w:autoSpaceDN w:val="0"/>
        <w:adjustRightInd w:val="0"/>
        <w:spacing w:line="360" w:lineRule="auto"/>
        <w:jc w:val="both"/>
        <w:rPr>
          <w:rFonts w:ascii="Arial" w:hAnsi="Arial" w:cs="Arial"/>
        </w:rPr>
      </w:pPr>
      <w:r w:rsidRPr="003D2A90">
        <w:rPr>
          <w:rFonts w:ascii="Arial" w:hAnsi="Arial" w:cs="Arial"/>
        </w:rPr>
        <w:t>The study also provides a noteworthy link between attachment and Ecological Systems Theory (Bronfenbrenner, 1979</w:t>
      </w:r>
      <w:r w:rsidR="006D3167">
        <w:rPr>
          <w:rFonts w:ascii="Arial" w:hAnsi="Arial" w:cs="Arial"/>
        </w:rPr>
        <w:t xml:space="preserve"> –</w:t>
      </w:r>
      <w:r w:rsidR="004B3180">
        <w:rPr>
          <w:rFonts w:ascii="Arial" w:hAnsi="Arial" w:cs="Arial"/>
        </w:rPr>
        <w:t xml:space="preserve"> see Appendix 2) </w:t>
      </w:r>
      <w:r w:rsidRPr="003D2A90">
        <w:rPr>
          <w:rFonts w:ascii="Arial" w:hAnsi="Arial" w:cs="Arial"/>
        </w:rPr>
        <w:t xml:space="preserve">in that NGs provide a supportive link (the ‘mesosystem’) between the ‘microsystems’ </w:t>
      </w:r>
      <w:r w:rsidRPr="003D2A90">
        <w:rPr>
          <w:rFonts w:ascii="Arial" w:hAnsi="Arial" w:cs="Arial"/>
        </w:rPr>
        <w:lastRenderedPageBreak/>
        <w:t>around a child, e.g. home and school. The article concludes by recommending appropriate recruitment of NG staff (‘committed, tolerant, strong and patient’), consistent staffing and flexibility in the provision of NG sessions. Through visits from head teachers, mainstream staff and additional parental involvement, NGs can help to develop the socio-emotional independence of young people. Finally this article also points to the ‘specific needs of children in secondary school NGs’ as an area for further research, identifying particular cases where the nurture group has and has not been beneficial. Once again, this study aims to address this issue directly through variable feedback from young people towards the efficacy of a secondary nurture group.</w:t>
      </w:r>
    </w:p>
    <w:p w14:paraId="3A8D0196" w14:textId="77777777" w:rsidR="000B1A10" w:rsidRDefault="000B1A10" w:rsidP="00B05D21">
      <w:pPr>
        <w:spacing w:line="360" w:lineRule="auto"/>
        <w:rPr>
          <w:rFonts w:ascii="Arial" w:hAnsi="Arial" w:cs="Arial"/>
          <w:b/>
        </w:rPr>
      </w:pPr>
    </w:p>
    <w:p w14:paraId="3541C5BA" w14:textId="696B432F" w:rsidR="00B05D21" w:rsidRPr="003D2A90" w:rsidRDefault="0028195B" w:rsidP="00B05D21">
      <w:pPr>
        <w:spacing w:line="360" w:lineRule="auto"/>
        <w:rPr>
          <w:rFonts w:ascii="Arial" w:hAnsi="Arial" w:cs="Arial"/>
          <w:b/>
        </w:rPr>
      </w:pPr>
      <w:r>
        <w:rPr>
          <w:rFonts w:ascii="Arial" w:hAnsi="Arial" w:cs="Arial"/>
          <w:b/>
        </w:rPr>
        <w:t>2.4.3</w:t>
      </w:r>
      <w:r w:rsidR="00B05D21" w:rsidRPr="003D2A90">
        <w:rPr>
          <w:rFonts w:ascii="Arial" w:hAnsi="Arial" w:cs="Arial"/>
          <w:b/>
        </w:rPr>
        <w:t xml:space="preserve"> </w:t>
      </w:r>
      <w:r w:rsidR="008203DD">
        <w:rPr>
          <w:rFonts w:ascii="Arial" w:hAnsi="Arial" w:cs="Arial"/>
          <w:b/>
        </w:rPr>
        <w:t xml:space="preserve">Young people in research </w:t>
      </w:r>
    </w:p>
    <w:p w14:paraId="2C50C2BF" w14:textId="77777777" w:rsidR="006C4858" w:rsidRDefault="006C4858" w:rsidP="00B05D21">
      <w:pPr>
        <w:spacing w:line="360" w:lineRule="auto"/>
        <w:rPr>
          <w:rFonts w:ascii="Arial" w:hAnsi="Arial" w:cs="Arial"/>
        </w:rPr>
      </w:pPr>
    </w:p>
    <w:p w14:paraId="374B350F" w14:textId="0E981135" w:rsidR="00B05D21" w:rsidRPr="003D2A90" w:rsidRDefault="00B0426D" w:rsidP="00B05D21">
      <w:pPr>
        <w:spacing w:line="360" w:lineRule="auto"/>
        <w:rPr>
          <w:rFonts w:ascii="Arial" w:hAnsi="Arial" w:cs="Arial"/>
        </w:rPr>
      </w:pPr>
      <w:r>
        <w:rPr>
          <w:rFonts w:ascii="Arial" w:hAnsi="Arial" w:cs="Arial"/>
        </w:rPr>
        <w:t xml:space="preserve">The current political agenda and subsequent policy places children and families at the centre of the new SEN and EHCP process. Yet if children and young people’s view are not captured in a full and impartial manner, one could question the true level of influence pupils have when determining their own futures. Research by Billington talks of </w:t>
      </w:r>
      <w:r w:rsidR="00EF0ADA">
        <w:rPr>
          <w:rFonts w:ascii="Arial" w:hAnsi="Arial" w:cs="Arial"/>
          <w:iCs/>
        </w:rPr>
        <w:t>five critical and reflexive questions that research professionals working with children should be asking themselves:</w:t>
      </w:r>
    </w:p>
    <w:p w14:paraId="1317AD69" w14:textId="77777777" w:rsidR="00B0426D" w:rsidRDefault="00B0426D" w:rsidP="00B05D21">
      <w:pPr>
        <w:spacing w:line="360" w:lineRule="auto"/>
        <w:rPr>
          <w:rFonts w:ascii="Arial" w:hAnsi="Arial" w:cs="Arial"/>
          <w:i/>
          <w:iCs/>
        </w:rPr>
      </w:pPr>
    </w:p>
    <w:p w14:paraId="5631F505" w14:textId="77777777" w:rsidR="00EF0ADA" w:rsidRPr="00EF0ADA" w:rsidRDefault="00EF0ADA" w:rsidP="00EF0ADA">
      <w:pPr>
        <w:pStyle w:val="ListParagraph"/>
        <w:numPr>
          <w:ilvl w:val="0"/>
          <w:numId w:val="28"/>
        </w:numPr>
        <w:spacing w:line="360" w:lineRule="auto"/>
        <w:rPr>
          <w:rFonts w:ascii="Arial" w:hAnsi="Arial" w:cs="Arial"/>
        </w:rPr>
      </w:pPr>
      <w:r>
        <w:rPr>
          <w:rFonts w:ascii="Arial" w:hAnsi="Arial" w:cs="Arial"/>
          <w:i/>
          <w:iCs/>
        </w:rPr>
        <w:t>How do we speak of children? </w:t>
      </w:r>
    </w:p>
    <w:p w14:paraId="7A612358" w14:textId="77777777" w:rsidR="00EF0ADA" w:rsidRPr="00EF0ADA" w:rsidRDefault="00EF0ADA" w:rsidP="00EF0ADA">
      <w:pPr>
        <w:pStyle w:val="ListParagraph"/>
        <w:numPr>
          <w:ilvl w:val="0"/>
          <w:numId w:val="28"/>
        </w:numPr>
        <w:spacing w:line="360" w:lineRule="auto"/>
        <w:rPr>
          <w:rFonts w:ascii="Arial" w:hAnsi="Arial" w:cs="Arial"/>
        </w:rPr>
      </w:pPr>
      <w:r>
        <w:rPr>
          <w:rFonts w:ascii="Arial" w:hAnsi="Arial" w:cs="Arial"/>
          <w:i/>
          <w:iCs/>
        </w:rPr>
        <w:t>How do we speak with children? </w:t>
      </w:r>
    </w:p>
    <w:p w14:paraId="04154841" w14:textId="77777777" w:rsidR="00EF0ADA" w:rsidRPr="00EF0ADA" w:rsidRDefault="00B05D21" w:rsidP="00EF0ADA">
      <w:pPr>
        <w:pStyle w:val="ListParagraph"/>
        <w:numPr>
          <w:ilvl w:val="0"/>
          <w:numId w:val="28"/>
        </w:numPr>
        <w:spacing w:line="360" w:lineRule="auto"/>
        <w:rPr>
          <w:rFonts w:ascii="Arial" w:hAnsi="Arial" w:cs="Arial"/>
        </w:rPr>
      </w:pPr>
      <w:r w:rsidRPr="00EF0ADA">
        <w:rPr>
          <w:rFonts w:ascii="Arial" w:hAnsi="Arial" w:cs="Arial"/>
          <w:i/>
          <w:iCs/>
        </w:rPr>
        <w:t>H</w:t>
      </w:r>
      <w:r w:rsidR="00EF0ADA">
        <w:rPr>
          <w:rFonts w:ascii="Arial" w:hAnsi="Arial" w:cs="Arial"/>
          <w:i/>
          <w:iCs/>
        </w:rPr>
        <w:t>ow do we write about children? </w:t>
      </w:r>
    </w:p>
    <w:p w14:paraId="317C2289" w14:textId="77777777" w:rsidR="00EF0ADA" w:rsidRPr="00EF0ADA" w:rsidRDefault="00EF0ADA" w:rsidP="00EF0ADA">
      <w:pPr>
        <w:pStyle w:val="ListParagraph"/>
        <w:numPr>
          <w:ilvl w:val="0"/>
          <w:numId w:val="28"/>
        </w:numPr>
        <w:spacing w:line="360" w:lineRule="auto"/>
        <w:rPr>
          <w:rFonts w:ascii="Arial" w:hAnsi="Arial" w:cs="Arial"/>
        </w:rPr>
      </w:pPr>
      <w:r>
        <w:rPr>
          <w:rFonts w:ascii="Arial" w:hAnsi="Arial" w:cs="Arial"/>
          <w:i/>
          <w:iCs/>
        </w:rPr>
        <w:t>How do we listen to children? </w:t>
      </w:r>
    </w:p>
    <w:p w14:paraId="7AD8DDA4" w14:textId="0245C068" w:rsidR="00EF0ADA" w:rsidRPr="00EF0ADA" w:rsidRDefault="00B05D21" w:rsidP="00EF0ADA">
      <w:pPr>
        <w:pStyle w:val="ListParagraph"/>
        <w:numPr>
          <w:ilvl w:val="0"/>
          <w:numId w:val="28"/>
        </w:numPr>
        <w:spacing w:line="360" w:lineRule="auto"/>
        <w:rPr>
          <w:rFonts w:ascii="Arial" w:hAnsi="Arial" w:cs="Arial"/>
        </w:rPr>
      </w:pPr>
      <w:r w:rsidRPr="00EF0ADA">
        <w:rPr>
          <w:rFonts w:ascii="Arial" w:hAnsi="Arial" w:cs="Arial"/>
          <w:i/>
          <w:iCs/>
        </w:rPr>
        <w:t>How do we listen to ourselves (when working with children)?</w:t>
      </w:r>
      <w:r w:rsidRPr="00EF0ADA">
        <w:rPr>
          <w:rFonts w:ascii="Arial" w:hAnsi="Arial" w:cs="Arial"/>
        </w:rPr>
        <w:t> </w:t>
      </w:r>
    </w:p>
    <w:p w14:paraId="7C290C63" w14:textId="77777777" w:rsidR="00EF0ADA" w:rsidRDefault="00EF0ADA" w:rsidP="00B05D21">
      <w:pPr>
        <w:spacing w:line="360" w:lineRule="auto"/>
        <w:rPr>
          <w:rFonts w:ascii="Arial" w:hAnsi="Arial" w:cs="Arial"/>
        </w:rPr>
      </w:pPr>
    </w:p>
    <w:p w14:paraId="5B3F4BAD" w14:textId="2866B6B6" w:rsidR="00B05D21" w:rsidRDefault="00656139" w:rsidP="00EF0ADA">
      <w:pPr>
        <w:spacing w:line="360" w:lineRule="auto"/>
        <w:ind w:left="5040" w:firstLine="720"/>
        <w:rPr>
          <w:rFonts w:ascii="Arial" w:hAnsi="Arial" w:cs="Arial"/>
        </w:rPr>
      </w:pPr>
      <w:r>
        <w:rPr>
          <w:rFonts w:ascii="Arial" w:hAnsi="Arial" w:cs="Arial"/>
        </w:rPr>
        <w:t>(Billington, 2012</w:t>
      </w:r>
      <w:r w:rsidR="00B05D21" w:rsidRPr="003D2A90">
        <w:rPr>
          <w:rFonts w:ascii="Arial" w:hAnsi="Arial" w:cs="Arial"/>
        </w:rPr>
        <w:t>, p.8).</w:t>
      </w:r>
    </w:p>
    <w:p w14:paraId="65897B00" w14:textId="77777777" w:rsidR="00EF0ADA" w:rsidRDefault="00EF0ADA" w:rsidP="00B05D21">
      <w:pPr>
        <w:spacing w:line="360" w:lineRule="auto"/>
        <w:rPr>
          <w:rFonts w:ascii="Arial" w:hAnsi="Arial" w:cs="Arial"/>
        </w:rPr>
      </w:pPr>
    </w:p>
    <w:p w14:paraId="4A05BEBB" w14:textId="1F9BC4C1" w:rsidR="00EF0ADA" w:rsidRDefault="00EF0ADA" w:rsidP="00B05D21">
      <w:pPr>
        <w:spacing w:line="360" w:lineRule="auto"/>
        <w:rPr>
          <w:rFonts w:ascii="Arial" w:hAnsi="Arial" w:cs="Arial"/>
        </w:rPr>
      </w:pPr>
      <w:r>
        <w:rPr>
          <w:rFonts w:ascii="Arial" w:hAnsi="Arial" w:cs="Arial"/>
        </w:rPr>
        <w:t>From a NG research perspective, answers to these questions were mixed. Research</w:t>
      </w:r>
      <w:r w:rsidR="00B05D21" w:rsidRPr="003D2A90">
        <w:rPr>
          <w:rFonts w:ascii="Arial" w:hAnsi="Arial" w:cs="Arial"/>
        </w:rPr>
        <w:t xml:space="preserve"> has predominantly sought parental and teacher reports t</w:t>
      </w:r>
      <w:r>
        <w:rPr>
          <w:rFonts w:ascii="Arial" w:hAnsi="Arial" w:cs="Arial"/>
        </w:rPr>
        <w:t>o explore constructs of NG involvement and support</w:t>
      </w:r>
      <w:r w:rsidR="00B05D21" w:rsidRPr="003D2A90">
        <w:rPr>
          <w:rFonts w:ascii="Arial" w:hAnsi="Arial" w:cs="Arial"/>
        </w:rPr>
        <w:t>. Despite being the primary stakeholders, the perspectives of the children attending N</w:t>
      </w:r>
      <w:r>
        <w:rPr>
          <w:rFonts w:ascii="Arial" w:hAnsi="Arial" w:cs="Arial"/>
        </w:rPr>
        <w:t xml:space="preserve">G provisions are </w:t>
      </w:r>
      <w:r>
        <w:rPr>
          <w:rFonts w:ascii="Arial" w:hAnsi="Arial" w:cs="Arial"/>
        </w:rPr>
        <w:lastRenderedPageBreak/>
        <w:t xml:space="preserve">heavily under </w:t>
      </w:r>
      <w:r w:rsidR="00B05D21" w:rsidRPr="003D2A90">
        <w:rPr>
          <w:rFonts w:ascii="Arial" w:hAnsi="Arial" w:cs="Arial"/>
        </w:rPr>
        <w:t>repr</w:t>
      </w:r>
      <w:r>
        <w:rPr>
          <w:rFonts w:ascii="Arial" w:hAnsi="Arial" w:cs="Arial"/>
        </w:rPr>
        <w:t>esented within the literature. However, f</w:t>
      </w:r>
      <w:r w:rsidR="00B05D21" w:rsidRPr="003D2A90">
        <w:rPr>
          <w:rFonts w:ascii="Arial" w:hAnsi="Arial" w:cs="Arial"/>
        </w:rPr>
        <w:t>ou</w:t>
      </w:r>
      <w:r>
        <w:rPr>
          <w:rFonts w:ascii="Arial" w:hAnsi="Arial" w:cs="Arial"/>
        </w:rPr>
        <w:t xml:space="preserve">r studies were found to qualitatively explore </w:t>
      </w:r>
      <w:r w:rsidR="00B05D21" w:rsidRPr="003D2A90">
        <w:rPr>
          <w:rFonts w:ascii="Arial" w:hAnsi="Arial" w:cs="Arial"/>
        </w:rPr>
        <w:t>the perceptions of the pupils attending NG provisions (Bis</w:t>
      </w:r>
      <w:r w:rsidR="007C4438">
        <w:rPr>
          <w:rFonts w:ascii="Arial" w:hAnsi="Arial" w:cs="Arial"/>
        </w:rPr>
        <w:t xml:space="preserve">hop &amp; Swain, 2000; Cooper et al, 2001; Shaver &amp; McClatchey, 2013; Griffiths, Stenner &amp; Hicks, </w:t>
      </w:r>
      <w:r w:rsidR="00B05D21" w:rsidRPr="003D2A90">
        <w:rPr>
          <w:rFonts w:ascii="Arial" w:hAnsi="Arial" w:cs="Arial"/>
        </w:rPr>
        <w:t xml:space="preserve">2014). </w:t>
      </w:r>
    </w:p>
    <w:p w14:paraId="27E5AE9A" w14:textId="77777777" w:rsidR="00EF0ADA" w:rsidRDefault="00EF0ADA" w:rsidP="00B05D21">
      <w:pPr>
        <w:spacing w:line="360" w:lineRule="auto"/>
        <w:rPr>
          <w:rFonts w:ascii="Arial" w:hAnsi="Arial" w:cs="Arial"/>
        </w:rPr>
      </w:pPr>
    </w:p>
    <w:p w14:paraId="58A05B60" w14:textId="553F2C2B" w:rsidR="000B1A10" w:rsidRDefault="00B05D21" w:rsidP="00B05D21">
      <w:pPr>
        <w:spacing w:line="360" w:lineRule="auto"/>
        <w:rPr>
          <w:rFonts w:ascii="Arial" w:hAnsi="Arial" w:cs="Arial"/>
        </w:rPr>
      </w:pPr>
      <w:r w:rsidRPr="003D2A90">
        <w:rPr>
          <w:rFonts w:ascii="Arial" w:hAnsi="Arial" w:cs="Arial"/>
        </w:rPr>
        <w:t xml:space="preserve">Bishop </w:t>
      </w:r>
      <w:r w:rsidR="007C4438">
        <w:rPr>
          <w:rFonts w:ascii="Arial" w:hAnsi="Arial" w:cs="Arial"/>
        </w:rPr>
        <w:t xml:space="preserve">&amp; </w:t>
      </w:r>
      <w:r w:rsidRPr="003D2A90">
        <w:rPr>
          <w:rFonts w:ascii="Arial" w:hAnsi="Arial" w:cs="Arial"/>
        </w:rPr>
        <w:t xml:space="preserve">Swain (2000) retrospectively elicited the views of pupils who had previously attended a NG provision in order to gain evidence for reopening a closed NG provision. In this study the children identified the support they received, the activities they engaged in and the respite from being in a mainstream classroom as being beneficial. </w:t>
      </w:r>
    </w:p>
    <w:p w14:paraId="612D4D8F" w14:textId="77777777" w:rsidR="000B1A10" w:rsidRDefault="000B1A10" w:rsidP="00B05D21">
      <w:pPr>
        <w:spacing w:line="360" w:lineRule="auto"/>
        <w:rPr>
          <w:rFonts w:ascii="Arial" w:hAnsi="Arial" w:cs="Arial"/>
        </w:rPr>
      </w:pPr>
    </w:p>
    <w:p w14:paraId="264713C6" w14:textId="7962FA9D" w:rsidR="00B05D21" w:rsidRDefault="00B05D21" w:rsidP="00B05D21">
      <w:pPr>
        <w:spacing w:line="360" w:lineRule="auto"/>
        <w:rPr>
          <w:rFonts w:ascii="Arial" w:hAnsi="Arial" w:cs="Arial"/>
        </w:rPr>
      </w:pPr>
      <w:r w:rsidRPr="003D2A90">
        <w:rPr>
          <w:rFonts w:ascii="Arial" w:hAnsi="Arial" w:cs="Arial"/>
        </w:rPr>
        <w:t>As part of their research, Cooper et al. (2001) conducted a large number of individual interviews with children attending NG provisions across 25 schools in two local authorities. The children identified aspects of the nurture provision they perceived as beneficial, including the quality of the relationships with NG staff, the pleasant nature of the NG environment in respect to the physical attributes and the predictability of the NG routines. Though the large sample size is commendable the researchers themselves acknowledge the high level of demand characteristics</w:t>
      </w:r>
      <w:r w:rsidR="000B1A10">
        <w:rPr>
          <w:rFonts w:ascii="Arial" w:hAnsi="Arial" w:cs="Arial"/>
        </w:rPr>
        <w:t xml:space="preserve"> (discussed further during the Discussion chapter)</w:t>
      </w:r>
      <w:r w:rsidRPr="003D2A90">
        <w:rPr>
          <w:rFonts w:ascii="Arial" w:hAnsi="Arial" w:cs="Arial"/>
        </w:rPr>
        <w:t xml:space="preserve"> arising from the interview context as well as the lack of generalisability due to the different variants of nurture provisions the children had attended. A more naturalistic form of eliciting the child’s voice and acknowledging the variant of NGs may overcome some of these difficulties.</w:t>
      </w:r>
    </w:p>
    <w:p w14:paraId="44C842E7" w14:textId="77777777" w:rsidR="006C4858" w:rsidRPr="003D2A90" w:rsidRDefault="006C4858" w:rsidP="00B05D21">
      <w:pPr>
        <w:spacing w:line="360" w:lineRule="auto"/>
        <w:rPr>
          <w:rFonts w:ascii="Arial" w:hAnsi="Arial" w:cs="Arial"/>
        </w:rPr>
      </w:pPr>
    </w:p>
    <w:p w14:paraId="7CD0B781" w14:textId="3631A754" w:rsidR="00B05D21" w:rsidRDefault="003F58B6" w:rsidP="00B05D21">
      <w:pPr>
        <w:spacing w:line="360" w:lineRule="auto"/>
        <w:rPr>
          <w:rFonts w:ascii="Arial" w:hAnsi="Arial" w:cs="Arial"/>
        </w:rPr>
      </w:pPr>
      <w:r>
        <w:rPr>
          <w:rFonts w:ascii="Arial" w:hAnsi="Arial" w:cs="Arial"/>
        </w:rPr>
        <w:t xml:space="preserve">From a study by </w:t>
      </w:r>
      <w:r w:rsidR="00B05D21" w:rsidRPr="003D2A90">
        <w:rPr>
          <w:rFonts w:ascii="Arial" w:hAnsi="Arial" w:cs="Arial"/>
        </w:rPr>
        <w:t>S</w:t>
      </w:r>
      <w:r w:rsidR="007C4438">
        <w:rPr>
          <w:rFonts w:ascii="Arial" w:hAnsi="Arial" w:cs="Arial"/>
        </w:rPr>
        <w:t>haver &amp; McClatchey</w:t>
      </w:r>
      <w:r w:rsidR="00B05D21" w:rsidRPr="003D2A90">
        <w:rPr>
          <w:rFonts w:ascii="Arial" w:hAnsi="Arial" w:cs="Arial"/>
        </w:rPr>
        <w:t xml:space="preserve"> (2013)</w:t>
      </w:r>
      <w:r w:rsidR="007C4438">
        <w:rPr>
          <w:rFonts w:ascii="Arial" w:hAnsi="Arial" w:cs="Arial"/>
        </w:rPr>
        <w:t>,</w:t>
      </w:r>
      <w:r w:rsidR="00B05D21" w:rsidRPr="003D2A90">
        <w:rPr>
          <w:rFonts w:ascii="Arial" w:hAnsi="Arial" w:cs="Arial"/>
        </w:rPr>
        <w:t xml:space="preserve"> </w:t>
      </w:r>
      <w:r>
        <w:rPr>
          <w:rFonts w:ascii="Arial" w:hAnsi="Arial" w:cs="Arial"/>
        </w:rPr>
        <w:t>data was collected from 19 children and five</w:t>
      </w:r>
      <w:r w:rsidR="00B05D21" w:rsidRPr="003D2A90">
        <w:rPr>
          <w:rFonts w:ascii="Arial" w:hAnsi="Arial" w:cs="Arial"/>
        </w:rPr>
        <w:t xml:space="preserve"> staff members from three nurture groups. Boxall Profiles of 33 children across two of the NGs found 75% of item</w:t>
      </w:r>
      <w:r>
        <w:rPr>
          <w:rFonts w:ascii="Arial" w:hAnsi="Arial" w:cs="Arial"/>
        </w:rPr>
        <w:t>s improved post-NG. Child views were obtained via a</w:t>
      </w:r>
      <w:r w:rsidR="00B05D21" w:rsidRPr="003D2A90">
        <w:rPr>
          <w:rFonts w:ascii="Arial" w:hAnsi="Arial" w:cs="Arial"/>
        </w:rPr>
        <w:t xml:space="preserve"> focus group and questionnaire,</w:t>
      </w:r>
      <w:r>
        <w:rPr>
          <w:rFonts w:ascii="Arial" w:hAnsi="Arial" w:cs="Arial"/>
        </w:rPr>
        <w:t xml:space="preserve"> with one child reporting that</w:t>
      </w:r>
      <w:r w:rsidR="00B05D21" w:rsidRPr="003D2A90">
        <w:rPr>
          <w:rFonts w:ascii="Arial" w:hAnsi="Arial" w:cs="Arial"/>
        </w:rPr>
        <w:t xml:space="preserve"> ‘all schools shoul</w:t>
      </w:r>
      <w:r>
        <w:rPr>
          <w:rFonts w:ascii="Arial" w:hAnsi="Arial" w:cs="Arial"/>
        </w:rPr>
        <w:t>d have them [NGs], it helps people’. When asked ‘does the NG make you feel happy?’,</w:t>
      </w:r>
      <w:r w:rsidR="00B05D21" w:rsidRPr="003D2A90">
        <w:rPr>
          <w:rFonts w:ascii="Arial" w:hAnsi="Arial" w:cs="Arial"/>
        </w:rPr>
        <w:t xml:space="preserve"> 17/19 children ticked ‘yes’. </w:t>
      </w:r>
      <w:r>
        <w:rPr>
          <w:rFonts w:ascii="Arial" w:hAnsi="Arial" w:cs="Arial"/>
        </w:rPr>
        <w:t>However, it is difficult to ascertain the amount of demand characteristics placed on children during the study. In addition,</w:t>
      </w:r>
      <w:r w:rsidR="00B05D21" w:rsidRPr="003D2A90">
        <w:rPr>
          <w:rFonts w:ascii="Arial" w:hAnsi="Arial" w:cs="Arial"/>
        </w:rPr>
        <w:t xml:space="preserve"> no control group</w:t>
      </w:r>
      <w:r>
        <w:rPr>
          <w:rFonts w:ascii="Arial" w:hAnsi="Arial" w:cs="Arial"/>
        </w:rPr>
        <w:t xml:space="preserve"> was set up therefore it becomes </w:t>
      </w:r>
      <w:r w:rsidR="00B05D21" w:rsidRPr="003D2A90">
        <w:rPr>
          <w:rFonts w:ascii="Arial" w:hAnsi="Arial" w:cs="Arial"/>
        </w:rPr>
        <w:t>difficult to separate NG effects from general improvements over time.</w:t>
      </w:r>
    </w:p>
    <w:p w14:paraId="58E3B6B4" w14:textId="77777777" w:rsidR="00EF0ADA" w:rsidRDefault="00EF0ADA" w:rsidP="00B05D21">
      <w:pPr>
        <w:spacing w:line="360" w:lineRule="auto"/>
        <w:rPr>
          <w:rFonts w:ascii="Arial" w:hAnsi="Arial" w:cs="Arial"/>
        </w:rPr>
      </w:pPr>
    </w:p>
    <w:p w14:paraId="164EBBDB" w14:textId="74F19A04" w:rsidR="00EF0ADA" w:rsidRDefault="003F58B6" w:rsidP="00EF0ADA">
      <w:pPr>
        <w:spacing w:line="360" w:lineRule="auto"/>
        <w:rPr>
          <w:rFonts w:ascii="Arial" w:hAnsi="Arial" w:cs="Arial"/>
        </w:rPr>
      </w:pPr>
      <w:r>
        <w:rPr>
          <w:rFonts w:ascii="Arial" w:hAnsi="Arial" w:cs="Arial"/>
        </w:rPr>
        <w:t xml:space="preserve">To conclude research involving the views of children and young people, a recent study by </w:t>
      </w:r>
      <w:r w:rsidR="006E6FAF">
        <w:rPr>
          <w:rFonts w:ascii="Arial" w:hAnsi="Arial" w:cs="Arial"/>
        </w:rPr>
        <w:t xml:space="preserve">Griffiths, </w:t>
      </w:r>
      <w:r w:rsidR="00EF0ADA" w:rsidRPr="003D2A90">
        <w:rPr>
          <w:rFonts w:ascii="Arial" w:hAnsi="Arial" w:cs="Arial"/>
        </w:rPr>
        <w:t>S</w:t>
      </w:r>
      <w:r w:rsidR="006E6FAF">
        <w:rPr>
          <w:rFonts w:ascii="Arial" w:hAnsi="Arial" w:cs="Arial"/>
        </w:rPr>
        <w:t>tenner &amp; Hicks</w:t>
      </w:r>
      <w:r>
        <w:rPr>
          <w:rFonts w:ascii="Arial" w:hAnsi="Arial" w:cs="Arial"/>
        </w:rPr>
        <w:t xml:space="preserve"> (2014) gathered the views of t</w:t>
      </w:r>
      <w:r w:rsidR="00EF0ADA" w:rsidRPr="003D2A90">
        <w:rPr>
          <w:rFonts w:ascii="Arial" w:hAnsi="Arial" w:cs="Arial"/>
        </w:rPr>
        <w:t>wo girls and six boys in KS2 (ranging from 7 to 11-years-old)</w:t>
      </w:r>
      <w:r>
        <w:rPr>
          <w:rFonts w:ascii="Arial" w:hAnsi="Arial" w:cs="Arial"/>
        </w:rPr>
        <w:t xml:space="preserve"> in relation to their constructions of NG experiences</w:t>
      </w:r>
      <w:r w:rsidR="00EF0ADA" w:rsidRPr="003D2A90">
        <w:rPr>
          <w:rFonts w:ascii="Arial" w:hAnsi="Arial" w:cs="Arial"/>
        </w:rPr>
        <w:t xml:space="preserve">. </w:t>
      </w:r>
      <w:r>
        <w:rPr>
          <w:rFonts w:ascii="Arial" w:hAnsi="Arial" w:cs="Arial"/>
        </w:rPr>
        <w:t xml:space="preserve">Use of a focus group and subsequent thematic analysis saw four themes emerge from qualitative data; </w:t>
      </w:r>
      <w:r w:rsidR="00EF0ADA" w:rsidRPr="003D2A90">
        <w:rPr>
          <w:rFonts w:ascii="Arial" w:hAnsi="Arial" w:cs="Arial"/>
        </w:rPr>
        <w:t>environmental factors, relationships, self-regulation and learning (cons</w:t>
      </w:r>
      <w:r w:rsidR="00C94AC4">
        <w:rPr>
          <w:rFonts w:ascii="Arial" w:hAnsi="Arial" w:cs="Arial"/>
        </w:rPr>
        <w:t>istent with classic NG model). The methodology used by this research had an empowering effect, allowing young people to contribute to research and their own educational destiny. However, it could be argued that findings from the study are d</w:t>
      </w:r>
      <w:r w:rsidR="00EF0ADA" w:rsidRPr="003D2A90">
        <w:rPr>
          <w:rFonts w:ascii="Arial" w:hAnsi="Arial" w:cs="Arial"/>
        </w:rPr>
        <w:t xml:space="preserve">ifficult to generalise due to </w:t>
      </w:r>
      <w:r w:rsidR="00C94AC4">
        <w:rPr>
          <w:rFonts w:ascii="Arial" w:hAnsi="Arial" w:cs="Arial"/>
        </w:rPr>
        <w:t xml:space="preserve">the </w:t>
      </w:r>
      <w:r w:rsidR="00EF0ADA" w:rsidRPr="003D2A90">
        <w:rPr>
          <w:rFonts w:ascii="Arial" w:hAnsi="Arial" w:cs="Arial"/>
        </w:rPr>
        <w:t xml:space="preserve">individual nature of studying one NG, </w:t>
      </w:r>
      <w:r w:rsidR="00C94AC4">
        <w:rPr>
          <w:rFonts w:ascii="Arial" w:hAnsi="Arial" w:cs="Arial"/>
        </w:rPr>
        <w:t xml:space="preserve">the </w:t>
      </w:r>
      <w:r w:rsidR="00EF0ADA" w:rsidRPr="003D2A90">
        <w:rPr>
          <w:rFonts w:ascii="Arial" w:hAnsi="Arial" w:cs="Arial"/>
        </w:rPr>
        <w:t xml:space="preserve">small sample size and </w:t>
      </w:r>
      <w:r w:rsidR="00C94AC4">
        <w:rPr>
          <w:rFonts w:ascii="Arial" w:hAnsi="Arial" w:cs="Arial"/>
        </w:rPr>
        <w:t xml:space="preserve">the </w:t>
      </w:r>
      <w:r w:rsidR="00EF0ADA" w:rsidRPr="003D2A90">
        <w:rPr>
          <w:rFonts w:ascii="Arial" w:hAnsi="Arial" w:cs="Arial"/>
        </w:rPr>
        <w:t>individuality of children’s responses. Researchers could</w:t>
      </w:r>
      <w:r w:rsidR="00C94AC4">
        <w:rPr>
          <w:rFonts w:ascii="Arial" w:hAnsi="Arial" w:cs="Arial"/>
        </w:rPr>
        <w:t xml:space="preserve"> have expanded on research by returning </w:t>
      </w:r>
      <w:r w:rsidR="00EF0ADA" w:rsidRPr="003D2A90">
        <w:rPr>
          <w:rFonts w:ascii="Arial" w:hAnsi="Arial" w:cs="Arial"/>
        </w:rPr>
        <w:t xml:space="preserve">to </w:t>
      </w:r>
      <w:r w:rsidR="00C94AC4">
        <w:rPr>
          <w:rFonts w:ascii="Arial" w:hAnsi="Arial" w:cs="Arial"/>
        </w:rPr>
        <w:t xml:space="preserve">the sample and exploring </w:t>
      </w:r>
      <w:r w:rsidR="00EF0ADA" w:rsidRPr="003D2A90">
        <w:rPr>
          <w:rFonts w:ascii="Arial" w:hAnsi="Arial" w:cs="Arial"/>
        </w:rPr>
        <w:t>ideographic elements of elicited themes further, for example which areas of the NG promote self-regulatory skills.</w:t>
      </w:r>
      <w:r w:rsidR="00C94AC4">
        <w:rPr>
          <w:rFonts w:ascii="Arial" w:hAnsi="Arial" w:cs="Arial"/>
        </w:rPr>
        <w:t xml:space="preserve"> </w:t>
      </w:r>
    </w:p>
    <w:p w14:paraId="62128EA2" w14:textId="77777777" w:rsidR="00C94AC4" w:rsidRDefault="00C94AC4" w:rsidP="00EF0ADA">
      <w:pPr>
        <w:spacing w:line="360" w:lineRule="auto"/>
        <w:rPr>
          <w:rFonts w:ascii="Arial" w:hAnsi="Arial" w:cs="Arial"/>
        </w:rPr>
      </w:pPr>
    </w:p>
    <w:p w14:paraId="7CF6C273" w14:textId="76961419" w:rsidR="00C94AC4" w:rsidRDefault="00C94AC4" w:rsidP="00EF0ADA">
      <w:pPr>
        <w:spacing w:line="360" w:lineRule="auto"/>
        <w:rPr>
          <w:rFonts w:ascii="Arial" w:hAnsi="Arial" w:cs="Arial"/>
        </w:rPr>
      </w:pPr>
      <w:r>
        <w:rPr>
          <w:rFonts w:ascii="Arial" w:hAnsi="Arial" w:cs="Arial"/>
        </w:rPr>
        <w:t xml:space="preserve">The researcher acknowledges similar parameters within current research, which are identified during the following chapter (Methodology) and attempts to counteract a lack of generalisability made through the trustworthiness </w:t>
      </w:r>
      <w:r w:rsidR="00A12E2B">
        <w:rPr>
          <w:rFonts w:ascii="Arial" w:hAnsi="Arial" w:cs="Arial"/>
        </w:rPr>
        <w:t>of design and potential for the study to act</w:t>
      </w:r>
      <w:r>
        <w:rPr>
          <w:rFonts w:ascii="Arial" w:hAnsi="Arial" w:cs="Arial"/>
        </w:rPr>
        <w:t xml:space="preserve"> as a catalyst for fu</w:t>
      </w:r>
      <w:r w:rsidR="00A12E2B">
        <w:rPr>
          <w:rFonts w:ascii="Arial" w:hAnsi="Arial" w:cs="Arial"/>
        </w:rPr>
        <w:t>rther exploration in chosen research area.</w:t>
      </w:r>
    </w:p>
    <w:p w14:paraId="51BB83BD" w14:textId="77777777" w:rsidR="006C4858" w:rsidRPr="003D2A90" w:rsidRDefault="006C4858" w:rsidP="00B05D21">
      <w:pPr>
        <w:spacing w:line="360" w:lineRule="auto"/>
        <w:rPr>
          <w:rFonts w:ascii="Arial" w:hAnsi="Arial" w:cs="Arial"/>
        </w:rPr>
      </w:pPr>
    </w:p>
    <w:p w14:paraId="6A1F12FA" w14:textId="27F614CC" w:rsidR="00C94AC4" w:rsidRDefault="0028195B" w:rsidP="00B05D21">
      <w:pPr>
        <w:spacing w:line="360" w:lineRule="auto"/>
        <w:rPr>
          <w:rFonts w:ascii="Arial" w:hAnsi="Arial" w:cs="Arial"/>
          <w:b/>
        </w:rPr>
      </w:pPr>
      <w:r>
        <w:rPr>
          <w:rFonts w:ascii="Arial" w:hAnsi="Arial" w:cs="Arial"/>
          <w:b/>
        </w:rPr>
        <w:t>2.5</w:t>
      </w:r>
      <w:r w:rsidR="00B05D21" w:rsidRPr="003D2A90">
        <w:rPr>
          <w:rFonts w:ascii="Arial" w:hAnsi="Arial" w:cs="Arial"/>
          <w:b/>
        </w:rPr>
        <w:t xml:space="preserve"> Objectives of research</w:t>
      </w:r>
    </w:p>
    <w:p w14:paraId="4527EE84" w14:textId="77777777" w:rsidR="00C94AC4" w:rsidRPr="003D2A90" w:rsidRDefault="00C94AC4" w:rsidP="00B05D21">
      <w:pPr>
        <w:spacing w:line="360" w:lineRule="auto"/>
        <w:rPr>
          <w:rFonts w:ascii="Arial" w:hAnsi="Arial" w:cs="Arial"/>
          <w:b/>
        </w:rPr>
      </w:pPr>
    </w:p>
    <w:p w14:paraId="5FB7ECC1" w14:textId="77777777" w:rsidR="00B05D21" w:rsidRDefault="00B05D21" w:rsidP="00B05D21">
      <w:pPr>
        <w:spacing w:line="360" w:lineRule="auto"/>
        <w:rPr>
          <w:rFonts w:ascii="Arial" w:hAnsi="Arial" w:cs="Arial"/>
        </w:rPr>
      </w:pPr>
      <w:r w:rsidRPr="003D2A90">
        <w:rPr>
          <w:rFonts w:ascii="Arial" w:hAnsi="Arial" w:cs="Arial"/>
        </w:rPr>
        <w:t>EPs are in a unique professional position, working not only with a child, but also having the ability to take a ‘meta-perspective’ and work collaboratively, with and within the systems that surround a child (Beaver, 2011). As per the newly reformed SEN policy relating to forthcoming Education, Health and Care (EHC) plans, the views and opinions of the child have never been more apposite when making decisions surrounding unmet social, emotional and developmental need. This research thus aims to elicit the views of pupils from a secondary school nurture group, but additionally to explore the experiences of parents and teachers in accordance with an eco-systemic perspective (Bronfenbrenner, 1979).</w:t>
      </w:r>
    </w:p>
    <w:p w14:paraId="70BE5DF3" w14:textId="77777777" w:rsidR="006C4858" w:rsidRPr="003D2A90" w:rsidRDefault="006C4858" w:rsidP="00B05D21">
      <w:pPr>
        <w:spacing w:line="360" w:lineRule="auto"/>
        <w:rPr>
          <w:rFonts w:ascii="Arial" w:hAnsi="Arial" w:cs="Arial"/>
        </w:rPr>
      </w:pPr>
    </w:p>
    <w:p w14:paraId="2E029B6E" w14:textId="1521F303" w:rsidR="00B05D21" w:rsidRDefault="00B05D21" w:rsidP="00B05D21">
      <w:pPr>
        <w:spacing w:line="360" w:lineRule="auto"/>
        <w:rPr>
          <w:rFonts w:ascii="Arial" w:hAnsi="Arial" w:cs="Arial"/>
        </w:rPr>
      </w:pPr>
      <w:r w:rsidRPr="003D2A90">
        <w:rPr>
          <w:rFonts w:ascii="Arial" w:hAnsi="Arial" w:cs="Arial"/>
        </w:rPr>
        <w:t>In order to supplement and enhance existing studies in this area, this research aligns itself with up-to-date policy and places the</w:t>
      </w:r>
      <w:r w:rsidRPr="003D2A90">
        <w:rPr>
          <w:rFonts w:ascii="Arial" w:hAnsi="Arial" w:cs="Arial"/>
          <w:i/>
        </w:rPr>
        <w:t xml:space="preserve"> pupil</w:t>
      </w:r>
      <w:r w:rsidRPr="003D2A90">
        <w:rPr>
          <w:rFonts w:ascii="Arial" w:hAnsi="Arial" w:cs="Arial"/>
        </w:rPr>
        <w:t xml:space="preserve"> as the central source of data, with the aim of exploring the meaning pupils attach to nurture groups. Secondary nurture experiences </w:t>
      </w:r>
      <w:r w:rsidR="000B1A10">
        <w:rPr>
          <w:rFonts w:ascii="Arial" w:hAnsi="Arial" w:cs="Arial"/>
        </w:rPr>
        <w:t xml:space="preserve">will </w:t>
      </w:r>
      <w:r w:rsidRPr="003D2A90">
        <w:rPr>
          <w:rFonts w:ascii="Arial" w:hAnsi="Arial" w:cs="Arial"/>
        </w:rPr>
        <w:t xml:space="preserve">situate and understand the young person in </w:t>
      </w:r>
      <w:r w:rsidRPr="003D2A90">
        <w:rPr>
          <w:rFonts w:ascii="Arial" w:hAnsi="Arial" w:cs="Arial"/>
          <w:i/>
        </w:rPr>
        <w:t>their</w:t>
      </w:r>
      <w:r w:rsidR="000B1A10">
        <w:rPr>
          <w:rFonts w:ascii="Arial" w:hAnsi="Arial" w:cs="Arial"/>
        </w:rPr>
        <w:t xml:space="preserve"> own socio-cultural context. I</w:t>
      </w:r>
      <w:r w:rsidRPr="003D2A90">
        <w:rPr>
          <w:rFonts w:ascii="Arial" w:hAnsi="Arial" w:cs="Arial"/>
        </w:rPr>
        <w:t>t is hoped findings can develop an in depth understanding of the factors that a) predispose a pupil to be included in a secondary nurture group and b) that may best facilitate full-time reintegration into mainstream classes, therefore preventing potential exclusion and increasing positive outcomes for children and young people.</w:t>
      </w:r>
    </w:p>
    <w:p w14:paraId="0C25CE43" w14:textId="77777777" w:rsidR="009C3188" w:rsidRDefault="009C3188" w:rsidP="00B05D21">
      <w:pPr>
        <w:spacing w:line="360" w:lineRule="auto"/>
        <w:rPr>
          <w:rFonts w:ascii="Arial" w:hAnsi="Arial" w:cs="Arial"/>
        </w:rPr>
      </w:pPr>
    </w:p>
    <w:p w14:paraId="4F80A4EC" w14:textId="77777777" w:rsidR="00793CD2" w:rsidRDefault="00793CD2" w:rsidP="00B05D21">
      <w:pPr>
        <w:spacing w:line="360" w:lineRule="auto"/>
        <w:rPr>
          <w:rFonts w:ascii="Arial" w:hAnsi="Arial" w:cs="Arial"/>
          <w:b/>
        </w:rPr>
      </w:pPr>
    </w:p>
    <w:p w14:paraId="35119358" w14:textId="124E2772" w:rsidR="00B05D21" w:rsidRDefault="0028195B" w:rsidP="00B05D21">
      <w:pPr>
        <w:spacing w:line="360" w:lineRule="auto"/>
        <w:rPr>
          <w:rFonts w:ascii="Arial" w:hAnsi="Arial" w:cs="Arial"/>
          <w:b/>
        </w:rPr>
      </w:pPr>
      <w:r>
        <w:rPr>
          <w:rFonts w:ascii="Arial" w:hAnsi="Arial" w:cs="Arial"/>
          <w:b/>
        </w:rPr>
        <w:t>2.6</w:t>
      </w:r>
      <w:r w:rsidR="00B05D21" w:rsidRPr="003D2A90">
        <w:rPr>
          <w:rFonts w:ascii="Arial" w:hAnsi="Arial" w:cs="Arial"/>
          <w:b/>
        </w:rPr>
        <w:t xml:space="preserve"> Research Questions</w:t>
      </w:r>
    </w:p>
    <w:p w14:paraId="452B24A4" w14:textId="77777777" w:rsidR="006C4858" w:rsidRPr="003D2A90" w:rsidRDefault="006C4858" w:rsidP="00B05D21">
      <w:pPr>
        <w:spacing w:line="360" w:lineRule="auto"/>
        <w:rPr>
          <w:rFonts w:ascii="Arial" w:hAnsi="Arial" w:cs="Arial"/>
          <w:b/>
        </w:rPr>
      </w:pPr>
    </w:p>
    <w:p w14:paraId="7E4E5C46" w14:textId="77777777" w:rsidR="00B05D21" w:rsidRDefault="00B05D21" w:rsidP="00B05D21">
      <w:pPr>
        <w:spacing w:line="360" w:lineRule="auto"/>
        <w:rPr>
          <w:rFonts w:ascii="Arial" w:hAnsi="Arial" w:cs="Arial"/>
        </w:rPr>
      </w:pPr>
      <w:r w:rsidRPr="003D2A90">
        <w:rPr>
          <w:rFonts w:ascii="Arial" w:hAnsi="Arial" w:cs="Arial"/>
        </w:rPr>
        <w:t>This research will focus on the following central question:</w:t>
      </w:r>
    </w:p>
    <w:p w14:paraId="23297727" w14:textId="77777777" w:rsidR="006C4858" w:rsidRPr="003D2A90" w:rsidRDefault="006C4858" w:rsidP="00B05D21">
      <w:pPr>
        <w:spacing w:line="360" w:lineRule="auto"/>
        <w:rPr>
          <w:rFonts w:ascii="Arial" w:hAnsi="Arial" w:cs="Arial"/>
        </w:rPr>
      </w:pPr>
    </w:p>
    <w:p w14:paraId="1F36EA4F" w14:textId="77777777" w:rsidR="00B05D21" w:rsidRDefault="00B05D21" w:rsidP="00B05D21">
      <w:pPr>
        <w:spacing w:line="360" w:lineRule="auto"/>
        <w:rPr>
          <w:rFonts w:ascii="Arial" w:hAnsi="Arial" w:cs="Arial"/>
          <w:b/>
          <w:i/>
        </w:rPr>
      </w:pPr>
      <w:r w:rsidRPr="003D2A90">
        <w:rPr>
          <w:rFonts w:ascii="Arial" w:hAnsi="Arial" w:cs="Arial"/>
          <w:b/>
          <w:i/>
        </w:rPr>
        <w:t>What are pupil’s experiences of a secondary school nurture group?</w:t>
      </w:r>
    </w:p>
    <w:p w14:paraId="08CCE944" w14:textId="77777777" w:rsidR="006C4858" w:rsidRPr="003D2A90" w:rsidRDefault="006C4858" w:rsidP="00B05D21">
      <w:pPr>
        <w:spacing w:line="360" w:lineRule="auto"/>
        <w:rPr>
          <w:rFonts w:ascii="Arial" w:hAnsi="Arial" w:cs="Arial"/>
          <w:b/>
          <w:i/>
        </w:rPr>
      </w:pPr>
    </w:p>
    <w:p w14:paraId="18C79C5D" w14:textId="77777777" w:rsidR="00B05D21" w:rsidRDefault="00B05D21" w:rsidP="00B05D21">
      <w:pPr>
        <w:spacing w:line="360" w:lineRule="auto"/>
        <w:rPr>
          <w:rFonts w:ascii="Arial" w:hAnsi="Arial" w:cs="Arial"/>
        </w:rPr>
      </w:pPr>
      <w:r w:rsidRPr="003D2A90">
        <w:rPr>
          <w:rFonts w:ascii="Arial" w:hAnsi="Arial" w:cs="Arial"/>
        </w:rPr>
        <w:t>In order to answer the central question, the following sub questions will also be considered from the perspective of young people with links to factors that tie in with SEBD:</w:t>
      </w:r>
    </w:p>
    <w:p w14:paraId="30B9929E" w14:textId="77777777" w:rsidR="00A12E2B" w:rsidRPr="003D2A90" w:rsidRDefault="00A12E2B" w:rsidP="00B05D21">
      <w:pPr>
        <w:spacing w:line="360" w:lineRule="auto"/>
        <w:rPr>
          <w:rFonts w:ascii="Arial" w:hAnsi="Arial" w:cs="Arial"/>
        </w:rPr>
      </w:pPr>
    </w:p>
    <w:p w14:paraId="3CC65016" w14:textId="77777777" w:rsidR="00B05D21" w:rsidRDefault="00B05D21" w:rsidP="00B05D21">
      <w:pPr>
        <w:pStyle w:val="ListParagraph"/>
        <w:numPr>
          <w:ilvl w:val="0"/>
          <w:numId w:val="9"/>
        </w:numPr>
        <w:spacing w:line="360" w:lineRule="auto"/>
        <w:rPr>
          <w:rFonts w:ascii="Arial" w:hAnsi="Arial" w:cs="Arial"/>
        </w:rPr>
      </w:pPr>
      <w:r w:rsidRPr="003D2A90">
        <w:rPr>
          <w:rFonts w:ascii="Arial" w:hAnsi="Arial" w:cs="Arial"/>
        </w:rPr>
        <w:t>How do young people experience the social aspects of a secondary school nurture group?</w:t>
      </w:r>
    </w:p>
    <w:p w14:paraId="5A3A8420" w14:textId="77777777" w:rsidR="00A12E2B" w:rsidRPr="003D2A90" w:rsidRDefault="00A12E2B" w:rsidP="00A12E2B">
      <w:pPr>
        <w:pStyle w:val="ListParagraph"/>
        <w:spacing w:line="360" w:lineRule="auto"/>
        <w:rPr>
          <w:rFonts w:ascii="Arial" w:hAnsi="Arial" w:cs="Arial"/>
        </w:rPr>
      </w:pPr>
    </w:p>
    <w:p w14:paraId="1EFB2D97" w14:textId="77777777" w:rsidR="00B05D21" w:rsidRDefault="00B05D21" w:rsidP="00B05D21">
      <w:pPr>
        <w:pStyle w:val="ListParagraph"/>
        <w:numPr>
          <w:ilvl w:val="0"/>
          <w:numId w:val="9"/>
        </w:numPr>
        <w:spacing w:line="360" w:lineRule="auto"/>
        <w:rPr>
          <w:rFonts w:ascii="Arial" w:hAnsi="Arial" w:cs="Arial"/>
        </w:rPr>
      </w:pPr>
      <w:r w:rsidRPr="003D2A90">
        <w:rPr>
          <w:rFonts w:ascii="Arial" w:hAnsi="Arial" w:cs="Arial"/>
        </w:rPr>
        <w:t>How do young people experience the emotional aspects of a secondary school nurture group?</w:t>
      </w:r>
    </w:p>
    <w:p w14:paraId="11EB9978" w14:textId="77777777" w:rsidR="00A12E2B" w:rsidRPr="003D2A90" w:rsidRDefault="00A12E2B" w:rsidP="00A12E2B">
      <w:pPr>
        <w:pStyle w:val="ListParagraph"/>
        <w:spacing w:line="360" w:lineRule="auto"/>
        <w:rPr>
          <w:rFonts w:ascii="Arial" w:hAnsi="Arial" w:cs="Arial"/>
        </w:rPr>
      </w:pPr>
    </w:p>
    <w:p w14:paraId="2510CC47" w14:textId="77777777" w:rsidR="00B05D21" w:rsidRDefault="00B05D21" w:rsidP="00B05D21">
      <w:pPr>
        <w:pStyle w:val="ListParagraph"/>
        <w:numPr>
          <w:ilvl w:val="0"/>
          <w:numId w:val="9"/>
        </w:numPr>
        <w:spacing w:line="360" w:lineRule="auto"/>
        <w:rPr>
          <w:rFonts w:ascii="Arial" w:hAnsi="Arial" w:cs="Arial"/>
        </w:rPr>
      </w:pPr>
      <w:r w:rsidRPr="003D2A90">
        <w:rPr>
          <w:rFonts w:ascii="Arial" w:hAnsi="Arial" w:cs="Arial"/>
        </w:rPr>
        <w:t>How do young people experience the behavioural aspects of a secondary school nurture group?</w:t>
      </w:r>
    </w:p>
    <w:p w14:paraId="634FE39A" w14:textId="77777777" w:rsidR="00917D7A" w:rsidRDefault="00917D7A" w:rsidP="00917D7A">
      <w:pPr>
        <w:spacing w:line="360" w:lineRule="auto"/>
        <w:rPr>
          <w:rFonts w:ascii="Arial" w:hAnsi="Arial" w:cs="Arial"/>
        </w:rPr>
      </w:pPr>
    </w:p>
    <w:p w14:paraId="227F6CE3" w14:textId="77777777" w:rsidR="00793CD2" w:rsidRDefault="00793CD2" w:rsidP="00917D7A">
      <w:pPr>
        <w:spacing w:line="360" w:lineRule="auto"/>
        <w:rPr>
          <w:rFonts w:ascii="Arial" w:hAnsi="Arial" w:cs="Arial"/>
        </w:rPr>
      </w:pPr>
    </w:p>
    <w:p w14:paraId="0D810D6B" w14:textId="77777777" w:rsidR="00793CD2" w:rsidRDefault="00793CD2" w:rsidP="00917D7A">
      <w:pPr>
        <w:spacing w:line="360" w:lineRule="auto"/>
        <w:rPr>
          <w:rFonts w:ascii="Arial" w:hAnsi="Arial" w:cs="Arial"/>
        </w:rPr>
      </w:pPr>
    </w:p>
    <w:p w14:paraId="2AEC8A41" w14:textId="77777777" w:rsidR="00793CD2" w:rsidRDefault="00793CD2" w:rsidP="00917D7A">
      <w:pPr>
        <w:spacing w:line="360" w:lineRule="auto"/>
        <w:rPr>
          <w:rFonts w:ascii="Arial" w:hAnsi="Arial" w:cs="Arial"/>
        </w:rPr>
      </w:pPr>
    </w:p>
    <w:p w14:paraId="4D795CEC" w14:textId="43EEAE70" w:rsidR="00917D7A" w:rsidRPr="00917D7A" w:rsidRDefault="00917D7A" w:rsidP="00917D7A">
      <w:pPr>
        <w:spacing w:line="360" w:lineRule="auto"/>
        <w:rPr>
          <w:rFonts w:ascii="Arial" w:hAnsi="Arial" w:cs="Arial"/>
          <w:b/>
        </w:rPr>
      </w:pPr>
      <w:r w:rsidRPr="00917D7A">
        <w:rPr>
          <w:rFonts w:ascii="Arial" w:hAnsi="Arial" w:cs="Arial"/>
          <w:b/>
        </w:rPr>
        <w:lastRenderedPageBreak/>
        <w:t>2.7 Summary</w:t>
      </w:r>
    </w:p>
    <w:p w14:paraId="10799224" w14:textId="77777777" w:rsidR="00B05D21" w:rsidRDefault="00B05D21" w:rsidP="00B05D21">
      <w:pPr>
        <w:spacing w:line="360" w:lineRule="auto"/>
        <w:rPr>
          <w:rFonts w:ascii="Arial" w:hAnsi="Arial" w:cs="Arial"/>
        </w:rPr>
      </w:pPr>
    </w:p>
    <w:p w14:paraId="22E83A75" w14:textId="415AB5E4" w:rsidR="00B05D21" w:rsidRPr="003D2A90" w:rsidRDefault="006E6FAF" w:rsidP="00B05D21">
      <w:pPr>
        <w:spacing w:line="360" w:lineRule="auto"/>
        <w:rPr>
          <w:rFonts w:ascii="Arial" w:hAnsi="Arial" w:cs="Arial"/>
        </w:rPr>
      </w:pPr>
      <w:r>
        <w:rPr>
          <w:rFonts w:ascii="Arial" w:hAnsi="Arial" w:cs="Arial"/>
        </w:rPr>
        <w:t xml:space="preserve">This chapter has explored the theoretical stance of research, </w:t>
      </w:r>
      <w:r w:rsidR="00A81C38">
        <w:rPr>
          <w:rFonts w:ascii="Arial" w:hAnsi="Arial" w:cs="Arial"/>
        </w:rPr>
        <w:t xml:space="preserve">conducted both meta and micro analyses of relevant research bodies, stated definitive objectives of research and </w:t>
      </w:r>
      <w:r w:rsidR="0075585F">
        <w:rPr>
          <w:rFonts w:ascii="Arial" w:hAnsi="Arial" w:cs="Arial"/>
        </w:rPr>
        <w:t>carried this over to three key exploratory research questions. The next chapter will entwine theory with epistemology and create a clear audit trail, enabling research to be replicated whilst also investigating the chosen method of analysis.</w:t>
      </w:r>
    </w:p>
    <w:p w14:paraId="42176A01" w14:textId="77777777" w:rsidR="00B05D21" w:rsidRPr="003D2A90" w:rsidRDefault="00B05D21" w:rsidP="00B05D21">
      <w:pPr>
        <w:autoSpaceDE w:val="0"/>
        <w:autoSpaceDN w:val="0"/>
        <w:adjustRightInd w:val="0"/>
        <w:spacing w:line="360" w:lineRule="auto"/>
        <w:jc w:val="both"/>
        <w:rPr>
          <w:rFonts w:ascii="Arial" w:hAnsi="Arial" w:cs="Arial"/>
          <w:color w:val="FF0000"/>
        </w:rPr>
      </w:pPr>
    </w:p>
    <w:p w14:paraId="174A777E" w14:textId="77777777" w:rsidR="00B05D21" w:rsidRPr="003D2A90" w:rsidRDefault="00B05D21" w:rsidP="00B05D21">
      <w:pPr>
        <w:autoSpaceDE w:val="0"/>
        <w:autoSpaceDN w:val="0"/>
        <w:adjustRightInd w:val="0"/>
        <w:spacing w:line="360" w:lineRule="auto"/>
        <w:jc w:val="both"/>
        <w:rPr>
          <w:rFonts w:ascii="Arial" w:hAnsi="Arial" w:cs="Arial"/>
        </w:rPr>
      </w:pPr>
    </w:p>
    <w:p w14:paraId="5B4BFBE8" w14:textId="77777777" w:rsidR="0028195B" w:rsidRDefault="0028195B" w:rsidP="00B05D21">
      <w:pPr>
        <w:spacing w:line="360" w:lineRule="auto"/>
        <w:rPr>
          <w:rFonts w:ascii="Arial" w:hAnsi="Arial" w:cs="Arial"/>
          <w:b/>
          <w:u w:val="single"/>
        </w:rPr>
      </w:pPr>
    </w:p>
    <w:p w14:paraId="0E956ACC" w14:textId="77777777" w:rsidR="00A12E2B" w:rsidRDefault="00A12E2B" w:rsidP="0075585F">
      <w:pPr>
        <w:spacing w:line="360" w:lineRule="auto"/>
        <w:rPr>
          <w:rFonts w:ascii="Arial" w:hAnsi="Arial"/>
          <w:b/>
        </w:rPr>
      </w:pPr>
    </w:p>
    <w:p w14:paraId="359D6A52" w14:textId="77777777" w:rsidR="00DD6A7C" w:rsidRDefault="00DD6A7C" w:rsidP="00FE369D">
      <w:pPr>
        <w:spacing w:line="360" w:lineRule="auto"/>
        <w:jc w:val="center"/>
        <w:rPr>
          <w:rFonts w:ascii="Arial" w:hAnsi="Arial"/>
          <w:b/>
          <w:sz w:val="28"/>
          <w:szCs w:val="28"/>
        </w:rPr>
      </w:pPr>
    </w:p>
    <w:p w14:paraId="5D48A200" w14:textId="77777777" w:rsidR="009C3188" w:rsidRDefault="009C3188" w:rsidP="009C3188">
      <w:pPr>
        <w:spacing w:line="360" w:lineRule="auto"/>
        <w:jc w:val="center"/>
        <w:rPr>
          <w:rFonts w:ascii="Arial" w:hAnsi="Arial"/>
          <w:b/>
          <w:sz w:val="28"/>
          <w:szCs w:val="28"/>
        </w:rPr>
      </w:pPr>
    </w:p>
    <w:p w14:paraId="1543CC40" w14:textId="77777777" w:rsidR="00793CD2" w:rsidRDefault="00793CD2" w:rsidP="009C3188">
      <w:pPr>
        <w:spacing w:line="360" w:lineRule="auto"/>
        <w:jc w:val="center"/>
        <w:rPr>
          <w:rFonts w:ascii="Arial" w:hAnsi="Arial"/>
          <w:b/>
          <w:sz w:val="28"/>
          <w:szCs w:val="28"/>
        </w:rPr>
      </w:pPr>
    </w:p>
    <w:p w14:paraId="64FF76E9" w14:textId="77777777" w:rsidR="00793CD2" w:rsidRDefault="00793CD2" w:rsidP="009C3188">
      <w:pPr>
        <w:spacing w:line="360" w:lineRule="auto"/>
        <w:jc w:val="center"/>
        <w:rPr>
          <w:rFonts w:ascii="Arial" w:hAnsi="Arial"/>
          <w:b/>
          <w:sz w:val="28"/>
          <w:szCs w:val="28"/>
        </w:rPr>
      </w:pPr>
    </w:p>
    <w:p w14:paraId="3781A34F" w14:textId="77777777" w:rsidR="00793CD2" w:rsidRDefault="00793CD2" w:rsidP="009C3188">
      <w:pPr>
        <w:spacing w:line="360" w:lineRule="auto"/>
        <w:jc w:val="center"/>
        <w:rPr>
          <w:rFonts w:ascii="Arial" w:hAnsi="Arial"/>
          <w:b/>
          <w:sz w:val="28"/>
          <w:szCs w:val="28"/>
        </w:rPr>
      </w:pPr>
    </w:p>
    <w:p w14:paraId="0362DF4D" w14:textId="77777777" w:rsidR="00793CD2" w:rsidRDefault="00793CD2" w:rsidP="009C3188">
      <w:pPr>
        <w:spacing w:line="360" w:lineRule="auto"/>
        <w:jc w:val="center"/>
        <w:rPr>
          <w:rFonts w:ascii="Arial" w:hAnsi="Arial"/>
          <w:b/>
          <w:sz w:val="28"/>
          <w:szCs w:val="28"/>
        </w:rPr>
      </w:pPr>
    </w:p>
    <w:p w14:paraId="031D3909" w14:textId="77777777" w:rsidR="00793CD2" w:rsidRDefault="00793CD2" w:rsidP="009C3188">
      <w:pPr>
        <w:spacing w:line="360" w:lineRule="auto"/>
        <w:jc w:val="center"/>
        <w:rPr>
          <w:rFonts w:ascii="Arial" w:hAnsi="Arial"/>
          <w:b/>
          <w:sz w:val="28"/>
          <w:szCs w:val="28"/>
        </w:rPr>
      </w:pPr>
    </w:p>
    <w:p w14:paraId="1321BA41" w14:textId="77777777" w:rsidR="00793CD2" w:rsidRDefault="00793CD2" w:rsidP="009C3188">
      <w:pPr>
        <w:spacing w:line="360" w:lineRule="auto"/>
        <w:jc w:val="center"/>
        <w:rPr>
          <w:rFonts w:ascii="Arial" w:hAnsi="Arial"/>
          <w:b/>
          <w:sz w:val="28"/>
          <w:szCs w:val="28"/>
        </w:rPr>
      </w:pPr>
    </w:p>
    <w:p w14:paraId="0FF31AFF" w14:textId="77777777" w:rsidR="00793CD2" w:rsidRDefault="00793CD2" w:rsidP="009C3188">
      <w:pPr>
        <w:spacing w:line="360" w:lineRule="auto"/>
        <w:jc w:val="center"/>
        <w:rPr>
          <w:rFonts w:ascii="Arial" w:hAnsi="Arial"/>
          <w:b/>
          <w:sz w:val="28"/>
          <w:szCs w:val="28"/>
        </w:rPr>
      </w:pPr>
    </w:p>
    <w:p w14:paraId="7C5F68C6" w14:textId="77777777" w:rsidR="00793CD2" w:rsidRDefault="00793CD2" w:rsidP="009C3188">
      <w:pPr>
        <w:spacing w:line="360" w:lineRule="auto"/>
        <w:jc w:val="center"/>
        <w:rPr>
          <w:rFonts w:ascii="Arial" w:hAnsi="Arial"/>
          <w:b/>
          <w:sz w:val="28"/>
          <w:szCs w:val="28"/>
        </w:rPr>
      </w:pPr>
    </w:p>
    <w:p w14:paraId="73436059" w14:textId="77777777" w:rsidR="00793CD2" w:rsidRDefault="00793CD2" w:rsidP="009C3188">
      <w:pPr>
        <w:spacing w:line="360" w:lineRule="auto"/>
        <w:jc w:val="center"/>
        <w:rPr>
          <w:rFonts w:ascii="Arial" w:hAnsi="Arial"/>
          <w:b/>
          <w:sz w:val="28"/>
          <w:szCs w:val="28"/>
        </w:rPr>
      </w:pPr>
    </w:p>
    <w:p w14:paraId="7AD4303D" w14:textId="77777777" w:rsidR="00793CD2" w:rsidRDefault="00793CD2" w:rsidP="009C3188">
      <w:pPr>
        <w:spacing w:line="360" w:lineRule="auto"/>
        <w:jc w:val="center"/>
        <w:rPr>
          <w:rFonts w:ascii="Arial" w:hAnsi="Arial"/>
          <w:b/>
          <w:sz w:val="28"/>
          <w:szCs w:val="28"/>
        </w:rPr>
      </w:pPr>
    </w:p>
    <w:p w14:paraId="394B8261" w14:textId="77777777" w:rsidR="00793CD2" w:rsidRDefault="00793CD2" w:rsidP="009C3188">
      <w:pPr>
        <w:spacing w:line="360" w:lineRule="auto"/>
        <w:jc w:val="center"/>
        <w:rPr>
          <w:rFonts w:ascii="Arial" w:hAnsi="Arial"/>
          <w:b/>
          <w:sz w:val="28"/>
          <w:szCs w:val="28"/>
        </w:rPr>
      </w:pPr>
    </w:p>
    <w:p w14:paraId="20D5A493" w14:textId="77777777" w:rsidR="00793CD2" w:rsidRDefault="00793CD2" w:rsidP="009C3188">
      <w:pPr>
        <w:spacing w:line="360" w:lineRule="auto"/>
        <w:jc w:val="center"/>
        <w:rPr>
          <w:rFonts w:ascii="Arial" w:hAnsi="Arial"/>
          <w:b/>
          <w:sz w:val="28"/>
          <w:szCs w:val="28"/>
        </w:rPr>
      </w:pPr>
    </w:p>
    <w:p w14:paraId="3F174D01" w14:textId="77777777" w:rsidR="00793CD2" w:rsidRDefault="00793CD2" w:rsidP="009C3188">
      <w:pPr>
        <w:spacing w:line="360" w:lineRule="auto"/>
        <w:jc w:val="center"/>
        <w:rPr>
          <w:rFonts w:ascii="Arial" w:hAnsi="Arial"/>
          <w:b/>
          <w:sz w:val="28"/>
          <w:szCs w:val="28"/>
        </w:rPr>
      </w:pPr>
    </w:p>
    <w:p w14:paraId="7BF202A4" w14:textId="77777777" w:rsidR="00793CD2" w:rsidRDefault="00793CD2" w:rsidP="009C3188">
      <w:pPr>
        <w:spacing w:line="360" w:lineRule="auto"/>
        <w:jc w:val="center"/>
        <w:rPr>
          <w:rFonts w:ascii="Arial" w:hAnsi="Arial"/>
          <w:b/>
          <w:sz w:val="28"/>
          <w:szCs w:val="28"/>
        </w:rPr>
      </w:pPr>
    </w:p>
    <w:p w14:paraId="0E5C4145" w14:textId="77777777" w:rsidR="00793CD2" w:rsidRDefault="00793CD2" w:rsidP="009C3188">
      <w:pPr>
        <w:spacing w:line="360" w:lineRule="auto"/>
        <w:jc w:val="center"/>
        <w:rPr>
          <w:rFonts w:ascii="Arial" w:hAnsi="Arial"/>
          <w:b/>
          <w:sz w:val="28"/>
          <w:szCs w:val="28"/>
        </w:rPr>
      </w:pPr>
    </w:p>
    <w:p w14:paraId="0440B8EE" w14:textId="77777777" w:rsidR="00793CD2" w:rsidRDefault="00793CD2" w:rsidP="009C3188">
      <w:pPr>
        <w:spacing w:line="360" w:lineRule="auto"/>
        <w:jc w:val="center"/>
        <w:rPr>
          <w:rFonts w:ascii="Arial" w:hAnsi="Arial"/>
          <w:b/>
          <w:sz w:val="28"/>
          <w:szCs w:val="28"/>
        </w:rPr>
      </w:pPr>
    </w:p>
    <w:p w14:paraId="26A90ACA" w14:textId="126C3C0E" w:rsidR="000A2B58" w:rsidRPr="000A2B58" w:rsidRDefault="00B05D21" w:rsidP="009C3188">
      <w:pPr>
        <w:spacing w:line="360" w:lineRule="auto"/>
        <w:jc w:val="center"/>
        <w:rPr>
          <w:rFonts w:ascii="Arial" w:hAnsi="Arial"/>
          <w:b/>
          <w:sz w:val="28"/>
          <w:szCs w:val="28"/>
        </w:rPr>
      </w:pPr>
      <w:r w:rsidRPr="000A2B58">
        <w:rPr>
          <w:rFonts w:ascii="Arial" w:hAnsi="Arial"/>
          <w:b/>
          <w:sz w:val="28"/>
          <w:szCs w:val="28"/>
        </w:rPr>
        <w:lastRenderedPageBreak/>
        <w:t>Chapter 3: Methodology</w:t>
      </w:r>
    </w:p>
    <w:p w14:paraId="5EF1FB36" w14:textId="77777777" w:rsidR="00917D7A" w:rsidRDefault="00917D7A" w:rsidP="00917D7A">
      <w:pPr>
        <w:spacing w:line="360" w:lineRule="auto"/>
        <w:jc w:val="center"/>
        <w:rPr>
          <w:rFonts w:ascii="Arial" w:hAnsi="Arial"/>
          <w:b/>
        </w:rPr>
      </w:pPr>
    </w:p>
    <w:p w14:paraId="2210B9C5" w14:textId="07D26DA8" w:rsidR="0028695E" w:rsidRPr="005854DD" w:rsidRDefault="0028695E" w:rsidP="005854DD">
      <w:pPr>
        <w:spacing w:line="360" w:lineRule="auto"/>
        <w:jc w:val="center"/>
        <w:rPr>
          <w:rFonts w:ascii="Arial" w:hAnsi="Arial"/>
          <w:i/>
        </w:rPr>
      </w:pPr>
      <w:r w:rsidRPr="005854DD">
        <w:rPr>
          <w:rFonts w:ascii="Arial" w:hAnsi="Arial"/>
          <w:i/>
        </w:rPr>
        <w:t>“An existing individual is constantly in the process of becoming”</w:t>
      </w:r>
      <w:r w:rsidR="005854DD">
        <w:rPr>
          <w:rFonts w:ascii="Arial" w:hAnsi="Arial"/>
          <w:i/>
        </w:rPr>
        <w:br/>
      </w:r>
    </w:p>
    <w:p w14:paraId="76B38FE8" w14:textId="68324923" w:rsidR="0028695E" w:rsidRPr="0028695E" w:rsidRDefault="005854DD" w:rsidP="00917D7A">
      <w:pPr>
        <w:spacing w:line="360" w:lineRule="auto"/>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28695E">
        <w:rPr>
          <w:rFonts w:ascii="Arial" w:hAnsi="Arial"/>
        </w:rPr>
        <w:tab/>
      </w:r>
      <w:r w:rsidR="0028695E">
        <w:rPr>
          <w:rFonts w:ascii="Arial" w:hAnsi="Arial"/>
        </w:rPr>
        <w:tab/>
      </w:r>
      <w:r w:rsidR="000A2B58">
        <w:rPr>
          <w:rFonts w:ascii="Arial" w:hAnsi="Arial"/>
        </w:rPr>
        <w:t xml:space="preserve">       </w:t>
      </w:r>
      <w:r w:rsidR="0028695E">
        <w:rPr>
          <w:rFonts w:ascii="Arial" w:hAnsi="Arial"/>
        </w:rPr>
        <w:t>Kierkergaard (1974)</w:t>
      </w:r>
    </w:p>
    <w:p w14:paraId="5A6DD3B9" w14:textId="77777777" w:rsidR="00B05D21" w:rsidRPr="006C4858" w:rsidRDefault="00B05D21" w:rsidP="00B05D21">
      <w:pPr>
        <w:spacing w:line="360" w:lineRule="auto"/>
        <w:rPr>
          <w:rFonts w:ascii="Arial" w:hAnsi="Arial"/>
          <w:b/>
        </w:rPr>
      </w:pPr>
    </w:p>
    <w:p w14:paraId="42605399" w14:textId="37944600" w:rsidR="00B05D21" w:rsidRPr="006C4858" w:rsidRDefault="002B0C6A" w:rsidP="00B05D21">
      <w:pPr>
        <w:spacing w:line="360" w:lineRule="auto"/>
        <w:rPr>
          <w:rFonts w:ascii="Arial" w:hAnsi="Arial"/>
          <w:b/>
        </w:rPr>
      </w:pPr>
      <w:r>
        <w:rPr>
          <w:rFonts w:ascii="Arial" w:hAnsi="Arial"/>
          <w:b/>
        </w:rPr>
        <w:t xml:space="preserve">3.1 </w:t>
      </w:r>
      <w:r w:rsidR="00B5244B">
        <w:rPr>
          <w:rFonts w:ascii="Arial" w:hAnsi="Arial"/>
          <w:b/>
        </w:rPr>
        <w:t>Chapter Overview</w:t>
      </w:r>
    </w:p>
    <w:p w14:paraId="0473E3EF" w14:textId="77777777" w:rsidR="00B05D21" w:rsidRPr="006C4858" w:rsidRDefault="00B05D21" w:rsidP="00B05D21">
      <w:pPr>
        <w:spacing w:line="360" w:lineRule="auto"/>
        <w:rPr>
          <w:rFonts w:ascii="Arial" w:hAnsi="Arial"/>
          <w:b/>
        </w:rPr>
      </w:pPr>
    </w:p>
    <w:p w14:paraId="6CFC0902" w14:textId="77777777" w:rsidR="00B05D21" w:rsidRPr="006C4858" w:rsidRDefault="00B05D21" w:rsidP="00B05D21">
      <w:pPr>
        <w:spacing w:line="360" w:lineRule="auto"/>
        <w:rPr>
          <w:rFonts w:ascii="Arial" w:hAnsi="Arial"/>
        </w:rPr>
      </w:pPr>
      <w:r w:rsidRPr="006C4858">
        <w:rPr>
          <w:rFonts w:ascii="Arial" w:hAnsi="Arial"/>
        </w:rPr>
        <w:t>This chapter provides an account of the methodology used in the research.</w:t>
      </w:r>
    </w:p>
    <w:p w14:paraId="1BF292FB" w14:textId="77777777" w:rsidR="00B05D21" w:rsidRPr="006C4858" w:rsidRDefault="00B05D21" w:rsidP="00B05D21">
      <w:pPr>
        <w:spacing w:line="360" w:lineRule="auto"/>
        <w:rPr>
          <w:rFonts w:ascii="Arial" w:hAnsi="Arial"/>
        </w:rPr>
      </w:pPr>
    </w:p>
    <w:p w14:paraId="1C64670C" w14:textId="4C31B3B6" w:rsidR="00B05D21" w:rsidRPr="006C4858" w:rsidRDefault="002B0C6A" w:rsidP="00B05D21">
      <w:pPr>
        <w:spacing w:line="360" w:lineRule="auto"/>
        <w:rPr>
          <w:rFonts w:ascii="Arial" w:hAnsi="Arial"/>
        </w:rPr>
      </w:pPr>
      <w:r>
        <w:rPr>
          <w:rFonts w:ascii="Arial" w:hAnsi="Arial"/>
        </w:rPr>
        <w:t>Section 3.2</w:t>
      </w:r>
      <w:r w:rsidR="00B05D21" w:rsidRPr="006C4858">
        <w:rPr>
          <w:rFonts w:ascii="Arial" w:hAnsi="Arial"/>
        </w:rPr>
        <w:t xml:space="preserve"> explains the theoretical and epistemological underpinnings of the research, outlining the decision to adopt constructionism at a methodological level, and introducing Interpretative Phenomenologi</w:t>
      </w:r>
      <w:r w:rsidR="0075585F">
        <w:rPr>
          <w:rFonts w:ascii="Arial" w:hAnsi="Arial"/>
        </w:rPr>
        <w:t>cal Analysis (IPA) as the analytical tool of choice</w:t>
      </w:r>
      <w:r w:rsidR="00B05D21" w:rsidRPr="006C4858">
        <w:rPr>
          <w:rFonts w:ascii="Arial" w:hAnsi="Arial"/>
        </w:rPr>
        <w:t>.</w:t>
      </w:r>
      <w:r w:rsidR="0075585F">
        <w:rPr>
          <w:rFonts w:ascii="Arial" w:hAnsi="Arial"/>
        </w:rPr>
        <w:t xml:space="preserve"> </w:t>
      </w:r>
      <w:r>
        <w:rPr>
          <w:rFonts w:ascii="Arial" w:hAnsi="Arial"/>
        </w:rPr>
        <w:t>Section 3.3</w:t>
      </w:r>
      <w:r w:rsidR="00B05D21" w:rsidRPr="006C4858">
        <w:rPr>
          <w:rFonts w:ascii="Arial" w:hAnsi="Arial"/>
        </w:rPr>
        <w:t xml:space="preserve"> covers the purpose of the research, research design and research technique. Subsections include ethical considerations, the role of the researcher, the location and context of the research and a pilot visit with participants.</w:t>
      </w:r>
      <w:r w:rsidR="0075585F">
        <w:rPr>
          <w:rFonts w:ascii="Arial" w:hAnsi="Arial"/>
        </w:rPr>
        <w:t xml:space="preserve"> </w:t>
      </w:r>
      <w:r>
        <w:rPr>
          <w:rFonts w:ascii="Arial" w:hAnsi="Arial"/>
        </w:rPr>
        <w:t>Section 3.4</w:t>
      </w:r>
      <w:r w:rsidR="00B05D21" w:rsidRPr="006C4858">
        <w:rPr>
          <w:rFonts w:ascii="Arial" w:hAnsi="Arial"/>
        </w:rPr>
        <w:t xml:space="preserve"> describes the data collection stage.</w:t>
      </w:r>
      <w:r w:rsidR="0075585F">
        <w:rPr>
          <w:rFonts w:ascii="Arial" w:hAnsi="Arial"/>
        </w:rPr>
        <w:t xml:space="preserve"> </w:t>
      </w:r>
      <w:r>
        <w:rPr>
          <w:rFonts w:ascii="Arial" w:hAnsi="Arial"/>
        </w:rPr>
        <w:t>Section 3.5</w:t>
      </w:r>
      <w:r w:rsidR="00B05D21" w:rsidRPr="006C4858">
        <w:rPr>
          <w:rFonts w:ascii="Arial" w:hAnsi="Arial"/>
        </w:rPr>
        <w:t xml:space="preserve"> focuses on the data analysis stage and its use of Interpretative Phenomenological Analysis (IPA) to interpret the findings, with an exemplar included</w:t>
      </w:r>
    </w:p>
    <w:p w14:paraId="52D20A87" w14:textId="77777777" w:rsidR="00B05D21" w:rsidRPr="006C4858" w:rsidRDefault="00B05D21" w:rsidP="00B05D21">
      <w:pPr>
        <w:spacing w:line="360" w:lineRule="auto"/>
        <w:rPr>
          <w:rFonts w:ascii="Arial" w:hAnsi="Arial"/>
        </w:rPr>
      </w:pPr>
    </w:p>
    <w:p w14:paraId="5EEACEB5" w14:textId="77777777" w:rsidR="00B05D21" w:rsidRPr="006C4858" w:rsidRDefault="00B05D21" w:rsidP="00B05D21">
      <w:pPr>
        <w:spacing w:line="360" w:lineRule="auto"/>
        <w:rPr>
          <w:rFonts w:ascii="Arial" w:hAnsi="Arial"/>
        </w:rPr>
      </w:pPr>
      <w:r w:rsidRPr="006C4858">
        <w:rPr>
          <w:rFonts w:ascii="Arial" w:hAnsi="Arial"/>
        </w:rPr>
        <w:t>These findings are presented in the next chapter and aspects of young people’s experiences of nurture groups are further interpreted in the discussion chapter.</w:t>
      </w:r>
    </w:p>
    <w:p w14:paraId="7108E4A5" w14:textId="77777777" w:rsidR="00B05D21" w:rsidRPr="006C4858" w:rsidRDefault="00B05D21" w:rsidP="00B05D21">
      <w:pPr>
        <w:spacing w:line="360" w:lineRule="auto"/>
        <w:rPr>
          <w:rFonts w:ascii="Arial" w:hAnsi="Arial"/>
          <w:b/>
        </w:rPr>
      </w:pPr>
    </w:p>
    <w:p w14:paraId="7D38878C" w14:textId="234FBC77" w:rsidR="00B05D21" w:rsidRPr="006C4858" w:rsidRDefault="002B0C6A" w:rsidP="00B05D21">
      <w:pPr>
        <w:spacing w:line="360" w:lineRule="auto"/>
        <w:rPr>
          <w:rFonts w:ascii="Arial" w:hAnsi="Arial"/>
          <w:b/>
        </w:rPr>
      </w:pPr>
      <w:r>
        <w:rPr>
          <w:rFonts w:ascii="Arial" w:hAnsi="Arial"/>
          <w:b/>
        </w:rPr>
        <w:t>3.2</w:t>
      </w:r>
      <w:r w:rsidR="00B05D21" w:rsidRPr="006C4858">
        <w:rPr>
          <w:rFonts w:ascii="Arial" w:hAnsi="Arial"/>
          <w:b/>
        </w:rPr>
        <w:t xml:space="preserve"> </w:t>
      </w:r>
      <w:r>
        <w:rPr>
          <w:rFonts w:ascii="Arial" w:hAnsi="Arial"/>
          <w:b/>
        </w:rPr>
        <w:t>Ontology and Epistemology</w:t>
      </w:r>
    </w:p>
    <w:p w14:paraId="7CB4FE91" w14:textId="77777777" w:rsidR="00B05D21" w:rsidRPr="006C4858" w:rsidRDefault="00B05D21" w:rsidP="00B05D21">
      <w:pPr>
        <w:spacing w:line="360" w:lineRule="auto"/>
        <w:rPr>
          <w:rFonts w:ascii="Arial" w:hAnsi="Arial"/>
          <w:i/>
        </w:rPr>
      </w:pPr>
    </w:p>
    <w:p w14:paraId="4696F27E" w14:textId="256CD46C" w:rsidR="00B05D21" w:rsidRPr="006C4858" w:rsidRDefault="00B05D21" w:rsidP="00B05D21">
      <w:pPr>
        <w:spacing w:line="360" w:lineRule="auto"/>
        <w:rPr>
          <w:rFonts w:ascii="Arial" w:hAnsi="Arial"/>
        </w:rPr>
      </w:pPr>
      <w:r w:rsidRPr="006C4858">
        <w:rPr>
          <w:rFonts w:ascii="Arial" w:hAnsi="Arial"/>
        </w:rPr>
        <w:t xml:space="preserve">Paradigms serve as lenses through which we view the world. Each of these lenses contain philosophical assumptions that guide and direct our thinking and action (Mertens, 2005). Paradigms can also be broken down into three main questions that help to define the stance one may take (Lincoln </w:t>
      </w:r>
      <w:r w:rsidR="001E7EC6">
        <w:rPr>
          <w:rFonts w:ascii="Arial" w:hAnsi="Arial"/>
        </w:rPr>
        <w:t xml:space="preserve">&amp; </w:t>
      </w:r>
      <w:r w:rsidRPr="006C4858">
        <w:rPr>
          <w:rFonts w:ascii="Arial" w:hAnsi="Arial"/>
        </w:rPr>
        <w:t>Guba, 2000):</w:t>
      </w:r>
    </w:p>
    <w:p w14:paraId="27E1A251" w14:textId="77777777" w:rsidR="00B05D21" w:rsidRPr="006C4858" w:rsidRDefault="00B05D21" w:rsidP="00B05D21">
      <w:pPr>
        <w:spacing w:line="360" w:lineRule="auto"/>
        <w:rPr>
          <w:rFonts w:ascii="Arial" w:hAnsi="Arial"/>
        </w:rPr>
      </w:pPr>
    </w:p>
    <w:p w14:paraId="161CCF66" w14:textId="77777777" w:rsidR="00B05D21" w:rsidRPr="006C4858" w:rsidRDefault="00B05D21" w:rsidP="00B05D21">
      <w:pPr>
        <w:pStyle w:val="ListParagraph"/>
        <w:numPr>
          <w:ilvl w:val="0"/>
          <w:numId w:val="14"/>
        </w:numPr>
        <w:spacing w:line="360" w:lineRule="auto"/>
        <w:rPr>
          <w:rFonts w:ascii="Arial" w:hAnsi="Arial"/>
        </w:rPr>
      </w:pPr>
      <w:r w:rsidRPr="006C4858">
        <w:rPr>
          <w:rFonts w:ascii="Arial" w:hAnsi="Arial"/>
        </w:rPr>
        <w:lastRenderedPageBreak/>
        <w:t>The ontological question: “What is the nature of reality?”</w:t>
      </w:r>
    </w:p>
    <w:p w14:paraId="6A4D4AF4" w14:textId="77777777" w:rsidR="00B05D21" w:rsidRPr="006C4858" w:rsidRDefault="00B05D21" w:rsidP="00B05D21">
      <w:pPr>
        <w:pStyle w:val="ListParagraph"/>
        <w:numPr>
          <w:ilvl w:val="0"/>
          <w:numId w:val="14"/>
        </w:numPr>
        <w:spacing w:line="360" w:lineRule="auto"/>
        <w:rPr>
          <w:rFonts w:ascii="Arial" w:hAnsi="Arial"/>
        </w:rPr>
      </w:pPr>
      <w:r w:rsidRPr="006C4858">
        <w:rPr>
          <w:rFonts w:ascii="Arial" w:hAnsi="Arial"/>
        </w:rPr>
        <w:t>The epistemological question: “What is the nature of knowledge and the relationship between the knower (researcher) and the would-be known (subjects to be researched)?”</w:t>
      </w:r>
    </w:p>
    <w:p w14:paraId="324156BF" w14:textId="77777777" w:rsidR="00B05D21" w:rsidRPr="006C4858" w:rsidRDefault="00B05D21" w:rsidP="00B05D21">
      <w:pPr>
        <w:pStyle w:val="ListParagraph"/>
        <w:numPr>
          <w:ilvl w:val="0"/>
          <w:numId w:val="14"/>
        </w:numPr>
        <w:spacing w:line="360" w:lineRule="auto"/>
        <w:rPr>
          <w:rFonts w:ascii="Arial" w:hAnsi="Arial"/>
        </w:rPr>
      </w:pPr>
      <w:r w:rsidRPr="006C4858">
        <w:rPr>
          <w:rFonts w:ascii="Arial" w:hAnsi="Arial"/>
        </w:rPr>
        <w:t>The methodological question: “How can the knower go about obtaining the desired knowledge and understanding?”</w:t>
      </w:r>
    </w:p>
    <w:p w14:paraId="0FA9AAA4" w14:textId="77777777" w:rsidR="00B05D21" w:rsidRPr="006C4858" w:rsidRDefault="00B05D21" w:rsidP="00B05D21">
      <w:pPr>
        <w:spacing w:line="360" w:lineRule="auto"/>
        <w:rPr>
          <w:rFonts w:ascii="Arial" w:hAnsi="Arial"/>
        </w:rPr>
      </w:pPr>
    </w:p>
    <w:p w14:paraId="7B041377" w14:textId="77777777" w:rsidR="00B05D21" w:rsidRPr="006C4858" w:rsidRDefault="00B05D21" w:rsidP="00B05D21">
      <w:pPr>
        <w:spacing w:line="360" w:lineRule="auto"/>
        <w:rPr>
          <w:rFonts w:ascii="Arial" w:hAnsi="Arial"/>
        </w:rPr>
      </w:pPr>
      <w:r w:rsidRPr="006C4858">
        <w:rPr>
          <w:rFonts w:ascii="Arial" w:hAnsi="Arial"/>
        </w:rPr>
        <w:t>Philosophical assumptions for this research are reviewed under four paradigms – positivist, post-positivist, critical realist and constructionist – reviewed on a continuum between a scientific objective and a socially constructed world view. Positivism positions itself as a wholly scientific paradigm, posing that there is only one objective reality that can be known; as straightforward relationship between objects, events and phenomena of the world is assumed (Mertens, 2005). Epistemologically, the assumption here is that valid quantitative methods are used to test hypothesis based on fact and establish causal relationships between variables (Furness, 2014). Should positivism be adopted, the researcher would then be obliged to focus on observable factors and outcomes of NGs, preventing young people from constructing a rich qualitative picture of their own lived experiences. Associated methods of data collection, such as random sampling or control groups were therefore not appropriate.</w:t>
      </w:r>
    </w:p>
    <w:p w14:paraId="666BBDC8" w14:textId="77777777" w:rsidR="00B05D21" w:rsidRPr="006C4858" w:rsidRDefault="00B05D21" w:rsidP="00B05D21">
      <w:pPr>
        <w:spacing w:line="360" w:lineRule="auto"/>
        <w:rPr>
          <w:rFonts w:ascii="Arial" w:hAnsi="Arial"/>
        </w:rPr>
      </w:pPr>
    </w:p>
    <w:p w14:paraId="4E5C7DBE" w14:textId="77777777" w:rsidR="00B05D21" w:rsidRPr="006C4858" w:rsidRDefault="00B05D21" w:rsidP="00B05D21">
      <w:pPr>
        <w:spacing w:line="360" w:lineRule="auto"/>
        <w:rPr>
          <w:rFonts w:ascii="Arial" w:hAnsi="Arial"/>
        </w:rPr>
      </w:pPr>
      <w:r w:rsidRPr="006C4858">
        <w:rPr>
          <w:rFonts w:ascii="Arial" w:hAnsi="Arial"/>
        </w:rPr>
        <w:t>Positivism has received criticism from a number of researchers with differing philosophical stances. Robson (2002) feels that, in its pursuit of objectivity, the positivist approach treats participants as objects rather than partners in research and ignores social phenomena. Furthermore, positivist researchers are criticised for distancing themselves from subject matter and in doing so fail to acknowledge or reflect on their own position in research. The ethos of this research rejects positivism as a paradigm, as it proposes to look at several subjective meanings of reality and proposes realities to be jointly constructed; all individual perspectives of reality are deemed to have equal validity (Mertens, 2005).</w:t>
      </w:r>
    </w:p>
    <w:p w14:paraId="4D50C4EE" w14:textId="77777777" w:rsidR="00B05D21" w:rsidRPr="006C4858" w:rsidRDefault="00B05D21" w:rsidP="00B05D21">
      <w:pPr>
        <w:spacing w:line="360" w:lineRule="auto"/>
        <w:rPr>
          <w:rFonts w:ascii="Arial" w:hAnsi="Arial"/>
        </w:rPr>
      </w:pPr>
    </w:p>
    <w:p w14:paraId="2E9FAF4F" w14:textId="77777777" w:rsidR="00B05D21" w:rsidRPr="006C4858" w:rsidRDefault="00B05D21" w:rsidP="00B05D21">
      <w:pPr>
        <w:spacing w:line="360" w:lineRule="auto"/>
        <w:rPr>
          <w:rFonts w:ascii="Arial" w:hAnsi="Arial"/>
        </w:rPr>
      </w:pPr>
      <w:r w:rsidRPr="006C4858">
        <w:rPr>
          <w:rFonts w:ascii="Arial" w:hAnsi="Arial"/>
        </w:rPr>
        <w:lastRenderedPageBreak/>
        <w:t>The development of post-positivism has subsequently addressed some of these concerns. As an approach, it continues to support the view that there is one objective reality, yet acknowledges there may be no absolute truth, particularly when studying human behaviour (Creswell, 2003). Contrary to positivism, post-positivism accepts the beliefs and experiences of the researcher will invariably have an influence on research. However, as with positivism, it is a deterministic and reductionist philosophy, focused on finding causal relationships and minimising ideas to smaller testable variables. As a result, this poses a similar problem to positivism in terms of identifying, controlling and measuring variables in the current research. Little is currently known about the views of young people from the perspective of a secondary NG, therefore no related hypotheses exist to disprove, inferring the inappropriate nature of post-positivism as an approach.</w:t>
      </w:r>
    </w:p>
    <w:p w14:paraId="3F15432A" w14:textId="77777777" w:rsidR="00B05D21" w:rsidRPr="006C4858" w:rsidRDefault="00B05D21" w:rsidP="00B05D21">
      <w:pPr>
        <w:spacing w:line="360" w:lineRule="auto"/>
        <w:rPr>
          <w:rFonts w:ascii="Arial" w:hAnsi="Arial"/>
        </w:rPr>
      </w:pPr>
    </w:p>
    <w:p w14:paraId="2DBE7774" w14:textId="77777777" w:rsidR="00B05D21" w:rsidRPr="006C4858" w:rsidRDefault="00B05D21" w:rsidP="00B05D21">
      <w:pPr>
        <w:spacing w:line="360" w:lineRule="auto"/>
        <w:rPr>
          <w:rFonts w:ascii="Arial" w:hAnsi="Arial"/>
        </w:rPr>
      </w:pPr>
      <w:r w:rsidRPr="006C4858">
        <w:rPr>
          <w:rFonts w:ascii="Arial" w:hAnsi="Arial"/>
        </w:rPr>
        <w:t>In parallel, the critical realist ontology sits on the continuum somewhere between positivism and constructionism, offering researchers an understanding about the mechanisms through which an action (i.e. behaviour) can cause an outcome (e.g. inclusion in a nurture group) and allows discussions around the conditions that trigger these mechanisms (Mertens, 2005). This perspective allows for the empirical realities of lived experience and acknowledges power imbalances between different points of view. The critical realist researcher takes both an objective and subjective stance, using both inductive and deductive approaches. This presents the researcher as an interactive element in the relationship between themselves, the context and participants and is often represented by a mixed-methods design (Furness, 2014). Whilst accommodating lived experience, the foci of triggers and process in critical realism, as opposed to experience and meaning, prevent it from being the most suitable approach to adopt for the current study.</w:t>
      </w:r>
    </w:p>
    <w:p w14:paraId="7EF964C5" w14:textId="77777777" w:rsidR="00B05D21" w:rsidRPr="006C4858" w:rsidRDefault="00B05D21" w:rsidP="00B05D21">
      <w:pPr>
        <w:spacing w:line="360" w:lineRule="auto"/>
        <w:rPr>
          <w:rFonts w:ascii="Arial" w:hAnsi="Arial"/>
        </w:rPr>
      </w:pPr>
    </w:p>
    <w:p w14:paraId="409BCC48" w14:textId="77777777" w:rsidR="00B05D21" w:rsidRPr="006C4858" w:rsidRDefault="00B05D21" w:rsidP="00B05D21">
      <w:pPr>
        <w:spacing w:line="360" w:lineRule="auto"/>
        <w:rPr>
          <w:rFonts w:ascii="Arial" w:hAnsi="Arial"/>
        </w:rPr>
      </w:pPr>
      <w:r w:rsidRPr="006C4858">
        <w:rPr>
          <w:rFonts w:ascii="Arial" w:hAnsi="Arial"/>
        </w:rPr>
        <w:t xml:space="preserve">The ontology of the constructivist paradigm assumes realities are multiple and constructed socially. Meanings are constructed by groups of people through social interaction and the use of language, often in response to historical or cultural norms (Creswell, 2003). Furthermore, Eatough &amp; Smith (2008) view lived experiences themselves as essentially linguistic and discursive </w:t>
      </w:r>
      <w:r w:rsidRPr="006C4858">
        <w:rPr>
          <w:rFonts w:ascii="Arial" w:hAnsi="Arial"/>
        </w:rPr>
        <w:lastRenderedPageBreak/>
        <w:t xml:space="preserve">creations, constructed by social, political, cultural, ethnic and gender-based assumptions. Hence, there is no one true reality but rather multiple perspectives. </w:t>
      </w:r>
    </w:p>
    <w:p w14:paraId="33F8C398" w14:textId="77777777" w:rsidR="00B05D21" w:rsidRPr="006C4858" w:rsidRDefault="00B05D21" w:rsidP="00B05D21">
      <w:pPr>
        <w:spacing w:line="360" w:lineRule="auto"/>
        <w:rPr>
          <w:rFonts w:ascii="Arial" w:hAnsi="Arial"/>
        </w:rPr>
      </w:pPr>
    </w:p>
    <w:p w14:paraId="69746519" w14:textId="77777777" w:rsidR="00B05D21" w:rsidRPr="006C4858" w:rsidRDefault="00B05D21" w:rsidP="00B05D21">
      <w:pPr>
        <w:spacing w:line="360" w:lineRule="auto"/>
        <w:rPr>
          <w:rFonts w:ascii="Arial" w:hAnsi="Arial"/>
        </w:rPr>
      </w:pPr>
      <w:r w:rsidRPr="006C4858">
        <w:rPr>
          <w:rFonts w:ascii="Arial" w:hAnsi="Arial"/>
        </w:rPr>
        <w:t>Qualitative methodology can use broad questioning to explore and make sense of realities that have been socially constructed, with reflexivity playing an important role in understanding a researchers own constructs (Robson, 2002). In contrast to positivism, post-positivism and critical realism, constructionism is a deductive approach, in that it allows the data to ‘speak’ and develop patterns of meaning, rather than testing predetermined theory through hypotheses and experimental stages (Creswell, 2003). The focus of current research is around how young people interact with, experience and construct meaning from NGs, therefore the primary ontological underpinnings for this research can be found in constructivism.</w:t>
      </w:r>
    </w:p>
    <w:p w14:paraId="315769D7" w14:textId="77777777" w:rsidR="00B05D21" w:rsidRPr="006C4858" w:rsidRDefault="00B05D21" w:rsidP="00B05D21">
      <w:pPr>
        <w:spacing w:line="360" w:lineRule="auto"/>
        <w:rPr>
          <w:rFonts w:ascii="Arial" w:hAnsi="Arial"/>
        </w:rPr>
      </w:pPr>
    </w:p>
    <w:p w14:paraId="01843D51" w14:textId="1D48C9DF" w:rsidR="00B05D21" w:rsidRPr="002B0C6A" w:rsidRDefault="002B0C6A" w:rsidP="002B0C6A">
      <w:pPr>
        <w:spacing w:line="360" w:lineRule="auto"/>
        <w:rPr>
          <w:rFonts w:ascii="Arial" w:hAnsi="Arial"/>
          <w:b/>
        </w:rPr>
      </w:pPr>
      <w:r>
        <w:rPr>
          <w:rFonts w:ascii="Arial" w:hAnsi="Arial"/>
          <w:b/>
        </w:rPr>
        <w:t xml:space="preserve">3.3. </w:t>
      </w:r>
      <w:r w:rsidR="00B05D21" w:rsidRPr="002B0C6A">
        <w:rPr>
          <w:rFonts w:ascii="Arial" w:hAnsi="Arial"/>
          <w:b/>
        </w:rPr>
        <w:t>Interpretative Phenomenological Analysis (IPA)</w:t>
      </w:r>
    </w:p>
    <w:p w14:paraId="49310898" w14:textId="77777777" w:rsidR="00B05D21" w:rsidRPr="006C4858" w:rsidRDefault="00B05D21" w:rsidP="00B05D21">
      <w:pPr>
        <w:spacing w:line="360" w:lineRule="auto"/>
        <w:rPr>
          <w:rFonts w:ascii="Arial" w:hAnsi="Arial"/>
          <w:b/>
        </w:rPr>
      </w:pPr>
    </w:p>
    <w:p w14:paraId="79238396" w14:textId="589AB9BF" w:rsidR="00B05D21" w:rsidRPr="006C4858" w:rsidRDefault="00B05D21" w:rsidP="00B05D21">
      <w:pPr>
        <w:spacing w:line="360" w:lineRule="auto"/>
        <w:rPr>
          <w:rFonts w:ascii="Arial" w:hAnsi="Arial"/>
        </w:rPr>
      </w:pPr>
      <w:r w:rsidRPr="006C4858">
        <w:rPr>
          <w:rFonts w:ascii="Arial" w:hAnsi="Arial"/>
        </w:rPr>
        <w:t xml:space="preserve">Several different methods of qualitative analysis exist, each appropriate to specific research environments. A phenomenological approach to data analysis is appropriate when the focus of research is to emphasise the individuals subjective experience (Bogdan &amp; Biklen, 2003), through seeking the individuals perceptions and meaning of a phenomenon or experience (Mertens, 2005). The research aimed to understand the participants’ experiences of a secondary school </w:t>
      </w:r>
      <w:r w:rsidR="001E7EC6">
        <w:rPr>
          <w:rFonts w:ascii="Arial" w:hAnsi="Arial"/>
        </w:rPr>
        <w:t>NG</w:t>
      </w:r>
      <w:r w:rsidRPr="006C4858">
        <w:rPr>
          <w:rFonts w:ascii="Arial" w:hAnsi="Arial"/>
        </w:rPr>
        <w:t>, thereby a phenomenological approach was required.</w:t>
      </w:r>
    </w:p>
    <w:p w14:paraId="627C0B06" w14:textId="77777777" w:rsidR="00B05D21" w:rsidRPr="006C4858" w:rsidRDefault="00B05D21" w:rsidP="00B05D21">
      <w:pPr>
        <w:spacing w:line="360" w:lineRule="auto"/>
        <w:rPr>
          <w:rFonts w:ascii="Arial" w:hAnsi="Arial"/>
        </w:rPr>
      </w:pPr>
    </w:p>
    <w:p w14:paraId="4BBFD6FF" w14:textId="5F33BE59" w:rsidR="00B05D21" w:rsidRPr="006C4858" w:rsidRDefault="00EC040C" w:rsidP="00B05D21">
      <w:pPr>
        <w:spacing w:line="360" w:lineRule="auto"/>
        <w:rPr>
          <w:rFonts w:ascii="Arial" w:hAnsi="Arial"/>
          <w:b/>
        </w:rPr>
      </w:pPr>
      <w:r>
        <w:rPr>
          <w:rFonts w:ascii="Arial" w:hAnsi="Arial"/>
          <w:b/>
        </w:rPr>
        <w:t>3.3.1 Theoretical basis</w:t>
      </w:r>
    </w:p>
    <w:p w14:paraId="19A7CB1B" w14:textId="77777777" w:rsidR="00B05D21" w:rsidRPr="006C4858" w:rsidRDefault="00B05D21" w:rsidP="00B05D21">
      <w:pPr>
        <w:spacing w:line="360" w:lineRule="auto"/>
        <w:rPr>
          <w:rFonts w:ascii="Arial" w:hAnsi="Arial"/>
          <w:b/>
        </w:rPr>
      </w:pPr>
    </w:p>
    <w:p w14:paraId="0EDFB2DD" w14:textId="3107C70E" w:rsidR="00C77E56" w:rsidRPr="009C3188" w:rsidRDefault="00B05D21" w:rsidP="00B05D21">
      <w:pPr>
        <w:spacing w:line="360" w:lineRule="auto"/>
        <w:rPr>
          <w:rFonts w:ascii="Arial" w:hAnsi="Arial"/>
        </w:rPr>
      </w:pPr>
      <w:r w:rsidRPr="006C4858">
        <w:rPr>
          <w:rFonts w:ascii="Arial" w:hAnsi="Arial"/>
        </w:rPr>
        <w:t xml:space="preserve">IPA is founded on three key pillars supporting the philosophy of knowledge: phenomenology, hermeneutics and </w:t>
      </w:r>
      <w:r w:rsidR="00350560">
        <w:rPr>
          <w:rFonts w:ascii="Arial" w:hAnsi="Arial"/>
        </w:rPr>
        <w:t>idiography</w:t>
      </w:r>
      <w:r w:rsidRPr="006C4858">
        <w:rPr>
          <w:rFonts w:ascii="Arial" w:hAnsi="Arial"/>
        </w:rPr>
        <w:t xml:space="preserve"> (Smith et al, 2009). These tenets will be explained respectively in terms of their origin and tenets, then linked back directly to the ethos of this research.</w:t>
      </w:r>
    </w:p>
    <w:p w14:paraId="7A74C82C" w14:textId="77777777" w:rsidR="00DD6A7C" w:rsidRDefault="00DD6A7C" w:rsidP="00B05D21">
      <w:pPr>
        <w:spacing w:line="360" w:lineRule="auto"/>
        <w:rPr>
          <w:rFonts w:ascii="Arial" w:hAnsi="Arial"/>
          <w:b/>
        </w:rPr>
      </w:pPr>
    </w:p>
    <w:p w14:paraId="21669F95" w14:textId="77777777" w:rsidR="009C3188" w:rsidRDefault="009C3188" w:rsidP="00B05D21">
      <w:pPr>
        <w:spacing w:line="360" w:lineRule="auto"/>
        <w:rPr>
          <w:rFonts w:ascii="Arial" w:hAnsi="Arial"/>
          <w:b/>
        </w:rPr>
      </w:pPr>
    </w:p>
    <w:p w14:paraId="41E77ADC" w14:textId="2F149FF1" w:rsidR="00B05D21" w:rsidRPr="006C4858" w:rsidRDefault="00B05D21" w:rsidP="00B05D21">
      <w:pPr>
        <w:spacing w:line="360" w:lineRule="auto"/>
        <w:rPr>
          <w:rFonts w:ascii="Arial" w:hAnsi="Arial"/>
          <w:b/>
        </w:rPr>
      </w:pPr>
      <w:r w:rsidRPr="006C4858">
        <w:rPr>
          <w:rFonts w:ascii="Arial" w:hAnsi="Arial"/>
          <w:b/>
        </w:rPr>
        <w:lastRenderedPageBreak/>
        <w:t>3.</w:t>
      </w:r>
      <w:r w:rsidR="00EC040C">
        <w:rPr>
          <w:rFonts w:ascii="Arial" w:hAnsi="Arial"/>
          <w:b/>
        </w:rPr>
        <w:t>3.2</w:t>
      </w:r>
      <w:r w:rsidRPr="006C4858">
        <w:rPr>
          <w:rFonts w:ascii="Arial" w:hAnsi="Arial"/>
          <w:b/>
        </w:rPr>
        <w:t xml:space="preserve"> Phenomenology</w:t>
      </w:r>
    </w:p>
    <w:p w14:paraId="68611AB1" w14:textId="77777777" w:rsidR="00B05D21" w:rsidRPr="006C4858" w:rsidRDefault="00B05D21" w:rsidP="00B05D21">
      <w:pPr>
        <w:spacing w:line="360" w:lineRule="auto"/>
        <w:rPr>
          <w:rFonts w:ascii="Arial" w:hAnsi="Arial"/>
        </w:rPr>
      </w:pPr>
    </w:p>
    <w:p w14:paraId="7049F128" w14:textId="21FAB210" w:rsidR="00B05D21" w:rsidRPr="006C4858" w:rsidRDefault="00B05D21" w:rsidP="00B05D21">
      <w:pPr>
        <w:spacing w:line="360" w:lineRule="auto"/>
        <w:rPr>
          <w:rFonts w:ascii="Arial" w:hAnsi="Arial"/>
        </w:rPr>
      </w:pPr>
      <w:r w:rsidRPr="006C4858">
        <w:rPr>
          <w:rFonts w:ascii="Arial" w:hAnsi="Arial"/>
        </w:rPr>
        <w:t xml:space="preserve">Phenomenology focuses on the ‘lived experience’, in other words what a particular human experience is actually </w:t>
      </w:r>
      <w:r w:rsidRPr="006C4858">
        <w:rPr>
          <w:rFonts w:ascii="Arial" w:hAnsi="Arial"/>
          <w:i/>
        </w:rPr>
        <w:t xml:space="preserve">like. </w:t>
      </w:r>
      <w:r w:rsidRPr="006C4858">
        <w:rPr>
          <w:rFonts w:ascii="Arial" w:hAnsi="Arial"/>
        </w:rPr>
        <w:t xml:space="preserve">Four key philosophers feed into the concept of phenomenology from distinctively unique positions, all of which feed into creation of the above definition; Husserl, Heidegger, Merleau-Ponty and Sartre. Husserl (1927) argued that individuals come to know their own experience of a particular phenomenon through the identification of the essential </w:t>
      </w:r>
      <w:r w:rsidRPr="006C4858">
        <w:rPr>
          <w:rFonts w:ascii="Arial" w:hAnsi="Arial"/>
          <w:i/>
        </w:rPr>
        <w:t>qualities</w:t>
      </w:r>
      <w:r w:rsidRPr="006C4858">
        <w:rPr>
          <w:rFonts w:ascii="Arial" w:hAnsi="Arial"/>
        </w:rPr>
        <w:t xml:space="preserve"> of that experience. By focusing on the experiential content of consciousness (that which Husserl described as ‘going back to the things themselves’), he argued these qualities may then illuminate a given experience for others too.</w:t>
      </w:r>
    </w:p>
    <w:p w14:paraId="5FB58B35" w14:textId="77777777" w:rsidR="00B05D21" w:rsidRPr="006C4858" w:rsidRDefault="00B05D21" w:rsidP="00B05D21">
      <w:pPr>
        <w:spacing w:line="360" w:lineRule="auto"/>
        <w:rPr>
          <w:rFonts w:ascii="Arial" w:hAnsi="Arial"/>
        </w:rPr>
      </w:pPr>
    </w:p>
    <w:p w14:paraId="52AA5DE0" w14:textId="42D4B139" w:rsidR="00B05D21" w:rsidRPr="006C4858" w:rsidRDefault="00B05D21" w:rsidP="00B05D21">
      <w:pPr>
        <w:spacing w:line="360" w:lineRule="auto"/>
        <w:rPr>
          <w:rFonts w:ascii="Arial" w:hAnsi="Arial"/>
        </w:rPr>
      </w:pPr>
      <w:r w:rsidRPr="006C4858">
        <w:rPr>
          <w:rFonts w:ascii="Arial" w:hAnsi="Arial"/>
        </w:rPr>
        <w:t xml:space="preserve">In his major work </w:t>
      </w:r>
      <w:r w:rsidRPr="006C4858">
        <w:rPr>
          <w:rFonts w:ascii="Arial" w:hAnsi="Arial"/>
          <w:i/>
        </w:rPr>
        <w:t xml:space="preserve">Being and Time, </w:t>
      </w:r>
      <w:r w:rsidRPr="006C4858">
        <w:rPr>
          <w:rFonts w:ascii="Arial" w:hAnsi="Arial"/>
        </w:rPr>
        <w:t>Heidegger (1962) moves away from Husserl’s notion of consciousness towards the ontological question of existence itself, in other words how the activities and relationships of life serve as windows through which we construct meaning. In Heidegger’s view, human beings are inadvertently thrown into a world of objects, relationships and language. As a result, our ‘Dasein’ (literally, ‘there-being’) is always in relation to something, and therefore the interpretation of how people make meaning (or ‘hermeneutic’, discussed in the next section of this paper) is an essential element of phenomenology.</w:t>
      </w:r>
    </w:p>
    <w:p w14:paraId="6CE02A3F" w14:textId="77777777" w:rsidR="00B05D21" w:rsidRPr="006C4858" w:rsidRDefault="00B05D21" w:rsidP="00B05D21">
      <w:pPr>
        <w:spacing w:line="360" w:lineRule="auto"/>
        <w:rPr>
          <w:rFonts w:ascii="Arial" w:hAnsi="Arial"/>
        </w:rPr>
      </w:pPr>
    </w:p>
    <w:p w14:paraId="6EC1A4DA" w14:textId="720D4DE9" w:rsidR="00B05D21" w:rsidRPr="006C4858" w:rsidRDefault="00B05D21" w:rsidP="00B05D21">
      <w:pPr>
        <w:spacing w:line="360" w:lineRule="auto"/>
        <w:rPr>
          <w:rFonts w:ascii="Arial" w:hAnsi="Arial"/>
        </w:rPr>
      </w:pPr>
      <w:r w:rsidRPr="006C4858">
        <w:rPr>
          <w:rFonts w:ascii="Arial" w:hAnsi="Arial"/>
        </w:rPr>
        <w:t xml:space="preserve">As opposed to Heidegger’s ‘worldly’ view </w:t>
      </w:r>
      <w:r w:rsidR="007D28D5">
        <w:rPr>
          <w:rFonts w:ascii="Arial" w:hAnsi="Arial"/>
        </w:rPr>
        <w:t xml:space="preserve">of our existence, Merleau-Ponty (1962) </w:t>
      </w:r>
      <w:r w:rsidRPr="006C4858">
        <w:rPr>
          <w:rFonts w:ascii="Arial" w:hAnsi="Arial"/>
        </w:rPr>
        <w:t xml:space="preserve">developed phenomenology by arguing the embodied nature of our existence; as humans, we see ourselves as different from everything else in the world. For example, a hand reaching out to touch a desk represents the meeting point of the self and the world, drawing the self </w:t>
      </w:r>
      <w:r w:rsidRPr="006C4858">
        <w:rPr>
          <w:rFonts w:ascii="Arial" w:hAnsi="Arial"/>
          <w:i/>
        </w:rPr>
        <w:t xml:space="preserve">to </w:t>
      </w:r>
      <w:r w:rsidRPr="006C4858">
        <w:rPr>
          <w:rFonts w:ascii="Arial" w:hAnsi="Arial"/>
        </w:rPr>
        <w:t xml:space="preserve">the world in the act of touching. It was Merleau-Ponty’s view that the human body shapes the fundamental character of knowing about the world. To unravel this further, practical activities and relations are more significant than abstract or logical ones (Anderson, 2003). Thus the element of the body as a physical means of interaction with the world is an important concept to consider in IPA research. </w:t>
      </w:r>
    </w:p>
    <w:p w14:paraId="15DE23AD" w14:textId="77777777" w:rsidR="00B05D21" w:rsidRPr="006C4858" w:rsidRDefault="00B05D21" w:rsidP="00B05D21">
      <w:pPr>
        <w:spacing w:line="360" w:lineRule="auto"/>
        <w:rPr>
          <w:rFonts w:ascii="Arial" w:hAnsi="Arial"/>
        </w:rPr>
      </w:pPr>
    </w:p>
    <w:p w14:paraId="060B6DA8" w14:textId="7E4FF245" w:rsidR="00B05D21" w:rsidRPr="006C4858" w:rsidRDefault="00B05D21" w:rsidP="00B05D21">
      <w:pPr>
        <w:spacing w:line="360" w:lineRule="auto"/>
        <w:rPr>
          <w:rFonts w:ascii="Arial" w:hAnsi="Arial"/>
        </w:rPr>
      </w:pPr>
      <w:r w:rsidRPr="006C4858">
        <w:rPr>
          <w:rFonts w:ascii="Arial" w:hAnsi="Arial"/>
        </w:rPr>
        <w:lastRenderedPageBreak/>
        <w:t xml:space="preserve">Finally, Sartre extends Heidegger’s existential view of phenomenology, arguing we have an ‘action-oriented, meaning-making, self-consciousness that engages with the world we inhabit’ (Smith, Flowers </w:t>
      </w:r>
      <w:r w:rsidR="007D28D5">
        <w:rPr>
          <w:rFonts w:ascii="Arial" w:hAnsi="Arial"/>
        </w:rPr>
        <w:t xml:space="preserve">&amp; </w:t>
      </w:r>
      <w:r w:rsidRPr="006C4858">
        <w:rPr>
          <w:rFonts w:ascii="Arial" w:hAnsi="Arial"/>
        </w:rPr>
        <w:t xml:space="preserve">Larkin, 2009). Sartre’s expression ‘existence comes before essence’ (1948) highlights that we as humans are always becoming ourselves, whilst also touching upon </w:t>
      </w:r>
      <w:r w:rsidRPr="006C4858">
        <w:rPr>
          <w:rFonts w:ascii="Arial" w:hAnsi="Arial"/>
          <w:i/>
        </w:rPr>
        <w:t>nothingness</w:t>
      </w:r>
      <w:r w:rsidRPr="006C4858">
        <w:rPr>
          <w:rFonts w:ascii="Arial" w:hAnsi="Arial"/>
        </w:rPr>
        <w:t>: things that are absent are as important as those present in defining who we are and how we see the world. Sartre’s perspective focuses on the phenomenological analysis of the human condition; the interpersonal and moral nature of our encounters with others form add to the creation of experiential meaning.</w:t>
      </w:r>
    </w:p>
    <w:p w14:paraId="7F7A7648" w14:textId="77777777" w:rsidR="00B05D21" w:rsidRPr="006C4858" w:rsidRDefault="00B05D21" w:rsidP="00B05D21">
      <w:pPr>
        <w:spacing w:line="360" w:lineRule="auto"/>
        <w:rPr>
          <w:rFonts w:ascii="Arial" w:hAnsi="Arial"/>
        </w:rPr>
      </w:pPr>
    </w:p>
    <w:p w14:paraId="1818A776" w14:textId="2B4C014C" w:rsidR="00B05D21" w:rsidRPr="006C4858" w:rsidRDefault="00EC040C" w:rsidP="00B05D21">
      <w:pPr>
        <w:spacing w:line="360" w:lineRule="auto"/>
        <w:rPr>
          <w:rFonts w:ascii="Arial" w:hAnsi="Arial"/>
          <w:b/>
        </w:rPr>
      </w:pPr>
      <w:r>
        <w:rPr>
          <w:rFonts w:ascii="Arial" w:hAnsi="Arial"/>
          <w:b/>
        </w:rPr>
        <w:t xml:space="preserve">3.3.3 </w:t>
      </w:r>
      <w:r w:rsidR="00B05D21" w:rsidRPr="006C4858">
        <w:rPr>
          <w:rFonts w:ascii="Arial" w:hAnsi="Arial"/>
          <w:b/>
        </w:rPr>
        <w:t xml:space="preserve">Hermeneutics </w:t>
      </w:r>
    </w:p>
    <w:p w14:paraId="04DD24B9" w14:textId="77777777" w:rsidR="00B05D21" w:rsidRPr="006C4858" w:rsidRDefault="00B05D21" w:rsidP="00B05D21">
      <w:pPr>
        <w:spacing w:line="360" w:lineRule="auto"/>
        <w:rPr>
          <w:rFonts w:ascii="Arial" w:hAnsi="Arial"/>
          <w:b/>
        </w:rPr>
      </w:pPr>
    </w:p>
    <w:p w14:paraId="32D6924B" w14:textId="7704D794" w:rsidR="00B05D21" w:rsidRPr="006C4858" w:rsidRDefault="00B05D21" w:rsidP="00B05D21">
      <w:pPr>
        <w:spacing w:line="360" w:lineRule="auto"/>
        <w:rPr>
          <w:rFonts w:ascii="Arial" w:hAnsi="Arial"/>
        </w:rPr>
      </w:pPr>
      <w:r w:rsidRPr="006C4858">
        <w:rPr>
          <w:rFonts w:ascii="Arial" w:hAnsi="Arial"/>
        </w:rPr>
        <w:t>Put simply, Hermeneutics is the theory of interpretation (Smith et al, 2009), looking essentially at the purpose of interpretation, whether it is possible to uncover an author</w:t>
      </w:r>
      <w:r w:rsidR="006C71D2">
        <w:rPr>
          <w:rFonts w:ascii="Arial" w:hAnsi="Arial"/>
        </w:rPr>
        <w:t>’</w:t>
      </w:r>
      <w:r w:rsidRPr="006C4858">
        <w:rPr>
          <w:rFonts w:ascii="Arial" w:hAnsi="Arial"/>
        </w:rPr>
        <w:t>s original meaning, and the relationship between a texts historical production and present-day interpretations. The field of hermeneutics was developed by three key philosophers; Schleiermacher, Heidegger (overlapping from Phenomenology) and Gadamer.</w:t>
      </w:r>
    </w:p>
    <w:p w14:paraId="6CB70CDA" w14:textId="77777777" w:rsidR="00B05D21" w:rsidRPr="006C4858" w:rsidRDefault="00B05D21" w:rsidP="00B05D21">
      <w:pPr>
        <w:spacing w:line="360" w:lineRule="auto"/>
        <w:rPr>
          <w:rFonts w:ascii="Arial" w:hAnsi="Arial"/>
        </w:rPr>
      </w:pPr>
    </w:p>
    <w:p w14:paraId="4574FD95" w14:textId="77777777" w:rsidR="00B05D21" w:rsidRPr="006C4858" w:rsidRDefault="00B05D21" w:rsidP="00B05D21">
      <w:pPr>
        <w:spacing w:line="360" w:lineRule="auto"/>
        <w:rPr>
          <w:rFonts w:ascii="Arial" w:hAnsi="Arial"/>
        </w:rPr>
      </w:pPr>
      <w:r w:rsidRPr="006C4858">
        <w:rPr>
          <w:rFonts w:ascii="Arial" w:hAnsi="Arial"/>
        </w:rPr>
        <w:t>Schleiermacher (1998) suggests that writers use distinctive techniques and intentions which in turn impresses a particular meaning upon the text. This meaning is then open to interpretation from the reader, which then sit within the wider context in which the text was produced. Done correctly, Schleiermacher believes the interpretative process can result in ‘an understanding of the utterer better than he understands himself’ (1998: 266).</w:t>
      </w:r>
    </w:p>
    <w:p w14:paraId="343116AB" w14:textId="77777777" w:rsidR="00B05D21" w:rsidRPr="006C4858" w:rsidRDefault="00B05D21" w:rsidP="00B05D21">
      <w:pPr>
        <w:spacing w:line="360" w:lineRule="auto"/>
        <w:rPr>
          <w:rFonts w:ascii="Arial" w:hAnsi="Arial"/>
        </w:rPr>
      </w:pPr>
    </w:p>
    <w:p w14:paraId="5A3F7A48" w14:textId="77777777" w:rsidR="00B05D21" w:rsidRPr="006C4858" w:rsidRDefault="00B05D21" w:rsidP="00B05D21">
      <w:pPr>
        <w:spacing w:line="360" w:lineRule="auto"/>
        <w:rPr>
          <w:rFonts w:ascii="Arial" w:hAnsi="Arial"/>
        </w:rPr>
      </w:pPr>
      <w:r w:rsidRPr="006C4858">
        <w:rPr>
          <w:rFonts w:ascii="Arial" w:hAnsi="Arial"/>
        </w:rPr>
        <w:t xml:space="preserve">As we saw from his definition of ‘Daesin’, Heidegger connected saw phenomenology as an explicitly interpretative activity, in that the phenomena itself could be drawn from the detailed interpretation of meaning, examining that which might be latent or disguised behind text. Moran (2000) explains Heidegger’s notion of interpretative phenomenology as ‘seeking after a meaning which is perhaps hidden by the entity’s mode of appearing. In that case the proper model for seeking meaning is the interpretation of a text and </w:t>
      </w:r>
      <w:r w:rsidRPr="006C4858">
        <w:rPr>
          <w:rFonts w:ascii="Arial" w:hAnsi="Arial"/>
        </w:rPr>
        <w:lastRenderedPageBreak/>
        <w:t>for this reason Heidegger links phenomenology with hermeneutics’. Furthermore, Heidegger presents the theory of ‘fore-conception’; prior experiences, assumptions or preconceptions that may accompany a reader (or in this sense, a researcher), and not allowing these preconceptions to present an obstacle when interpreting phenomena.</w:t>
      </w:r>
    </w:p>
    <w:p w14:paraId="50430607" w14:textId="77777777" w:rsidR="00B05D21" w:rsidRPr="006C4858" w:rsidRDefault="00B05D21" w:rsidP="00B05D21">
      <w:pPr>
        <w:spacing w:line="360" w:lineRule="auto"/>
        <w:rPr>
          <w:rFonts w:ascii="Arial" w:hAnsi="Arial"/>
        </w:rPr>
      </w:pPr>
    </w:p>
    <w:p w14:paraId="364B2DA2" w14:textId="1C6EB9DF" w:rsidR="00B05D21" w:rsidRPr="006C4858" w:rsidRDefault="00B05D21" w:rsidP="00B05D21">
      <w:pPr>
        <w:spacing w:line="360" w:lineRule="auto"/>
        <w:rPr>
          <w:rFonts w:ascii="Arial" w:hAnsi="Arial"/>
        </w:rPr>
      </w:pPr>
      <w:r w:rsidRPr="006C4858">
        <w:rPr>
          <w:rFonts w:ascii="Arial" w:hAnsi="Arial"/>
        </w:rPr>
        <w:t>Gadamer’s</w:t>
      </w:r>
      <w:r w:rsidR="00A942C5">
        <w:rPr>
          <w:rFonts w:ascii="Arial" w:hAnsi="Arial"/>
        </w:rPr>
        <w:t xml:space="preserve"> (1960)</w:t>
      </w:r>
      <w:r w:rsidRPr="006C4858">
        <w:rPr>
          <w:rFonts w:ascii="Arial" w:hAnsi="Arial"/>
        </w:rPr>
        <w:t xml:space="preserve"> position on interpretation is rooted in history and tradition. He explores the ebb and flow between Heidegger’s concept of fore-conception, meaning and interpretation, agreeing with Schleiermacher that an author does not automatically ‘own’ the interpretations of a text. However, Gadamer argues that we need first to understand the content of what is being said before understanding another’s meaning. Essentially Gadamer’s philosophies helped add to an important mantra of IPA, in that the aim should not be to relieve the past but learn from it, in light of the present (Smith et al, 2009). Interpretation focuses on the meaning of text, which is strongly influenced by the moment at which interpretation is made. </w:t>
      </w:r>
    </w:p>
    <w:p w14:paraId="7D2279B0" w14:textId="77777777" w:rsidR="00B05D21" w:rsidRPr="006C4858" w:rsidRDefault="00B05D21" w:rsidP="00B05D21">
      <w:pPr>
        <w:spacing w:line="360" w:lineRule="auto"/>
        <w:rPr>
          <w:rFonts w:ascii="Arial" w:hAnsi="Arial"/>
        </w:rPr>
      </w:pPr>
    </w:p>
    <w:p w14:paraId="2EA34CF9" w14:textId="77777777" w:rsidR="00B05D21" w:rsidRPr="006C4858" w:rsidRDefault="00B05D21" w:rsidP="00B05D21">
      <w:pPr>
        <w:spacing w:line="360" w:lineRule="auto"/>
        <w:rPr>
          <w:rFonts w:ascii="Arial" w:hAnsi="Arial"/>
        </w:rPr>
      </w:pPr>
      <w:r w:rsidRPr="006C4858">
        <w:rPr>
          <w:rFonts w:ascii="Arial" w:hAnsi="Arial"/>
        </w:rPr>
        <w:t>Furthermore, one concept all philosophers of Hermeneutics agree on is the dynamic relationship between the part (e.g. a word) and the whole (e.g. a sentence), on a number of levels. For example, the meaning of a word can only become clear within the context of a sentence, yet the sentence itself only establishes meaning through the collection of individual words. IPA is essentially linear (i.e. step-by-step) in its general approach to qualitative analysis, yet this back and forth movement between levels of data, known as the ‘hermeneutic cycle’, is iterative and also allows for the researchers relationship with data to shift within the cycle. Both the notion of meaning from interpretation and the hermeneutic cycle are processes employed during the analysis and discussion sections of this research.</w:t>
      </w:r>
    </w:p>
    <w:p w14:paraId="04078F0E" w14:textId="77777777" w:rsidR="009C3188" w:rsidRDefault="009C3188" w:rsidP="00B05D21">
      <w:pPr>
        <w:spacing w:line="360" w:lineRule="auto"/>
        <w:rPr>
          <w:rFonts w:ascii="Arial" w:hAnsi="Arial"/>
        </w:rPr>
      </w:pPr>
    </w:p>
    <w:p w14:paraId="4FD4A3CC" w14:textId="47752EC0" w:rsidR="00B05D21" w:rsidRPr="006C4858" w:rsidRDefault="00B05D21" w:rsidP="00B05D21">
      <w:pPr>
        <w:spacing w:line="360" w:lineRule="auto"/>
        <w:rPr>
          <w:rFonts w:ascii="Arial" w:hAnsi="Arial"/>
          <w:b/>
        </w:rPr>
      </w:pPr>
      <w:r w:rsidRPr="006C4858">
        <w:rPr>
          <w:rFonts w:ascii="Arial" w:hAnsi="Arial"/>
          <w:b/>
        </w:rPr>
        <w:t>3.</w:t>
      </w:r>
      <w:r w:rsidR="00EC040C">
        <w:rPr>
          <w:rFonts w:ascii="Arial" w:hAnsi="Arial"/>
          <w:b/>
        </w:rPr>
        <w:t xml:space="preserve">3.4 </w:t>
      </w:r>
      <w:r w:rsidR="003C673B">
        <w:rPr>
          <w:rFonts w:ascii="Arial" w:hAnsi="Arial"/>
          <w:b/>
        </w:rPr>
        <w:t>Idi</w:t>
      </w:r>
      <w:r w:rsidRPr="006C4858">
        <w:rPr>
          <w:rFonts w:ascii="Arial" w:hAnsi="Arial"/>
          <w:b/>
        </w:rPr>
        <w:t>ography</w:t>
      </w:r>
    </w:p>
    <w:p w14:paraId="2B9CB2FC" w14:textId="77777777" w:rsidR="00B05D21" w:rsidRPr="006C4858" w:rsidRDefault="00B05D21" w:rsidP="00B05D21">
      <w:pPr>
        <w:spacing w:line="360" w:lineRule="auto"/>
        <w:rPr>
          <w:rFonts w:ascii="Arial" w:hAnsi="Arial"/>
        </w:rPr>
      </w:pPr>
    </w:p>
    <w:p w14:paraId="358B3A46" w14:textId="38760D4B" w:rsidR="00B05D21" w:rsidRPr="006C4858" w:rsidRDefault="00B05D21" w:rsidP="00B05D21">
      <w:pPr>
        <w:spacing w:line="360" w:lineRule="auto"/>
        <w:rPr>
          <w:rFonts w:ascii="Arial" w:hAnsi="Arial"/>
        </w:rPr>
      </w:pPr>
      <w:r w:rsidRPr="006C4858">
        <w:rPr>
          <w:rFonts w:ascii="Arial" w:hAnsi="Arial"/>
        </w:rPr>
        <w:t xml:space="preserve">As opposed to most ‘nomothetic’ psychology that looks to make claims at group or population level, </w:t>
      </w:r>
      <w:r w:rsidR="00350560">
        <w:rPr>
          <w:rFonts w:ascii="Arial" w:hAnsi="Arial"/>
        </w:rPr>
        <w:t>idiography</w:t>
      </w:r>
      <w:r w:rsidRPr="006C4858">
        <w:rPr>
          <w:rFonts w:ascii="Arial" w:hAnsi="Arial"/>
        </w:rPr>
        <w:t xml:space="preserve"> is concerned with the particular (Smith et al, 2009). The ethos of IPA operates on two levels; firstly, the concern with </w:t>
      </w:r>
      <w:r w:rsidRPr="006C4858">
        <w:rPr>
          <w:rFonts w:ascii="Arial" w:hAnsi="Arial"/>
        </w:rPr>
        <w:lastRenderedPageBreak/>
        <w:t xml:space="preserve">detail and therefore a systematic and thorough depth of analysis. Secondly, an attempt to understand how ‘experiential phenomena’ (events, processes or relationships) occur with certain people in particular contexts. Within the context of IPA, </w:t>
      </w:r>
      <w:r w:rsidR="00350560">
        <w:rPr>
          <w:rFonts w:ascii="Arial" w:hAnsi="Arial"/>
        </w:rPr>
        <w:t>Idiography</w:t>
      </w:r>
      <w:r w:rsidRPr="006C4858">
        <w:rPr>
          <w:rFonts w:ascii="Arial" w:hAnsi="Arial"/>
        </w:rPr>
        <w:t xml:space="preserve"> looks to establish a way of cautiously generalising </w:t>
      </w:r>
      <w:r w:rsidRPr="006C4858">
        <w:rPr>
          <w:rFonts w:ascii="Arial" w:hAnsi="Arial"/>
          <w:i/>
        </w:rPr>
        <w:t>from</w:t>
      </w:r>
      <w:r w:rsidRPr="006C4858">
        <w:rPr>
          <w:rFonts w:ascii="Arial" w:hAnsi="Arial"/>
        </w:rPr>
        <w:t xml:space="preserve"> the particular; small, purposefully selected samples permit this level of detail, often presented best via individual case studies. This research utilises this approach, using ideographic techniques to analyse singular case studies, compare particular elements of meaning within each case and look to generalise without taking claims out of context. </w:t>
      </w:r>
    </w:p>
    <w:p w14:paraId="39476945" w14:textId="77777777" w:rsidR="00B05D21" w:rsidRPr="006C4858" w:rsidRDefault="00B05D21" w:rsidP="00B05D21">
      <w:pPr>
        <w:spacing w:line="360" w:lineRule="auto"/>
        <w:rPr>
          <w:rFonts w:ascii="Arial" w:hAnsi="Arial"/>
        </w:rPr>
      </w:pPr>
    </w:p>
    <w:p w14:paraId="039E4DBE" w14:textId="3F9DB324" w:rsidR="00B05D21" w:rsidRPr="006C4858" w:rsidRDefault="00B05D21" w:rsidP="00B05D21">
      <w:pPr>
        <w:spacing w:line="360" w:lineRule="auto"/>
        <w:rPr>
          <w:rFonts w:ascii="Arial" w:hAnsi="Arial"/>
        </w:rPr>
      </w:pPr>
      <w:r w:rsidRPr="006C4858">
        <w:rPr>
          <w:rFonts w:ascii="Arial" w:hAnsi="Arial"/>
        </w:rPr>
        <w:t>Smith (2004) advocate</w:t>
      </w:r>
      <w:r w:rsidR="006B561A">
        <w:rPr>
          <w:rFonts w:ascii="Arial" w:hAnsi="Arial"/>
        </w:rPr>
        <w:t>s the use of case studies as idi</w:t>
      </w:r>
      <w:r w:rsidRPr="006C4858">
        <w:rPr>
          <w:rFonts w:ascii="Arial" w:hAnsi="Arial"/>
        </w:rPr>
        <w:t>ographic vehicles of data analysis. Within case studies, it should be possible to construe shared themes together with distinctive language of individuals within those themes. However, as an IPA researcher, the priority should be to provide a detailed analysis of actual life and lived experience, with the hope of connecting back to previous nomothetic literature and providing an element of theoretical transferability. As Warnock (1987) suggests, an insightful case study may take us into the universal because it touches upon what it is to be human at its most essential.</w:t>
      </w:r>
    </w:p>
    <w:p w14:paraId="6B19250C" w14:textId="77777777" w:rsidR="00B05D21" w:rsidRPr="006C4858" w:rsidRDefault="00B05D21" w:rsidP="00B05D21">
      <w:pPr>
        <w:spacing w:line="360" w:lineRule="auto"/>
        <w:rPr>
          <w:rFonts w:ascii="Arial" w:hAnsi="Arial"/>
        </w:rPr>
      </w:pPr>
    </w:p>
    <w:p w14:paraId="5A5DABDF" w14:textId="26665CA9" w:rsidR="0028695E" w:rsidRDefault="00B05D21" w:rsidP="00B05D21">
      <w:pPr>
        <w:spacing w:line="360" w:lineRule="auto"/>
        <w:rPr>
          <w:rFonts w:ascii="Arial" w:hAnsi="Arial"/>
          <w:b/>
        </w:rPr>
      </w:pPr>
      <w:r w:rsidRPr="006C4858">
        <w:rPr>
          <w:rFonts w:ascii="Arial" w:hAnsi="Arial"/>
          <w:b/>
        </w:rPr>
        <w:t>3.</w:t>
      </w:r>
      <w:r w:rsidR="00EC040C">
        <w:rPr>
          <w:rFonts w:ascii="Arial" w:hAnsi="Arial"/>
          <w:b/>
        </w:rPr>
        <w:t>3.5</w:t>
      </w:r>
      <w:r w:rsidRPr="006C4858">
        <w:rPr>
          <w:rFonts w:ascii="Arial" w:hAnsi="Arial"/>
          <w:b/>
        </w:rPr>
        <w:t xml:space="preserve"> Summary of the IPA Process </w:t>
      </w:r>
    </w:p>
    <w:p w14:paraId="621C0307" w14:textId="77777777" w:rsidR="00B05D21" w:rsidRPr="006C4858" w:rsidRDefault="00B05D21" w:rsidP="00B05D21">
      <w:pPr>
        <w:spacing w:line="360" w:lineRule="auto"/>
        <w:rPr>
          <w:rFonts w:ascii="Arial" w:hAnsi="Arial"/>
          <w:color w:val="FF0000"/>
        </w:rPr>
      </w:pPr>
    </w:p>
    <w:p w14:paraId="67AD15E2" w14:textId="66339ED0" w:rsidR="00B05D21" w:rsidRPr="006C4858" w:rsidRDefault="00B05D21" w:rsidP="00B05D21">
      <w:pPr>
        <w:spacing w:line="360" w:lineRule="auto"/>
        <w:rPr>
          <w:rFonts w:ascii="Arial" w:hAnsi="Arial"/>
        </w:rPr>
      </w:pPr>
      <w:r w:rsidRPr="006C4858">
        <w:rPr>
          <w:rFonts w:ascii="Arial" w:hAnsi="Arial"/>
        </w:rPr>
        <w:t>IPA is concerned with the detailed examinat</w:t>
      </w:r>
      <w:r w:rsidR="00A942C5">
        <w:rPr>
          <w:rFonts w:ascii="Arial" w:hAnsi="Arial"/>
        </w:rPr>
        <w:t>ion of human experience (Smith et al</w:t>
      </w:r>
      <w:r w:rsidRPr="006C4858">
        <w:rPr>
          <w:rFonts w:ascii="Arial" w:hAnsi="Arial"/>
        </w:rPr>
        <w:t>, 2009). The realities of these experiences (or phenomena) are interpreted at several stages, including initially by the participants themselves (hermeneutic) through the process of recalling and articulating their experiences, and subsequently by the researcher (hermeneutic cycle) during the ideographic analysis of interview transcripts. Inductively, IPA looks to capture and explore the meanings that participants assign to their experiences.</w:t>
      </w:r>
    </w:p>
    <w:p w14:paraId="2300FB9D" w14:textId="77777777" w:rsidR="00350560" w:rsidRDefault="00350560" w:rsidP="00B05D21">
      <w:pPr>
        <w:spacing w:line="360" w:lineRule="auto"/>
        <w:rPr>
          <w:rFonts w:ascii="Arial" w:hAnsi="Arial"/>
        </w:rPr>
      </w:pPr>
    </w:p>
    <w:p w14:paraId="6BFBCDFD" w14:textId="111FEF84" w:rsidR="00350560" w:rsidRDefault="00B05D21" w:rsidP="00B05D21">
      <w:pPr>
        <w:spacing w:line="360" w:lineRule="auto"/>
        <w:rPr>
          <w:rFonts w:ascii="Arial" w:hAnsi="Arial"/>
        </w:rPr>
      </w:pPr>
      <w:r w:rsidRPr="006C4858">
        <w:rPr>
          <w:rFonts w:ascii="Arial" w:hAnsi="Arial"/>
        </w:rPr>
        <w:t xml:space="preserve">Through IPA research, participants are experts on their own experiences and can offer researchers an understanding of their thoughts, commitments and feelings through telling their own stories, in their own words, and in as much </w:t>
      </w:r>
      <w:r w:rsidRPr="006C4858">
        <w:rPr>
          <w:rFonts w:ascii="Arial" w:hAnsi="Arial"/>
        </w:rPr>
        <w:lastRenderedPageBreak/>
        <w:t>detail as possible (Reid, Flowers and Larkin, 2005). It differs from analysis techniques such as Thematic Analysis (TA), as the larger sample size required fo</w:t>
      </w:r>
      <w:r w:rsidR="006B561A">
        <w:rPr>
          <w:rFonts w:ascii="Arial" w:hAnsi="Arial"/>
        </w:rPr>
        <w:t>r TA would remove the unique idi</w:t>
      </w:r>
      <w:r w:rsidRPr="006C4858">
        <w:rPr>
          <w:rFonts w:ascii="Arial" w:hAnsi="Arial"/>
        </w:rPr>
        <w:t>ographic slant IPA provides on what is distinct in people, which is then balanced with a comparison of what is shared (in this case, amongst participants in a secondary school NG). Discourse Analysis was also rejected as a possible methodological approach, as it leans towards how language has a regulatory or constructive function, or how language functions in specific contexts. Research here is not concerned with every utterance, more so how language is one piece of a ‘meaning-making’ jigsaw for individuals:</w:t>
      </w:r>
    </w:p>
    <w:p w14:paraId="713E8E39" w14:textId="77777777" w:rsidR="00FE369D" w:rsidRDefault="00FE369D" w:rsidP="00B05D21">
      <w:pPr>
        <w:spacing w:line="360" w:lineRule="auto"/>
        <w:rPr>
          <w:rFonts w:ascii="Arial" w:hAnsi="Arial"/>
        </w:rPr>
      </w:pPr>
    </w:p>
    <w:p w14:paraId="2C6A6811" w14:textId="29CD99F5" w:rsidR="00FE369D" w:rsidRDefault="00FE369D" w:rsidP="00FE369D">
      <w:pPr>
        <w:spacing w:line="360" w:lineRule="auto"/>
        <w:jc w:val="center"/>
        <w:rPr>
          <w:rFonts w:ascii="Arial" w:hAnsi="Arial"/>
        </w:rPr>
      </w:pPr>
      <w:r>
        <w:rPr>
          <w:rFonts w:ascii="Arial" w:hAnsi="Arial"/>
        </w:rPr>
        <w:t>Figure 3.1: Analytical Cycle of IPA</w:t>
      </w:r>
    </w:p>
    <w:p w14:paraId="494FAF1B" w14:textId="59A78643" w:rsidR="00FE369D" w:rsidRPr="006C4858" w:rsidRDefault="00FE369D" w:rsidP="00B05D21">
      <w:pPr>
        <w:spacing w:line="360" w:lineRule="auto"/>
        <w:rPr>
          <w:rFonts w:ascii="Arial" w:hAnsi="Arial"/>
        </w:rPr>
      </w:pPr>
      <w:r w:rsidRPr="006C4858">
        <w:rPr>
          <w:rFonts w:ascii="Arial" w:hAnsi="Arial"/>
          <w:noProof/>
        </w:rPr>
        <w:drawing>
          <wp:anchor distT="0" distB="0" distL="114300" distR="114300" simplePos="0" relativeHeight="251671552" behindDoc="0" locked="0" layoutInCell="1" allowOverlap="1" wp14:anchorId="3F483F2F" wp14:editId="0BDB4498">
            <wp:simplePos x="0" y="0"/>
            <wp:positionH relativeFrom="column">
              <wp:posOffset>228600</wp:posOffset>
            </wp:positionH>
            <wp:positionV relativeFrom="paragraph">
              <wp:posOffset>183515</wp:posOffset>
            </wp:positionV>
            <wp:extent cx="4803169" cy="3744288"/>
            <wp:effectExtent l="0" t="25400" r="0" b="6604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28C330D2" w14:textId="5C44E239" w:rsidR="00B05D21" w:rsidRPr="006C4858" w:rsidRDefault="00B05D21" w:rsidP="00B05D21">
      <w:pPr>
        <w:spacing w:line="360" w:lineRule="auto"/>
        <w:rPr>
          <w:rFonts w:ascii="Arial" w:hAnsi="Arial"/>
        </w:rPr>
      </w:pPr>
    </w:p>
    <w:p w14:paraId="6334B35E" w14:textId="6B950CDA" w:rsidR="00B05D21" w:rsidRPr="006C4858" w:rsidRDefault="00B05D21" w:rsidP="00B05D21">
      <w:pPr>
        <w:spacing w:line="360" w:lineRule="auto"/>
        <w:rPr>
          <w:rFonts w:ascii="Arial" w:hAnsi="Arial"/>
        </w:rPr>
      </w:pPr>
    </w:p>
    <w:p w14:paraId="77D1F722" w14:textId="0DE62CD0" w:rsidR="00B05D21" w:rsidRPr="006C4858" w:rsidRDefault="00B05D21" w:rsidP="00B05D21">
      <w:pPr>
        <w:spacing w:line="360" w:lineRule="auto"/>
        <w:rPr>
          <w:rFonts w:ascii="Arial" w:hAnsi="Arial"/>
        </w:rPr>
      </w:pPr>
    </w:p>
    <w:p w14:paraId="4D02D953" w14:textId="77777777" w:rsidR="00B05D21" w:rsidRPr="006C4858" w:rsidRDefault="00B05D21" w:rsidP="00B05D21">
      <w:pPr>
        <w:spacing w:line="360" w:lineRule="auto"/>
        <w:rPr>
          <w:rFonts w:ascii="Arial" w:hAnsi="Arial"/>
        </w:rPr>
      </w:pPr>
    </w:p>
    <w:p w14:paraId="0158164E" w14:textId="77777777" w:rsidR="00B05D21" w:rsidRPr="006C4858" w:rsidRDefault="00B05D21" w:rsidP="00B05D21">
      <w:pPr>
        <w:spacing w:line="360" w:lineRule="auto"/>
        <w:rPr>
          <w:rFonts w:ascii="Arial" w:hAnsi="Arial"/>
        </w:rPr>
      </w:pPr>
    </w:p>
    <w:p w14:paraId="2B5C56F3" w14:textId="77777777" w:rsidR="00B05D21" w:rsidRPr="006C4858" w:rsidRDefault="00B05D21" w:rsidP="00B05D21">
      <w:pPr>
        <w:spacing w:line="360" w:lineRule="auto"/>
        <w:rPr>
          <w:rFonts w:ascii="Arial" w:hAnsi="Arial"/>
        </w:rPr>
      </w:pPr>
    </w:p>
    <w:p w14:paraId="5991B362" w14:textId="77777777" w:rsidR="00FE369D" w:rsidRDefault="00FE369D" w:rsidP="00B05D21">
      <w:pPr>
        <w:spacing w:line="360" w:lineRule="auto"/>
        <w:rPr>
          <w:rFonts w:ascii="Arial" w:hAnsi="Arial"/>
          <w:b/>
        </w:rPr>
      </w:pPr>
    </w:p>
    <w:p w14:paraId="459B8A26" w14:textId="77777777" w:rsidR="00FE369D" w:rsidRDefault="00FE369D" w:rsidP="00B05D21">
      <w:pPr>
        <w:spacing w:line="360" w:lineRule="auto"/>
        <w:rPr>
          <w:rFonts w:ascii="Arial" w:hAnsi="Arial"/>
          <w:b/>
        </w:rPr>
      </w:pPr>
    </w:p>
    <w:p w14:paraId="7B0F9B95" w14:textId="77777777" w:rsidR="00FE369D" w:rsidRDefault="00FE369D" w:rsidP="00B05D21">
      <w:pPr>
        <w:spacing w:line="360" w:lineRule="auto"/>
        <w:rPr>
          <w:rFonts w:ascii="Arial" w:hAnsi="Arial"/>
          <w:b/>
        </w:rPr>
      </w:pPr>
    </w:p>
    <w:p w14:paraId="20D0A3C8" w14:textId="77777777" w:rsidR="00FE369D" w:rsidRDefault="00FE369D" w:rsidP="00B05D21">
      <w:pPr>
        <w:spacing w:line="360" w:lineRule="auto"/>
        <w:rPr>
          <w:rFonts w:ascii="Arial" w:hAnsi="Arial"/>
          <w:b/>
        </w:rPr>
      </w:pPr>
    </w:p>
    <w:p w14:paraId="7F2804D9" w14:textId="77777777" w:rsidR="00FE369D" w:rsidRDefault="00FE369D" w:rsidP="00B05D21">
      <w:pPr>
        <w:spacing w:line="360" w:lineRule="auto"/>
        <w:rPr>
          <w:rFonts w:ascii="Arial" w:hAnsi="Arial"/>
          <w:b/>
        </w:rPr>
      </w:pPr>
    </w:p>
    <w:p w14:paraId="3D4EE6D4" w14:textId="77777777" w:rsidR="00FE369D" w:rsidRDefault="00FE369D" w:rsidP="00B05D21">
      <w:pPr>
        <w:spacing w:line="360" w:lineRule="auto"/>
        <w:rPr>
          <w:rFonts w:ascii="Arial" w:hAnsi="Arial"/>
          <w:b/>
        </w:rPr>
      </w:pPr>
    </w:p>
    <w:p w14:paraId="16FA1F5F" w14:textId="77777777" w:rsidR="00FE369D" w:rsidRDefault="00FE369D" w:rsidP="00B05D21">
      <w:pPr>
        <w:spacing w:line="360" w:lineRule="auto"/>
        <w:rPr>
          <w:rFonts w:ascii="Arial" w:hAnsi="Arial"/>
          <w:b/>
        </w:rPr>
      </w:pPr>
    </w:p>
    <w:p w14:paraId="14923683" w14:textId="77777777" w:rsidR="00FE369D" w:rsidRDefault="00FE369D" w:rsidP="00B05D21">
      <w:pPr>
        <w:spacing w:line="360" w:lineRule="auto"/>
        <w:rPr>
          <w:rFonts w:ascii="Arial" w:hAnsi="Arial"/>
          <w:b/>
        </w:rPr>
      </w:pPr>
    </w:p>
    <w:p w14:paraId="4841FF81" w14:textId="77777777" w:rsidR="00FE369D" w:rsidRDefault="00FE369D" w:rsidP="00B05D21">
      <w:pPr>
        <w:spacing w:line="360" w:lineRule="auto"/>
        <w:rPr>
          <w:rFonts w:ascii="Arial" w:hAnsi="Arial"/>
          <w:b/>
        </w:rPr>
      </w:pPr>
    </w:p>
    <w:p w14:paraId="7904D64A" w14:textId="0C0E1334" w:rsidR="009C3188" w:rsidRPr="009C3188" w:rsidRDefault="009C3188" w:rsidP="00B05D21">
      <w:pPr>
        <w:spacing w:line="360" w:lineRule="auto"/>
        <w:rPr>
          <w:rFonts w:ascii="Arial" w:hAnsi="Arial"/>
        </w:rPr>
      </w:pPr>
      <w:r>
        <w:rPr>
          <w:rFonts w:ascii="Arial" w:hAnsi="Arial"/>
          <w:b/>
        </w:rPr>
        <w:tab/>
      </w:r>
      <w:r>
        <w:rPr>
          <w:rFonts w:ascii="Arial" w:hAnsi="Arial"/>
          <w:b/>
        </w:rPr>
        <w:tab/>
      </w:r>
      <w:r>
        <w:rPr>
          <w:rFonts w:ascii="Arial" w:hAnsi="Arial"/>
          <w:b/>
        </w:rPr>
        <w:tab/>
      </w:r>
      <w:r>
        <w:rPr>
          <w:rFonts w:ascii="Arial" w:hAnsi="Arial"/>
          <w:b/>
        </w:rPr>
        <w:tab/>
      </w:r>
      <w:r>
        <w:rPr>
          <w:rFonts w:ascii="Arial" w:hAnsi="Arial"/>
        </w:rPr>
        <w:t>(Content drawn in part from Smith et al, 2009)</w:t>
      </w:r>
    </w:p>
    <w:p w14:paraId="499DD9CE" w14:textId="77777777" w:rsidR="009C3188" w:rsidRDefault="009C3188" w:rsidP="00B05D21">
      <w:pPr>
        <w:spacing w:line="360" w:lineRule="auto"/>
        <w:rPr>
          <w:rFonts w:ascii="Arial" w:hAnsi="Arial"/>
          <w:b/>
        </w:rPr>
      </w:pPr>
    </w:p>
    <w:p w14:paraId="10806CFE" w14:textId="2A7A351E" w:rsidR="00B05D21" w:rsidRPr="006C4858" w:rsidRDefault="00B5244B" w:rsidP="00B05D21">
      <w:pPr>
        <w:spacing w:line="360" w:lineRule="auto"/>
        <w:rPr>
          <w:rFonts w:ascii="Arial" w:hAnsi="Arial"/>
          <w:b/>
        </w:rPr>
      </w:pPr>
      <w:r>
        <w:rPr>
          <w:rFonts w:ascii="Arial" w:hAnsi="Arial"/>
          <w:b/>
        </w:rPr>
        <w:t>3.4</w:t>
      </w:r>
      <w:r w:rsidR="00B05D21" w:rsidRPr="006C4858">
        <w:rPr>
          <w:rFonts w:ascii="Arial" w:hAnsi="Arial"/>
          <w:b/>
        </w:rPr>
        <w:t xml:space="preserve"> Purpose of research</w:t>
      </w:r>
    </w:p>
    <w:p w14:paraId="29E1FA8B" w14:textId="77777777" w:rsidR="00B05D21" w:rsidRPr="006C4858" w:rsidRDefault="00B05D21" w:rsidP="00B05D21">
      <w:pPr>
        <w:spacing w:line="360" w:lineRule="auto"/>
        <w:rPr>
          <w:rFonts w:ascii="Arial" w:hAnsi="Arial"/>
          <w:b/>
        </w:rPr>
      </w:pPr>
    </w:p>
    <w:p w14:paraId="5D557369" w14:textId="77777777" w:rsidR="00B05D21" w:rsidRPr="006C4858" w:rsidRDefault="00B05D21" w:rsidP="00B05D21">
      <w:pPr>
        <w:spacing w:line="360" w:lineRule="auto"/>
        <w:rPr>
          <w:rFonts w:ascii="Arial" w:hAnsi="Arial"/>
        </w:rPr>
      </w:pPr>
      <w:r w:rsidRPr="006C4858">
        <w:rPr>
          <w:rFonts w:ascii="Arial" w:hAnsi="Arial"/>
        </w:rPr>
        <w:t xml:space="preserve">The purpose of the research was exploratory; to seek new insights by assessing social, emotional and behavioural phenomena of secondary NGs </w:t>
      </w:r>
      <w:r w:rsidRPr="006C4858">
        <w:rPr>
          <w:rFonts w:ascii="Arial" w:hAnsi="Arial"/>
        </w:rPr>
        <w:lastRenderedPageBreak/>
        <w:t xml:space="preserve">from the perspective of young people themselves. Initially the researcher pursued an interest in triangulating data from staff, parents and young people from an evaluative perspective. However, existing studies around secondary school nurture groups already appear to gather evidence via focus groups (Garner &amp; Thomas, 2011), reflections of school staff (Colley, 2012) or gathering quantitative data around group structures (Furness, 2014). </w:t>
      </w:r>
    </w:p>
    <w:p w14:paraId="32395B39" w14:textId="77777777" w:rsidR="00B05D21" w:rsidRPr="006C4858" w:rsidRDefault="00B05D21" w:rsidP="00B05D21">
      <w:pPr>
        <w:spacing w:line="360" w:lineRule="auto"/>
        <w:rPr>
          <w:rFonts w:ascii="Arial" w:hAnsi="Arial"/>
        </w:rPr>
      </w:pPr>
    </w:p>
    <w:p w14:paraId="5D6D7438" w14:textId="77777777" w:rsidR="00B05D21" w:rsidRPr="006C4858" w:rsidRDefault="00B05D21" w:rsidP="00B05D21">
      <w:pPr>
        <w:spacing w:line="360" w:lineRule="auto"/>
        <w:rPr>
          <w:rFonts w:ascii="Arial" w:hAnsi="Arial"/>
        </w:rPr>
      </w:pPr>
      <w:r w:rsidRPr="006C4858">
        <w:rPr>
          <w:rFonts w:ascii="Arial" w:hAnsi="Arial"/>
        </w:rPr>
        <w:t>Todd (2003) advocates that if pupils are part of the decision making process, they can provide appropriate information about their skills and abilities and offer their views about possible interventions, enhancing the likelihood of successful outcomes. Therefore the focus of this study was to explore solely the views of young people involved in secondary school NGs, as currently no research exists that focuses specifically on this area.</w:t>
      </w:r>
    </w:p>
    <w:p w14:paraId="4B10725E" w14:textId="77777777" w:rsidR="00B05D21" w:rsidRPr="006C4858" w:rsidRDefault="00B05D21" w:rsidP="00B05D21">
      <w:pPr>
        <w:spacing w:line="360" w:lineRule="auto"/>
        <w:rPr>
          <w:rFonts w:ascii="Arial" w:hAnsi="Arial"/>
        </w:rPr>
      </w:pPr>
    </w:p>
    <w:p w14:paraId="51005AD0" w14:textId="77777777" w:rsidR="00B05D21" w:rsidRPr="006C4858" w:rsidRDefault="00B05D21" w:rsidP="00B05D21">
      <w:pPr>
        <w:spacing w:line="360" w:lineRule="auto"/>
        <w:rPr>
          <w:rFonts w:ascii="Arial" w:hAnsi="Arial"/>
        </w:rPr>
      </w:pPr>
      <w:r w:rsidRPr="006C4858">
        <w:rPr>
          <w:rFonts w:ascii="Arial" w:hAnsi="Arial"/>
        </w:rPr>
        <w:t>The research also extends to take an eco-systemic perspective, inferring the need for young people to be viewed holistically within a set of societal systems. Stake (2000) conceptualises case studies not by a specific methodology, but by the object of study - the more this object is within a specific, unique, bounded system, the greater the rationale for calling it a case study. Secondary NGs are a prime example of a unique subsystem within a much larger whole-school systemic context, hence individual case studies will be considered within the context of the NG as a subsystem of the school as a whole.</w:t>
      </w:r>
    </w:p>
    <w:p w14:paraId="15A8AF2A" w14:textId="77777777" w:rsidR="00B05D21" w:rsidRPr="006C4858" w:rsidRDefault="00B05D21" w:rsidP="00B05D21">
      <w:pPr>
        <w:spacing w:line="360" w:lineRule="auto"/>
        <w:rPr>
          <w:rFonts w:ascii="Arial" w:hAnsi="Arial"/>
          <w:b/>
        </w:rPr>
      </w:pPr>
    </w:p>
    <w:p w14:paraId="03548A52" w14:textId="5158AB8E" w:rsidR="00B05D21" w:rsidRPr="006C4858" w:rsidRDefault="00B05D21" w:rsidP="00B05D21">
      <w:pPr>
        <w:spacing w:line="360" w:lineRule="auto"/>
        <w:rPr>
          <w:rFonts w:ascii="Arial" w:hAnsi="Arial"/>
          <w:b/>
        </w:rPr>
      </w:pPr>
      <w:r w:rsidRPr="006C4858">
        <w:rPr>
          <w:rFonts w:ascii="Arial" w:hAnsi="Arial"/>
          <w:b/>
        </w:rPr>
        <w:t>3.</w:t>
      </w:r>
      <w:r w:rsidR="0054203B">
        <w:rPr>
          <w:rFonts w:ascii="Arial" w:hAnsi="Arial"/>
          <w:b/>
        </w:rPr>
        <w:t>5</w:t>
      </w:r>
      <w:r w:rsidRPr="006C4858">
        <w:rPr>
          <w:rFonts w:ascii="Arial" w:hAnsi="Arial"/>
          <w:b/>
        </w:rPr>
        <w:t xml:space="preserve"> Research Design</w:t>
      </w:r>
    </w:p>
    <w:p w14:paraId="5D4B17C5" w14:textId="77777777" w:rsidR="00B05D21" w:rsidRPr="006C4858" w:rsidRDefault="00B05D21" w:rsidP="00B05D21">
      <w:pPr>
        <w:spacing w:line="360" w:lineRule="auto"/>
        <w:rPr>
          <w:rFonts w:ascii="Arial" w:hAnsi="Arial"/>
          <w:b/>
        </w:rPr>
      </w:pPr>
    </w:p>
    <w:p w14:paraId="24DBD250" w14:textId="77777777" w:rsidR="00B05D21" w:rsidRPr="006C4858" w:rsidRDefault="00B05D21" w:rsidP="00B05D21">
      <w:pPr>
        <w:spacing w:line="360" w:lineRule="auto"/>
        <w:rPr>
          <w:rFonts w:ascii="Arial" w:hAnsi="Arial"/>
        </w:rPr>
      </w:pPr>
      <w:r w:rsidRPr="006C4858">
        <w:rPr>
          <w:rFonts w:ascii="Arial" w:hAnsi="Arial"/>
        </w:rPr>
        <w:t xml:space="preserve">Qualitative research has enabled the development of professional interventions in special education that are responsive to the cognition and motivational interpretations of the world held by children, parents and professionals (Peck &amp; Furman, 1992). Hence this research will use a multiple case study design to allow for an “in-depth, intensive and sharply focused exploration” (Willig, 2001) of pupils experiences when placed in a secondary school nurture group. </w:t>
      </w:r>
    </w:p>
    <w:p w14:paraId="20200734" w14:textId="77777777" w:rsidR="00B05D21" w:rsidRPr="006C4858" w:rsidRDefault="00B05D21" w:rsidP="00B05D21">
      <w:pPr>
        <w:spacing w:line="360" w:lineRule="auto"/>
        <w:rPr>
          <w:rFonts w:ascii="Arial" w:hAnsi="Arial"/>
        </w:rPr>
      </w:pPr>
    </w:p>
    <w:p w14:paraId="07C11BF4" w14:textId="5CF7D870" w:rsidR="00B05D21" w:rsidRPr="006C4858" w:rsidRDefault="00B05D21" w:rsidP="00B05D21">
      <w:pPr>
        <w:spacing w:line="360" w:lineRule="auto"/>
        <w:rPr>
          <w:rFonts w:ascii="Arial" w:hAnsi="Arial"/>
        </w:rPr>
      </w:pPr>
      <w:r w:rsidRPr="006C4858">
        <w:rPr>
          <w:rFonts w:ascii="Arial" w:hAnsi="Arial"/>
        </w:rPr>
        <w:lastRenderedPageBreak/>
        <w:t>The case study design is a style of ethnographic research that has proved to play an important role in educational and psychological resear</w:t>
      </w:r>
      <w:r w:rsidR="00CB0963">
        <w:rPr>
          <w:rFonts w:ascii="Arial" w:hAnsi="Arial"/>
        </w:rPr>
        <w:t xml:space="preserve">ch, for example Koppenhaver &amp; </w:t>
      </w:r>
      <w:r w:rsidRPr="006C4858">
        <w:rPr>
          <w:rFonts w:ascii="Arial" w:hAnsi="Arial"/>
        </w:rPr>
        <w:t xml:space="preserve">Yoder’s (1992) literature review of case studies related to individuals with physical disabilities and </w:t>
      </w:r>
      <w:r w:rsidR="00C20F6A">
        <w:rPr>
          <w:rFonts w:ascii="Arial" w:hAnsi="Arial"/>
        </w:rPr>
        <w:t xml:space="preserve">Gupta &amp; </w:t>
      </w:r>
      <w:r w:rsidRPr="006C4858">
        <w:rPr>
          <w:rFonts w:ascii="Arial" w:hAnsi="Arial"/>
        </w:rPr>
        <w:t>Ferguson’s (1992) case study of six students with severe autism. The parameters set by IPA in terms of small sample size enabled each young person to be a ‘case’, whereby individual subjective experiences were analysed, cross referenced and discussed.</w:t>
      </w:r>
    </w:p>
    <w:p w14:paraId="165A0CC0" w14:textId="77777777" w:rsidR="00B05D21" w:rsidRPr="006C4858" w:rsidRDefault="00B05D21" w:rsidP="00B05D21">
      <w:pPr>
        <w:spacing w:line="360" w:lineRule="auto"/>
        <w:rPr>
          <w:rFonts w:ascii="Arial" w:hAnsi="Arial"/>
        </w:rPr>
      </w:pPr>
    </w:p>
    <w:p w14:paraId="17A7E291" w14:textId="77777777" w:rsidR="00B05D21" w:rsidRPr="006C4858" w:rsidRDefault="00B05D21" w:rsidP="00B05D21">
      <w:pPr>
        <w:spacing w:line="360" w:lineRule="auto"/>
        <w:rPr>
          <w:rFonts w:ascii="Arial" w:hAnsi="Arial"/>
        </w:rPr>
      </w:pPr>
      <w:r w:rsidRPr="006C4858">
        <w:rPr>
          <w:rFonts w:ascii="Arial" w:hAnsi="Arial"/>
        </w:rPr>
        <w:t>The multiple case study design of this research is also congruent with a constructivist orientation in that, through use of multiple data sources, the ‘whole’ shared meaning and experience of secondary nurture groups can be looked upon as greater than the sum of its parts. A positivist position would support the collection of quantitative data, yet enumerating a young person’s real-world experiences would counteract the purpose of research and would lose the rich picture provided by multiple qualitative perspectives.</w:t>
      </w:r>
    </w:p>
    <w:p w14:paraId="1EAB8CB9" w14:textId="77777777" w:rsidR="00B05D21" w:rsidRPr="006C4858" w:rsidRDefault="00B05D21" w:rsidP="00B05D21">
      <w:pPr>
        <w:spacing w:line="360" w:lineRule="auto"/>
        <w:rPr>
          <w:rFonts w:ascii="Arial" w:hAnsi="Arial"/>
        </w:rPr>
      </w:pPr>
    </w:p>
    <w:p w14:paraId="364269F4" w14:textId="611B95DA" w:rsidR="00B05D21" w:rsidRPr="006C4858" w:rsidRDefault="00B05D21" w:rsidP="00B05D21">
      <w:pPr>
        <w:spacing w:line="360" w:lineRule="auto"/>
        <w:rPr>
          <w:rFonts w:ascii="Arial" w:hAnsi="Arial"/>
          <w:b/>
        </w:rPr>
      </w:pPr>
      <w:r w:rsidRPr="006C4858">
        <w:rPr>
          <w:rFonts w:ascii="Arial" w:hAnsi="Arial"/>
          <w:b/>
        </w:rPr>
        <w:t>3</w:t>
      </w:r>
      <w:r w:rsidR="0054203B">
        <w:rPr>
          <w:rFonts w:ascii="Arial" w:hAnsi="Arial"/>
          <w:b/>
        </w:rPr>
        <w:t>.5</w:t>
      </w:r>
      <w:r w:rsidR="00273775">
        <w:rPr>
          <w:rFonts w:ascii="Arial" w:hAnsi="Arial"/>
          <w:b/>
        </w:rPr>
        <w:t>.1</w:t>
      </w:r>
      <w:r w:rsidR="00EC040C">
        <w:rPr>
          <w:rFonts w:ascii="Arial" w:hAnsi="Arial"/>
          <w:b/>
        </w:rPr>
        <w:t xml:space="preserve"> </w:t>
      </w:r>
      <w:r w:rsidRPr="006C4858">
        <w:rPr>
          <w:rFonts w:ascii="Arial" w:hAnsi="Arial"/>
          <w:b/>
        </w:rPr>
        <w:t>Research Technique</w:t>
      </w:r>
    </w:p>
    <w:p w14:paraId="2CE779D4" w14:textId="77777777" w:rsidR="00B05D21" w:rsidRPr="006C4858" w:rsidRDefault="00B05D21" w:rsidP="00B05D21">
      <w:pPr>
        <w:spacing w:line="360" w:lineRule="auto"/>
        <w:rPr>
          <w:rFonts w:ascii="Arial" w:hAnsi="Arial"/>
          <w:b/>
        </w:rPr>
      </w:pPr>
    </w:p>
    <w:p w14:paraId="473978BB" w14:textId="77777777" w:rsidR="00B05D21" w:rsidRPr="006C4858" w:rsidRDefault="00B05D21" w:rsidP="00B05D21">
      <w:pPr>
        <w:spacing w:line="360" w:lineRule="auto"/>
        <w:rPr>
          <w:rFonts w:ascii="Arial" w:hAnsi="Arial"/>
        </w:rPr>
      </w:pPr>
      <w:r w:rsidRPr="006C4858">
        <w:rPr>
          <w:rFonts w:ascii="Arial" w:hAnsi="Arial"/>
        </w:rPr>
        <w:t xml:space="preserve">The research used semi-structured interviews to obtain data and compliment the case study design, as they allow for a deep, ideographic exploration of experience. This flexible form of research affords the interviewee an uninhibited freedom when responding whilst the interviewer retains overall control (Drever, 1995). Furthermore, this technique also fits within a constructivist ontology as it allows for the acquisition of multiple perspectives of phenomena, whilst also attempting to understand the complex world of lived experience from the point of view of those who live it (Schwandt, 2000). </w:t>
      </w:r>
    </w:p>
    <w:p w14:paraId="02D9790D" w14:textId="77777777" w:rsidR="00B05D21" w:rsidRPr="006C4858" w:rsidRDefault="00B05D21" w:rsidP="00B05D21">
      <w:pPr>
        <w:spacing w:line="360" w:lineRule="auto"/>
        <w:rPr>
          <w:rFonts w:ascii="Arial" w:hAnsi="Arial"/>
        </w:rPr>
      </w:pPr>
    </w:p>
    <w:p w14:paraId="6C059667" w14:textId="77777777" w:rsidR="00B05D21" w:rsidRPr="006C4858" w:rsidRDefault="00B05D21" w:rsidP="00B05D21">
      <w:pPr>
        <w:spacing w:line="360" w:lineRule="auto"/>
        <w:rPr>
          <w:rFonts w:ascii="Arial" w:hAnsi="Arial"/>
        </w:rPr>
      </w:pPr>
      <w:r w:rsidRPr="006C4858">
        <w:rPr>
          <w:rFonts w:ascii="Arial" w:hAnsi="Arial"/>
        </w:rPr>
        <w:t xml:space="preserve">The perceived goal for including a non-directive interview technique in this research is to facilitate a human-to-human relationship with respondents and to understand their perspective (Mertens, 2005). Therefore, Symbolic Interactionism (Blumer, 1969) is used as a theoretical justification for including predetermined interview questions within this model; humans act towards things on the basis of the meanings they ascribe to those things. These </w:t>
      </w:r>
      <w:r w:rsidRPr="006C4858">
        <w:rPr>
          <w:rFonts w:ascii="Arial" w:hAnsi="Arial"/>
        </w:rPr>
        <w:lastRenderedPageBreak/>
        <w:t xml:space="preserve">‘meanings’ were elicited using unrestrictive questioning, explored, analysed and discussed in relation to theory and previous literature. </w:t>
      </w:r>
    </w:p>
    <w:p w14:paraId="2D67CD7B" w14:textId="77777777" w:rsidR="00B05D21" w:rsidRPr="006C4858" w:rsidRDefault="00B05D21" w:rsidP="00B05D21">
      <w:pPr>
        <w:spacing w:line="360" w:lineRule="auto"/>
        <w:rPr>
          <w:rFonts w:ascii="Arial" w:hAnsi="Arial"/>
        </w:rPr>
      </w:pPr>
    </w:p>
    <w:p w14:paraId="0242ACFF" w14:textId="1C303FCC" w:rsidR="00B05D21" w:rsidRPr="006C4858" w:rsidRDefault="00B05D21" w:rsidP="00B05D21">
      <w:pPr>
        <w:spacing w:line="360" w:lineRule="auto"/>
        <w:rPr>
          <w:rFonts w:ascii="Arial" w:hAnsi="Arial"/>
        </w:rPr>
      </w:pPr>
      <w:r w:rsidRPr="006C4858">
        <w:rPr>
          <w:rFonts w:ascii="Arial" w:hAnsi="Arial"/>
        </w:rPr>
        <w:t>Th</w:t>
      </w:r>
      <w:r w:rsidR="009C3188">
        <w:rPr>
          <w:rFonts w:ascii="Arial" w:hAnsi="Arial"/>
        </w:rPr>
        <w:t>e interview schedule (Appendix 4</w:t>
      </w:r>
      <w:r w:rsidRPr="006C4858">
        <w:rPr>
          <w:rFonts w:ascii="Arial" w:hAnsi="Arial"/>
        </w:rPr>
        <w:t xml:space="preserve">) consisted of a relatively small number of open-ended questions that derive directly from the three original research questions, allowing for more flexibility, depth and detail of response from participants (Willig, 2001). The same interview schedule was used for each interview, with the language of questions adapted or omitted based on the researchers perspective of what is most appropriate for individual participants, and what will gather the most meaningfully rich data. </w:t>
      </w:r>
    </w:p>
    <w:p w14:paraId="52F366C9" w14:textId="77777777" w:rsidR="00B05D21" w:rsidRPr="006C4858" w:rsidRDefault="00B05D21" w:rsidP="00B05D21">
      <w:pPr>
        <w:spacing w:line="360" w:lineRule="auto"/>
        <w:rPr>
          <w:rFonts w:ascii="Arial" w:hAnsi="Arial"/>
        </w:rPr>
      </w:pPr>
    </w:p>
    <w:p w14:paraId="5EBB170B" w14:textId="77777777" w:rsidR="00B05D21" w:rsidRPr="006C4858" w:rsidRDefault="00B05D21" w:rsidP="00B05D21">
      <w:pPr>
        <w:spacing w:line="360" w:lineRule="auto"/>
        <w:rPr>
          <w:rFonts w:ascii="Arial" w:hAnsi="Arial"/>
        </w:rPr>
      </w:pPr>
      <w:r w:rsidRPr="006C4858">
        <w:rPr>
          <w:rFonts w:ascii="Arial" w:hAnsi="Arial"/>
        </w:rPr>
        <w:t>To provide a unique angle on capturing ‘lived experience’, second interviews were then conducted with each participant, this time with the young person guiding the researcher around their NG room whilst being interviewed. This aspect also serves to purposefully dovetail in with recent changes to the SEN Code of Practice and subsequent emphasis surrounding the importance of child-centred approaches and including the voice of the child within documentation such as Education, Health and Care Plans (EHCPs).</w:t>
      </w:r>
    </w:p>
    <w:p w14:paraId="4A6FF2A9" w14:textId="77777777" w:rsidR="00B05D21" w:rsidRPr="006C4858" w:rsidRDefault="00B05D21" w:rsidP="00B05D21">
      <w:pPr>
        <w:spacing w:line="360" w:lineRule="auto"/>
        <w:rPr>
          <w:rFonts w:ascii="Arial" w:hAnsi="Arial"/>
        </w:rPr>
      </w:pPr>
    </w:p>
    <w:p w14:paraId="43BD2C4A" w14:textId="77777777" w:rsidR="00B05D21" w:rsidRPr="006C4858" w:rsidRDefault="00B05D21" w:rsidP="00B05D21">
      <w:pPr>
        <w:spacing w:line="360" w:lineRule="auto"/>
        <w:rPr>
          <w:rFonts w:ascii="Arial" w:hAnsi="Arial"/>
        </w:rPr>
      </w:pPr>
      <w:r w:rsidRPr="006C4858">
        <w:rPr>
          <w:rFonts w:ascii="Arial" w:hAnsi="Arial"/>
        </w:rPr>
        <w:t>Semi-structured interviews are thought to be more conducive to individual expression. Although inclusive of wider opinion, it was thought focus groups may inhibit the kind of sensitive discussion this research aims to evoke around social and emotional experiences. Furthermore, interview data was supplemented by descriptive case information and pen portraits of each young person, requested from schools before commencement of data collection and fully anonymised.</w:t>
      </w:r>
    </w:p>
    <w:p w14:paraId="176580BA" w14:textId="77777777" w:rsidR="00A12E2B" w:rsidRPr="006C4858" w:rsidRDefault="00A12E2B" w:rsidP="00B05D21">
      <w:pPr>
        <w:spacing w:line="360" w:lineRule="auto"/>
        <w:rPr>
          <w:rFonts w:ascii="Arial" w:hAnsi="Arial"/>
        </w:rPr>
      </w:pPr>
    </w:p>
    <w:p w14:paraId="178C0B27" w14:textId="7B179F6E" w:rsidR="00B05D21" w:rsidRDefault="00B05D21" w:rsidP="00B05D21">
      <w:pPr>
        <w:spacing w:line="360" w:lineRule="auto"/>
        <w:rPr>
          <w:rFonts w:ascii="Arial" w:hAnsi="Arial"/>
        </w:rPr>
      </w:pPr>
      <w:r w:rsidRPr="006C4858">
        <w:rPr>
          <w:rFonts w:ascii="Arial" w:hAnsi="Arial"/>
        </w:rPr>
        <w:t>All interviews were audio-taped and transcribed. To prevent inconsistent eye contact, assist the flow of non-verbal communication and aid the development of a rapport (Mertens, 2005), hand written notes were not be taken during interviews</w:t>
      </w:r>
      <w:r w:rsidR="00A12E2B">
        <w:rPr>
          <w:rFonts w:ascii="Arial" w:hAnsi="Arial"/>
        </w:rPr>
        <w:t>, as it was thought this would aid communication a</w:t>
      </w:r>
      <w:r w:rsidR="00DD6A7C">
        <w:rPr>
          <w:rFonts w:ascii="Arial" w:hAnsi="Arial"/>
        </w:rPr>
        <w:t>nd increase the authenticity and empirical ‘truth’ of pupil voice.</w:t>
      </w:r>
    </w:p>
    <w:p w14:paraId="3A3FF44E" w14:textId="77777777" w:rsidR="00273775" w:rsidRPr="006C4858" w:rsidRDefault="00273775" w:rsidP="00273775">
      <w:pPr>
        <w:spacing w:line="360" w:lineRule="auto"/>
        <w:rPr>
          <w:rFonts w:ascii="Arial" w:hAnsi="Arial"/>
          <w:b/>
        </w:rPr>
      </w:pPr>
    </w:p>
    <w:p w14:paraId="43E39E4A" w14:textId="77777777" w:rsidR="009C3188" w:rsidRDefault="009C3188" w:rsidP="00273775">
      <w:pPr>
        <w:spacing w:line="360" w:lineRule="auto"/>
        <w:rPr>
          <w:rFonts w:ascii="Arial" w:hAnsi="Arial"/>
          <w:b/>
        </w:rPr>
      </w:pPr>
    </w:p>
    <w:p w14:paraId="428C2050" w14:textId="02F5D955" w:rsidR="00273775" w:rsidRPr="006C4858" w:rsidRDefault="00273775" w:rsidP="00273775">
      <w:pPr>
        <w:spacing w:line="360" w:lineRule="auto"/>
        <w:rPr>
          <w:rFonts w:ascii="Arial" w:hAnsi="Arial"/>
          <w:b/>
        </w:rPr>
      </w:pPr>
      <w:r w:rsidRPr="006C4858">
        <w:rPr>
          <w:rFonts w:ascii="Arial" w:hAnsi="Arial"/>
          <w:b/>
        </w:rPr>
        <w:lastRenderedPageBreak/>
        <w:t>3.</w:t>
      </w:r>
      <w:r w:rsidR="0054203B">
        <w:rPr>
          <w:rFonts w:ascii="Arial" w:hAnsi="Arial"/>
          <w:b/>
        </w:rPr>
        <w:t>5</w:t>
      </w:r>
      <w:r w:rsidR="00266098">
        <w:rPr>
          <w:rFonts w:ascii="Arial" w:hAnsi="Arial"/>
          <w:b/>
        </w:rPr>
        <w:t>.2</w:t>
      </w:r>
      <w:r>
        <w:rPr>
          <w:rFonts w:ascii="Arial" w:hAnsi="Arial"/>
          <w:b/>
        </w:rPr>
        <w:t xml:space="preserve"> </w:t>
      </w:r>
      <w:r w:rsidRPr="006C4858">
        <w:rPr>
          <w:rFonts w:ascii="Arial" w:hAnsi="Arial"/>
          <w:b/>
        </w:rPr>
        <w:t>Pilot Visit</w:t>
      </w:r>
    </w:p>
    <w:p w14:paraId="14C07DF3" w14:textId="77777777" w:rsidR="00273775" w:rsidRPr="006C4858" w:rsidRDefault="00273775" w:rsidP="00273775">
      <w:pPr>
        <w:spacing w:line="360" w:lineRule="auto"/>
        <w:rPr>
          <w:rFonts w:ascii="Arial" w:hAnsi="Arial"/>
          <w:b/>
        </w:rPr>
      </w:pPr>
    </w:p>
    <w:p w14:paraId="37AC816F" w14:textId="77777777" w:rsidR="00273775" w:rsidRPr="006C4858" w:rsidRDefault="00273775" w:rsidP="00273775">
      <w:pPr>
        <w:spacing w:line="360" w:lineRule="auto"/>
        <w:rPr>
          <w:rFonts w:ascii="Arial" w:hAnsi="Arial"/>
        </w:rPr>
      </w:pPr>
      <w:r w:rsidRPr="006C4858">
        <w:rPr>
          <w:rFonts w:ascii="Arial" w:hAnsi="Arial"/>
        </w:rPr>
        <w:t>Once contact with the school SENCo had been established, the researcher considered steps that would allow for the collection of data rich in both content and meaning. Participants need to be comfortable with the researcher, to know what is required of them and for them to trust the researcher (Smith et al, 2009). Therefore a ‘pilot visit’ was arranged to enable the researcher to be included in a Breakfast Club (NG) session, meet and be familiar to all potential participants and begin building rapport.</w:t>
      </w:r>
    </w:p>
    <w:p w14:paraId="6FEE54F7" w14:textId="77777777" w:rsidR="00273775" w:rsidRPr="006C4858" w:rsidRDefault="00273775" w:rsidP="00273775">
      <w:pPr>
        <w:spacing w:line="360" w:lineRule="auto"/>
        <w:rPr>
          <w:rFonts w:ascii="Arial" w:hAnsi="Arial"/>
        </w:rPr>
      </w:pPr>
    </w:p>
    <w:p w14:paraId="253E792D" w14:textId="77777777" w:rsidR="00273775" w:rsidRDefault="00273775" w:rsidP="00273775">
      <w:pPr>
        <w:spacing w:line="360" w:lineRule="auto"/>
        <w:rPr>
          <w:rFonts w:ascii="Arial" w:hAnsi="Arial"/>
        </w:rPr>
      </w:pPr>
      <w:r w:rsidRPr="006C4858">
        <w:rPr>
          <w:rFonts w:ascii="Arial" w:hAnsi="Arial"/>
        </w:rPr>
        <w:t xml:space="preserve">During the visit the researcher joined the group in one of their nurturing environments (a food tech room), was introduced to all NG members and staff, and ate alongside all those present. This visitation gave both NG members and staff to ask the researcher questions about the project and his role in a relaxed and informal environment, but also allowed future participants to put context around requests for involvement/ informed consent letters they were to receive in the near future. Simultaneously the visit allowed the researcher to discuss participants with the SENCo, explore potential interview areas, </w:t>
      </w:r>
    </w:p>
    <w:p w14:paraId="7936F2E7" w14:textId="77777777" w:rsidR="00273775" w:rsidRDefault="00273775" w:rsidP="00273775">
      <w:pPr>
        <w:spacing w:line="360" w:lineRule="auto"/>
        <w:rPr>
          <w:rFonts w:ascii="Arial" w:hAnsi="Arial"/>
        </w:rPr>
      </w:pPr>
    </w:p>
    <w:p w14:paraId="58A2935E" w14:textId="265642D9" w:rsidR="00273775" w:rsidRPr="006C4858" w:rsidRDefault="00273775" w:rsidP="00273775">
      <w:pPr>
        <w:spacing w:line="360" w:lineRule="auto"/>
        <w:rPr>
          <w:rFonts w:ascii="Arial" w:hAnsi="Arial"/>
          <w:b/>
        </w:rPr>
      </w:pPr>
      <w:r w:rsidRPr="006C4858">
        <w:rPr>
          <w:rFonts w:ascii="Arial" w:hAnsi="Arial"/>
          <w:b/>
        </w:rPr>
        <w:t>3.</w:t>
      </w:r>
      <w:r w:rsidR="0054203B">
        <w:rPr>
          <w:rFonts w:ascii="Arial" w:hAnsi="Arial"/>
          <w:b/>
        </w:rPr>
        <w:t>5</w:t>
      </w:r>
      <w:r w:rsidR="00266098">
        <w:rPr>
          <w:rFonts w:ascii="Arial" w:hAnsi="Arial"/>
          <w:b/>
        </w:rPr>
        <w:t>.3</w:t>
      </w:r>
      <w:r w:rsidRPr="006C4858">
        <w:rPr>
          <w:rFonts w:ascii="Arial" w:hAnsi="Arial"/>
          <w:b/>
        </w:rPr>
        <w:t xml:space="preserve"> </w:t>
      </w:r>
      <w:r>
        <w:rPr>
          <w:rFonts w:ascii="Arial" w:hAnsi="Arial"/>
          <w:b/>
        </w:rPr>
        <w:t>Participant Recruitment</w:t>
      </w:r>
    </w:p>
    <w:p w14:paraId="6FFC6A3E" w14:textId="77777777" w:rsidR="00273775" w:rsidRPr="006C4858" w:rsidRDefault="00273775" w:rsidP="00273775">
      <w:pPr>
        <w:spacing w:line="360" w:lineRule="auto"/>
        <w:rPr>
          <w:rFonts w:ascii="Arial" w:hAnsi="Arial"/>
          <w:i/>
        </w:rPr>
      </w:pPr>
    </w:p>
    <w:p w14:paraId="4184B858" w14:textId="77777777" w:rsidR="00273775" w:rsidRPr="006C4858" w:rsidRDefault="00273775" w:rsidP="00273775">
      <w:pPr>
        <w:spacing w:line="360" w:lineRule="auto"/>
        <w:rPr>
          <w:rFonts w:ascii="Arial" w:hAnsi="Arial"/>
        </w:rPr>
      </w:pPr>
      <w:r w:rsidRPr="006C4858">
        <w:rPr>
          <w:rFonts w:ascii="Arial" w:hAnsi="Arial"/>
        </w:rPr>
        <w:t>The sample was identified via a multistage process:</w:t>
      </w:r>
    </w:p>
    <w:p w14:paraId="1BA0F07F" w14:textId="77777777" w:rsidR="00273775" w:rsidRPr="006C4858" w:rsidRDefault="00273775" w:rsidP="00273775">
      <w:pPr>
        <w:spacing w:line="360" w:lineRule="auto"/>
        <w:rPr>
          <w:rFonts w:ascii="Arial" w:hAnsi="Arial"/>
        </w:rPr>
      </w:pPr>
    </w:p>
    <w:p w14:paraId="0836FA87" w14:textId="11DA81FF" w:rsidR="00273775" w:rsidRPr="006C4858" w:rsidRDefault="00273775" w:rsidP="00273775">
      <w:pPr>
        <w:pStyle w:val="ListParagraph"/>
        <w:numPr>
          <w:ilvl w:val="0"/>
          <w:numId w:val="15"/>
        </w:numPr>
        <w:spacing w:line="360" w:lineRule="auto"/>
        <w:rPr>
          <w:rFonts w:ascii="Arial" w:hAnsi="Arial"/>
        </w:rPr>
      </w:pPr>
      <w:r w:rsidRPr="006C4858">
        <w:rPr>
          <w:rFonts w:ascii="Arial" w:hAnsi="Arial"/>
        </w:rPr>
        <w:t>Letters were sent to Head Teachers of all Local Authority maintained secondary schools currently running nurture groups</w:t>
      </w:r>
      <w:r w:rsidR="009E0154">
        <w:rPr>
          <w:rFonts w:ascii="Arial" w:hAnsi="Arial"/>
        </w:rPr>
        <w:t xml:space="preserve"> (see Appendix 8)</w:t>
      </w:r>
      <w:r w:rsidRPr="006C4858">
        <w:rPr>
          <w:rFonts w:ascii="Arial" w:hAnsi="Arial"/>
        </w:rPr>
        <w:t>, outlining the research and requesting their participation in the study. Telephone calls followed up and supported these letters to ascertain interest.</w:t>
      </w:r>
    </w:p>
    <w:p w14:paraId="4035BDF9" w14:textId="77777777" w:rsidR="00273775" w:rsidRPr="006C4858" w:rsidRDefault="00273775" w:rsidP="00273775">
      <w:pPr>
        <w:pStyle w:val="ListParagraph"/>
        <w:numPr>
          <w:ilvl w:val="0"/>
          <w:numId w:val="15"/>
        </w:numPr>
        <w:spacing w:line="360" w:lineRule="auto"/>
        <w:rPr>
          <w:rFonts w:ascii="Arial" w:hAnsi="Arial"/>
        </w:rPr>
      </w:pPr>
      <w:r w:rsidRPr="006C4858">
        <w:rPr>
          <w:rFonts w:ascii="Arial" w:hAnsi="Arial"/>
        </w:rPr>
        <w:t>During the conversation, key contacts for consenting schools were established (e.g. Head Teacher/ SENCo/ INCo). These personnel were then contacted directly and a meeting arranged to discuss potential participant characteristics and any ethical issues that may influence pupil involvement.</w:t>
      </w:r>
    </w:p>
    <w:p w14:paraId="68C5C462" w14:textId="7A763827" w:rsidR="00273775" w:rsidRPr="006C4858" w:rsidRDefault="00273775" w:rsidP="00273775">
      <w:pPr>
        <w:pStyle w:val="ListParagraph"/>
        <w:numPr>
          <w:ilvl w:val="0"/>
          <w:numId w:val="15"/>
        </w:numPr>
        <w:spacing w:line="360" w:lineRule="auto"/>
        <w:rPr>
          <w:rFonts w:ascii="Arial" w:hAnsi="Arial"/>
        </w:rPr>
      </w:pPr>
      <w:r w:rsidRPr="006C4858">
        <w:rPr>
          <w:rFonts w:ascii="Arial" w:hAnsi="Arial"/>
        </w:rPr>
        <w:lastRenderedPageBreak/>
        <w:t xml:space="preserve">Once numbers of nurture group children </w:t>
      </w:r>
      <w:r w:rsidR="009E0154">
        <w:rPr>
          <w:rFonts w:ascii="Arial" w:hAnsi="Arial"/>
        </w:rPr>
        <w:t>meeting the criteria had</w:t>
      </w:r>
      <w:r w:rsidRPr="006C4858">
        <w:rPr>
          <w:rFonts w:ascii="Arial" w:hAnsi="Arial"/>
        </w:rPr>
        <w:t xml:space="preserve"> been confirmed, information and consent letters were sent to both parents and young people</w:t>
      </w:r>
      <w:r w:rsidR="009E0154">
        <w:rPr>
          <w:rFonts w:ascii="Arial" w:hAnsi="Arial"/>
        </w:rPr>
        <w:t xml:space="preserve"> (see Appendices 6 &amp; 7)</w:t>
      </w:r>
      <w:r w:rsidRPr="006C4858">
        <w:rPr>
          <w:rFonts w:ascii="Arial" w:hAnsi="Arial"/>
        </w:rPr>
        <w:t>. In addition, these letters request</w:t>
      </w:r>
      <w:r w:rsidR="009E0154">
        <w:rPr>
          <w:rFonts w:ascii="Arial" w:hAnsi="Arial"/>
        </w:rPr>
        <w:t>ed</w:t>
      </w:r>
      <w:r w:rsidRPr="006C4858">
        <w:rPr>
          <w:rFonts w:ascii="Arial" w:hAnsi="Arial"/>
        </w:rPr>
        <w:t xml:space="preserve"> permission for the researcher to access</w:t>
      </w:r>
      <w:r w:rsidR="009E0154">
        <w:rPr>
          <w:rFonts w:ascii="Arial" w:hAnsi="Arial"/>
        </w:rPr>
        <w:t xml:space="preserve"> the young person’s school file and contained permission slips (see Appendix 9).</w:t>
      </w:r>
    </w:p>
    <w:p w14:paraId="4C118EDD" w14:textId="2004F57C" w:rsidR="00273775" w:rsidRDefault="009E0154" w:rsidP="00273775">
      <w:pPr>
        <w:pStyle w:val="ListParagraph"/>
        <w:numPr>
          <w:ilvl w:val="0"/>
          <w:numId w:val="15"/>
        </w:numPr>
        <w:spacing w:line="360" w:lineRule="auto"/>
        <w:rPr>
          <w:rFonts w:ascii="Arial" w:hAnsi="Arial"/>
        </w:rPr>
      </w:pPr>
      <w:r>
        <w:rPr>
          <w:rFonts w:ascii="Arial" w:hAnsi="Arial"/>
        </w:rPr>
        <w:t>Once informed consent had</w:t>
      </w:r>
      <w:r w:rsidR="00273775" w:rsidRPr="006C4858">
        <w:rPr>
          <w:rFonts w:ascii="Arial" w:hAnsi="Arial"/>
        </w:rPr>
        <w:t xml:space="preserve"> been received from all participants, times and dates were arranged to conduct case study interviews. Importantly, participants were provided with the opportunity to meet the researcher prior to each interview, allowing space to ask questions regarding the research, their involvement, details of the interview and use of data. This is particularly important with the young people involved, as it ties in closely with Mertens’ concept of building rapport.</w:t>
      </w:r>
    </w:p>
    <w:p w14:paraId="68AE1C82" w14:textId="77777777" w:rsidR="009E0154" w:rsidRDefault="009E0154" w:rsidP="009E0154">
      <w:pPr>
        <w:spacing w:line="360" w:lineRule="auto"/>
        <w:rPr>
          <w:rFonts w:ascii="Arial" w:hAnsi="Arial"/>
        </w:rPr>
      </w:pPr>
    </w:p>
    <w:p w14:paraId="6593AE2D" w14:textId="5EB252F7" w:rsidR="00273775" w:rsidRPr="00273775" w:rsidRDefault="009E0154" w:rsidP="009E0154">
      <w:pPr>
        <w:spacing w:line="360" w:lineRule="auto"/>
        <w:rPr>
          <w:rFonts w:ascii="Arial" w:hAnsi="Arial"/>
        </w:rPr>
      </w:pPr>
      <w:r>
        <w:rPr>
          <w:rFonts w:ascii="Arial" w:hAnsi="Arial"/>
        </w:rPr>
        <w:t xml:space="preserve">In terms of the </w:t>
      </w:r>
      <w:r w:rsidR="00782CFC">
        <w:rPr>
          <w:rFonts w:ascii="Arial" w:hAnsi="Arial"/>
        </w:rPr>
        <w:t>temporal span</w:t>
      </w:r>
      <w:r>
        <w:rPr>
          <w:rFonts w:ascii="Arial" w:hAnsi="Arial"/>
        </w:rPr>
        <w:t xml:space="preserve"> of research, an overview of research timelines can be seen in Appendix 5.</w:t>
      </w:r>
    </w:p>
    <w:p w14:paraId="68BB671F" w14:textId="77777777" w:rsidR="00273775" w:rsidRPr="006C4858" w:rsidRDefault="00273775" w:rsidP="00273775">
      <w:pPr>
        <w:spacing w:line="360" w:lineRule="auto"/>
        <w:rPr>
          <w:rFonts w:ascii="Arial" w:hAnsi="Arial"/>
          <w:b/>
        </w:rPr>
      </w:pPr>
    </w:p>
    <w:p w14:paraId="786FFDCE" w14:textId="324DE051" w:rsidR="00273775" w:rsidRPr="006C4858" w:rsidRDefault="0054203B" w:rsidP="00273775">
      <w:pPr>
        <w:spacing w:line="360" w:lineRule="auto"/>
        <w:rPr>
          <w:rFonts w:ascii="Arial" w:hAnsi="Arial"/>
          <w:b/>
        </w:rPr>
      </w:pPr>
      <w:r>
        <w:rPr>
          <w:rFonts w:ascii="Arial" w:hAnsi="Arial"/>
          <w:b/>
        </w:rPr>
        <w:t>3.5</w:t>
      </w:r>
      <w:r w:rsidR="00273775">
        <w:rPr>
          <w:rFonts w:ascii="Arial" w:hAnsi="Arial"/>
          <w:b/>
        </w:rPr>
        <w:t>.4 Sampling and selection</w:t>
      </w:r>
    </w:p>
    <w:p w14:paraId="7B68B71A" w14:textId="77777777" w:rsidR="00273775" w:rsidRPr="006C4858" w:rsidRDefault="00273775" w:rsidP="00273775">
      <w:pPr>
        <w:spacing w:line="360" w:lineRule="auto"/>
        <w:rPr>
          <w:rFonts w:ascii="Arial" w:hAnsi="Arial"/>
          <w:i/>
        </w:rPr>
      </w:pPr>
    </w:p>
    <w:p w14:paraId="7B45569B" w14:textId="77777777" w:rsidR="00273775" w:rsidRDefault="00273775" w:rsidP="00273775">
      <w:pPr>
        <w:spacing w:line="360" w:lineRule="auto"/>
        <w:rPr>
          <w:rFonts w:ascii="Arial" w:hAnsi="Arial"/>
        </w:rPr>
      </w:pPr>
      <w:r w:rsidRPr="006C4858">
        <w:rPr>
          <w:rFonts w:ascii="Arial" w:hAnsi="Arial"/>
        </w:rPr>
        <w:t>Participants required for this study were four pupils currently enrolled in a mainstream secondary school nurture group based around the six core principles of nurture, and who have been attending said nurture group for a minimum of six months.</w:t>
      </w:r>
    </w:p>
    <w:p w14:paraId="2E186362" w14:textId="77777777" w:rsidR="00273775" w:rsidRDefault="00273775" w:rsidP="00273775">
      <w:pPr>
        <w:spacing w:line="360" w:lineRule="auto"/>
        <w:rPr>
          <w:rFonts w:ascii="Arial" w:hAnsi="Arial"/>
        </w:rPr>
      </w:pPr>
    </w:p>
    <w:p w14:paraId="3F479BD3" w14:textId="4B445FAD" w:rsidR="00273775" w:rsidRDefault="00273775" w:rsidP="00273775">
      <w:pPr>
        <w:spacing w:line="360" w:lineRule="auto"/>
        <w:rPr>
          <w:rFonts w:ascii="Arial" w:hAnsi="Arial"/>
        </w:rPr>
      </w:pPr>
      <w:r w:rsidRPr="00917D7A">
        <w:rPr>
          <w:rFonts w:ascii="Arial" w:hAnsi="Arial"/>
        </w:rPr>
        <w:t>Jonathan Smith, one of the founding members of IPA, suggests between three to six participants would be a reasonable sample size for a project using IPA (Smith et al, 2009). This</w:t>
      </w:r>
      <w:r w:rsidR="00DD6A7C">
        <w:rPr>
          <w:rFonts w:ascii="Arial" w:hAnsi="Arial"/>
        </w:rPr>
        <w:t xml:space="preserve"> allows for a micro </w:t>
      </w:r>
      <w:r w:rsidRPr="006C4858">
        <w:rPr>
          <w:rFonts w:ascii="Arial" w:hAnsi="Arial"/>
        </w:rPr>
        <w:t>analysis of similarities and differences across cases. However, Smith places particular emphasis on the number of interviews conducted as opposed to participants recruited, referencing an example of four participants interviewed twice each (eight interviews). In this instance, research follow</w:t>
      </w:r>
      <w:r>
        <w:rPr>
          <w:rFonts w:ascii="Arial" w:hAnsi="Arial"/>
        </w:rPr>
        <w:t>s these exemplified parameters.</w:t>
      </w:r>
    </w:p>
    <w:p w14:paraId="3931B882" w14:textId="77777777" w:rsidR="00273775" w:rsidRPr="006C4858" w:rsidRDefault="00273775" w:rsidP="00273775">
      <w:pPr>
        <w:spacing w:line="360" w:lineRule="auto"/>
        <w:rPr>
          <w:rFonts w:ascii="Arial" w:hAnsi="Arial"/>
        </w:rPr>
      </w:pPr>
    </w:p>
    <w:p w14:paraId="43801850" w14:textId="76DC3B27" w:rsidR="00273775" w:rsidRPr="006C4858" w:rsidRDefault="00273775" w:rsidP="00273775">
      <w:pPr>
        <w:spacing w:line="360" w:lineRule="auto"/>
        <w:rPr>
          <w:rFonts w:ascii="Arial" w:hAnsi="Arial"/>
        </w:rPr>
      </w:pPr>
      <w:r w:rsidRPr="006C4858">
        <w:rPr>
          <w:rFonts w:ascii="Arial" w:hAnsi="Arial"/>
        </w:rPr>
        <w:t>The sampling method employed by this research was initially purposeful, as selections were made in accordance with criteria</w:t>
      </w:r>
      <w:r w:rsidR="00502B43">
        <w:rPr>
          <w:rFonts w:ascii="Arial" w:hAnsi="Arial"/>
        </w:rPr>
        <w:t xml:space="preserve"> specified at the beginning of section 3.7.4</w:t>
      </w:r>
      <w:r w:rsidRPr="006C4858">
        <w:rPr>
          <w:rFonts w:ascii="Arial" w:hAnsi="Arial"/>
        </w:rPr>
        <w:t xml:space="preserve">. However, the availability of participants was such that sampling </w:t>
      </w:r>
      <w:r w:rsidRPr="006C4858">
        <w:rPr>
          <w:rFonts w:ascii="Arial" w:hAnsi="Arial"/>
        </w:rPr>
        <w:lastRenderedPageBreak/>
        <w:t xml:space="preserve">allowed for reasonable homogeneity, in that all participants were male, of the same school year group and had attended the NG for the same amount of time. There are of course interpretive issues that arise alongside attempts to select homogenous sample groups; in what ways do individuals differ from one another? How much variation can or needs to be contained to enable analysis of this phenomenon? However, by keeping the group as uniform as possible the researcher can then examine in detail the psychological variability within the group, analysing patterns of convergence or divergence that arise </w:t>
      </w:r>
      <w:r w:rsidR="00502B43">
        <w:rPr>
          <w:rFonts w:ascii="Arial" w:hAnsi="Arial"/>
        </w:rPr>
        <w:t>through autonomous, experiential meaning.</w:t>
      </w:r>
      <w:r w:rsidRPr="006C4858">
        <w:rPr>
          <w:rFonts w:ascii="Arial" w:hAnsi="Arial"/>
        </w:rPr>
        <w:t xml:space="preserve"> </w:t>
      </w:r>
    </w:p>
    <w:p w14:paraId="24317AAC" w14:textId="77777777" w:rsidR="00273775" w:rsidRPr="006C4858" w:rsidRDefault="00273775" w:rsidP="00273775">
      <w:pPr>
        <w:spacing w:line="360" w:lineRule="auto"/>
        <w:rPr>
          <w:rFonts w:ascii="Arial" w:hAnsi="Arial"/>
        </w:rPr>
      </w:pPr>
    </w:p>
    <w:p w14:paraId="193BE883" w14:textId="77777777" w:rsidR="00273775" w:rsidRPr="006C4858" w:rsidRDefault="00273775" w:rsidP="00273775">
      <w:pPr>
        <w:spacing w:line="360" w:lineRule="auto"/>
        <w:rPr>
          <w:rFonts w:ascii="Arial" w:hAnsi="Arial"/>
        </w:rPr>
      </w:pPr>
      <w:r w:rsidRPr="006C4858">
        <w:rPr>
          <w:rFonts w:ascii="Arial" w:hAnsi="Arial"/>
        </w:rPr>
        <w:t xml:space="preserve">Previous research indicates nurture groups at Key Stage 3 (KS3) have made an impact on outcomes for children with SEBD. Cooke, Yeomans and Parkes (2008) recorded significant improvements for a Year 7 group over a one-year period where young people accessed nurture each afternoon. Furthermore, Steer (2009) reported that head teachers feel nurture groups at KS3 can support those most at risk. Given implications for transitional support in this age range, and with an emphasis on early intervention, this research focused on KS3 pupils. </w:t>
      </w:r>
    </w:p>
    <w:p w14:paraId="2A539CC4" w14:textId="77777777" w:rsidR="00273775" w:rsidRPr="006C4858" w:rsidRDefault="00273775" w:rsidP="00273775">
      <w:pPr>
        <w:spacing w:line="360" w:lineRule="auto"/>
        <w:rPr>
          <w:rFonts w:ascii="Arial" w:hAnsi="Arial"/>
        </w:rPr>
      </w:pPr>
    </w:p>
    <w:p w14:paraId="64B1E75D" w14:textId="77777777" w:rsidR="00273775" w:rsidRPr="006C4858" w:rsidRDefault="00273775" w:rsidP="00273775">
      <w:pPr>
        <w:spacing w:line="360" w:lineRule="auto"/>
        <w:rPr>
          <w:rFonts w:ascii="Arial" w:hAnsi="Arial"/>
        </w:rPr>
      </w:pPr>
      <w:r w:rsidRPr="006C4858">
        <w:rPr>
          <w:rFonts w:ascii="Arial" w:hAnsi="Arial"/>
        </w:rPr>
        <w:t xml:space="preserve">As touched upon in the introduction, the length of time a nurture group has been in existence appears to have an authority on its impact; groups that have been in existence for more than two years have been the most influential (Garner 2010; Cooper &amp; Whitebread 2007). Until recently, a local form of SEN funding for nurture groups had ceased, hence only a handful of secondary schools have had sufficient funds to keep nurture groups running from their own SEN budget. Both factors provide rationale for this research stipulating a minimum running period of six months for the nurture group from which participants will be selected. </w:t>
      </w:r>
    </w:p>
    <w:p w14:paraId="729496C8" w14:textId="77777777" w:rsidR="00B05D21" w:rsidRPr="006C4858" w:rsidRDefault="00B05D21" w:rsidP="00B05D21">
      <w:pPr>
        <w:spacing w:line="360" w:lineRule="auto"/>
        <w:rPr>
          <w:rFonts w:ascii="Arial" w:hAnsi="Arial"/>
        </w:rPr>
      </w:pPr>
    </w:p>
    <w:p w14:paraId="496958AA" w14:textId="313AE608" w:rsidR="00B05D21" w:rsidRPr="006C4858" w:rsidRDefault="00B05D21" w:rsidP="00B05D21">
      <w:pPr>
        <w:spacing w:line="360" w:lineRule="auto"/>
        <w:rPr>
          <w:rFonts w:ascii="Arial" w:hAnsi="Arial"/>
          <w:b/>
        </w:rPr>
      </w:pPr>
      <w:r w:rsidRPr="006C4858">
        <w:rPr>
          <w:rFonts w:ascii="Arial" w:hAnsi="Arial"/>
          <w:b/>
        </w:rPr>
        <w:t>3.</w:t>
      </w:r>
      <w:r w:rsidR="0054203B">
        <w:rPr>
          <w:rFonts w:ascii="Arial" w:hAnsi="Arial"/>
          <w:b/>
        </w:rPr>
        <w:t>6</w:t>
      </w:r>
      <w:r w:rsidRPr="006C4858">
        <w:rPr>
          <w:rFonts w:ascii="Arial" w:hAnsi="Arial"/>
          <w:b/>
        </w:rPr>
        <w:t xml:space="preserve"> Ethical considerations</w:t>
      </w:r>
    </w:p>
    <w:p w14:paraId="697B3BB6" w14:textId="77777777" w:rsidR="00B05D21" w:rsidRPr="006C4858" w:rsidRDefault="00B05D21" w:rsidP="00B05D21">
      <w:pPr>
        <w:spacing w:line="360" w:lineRule="auto"/>
        <w:rPr>
          <w:rFonts w:ascii="Arial" w:hAnsi="Arial"/>
          <w:b/>
        </w:rPr>
      </w:pPr>
    </w:p>
    <w:p w14:paraId="37AE99AC" w14:textId="2D303753" w:rsidR="00B05D21" w:rsidRPr="006C4858" w:rsidRDefault="00B05D21" w:rsidP="00B05D21">
      <w:pPr>
        <w:spacing w:line="360" w:lineRule="auto"/>
        <w:rPr>
          <w:rFonts w:ascii="Arial" w:hAnsi="Arial"/>
        </w:rPr>
      </w:pPr>
      <w:r w:rsidRPr="006C4858">
        <w:rPr>
          <w:rFonts w:ascii="Arial" w:hAnsi="Arial"/>
        </w:rPr>
        <w:t xml:space="preserve">It was important to acknowledge the need for ethical research to adhere to codes of conduct, designed to ensure the interests of those who take part are safeguarded (Robson, 2002). In this research, ethical consideration and risk </w:t>
      </w:r>
      <w:r w:rsidRPr="006C4858">
        <w:rPr>
          <w:rFonts w:ascii="Arial" w:hAnsi="Arial"/>
        </w:rPr>
        <w:lastRenderedPageBreak/>
        <w:t xml:space="preserve">assessment were designed in accordance with the Code of Ethics and Conduct followed by EPs (BPS, 2009), Guidance on Conduct and Ethics for Students (HCPC, 2012) and the University of East London’s Code of Good Practice in Research (UEL, 2010). The research proposal was therefore forwarded to the UEL ethics committee who decreed the research to be ethically </w:t>
      </w:r>
      <w:r w:rsidR="00782CFC">
        <w:rPr>
          <w:rFonts w:ascii="Arial" w:hAnsi="Arial"/>
        </w:rPr>
        <w:t>sound in its design and purpose (see Appendix 11).</w:t>
      </w:r>
    </w:p>
    <w:p w14:paraId="404A2C2F" w14:textId="77777777" w:rsidR="00B05D21" w:rsidRPr="006C4858" w:rsidRDefault="00B05D21" w:rsidP="00B05D21">
      <w:pPr>
        <w:spacing w:line="360" w:lineRule="auto"/>
        <w:rPr>
          <w:rFonts w:ascii="Arial" w:hAnsi="Arial"/>
        </w:rPr>
      </w:pPr>
    </w:p>
    <w:p w14:paraId="788DD299" w14:textId="1777C430" w:rsidR="00B05D21" w:rsidRPr="006C4858" w:rsidRDefault="00B05D21" w:rsidP="00B05D21">
      <w:pPr>
        <w:spacing w:line="360" w:lineRule="auto"/>
        <w:rPr>
          <w:rFonts w:ascii="Arial" w:hAnsi="Arial"/>
        </w:rPr>
      </w:pPr>
      <w:r w:rsidRPr="006C4858">
        <w:rPr>
          <w:rFonts w:ascii="Arial" w:hAnsi="Arial"/>
        </w:rPr>
        <w:t>Informed consent was obtained from all participants</w:t>
      </w:r>
      <w:r w:rsidR="009E0154">
        <w:rPr>
          <w:rFonts w:ascii="Arial" w:hAnsi="Arial"/>
        </w:rPr>
        <w:t xml:space="preserve"> (re-referral to Appendix 9)</w:t>
      </w:r>
      <w:r w:rsidRPr="006C4858">
        <w:rPr>
          <w:rFonts w:ascii="Arial" w:hAnsi="Arial"/>
        </w:rPr>
        <w:t xml:space="preserve"> – the nature of research was outlined in initial information and consent letters but explained in detail during pre-interview briefing sessions. Letters were explicit regarding the confidential storage of any data obtained (in locked cupboards or encrypted files of non-shared laptop), how data will be fully anonymised and deleted/ destroyed once research is complete and the rights all participants have to withdraw from research at any point (Robson, 2002). </w:t>
      </w:r>
    </w:p>
    <w:p w14:paraId="73D53B61" w14:textId="77777777" w:rsidR="00B05D21" w:rsidRPr="006C4858" w:rsidRDefault="00B05D21" w:rsidP="00B05D21">
      <w:pPr>
        <w:spacing w:line="360" w:lineRule="auto"/>
        <w:rPr>
          <w:rFonts w:ascii="Arial" w:hAnsi="Arial"/>
        </w:rPr>
      </w:pPr>
    </w:p>
    <w:p w14:paraId="5653E58F" w14:textId="5F0F557E" w:rsidR="00B05D21" w:rsidRPr="006C4858" w:rsidRDefault="00B05D21" w:rsidP="00B05D21">
      <w:pPr>
        <w:spacing w:line="360" w:lineRule="auto"/>
        <w:rPr>
          <w:rFonts w:ascii="Arial" w:hAnsi="Arial"/>
        </w:rPr>
      </w:pPr>
      <w:r w:rsidRPr="006C4858">
        <w:rPr>
          <w:rFonts w:ascii="Arial" w:hAnsi="Arial"/>
        </w:rPr>
        <w:t>Furthermore, Fox</w:t>
      </w:r>
      <w:r w:rsidR="00C20F6A">
        <w:rPr>
          <w:rFonts w:ascii="Arial" w:hAnsi="Arial"/>
        </w:rPr>
        <w:t>, Martin &amp; Green (2007) propose</w:t>
      </w:r>
      <w:r w:rsidRPr="006C4858">
        <w:rPr>
          <w:rFonts w:ascii="Arial" w:hAnsi="Arial"/>
        </w:rPr>
        <w:t xml:space="preserve"> that it is the responsibility of the researcher to safeguard the interests of individuals involved in research and to ensure the physical and psychological wellbeing of participants is not adversely affected. The researcher conducted interviews in quiet locations co-defined with participants so as to minimise disruption and allow participants to feel comfortable and relaxed. In addition, it was acknowledged that interview topics may have been sensitive and could have been the catalyst for positive and/ or negative emotions that the participant may need support in managing. Consequently, time was factored in for a full debrief where participants could be signposted to or (with consent) referred to appropriate supporting agencies (Willig, 2001).</w:t>
      </w:r>
    </w:p>
    <w:p w14:paraId="6B9A7963" w14:textId="77777777" w:rsidR="00B05D21" w:rsidRPr="006C4858" w:rsidRDefault="00B05D21" w:rsidP="00B05D21">
      <w:pPr>
        <w:spacing w:line="360" w:lineRule="auto"/>
        <w:rPr>
          <w:rFonts w:ascii="Arial" w:hAnsi="Arial"/>
        </w:rPr>
      </w:pPr>
    </w:p>
    <w:p w14:paraId="202FAE06" w14:textId="0DDA59F2" w:rsidR="00B05D21" w:rsidRPr="006C4858" w:rsidRDefault="00A12E2B" w:rsidP="00B05D21">
      <w:pPr>
        <w:spacing w:line="360" w:lineRule="auto"/>
        <w:rPr>
          <w:rFonts w:ascii="Arial" w:hAnsi="Arial"/>
        </w:rPr>
      </w:pPr>
      <w:r>
        <w:rPr>
          <w:rFonts w:ascii="Arial" w:hAnsi="Arial"/>
        </w:rPr>
        <w:t>Should any level of risk be identified</w:t>
      </w:r>
      <w:r w:rsidR="00B05D21" w:rsidRPr="006C4858">
        <w:rPr>
          <w:rFonts w:ascii="Arial" w:hAnsi="Arial"/>
        </w:rPr>
        <w:t xml:space="preserve">, the researcher was aware of their professional duty of care towards participants, and the process of making referrals to appropriate authorities (HCPC, 2012). Supervision from professional and academic tutors supported the management of any ethical issues that </w:t>
      </w:r>
      <w:r w:rsidR="00AE7794" w:rsidRPr="006C4858">
        <w:rPr>
          <w:rFonts w:ascii="Arial" w:hAnsi="Arial"/>
        </w:rPr>
        <w:t>occurred</w:t>
      </w:r>
      <w:r w:rsidR="00B05D21" w:rsidRPr="006C4858">
        <w:rPr>
          <w:rFonts w:ascii="Arial" w:hAnsi="Arial"/>
        </w:rPr>
        <w:t xml:space="preserve"> throughout the research process.</w:t>
      </w:r>
    </w:p>
    <w:p w14:paraId="6033D4C0" w14:textId="77777777" w:rsidR="00B05D21" w:rsidRPr="006C4858" w:rsidRDefault="00B05D21" w:rsidP="00B05D21">
      <w:pPr>
        <w:spacing w:line="360" w:lineRule="auto"/>
        <w:rPr>
          <w:rFonts w:ascii="Arial" w:hAnsi="Arial"/>
          <w:color w:val="FF0000"/>
        </w:rPr>
      </w:pPr>
    </w:p>
    <w:p w14:paraId="19175CDF" w14:textId="77777777" w:rsidR="009C3188" w:rsidRDefault="009C3188" w:rsidP="00B05D21">
      <w:pPr>
        <w:spacing w:line="360" w:lineRule="auto"/>
        <w:rPr>
          <w:rFonts w:ascii="Arial" w:hAnsi="Arial"/>
          <w:b/>
        </w:rPr>
      </w:pPr>
    </w:p>
    <w:p w14:paraId="3F75A8E9" w14:textId="3F3E43E8" w:rsidR="00B05D21" w:rsidRPr="006C4858" w:rsidRDefault="0054203B" w:rsidP="00B05D21">
      <w:pPr>
        <w:spacing w:line="360" w:lineRule="auto"/>
        <w:rPr>
          <w:rFonts w:ascii="Arial" w:hAnsi="Arial"/>
          <w:b/>
        </w:rPr>
      </w:pPr>
      <w:r>
        <w:rPr>
          <w:rFonts w:ascii="Arial" w:hAnsi="Arial"/>
          <w:b/>
        </w:rPr>
        <w:lastRenderedPageBreak/>
        <w:t>3.6</w:t>
      </w:r>
      <w:r w:rsidR="00080FD9">
        <w:rPr>
          <w:rFonts w:ascii="Arial" w:hAnsi="Arial"/>
          <w:b/>
        </w:rPr>
        <w:t>.1 Role of the R</w:t>
      </w:r>
      <w:r w:rsidR="00B05D21" w:rsidRPr="006C4858">
        <w:rPr>
          <w:rFonts w:ascii="Arial" w:hAnsi="Arial"/>
          <w:b/>
        </w:rPr>
        <w:t>esearcher</w:t>
      </w:r>
    </w:p>
    <w:p w14:paraId="1FDDC059" w14:textId="77777777" w:rsidR="00B05D21" w:rsidRPr="006C4858" w:rsidRDefault="00B05D21" w:rsidP="00B05D21">
      <w:pPr>
        <w:spacing w:line="360" w:lineRule="auto"/>
        <w:rPr>
          <w:rFonts w:ascii="Arial" w:hAnsi="Arial"/>
          <w:color w:val="FF0000"/>
        </w:rPr>
      </w:pPr>
    </w:p>
    <w:p w14:paraId="1928D7AC" w14:textId="0B29A55B" w:rsidR="00B05D21" w:rsidRPr="006C4858" w:rsidRDefault="00B05D21" w:rsidP="00B05D21">
      <w:pPr>
        <w:spacing w:line="360" w:lineRule="auto"/>
        <w:rPr>
          <w:rFonts w:ascii="Arial" w:hAnsi="Arial"/>
        </w:rPr>
      </w:pPr>
      <w:r w:rsidRPr="006C4858">
        <w:rPr>
          <w:rFonts w:ascii="Arial" w:hAnsi="Arial"/>
        </w:rPr>
        <w:t xml:space="preserve">The researcher based decisions of role assumption on a model by Fine </w:t>
      </w:r>
      <w:r w:rsidR="00C20F6A">
        <w:rPr>
          <w:rFonts w:ascii="Arial" w:hAnsi="Arial"/>
        </w:rPr>
        <w:t>&amp;</w:t>
      </w:r>
      <w:r w:rsidRPr="006C4858">
        <w:rPr>
          <w:rFonts w:ascii="Arial" w:hAnsi="Arial"/>
        </w:rPr>
        <w:t xml:space="preserve"> Sandstrom (1988), who defined three possible roles that could be adopted when working with children as participants:</w:t>
      </w:r>
    </w:p>
    <w:p w14:paraId="4EE6A3F2" w14:textId="77777777" w:rsidR="00B05D21" w:rsidRPr="006C4858" w:rsidRDefault="00B05D21" w:rsidP="00B05D21">
      <w:pPr>
        <w:spacing w:line="360" w:lineRule="auto"/>
        <w:rPr>
          <w:rFonts w:ascii="Arial" w:hAnsi="Arial"/>
        </w:rPr>
      </w:pPr>
    </w:p>
    <w:p w14:paraId="012C592E" w14:textId="77777777" w:rsidR="00B05D21" w:rsidRPr="006C4858" w:rsidRDefault="00B05D21" w:rsidP="00B05D21">
      <w:pPr>
        <w:pStyle w:val="ListParagraph"/>
        <w:numPr>
          <w:ilvl w:val="0"/>
          <w:numId w:val="16"/>
        </w:numPr>
        <w:spacing w:line="360" w:lineRule="auto"/>
        <w:rPr>
          <w:rFonts w:ascii="Arial" w:hAnsi="Arial"/>
        </w:rPr>
      </w:pPr>
      <w:r w:rsidRPr="006C4858">
        <w:rPr>
          <w:rFonts w:ascii="Arial" w:hAnsi="Arial"/>
          <w:i/>
        </w:rPr>
        <w:t>Supervisor</w:t>
      </w:r>
      <w:r w:rsidRPr="006C4858">
        <w:rPr>
          <w:rFonts w:ascii="Arial" w:hAnsi="Arial"/>
        </w:rPr>
        <w:t>: Researcher assumes role of authority figure. Given research is ethnographic, this role was rejected as it could hamper any rapport and limit interview responses.</w:t>
      </w:r>
    </w:p>
    <w:p w14:paraId="1D65DA28" w14:textId="77777777" w:rsidR="00B05D21" w:rsidRPr="006C4858" w:rsidRDefault="00B05D21" w:rsidP="00B05D21">
      <w:pPr>
        <w:pStyle w:val="ListParagraph"/>
        <w:numPr>
          <w:ilvl w:val="0"/>
          <w:numId w:val="16"/>
        </w:numPr>
        <w:spacing w:line="360" w:lineRule="auto"/>
        <w:rPr>
          <w:rFonts w:ascii="Arial" w:hAnsi="Arial"/>
        </w:rPr>
      </w:pPr>
      <w:r w:rsidRPr="006C4858">
        <w:rPr>
          <w:rFonts w:ascii="Arial" w:hAnsi="Arial"/>
          <w:i/>
        </w:rPr>
        <w:t xml:space="preserve">Leader: </w:t>
      </w:r>
      <w:r w:rsidRPr="006C4858">
        <w:rPr>
          <w:rFonts w:ascii="Arial" w:hAnsi="Arial"/>
        </w:rPr>
        <w:t>Retaining authority, but from angle of positive affect. Again dismissed as it still focuses on adult control and as such is restrictive.</w:t>
      </w:r>
    </w:p>
    <w:p w14:paraId="676EFCF5" w14:textId="77777777" w:rsidR="00B05D21" w:rsidRPr="006C4858" w:rsidRDefault="00B05D21" w:rsidP="00B05D21">
      <w:pPr>
        <w:pStyle w:val="ListParagraph"/>
        <w:numPr>
          <w:ilvl w:val="0"/>
          <w:numId w:val="16"/>
        </w:numPr>
        <w:spacing w:line="360" w:lineRule="auto"/>
        <w:rPr>
          <w:rFonts w:ascii="Arial" w:hAnsi="Arial"/>
        </w:rPr>
      </w:pPr>
      <w:r w:rsidRPr="006C4858">
        <w:rPr>
          <w:rFonts w:ascii="Arial" w:hAnsi="Arial"/>
          <w:i/>
        </w:rPr>
        <w:t xml:space="preserve">Friend: </w:t>
      </w:r>
      <w:r w:rsidRPr="006C4858">
        <w:rPr>
          <w:rFonts w:ascii="Arial" w:hAnsi="Arial"/>
        </w:rPr>
        <w:t>Researcher exerts no specific authority over participant, establishes a positive relationship and establishes an equal attribution of respect.</w:t>
      </w:r>
    </w:p>
    <w:p w14:paraId="27EB32D6" w14:textId="77777777" w:rsidR="00B05D21" w:rsidRPr="006C4858" w:rsidRDefault="00B05D21" w:rsidP="00B05D21">
      <w:pPr>
        <w:spacing w:line="360" w:lineRule="auto"/>
        <w:rPr>
          <w:rFonts w:ascii="Arial" w:hAnsi="Arial"/>
        </w:rPr>
      </w:pPr>
    </w:p>
    <w:p w14:paraId="050A063A" w14:textId="77777777" w:rsidR="00B05D21" w:rsidRPr="006C4858" w:rsidRDefault="00B05D21" w:rsidP="00B05D21">
      <w:pPr>
        <w:spacing w:line="360" w:lineRule="auto"/>
        <w:rPr>
          <w:rFonts w:ascii="Arial" w:hAnsi="Arial"/>
        </w:rPr>
      </w:pPr>
      <w:r w:rsidRPr="006C4858">
        <w:rPr>
          <w:rFonts w:ascii="Arial" w:hAnsi="Arial"/>
        </w:rPr>
        <w:t xml:space="preserve">The age of the participant is a crucial factor when deciding which role to adopt. In this circumstance, participants were young people in a secondary school setting who were selected to be part of a NG for reasons relating to social, emotional or behavioural aspects of their school life. It was therefore decided the </w:t>
      </w:r>
      <w:r w:rsidRPr="006C4858">
        <w:rPr>
          <w:rFonts w:ascii="Arial" w:hAnsi="Arial"/>
          <w:i/>
        </w:rPr>
        <w:t xml:space="preserve">Friend </w:t>
      </w:r>
      <w:r w:rsidRPr="006C4858">
        <w:rPr>
          <w:rFonts w:ascii="Arial" w:hAnsi="Arial"/>
        </w:rPr>
        <w:t>role would be the most prudent and appropriate role to assume. To begin these relationships of mutual respect, the researcher provided all participants with an explicit explanation of the researchers identity, researcher status and the aim/ purposes of the study, both in letter format and verbally during a pre-interview visit (pilot visit – see following chapter).</w:t>
      </w:r>
    </w:p>
    <w:p w14:paraId="6C9D814F" w14:textId="77777777" w:rsidR="00B05D21" w:rsidRPr="006C4858" w:rsidRDefault="00B05D21" w:rsidP="00B05D21">
      <w:pPr>
        <w:spacing w:line="360" w:lineRule="auto"/>
        <w:rPr>
          <w:rFonts w:ascii="Arial" w:hAnsi="Arial"/>
        </w:rPr>
      </w:pPr>
    </w:p>
    <w:p w14:paraId="7176B446" w14:textId="31EED0CA" w:rsidR="00B05D21" w:rsidRPr="006C4858" w:rsidRDefault="00B05D21" w:rsidP="00B05D21">
      <w:pPr>
        <w:spacing w:line="360" w:lineRule="auto"/>
        <w:rPr>
          <w:rFonts w:ascii="Arial" w:hAnsi="Arial"/>
        </w:rPr>
      </w:pPr>
      <w:r w:rsidRPr="006C4858">
        <w:rPr>
          <w:rFonts w:ascii="Arial" w:hAnsi="Arial"/>
        </w:rPr>
        <w:t xml:space="preserve">In qualitative research, the researcher is described as the </w:t>
      </w:r>
      <w:r w:rsidRPr="006C4858">
        <w:rPr>
          <w:rFonts w:ascii="Arial" w:hAnsi="Arial"/>
          <w:i/>
        </w:rPr>
        <w:t>human instrument</w:t>
      </w:r>
      <w:r w:rsidRPr="006C4858">
        <w:rPr>
          <w:rFonts w:ascii="Arial" w:hAnsi="Arial"/>
        </w:rPr>
        <w:t xml:space="preserve"> of data collection (Denzin and Lincoln, 2003). Within this concept, data is mediated through the researcher, therefore it is important for researchers to be reflexive and describe any relevant aspects of self, biases, assumptions, expectations and experiences that may qualify their ability to perform such research (Greenbank, 2003). The researcher’s large family, </w:t>
      </w:r>
      <w:r w:rsidR="00B26502">
        <w:rPr>
          <w:rFonts w:ascii="Arial" w:hAnsi="Arial"/>
        </w:rPr>
        <w:t xml:space="preserve">personal </w:t>
      </w:r>
      <w:proofErr w:type="gramStart"/>
      <w:r w:rsidRPr="006C4858">
        <w:rPr>
          <w:rFonts w:ascii="Arial" w:hAnsi="Arial"/>
        </w:rPr>
        <w:t xml:space="preserve">interest </w:t>
      </w:r>
      <w:r w:rsidRPr="006C4858">
        <w:rPr>
          <w:rFonts w:ascii="Arial" w:hAnsi="Arial"/>
        </w:rPr>
        <w:lastRenderedPageBreak/>
        <w:t xml:space="preserve">in child development and </w:t>
      </w:r>
      <w:r w:rsidR="00B26502">
        <w:rPr>
          <w:rFonts w:ascii="Arial" w:hAnsi="Arial"/>
        </w:rPr>
        <w:t>supervisor</w:t>
      </w:r>
      <w:r w:rsidRPr="006C4858">
        <w:rPr>
          <w:rFonts w:ascii="Arial" w:hAnsi="Arial"/>
        </w:rPr>
        <w:t xml:space="preserve"> background have</w:t>
      </w:r>
      <w:proofErr w:type="gramEnd"/>
      <w:r w:rsidRPr="006C4858">
        <w:rPr>
          <w:rFonts w:ascii="Arial" w:hAnsi="Arial"/>
        </w:rPr>
        <w:t xml:space="preserve"> </w:t>
      </w:r>
      <w:r w:rsidR="006C71D2">
        <w:rPr>
          <w:rFonts w:ascii="Arial" w:hAnsi="Arial"/>
        </w:rPr>
        <w:t>also influenced the</w:t>
      </w:r>
      <w:r w:rsidRPr="006C4858">
        <w:rPr>
          <w:rFonts w:ascii="Arial" w:hAnsi="Arial"/>
        </w:rPr>
        <w:t xml:space="preserve"> decision to explore this research area</w:t>
      </w:r>
      <w:r w:rsidR="006C71D2">
        <w:rPr>
          <w:rFonts w:ascii="Arial" w:hAnsi="Arial"/>
        </w:rPr>
        <w:t>.</w:t>
      </w:r>
    </w:p>
    <w:p w14:paraId="71EED5F1" w14:textId="77777777" w:rsidR="00B05D21" w:rsidRPr="006C4858" w:rsidRDefault="00B05D21" w:rsidP="00B05D21">
      <w:pPr>
        <w:spacing w:line="360" w:lineRule="auto"/>
        <w:rPr>
          <w:rFonts w:ascii="Arial" w:hAnsi="Arial"/>
        </w:rPr>
      </w:pPr>
    </w:p>
    <w:p w14:paraId="384CA640" w14:textId="6B3E3C12" w:rsidR="003F74F8" w:rsidRPr="009C3188" w:rsidRDefault="005B5863" w:rsidP="00B05D21">
      <w:pPr>
        <w:spacing w:line="360" w:lineRule="auto"/>
        <w:rPr>
          <w:rFonts w:ascii="Arial" w:hAnsi="Arial"/>
        </w:rPr>
      </w:pPr>
      <w:r>
        <w:rPr>
          <w:rFonts w:ascii="Arial" w:hAnsi="Arial"/>
        </w:rPr>
        <w:t>Finally the researche</w:t>
      </w:r>
      <w:r w:rsidR="00A42837">
        <w:rPr>
          <w:rFonts w:ascii="Arial" w:hAnsi="Arial"/>
        </w:rPr>
        <w:t>r was aware of being positioned across both subjective and objective stances, initially taking an ‘emic’ approach (as an insider, temporarily part of Breakfast Club) but latter an ‘etic’ perspective (as the researcher on the outside looking in). There is concurrence with these roles and that of an IPA resear</w:t>
      </w:r>
      <w:r w:rsidR="00185F04">
        <w:rPr>
          <w:rFonts w:ascii="Arial" w:hAnsi="Arial"/>
        </w:rPr>
        <w:t>cher – according to Kottak (2010</w:t>
      </w:r>
      <w:r w:rsidR="00A42837">
        <w:rPr>
          <w:rFonts w:ascii="Arial" w:hAnsi="Arial"/>
        </w:rPr>
        <w:t>) the emic look</w:t>
      </w:r>
      <w:r w:rsidR="00266098">
        <w:rPr>
          <w:rFonts w:ascii="Arial" w:hAnsi="Arial"/>
        </w:rPr>
        <w:t>s at meaning and particularity (i.e. the idiographic), whereas the etic takes more of a scientific approach, shifting from explanations to researcher interpretation (or in IPA terms, the hermeneutic cycle).</w:t>
      </w:r>
    </w:p>
    <w:p w14:paraId="30529581" w14:textId="77777777" w:rsidR="009C3188" w:rsidRDefault="009C3188" w:rsidP="00B05D21">
      <w:pPr>
        <w:spacing w:line="360" w:lineRule="auto"/>
        <w:rPr>
          <w:rFonts w:ascii="Arial" w:hAnsi="Arial"/>
          <w:b/>
        </w:rPr>
      </w:pPr>
    </w:p>
    <w:p w14:paraId="513D543F" w14:textId="35B61998" w:rsidR="00266098" w:rsidRDefault="0054203B" w:rsidP="00266098">
      <w:pPr>
        <w:spacing w:line="360" w:lineRule="auto"/>
        <w:rPr>
          <w:rFonts w:ascii="Arial" w:hAnsi="Arial"/>
          <w:b/>
        </w:rPr>
      </w:pPr>
      <w:r>
        <w:rPr>
          <w:rFonts w:ascii="Arial" w:hAnsi="Arial"/>
          <w:b/>
        </w:rPr>
        <w:t>3.7</w:t>
      </w:r>
      <w:r w:rsidR="00B05D21" w:rsidRPr="006C4858">
        <w:rPr>
          <w:rFonts w:ascii="Arial" w:hAnsi="Arial"/>
          <w:b/>
        </w:rPr>
        <w:t xml:space="preserve"> </w:t>
      </w:r>
      <w:r w:rsidR="00266098">
        <w:rPr>
          <w:rFonts w:ascii="Arial" w:hAnsi="Arial"/>
          <w:b/>
        </w:rPr>
        <w:t>Data collection</w:t>
      </w:r>
      <w:r w:rsidR="00266098">
        <w:rPr>
          <w:rFonts w:ascii="Arial" w:hAnsi="Arial"/>
          <w:b/>
        </w:rPr>
        <w:br/>
      </w:r>
    </w:p>
    <w:p w14:paraId="6ED29758" w14:textId="0D6A48A2" w:rsidR="00266098" w:rsidRDefault="007870B4" w:rsidP="00266098">
      <w:pPr>
        <w:spacing w:line="360" w:lineRule="auto"/>
        <w:rPr>
          <w:rFonts w:ascii="Arial" w:hAnsi="Arial"/>
        </w:rPr>
      </w:pPr>
      <w:r>
        <w:rPr>
          <w:rFonts w:ascii="Arial" w:hAnsi="Arial"/>
        </w:rPr>
        <w:t>Following the pilot visit, data was collected over a three-week period of a summer term. Initially four face-to-face interviews - one per participant - were held in a quiet, safe and comfortable room adjacent to participants’ Breakfast Club room. In</w:t>
      </w:r>
      <w:r w:rsidR="00782CFC">
        <w:rPr>
          <w:rFonts w:ascii="Arial" w:hAnsi="Arial"/>
        </w:rPr>
        <w:t xml:space="preserve">formed consent was reconfirmed - </w:t>
      </w:r>
      <w:r>
        <w:rPr>
          <w:rFonts w:ascii="Arial" w:hAnsi="Arial"/>
        </w:rPr>
        <w:t>via both parental signature and, after a simplified and brief reminder, verbal conf</w:t>
      </w:r>
      <w:r w:rsidR="00782CFC">
        <w:rPr>
          <w:rFonts w:ascii="Arial" w:hAnsi="Arial"/>
        </w:rPr>
        <w:t xml:space="preserve">irmation from the young person - </w:t>
      </w:r>
      <w:r>
        <w:rPr>
          <w:rFonts w:ascii="Arial" w:hAnsi="Arial"/>
        </w:rPr>
        <w:t>and interviews were recorded throu</w:t>
      </w:r>
      <w:r w:rsidR="00782CFC">
        <w:rPr>
          <w:rFonts w:ascii="Arial" w:hAnsi="Arial"/>
        </w:rPr>
        <w:t xml:space="preserve">gh use of a digital Dictaphone (a copy of interview questions can be found at Appendix 4). </w:t>
      </w:r>
      <w:r>
        <w:rPr>
          <w:rFonts w:ascii="Arial" w:hAnsi="Arial"/>
        </w:rPr>
        <w:t>The researcher then returned on two occasions over the following fortnight to interview the same participants, however on this occasion the young people were interviewed ‘in-situ’ whilst giving the researcher a guided tour of their Breakfast Club room.</w:t>
      </w:r>
    </w:p>
    <w:p w14:paraId="383240BD" w14:textId="77777777" w:rsidR="007870B4" w:rsidRDefault="007870B4" w:rsidP="00266098">
      <w:pPr>
        <w:spacing w:line="360" w:lineRule="auto"/>
        <w:rPr>
          <w:rFonts w:ascii="Arial" w:hAnsi="Arial"/>
        </w:rPr>
      </w:pPr>
    </w:p>
    <w:p w14:paraId="7AEA66CD" w14:textId="46DA7D8E" w:rsidR="007870B4" w:rsidRDefault="007870B4" w:rsidP="00266098">
      <w:pPr>
        <w:spacing w:line="360" w:lineRule="auto"/>
        <w:rPr>
          <w:rFonts w:ascii="Arial" w:hAnsi="Arial"/>
          <w:b/>
        </w:rPr>
      </w:pPr>
      <w:r>
        <w:rPr>
          <w:rFonts w:ascii="Arial" w:hAnsi="Arial"/>
        </w:rPr>
        <w:t xml:space="preserve">Initial face-to-face </w:t>
      </w:r>
      <w:r w:rsidR="00CB7C40">
        <w:rPr>
          <w:rFonts w:ascii="Arial" w:hAnsi="Arial"/>
        </w:rPr>
        <w:t>interviews were semi-structured, with the second set of interviews unstructured. Prompts during second interviews were based around research questions, yet the aim of these encounters were to get physically and phenomenologically ‘close’ to the experience of Breakfast Club, affording the young people the ability to roam and express meaning through their own immersion within, or recollection of, experience as opposed to the less experiential process of interview elsewhere in school.</w:t>
      </w:r>
    </w:p>
    <w:p w14:paraId="72AEC60D" w14:textId="77777777" w:rsidR="00266098" w:rsidRDefault="00266098" w:rsidP="00B05D21">
      <w:pPr>
        <w:spacing w:line="360" w:lineRule="auto"/>
        <w:rPr>
          <w:rFonts w:ascii="Arial" w:hAnsi="Arial"/>
          <w:b/>
        </w:rPr>
      </w:pPr>
    </w:p>
    <w:p w14:paraId="4D935FF2" w14:textId="77777777" w:rsidR="009C3188" w:rsidRDefault="009C3188" w:rsidP="00B05D21">
      <w:pPr>
        <w:spacing w:line="360" w:lineRule="auto"/>
        <w:rPr>
          <w:rFonts w:ascii="Arial" w:hAnsi="Arial"/>
          <w:b/>
        </w:rPr>
      </w:pPr>
    </w:p>
    <w:p w14:paraId="6FE797B0" w14:textId="03133D9C" w:rsidR="00B05D21" w:rsidRPr="006C4858" w:rsidRDefault="0054203B" w:rsidP="00B05D21">
      <w:pPr>
        <w:spacing w:line="360" w:lineRule="auto"/>
        <w:rPr>
          <w:rFonts w:ascii="Arial" w:hAnsi="Arial"/>
          <w:b/>
        </w:rPr>
      </w:pPr>
      <w:r>
        <w:rPr>
          <w:rFonts w:ascii="Arial" w:hAnsi="Arial"/>
          <w:b/>
        </w:rPr>
        <w:lastRenderedPageBreak/>
        <w:t>3.8</w:t>
      </w:r>
      <w:r w:rsidR="00266098">
        <w:rPr>
          <w:rFonts w:ascii="Arial" w:hAnsi="Arial"/>
          <w:b/>
        </w:rPr>
        <w:t xml:space="preserve"> </w:t>
      </w:r>
      <w:r w:rsidR="00B05D21" w:rsidRPr="006C4858">
        <w:rPr>
          <w:rFonts w:ascii="Arial" w:hAnsi="Arial"/>
          <w:b/>
        </w:rPr>
        <w:t>Data Analysis</w:t>
      </w:r>
    </w:p>
    <w:p w14:paraId="22B336CC" w14:textId="77777777" w:rsidR="00B05D21" w:rsidRPr="006C4858" w:rsidRDefault="00B05D21" w:rsidP="00B05D21">
      <w:pPr>
        <w:spacing w:line="360" w:lineRule="auto"/>
        <w:rPr>
          <w:rFonts w:ascii="Arial" w:hAnsi="Arial"/>
          <w:b/>
        </w:rPr>
      </w:pPr>
    </w:p>
    <w:p w14:paraId="5049ED53" w14:textId="77777777" w:rsidR="00B05D21" w:rsidRPr="006C4858" w:rsidRDefault="00B05D21" w:rsidP="00B05D21">
      <w:pPr>
        <w:spacing w:line="360" w:lineRule="auto"/>
        <w:rPr>
          <w:rFonts w:ascii="Arial" w:hAnsi="Arial"/>
        </w:rPr>
      </w:pPr>
      <w:r w:rsidRPr="006C4858">
        <w:rPr>
          <w:rFonts w:ascii="Arial" w:hAnsi="Arial"/>
        </w:rPr>
        <w:t xml:space="preserve">Research used Interpretative Phenomenological Analysis (IPA, Smith 1996), thought to be an appropriate tool as it couples the participants ‘lived experience’ with a subjective and reflective process of interpretation, which the researcher explicitly involves in the research process. IPA allows participants to be experts in their own experiences (their phenomenological world), but also for the researcher to take a dynamic role in identifying how people make sense of their world, interpreting this for themselves through double hermeneutics (Osbourne &amp; Smith, 1998). </w:t>
      </w:r>
    </w:p>
    <w:p w14:paraId="3F22725A" w14:textId="77777777" w:rsidR="00B05D21" w:rsidRPr="006C4858" w:rsidRDefault="00B05D21" w:rsidP="00B05D21">
      <w:pPr>
        <w:spacing w:line="360" w:lineRule="auto"/>
        <w:rPr>
          <w:rFonts w:ascii="Arial" w:hAnsi="Arial"/>
        </w:rPr>
      </w:pPr>
    </w:p>
    <w:p w14:paraId="6B766B83" w14:textId="77777777" w:rsidR="00DD6A7C" w:rsidRPr="006C4858" w:rsidRDefault="00B05D21" w:rsidP="00DD6A7C">
      <w:pPr>
        <w:spacing w:line="360" w:lineRule="auto"/>
        <w:rPr>
          <w:rFonts w:ascii="Arial" w:hAnsi="Arial"/>
        </w:rPr>
      </w:pPr>
      <w:r w:rsidRPr="006C4858">
        <w:rPr>
          <w:rFonts w:ascii="Arial" w:hAnsi="Arial"/>
        </w:rPr>
        <w:t>Due to its inductive nature, research did not look to test p</w:t>
      </w:r>
      <w:r w:rsidR="003F74F8">
        <w:rPr>
          <w:rFonts w:ascii="Arial" w:hAnsi="Arial"/>
        </w:rPr>
        <w:t>redetermined hypotheses (Smith et al</w:t>
      </w:r>
      <w:r w:rsidRPr="006C4858">
        <w:rPr>
          <w:rFonts w:ascii="Arial" w:hAnsi="Arial"/>
        </w:rPr>
        <w:t>, 2009) but acknowledges the analytical process to be an interpretative relationship (without status of facts), transparent (grounded in examples from data) and plausible to all that may read the findings – participants, stakeholders, academics and members of the public. IPA is ideographic in format, focusing on what is distinct about individual experiences, but also what is shared as comm</w:t>
      </w:r>
      <w:r w:rsidR="003F74F8">
        <w:rPr>
          <w:rFonts w:ascii="Arial" w:hAnsi="Arial"/>
        </w:rPr>
        <w:t>onalities across groups (Smith et al</w:t>
      </w:r>
      <w:r w:rsidRPr="006C4858">
        <w:rPr>
          <w:rFonts w:ascii="Arial" w:hAnsi="Arial"/>
        </w:rPr>
        <w:t xml:space="preserve">, 2009). </w:t>
      </w:r>
      <w:r w:rsidR="00DD6A7C" w:rsidRPr="006C4858">
        <w:rPr>
          <w:rFonts w:ascii="Arial" w:hAnsi="Arial"/>
        </w:rPr>
        <w:t>Ontologically, IPA fits with a paradigm of social constructionism (Mertens, 2005) but can also provide a meaningful analysis of psychosocial issues (Robson, 2002).</w:t>
      </w:r>
    </w:p>
    <w:p w14:paraId="564C7954" w14:textId="77777777" w:rsidR="003F74F8" w:rsidRPr="006C4858" w:rsidRDefault="003F74F8" w:rsidP="00B05D21">
      <w:pPr>
        <w:spacing w:line="360" w:lineRule="auto"/>
        <w:rPr>
          <w:rFonts w:ascii="Arial" w:hAnsi="Arial"/>
        </w:rPr>
      </w:pPr>
    </w:p>
    <w:p w14:paraId="4ED7650E" w14:textId="31CCB524" w:rsidR="003F74F8" w:rsidRPr="006C4858" w:rsidRDefault="00B05D21" w:rsidP="00B05D21">
      <w:pPr>
        <w:spacing w:line="360" w:lineRule="auto"/>
        <w:rPr>
          <w:rFonts w:ascii="Arial" w:hAnsi="Arial"/>
        </w:rPr>
      </w:pPr>
      <w:r w:rsidRPr="006C4858">
        <w:rPr>
          <w:rFonts w:ascii="Arial" w:hAnsi="Arial"/>
        </w:rPr>
        <w:t>An extract of data an</w:t>
      </w:r>
      <w:r w:rsidR="003F74F8">
        <w:rPr>
          <w:rFonts w:ascii="Arial" w:hAnsi="Arial"/>
        </w:rPr>
        <w:t>alysis is illustrated in Table 3.2 below. Exploratory comments take the following forms:</w:t>
      </w:r>
    </w:p>
    <w:p w14:paraId="7EC7C8C8" w14:textId="77777777" w:rsidR="00B05D21" w:rsidRPr="006C4858" w:rsidRDefault="00B05D21" w:rsidP="00B05D21">
      <w:pPr>
        <w:rPr>
          <w:rFonts w:ascii="Arial" w:hAnsi="Arial"/>
        </w:rPr>
      </w:pPr>
    </w:p>
    <w:p w14:paraId="516E95D8" w14:textId="77777777" w:rsidR="00B05D21" w:rsidRPr="006C4858" w:rsidRDefault="00B05D21" w:rsidP="00B05D21">
      <w:pPr>
        <w:pStyle w:val="ListParagraph"/>
        <w:numPr>
          <w:ilvl w:val="0"/>
          <w:numId w:val="17"/>
        </w:numPr>
        <w:spacing w:line="360" w:lineRule="auto"/>
        <w:rPr>
          <w:rFonts w:ascii="Arial" w:hAnsi="Arial"/>
        </w:rPr>
      </w:pPr>
      <w:r w:rsidRPr="006C4858">
        <w:rPr>
          <w:rFonts w:ascii="Arial" w:hAnsi="Arial"/>
        </w:rPr>
        <w:t>Descriptive comments (normal text): Key objects (e.g. ‘wheelchair’), lifeworld events, acronyms, figures of speech, emotional responses</w:t>
      </w:r>
    </w:p>
    <w:p w14:paraId="1A775C9B" w14:textId="77777777" w:rsidR="00B05D21" w:rsidRPr="006C4858" w:rsidRDefault="00B05D21" w:rsidP="00B05D21">
      <w:pPr>
        <w:pStyle w:val="ListParagraph"/>
        <w:numPr>
          <w:ilvl w:val="0"/>
          <w:numId w:val="17"/>
        </w:numPr>
        <w:spacing w:line="360" w:lineRule="auto"/>
        <w:rPr>
          <w:rFonts w:ascii="Arial" w:hAnsi="Arial"/>
        </w:rPr>
      </w:pPr>
      <w:r w:rsidRPr="006C4858">
        <w:rPr>
          <w:rFonts w:ascii="Arial" w:hAnsi="Arial"/>
          <w:i/>
        </w:rPr>
        <w:t>Linguistic comments</w:t>
      </w:r>
      <w:r w:rsidRPr="006C4858">
        <w:rPr>
          <w:rFonts w:ascii="Arial" w:hAnsi="Arial"/>
        </w:rPr>
        <w:t xml:space="preserve"> (Italics): Pronouns, pauses, laughter, functional aspects, repetition, tone, fluency, metaphor</w:t>
      </w:r>
    </w:p>
    <w:p w14:paraId="702877AE" w14:textId="77777777" w:rsidR="00B05D21" w:rsidRPr="006C4858" w:rsidRDefault="00B05D21" w:rsidP="00B05D21">
      <w:pPr>
        <w:pStyle w:val="ListParagraph"/>
        <w:numPr>
          <w:ilvl w:val="0"/>
          <w:numId w:val="17"/>
        </w:numPr>
        <w:spacing w:line="360" w:lineRule="auto"/>
        <w:rPr>
          <w:rFonts w:ascii="Arial" w:hAnsi="Arial"/>
        </w:rPr>
      </w:pPr>
      <w:r w:rsidRPr="006C4858">
        <w:rPr>
          <w:rFonts w:ascii="Arial" w:hAnsi="Arial"/>
          <w:u w:val="single"/>
        </w:rPr>
        <w:t>Conceptual comments</w:t>
      </w:r>
      <w:r w:rsidRPr="006C4858">
        <w:rPr>
          <w:rFonts w:ascii="Arial" w:hAnsi="Arial"/>
        </w:rPr>
        <w:t xml:space="preserve"> (Underlined): Interpretive, interrogative (further </w:t>
      </w:r>
    </w:p>
    <w:p w14:paraId="5A268886" w14:textId="3AF7B692" w:rsidR="00B05D21" w:rsidRPr="007870B4" w:rsidRDefault="00B05D21" w:rsidP="007870B4">
      <w:pPr>
        <w:pStyle w:val="ListParagraph"/>
        <w:spacing w:line="360" w:lineRule="auto"/>
        <w:rPr>
          <w:rFonts w:ascii="Arial" w:hAnsi="Arial"/>
        </w:rPr>
      </w:pPr>
      <w:proofErr w:type="gramStart"/>
      <w:r w:rsidRPr="006C4858">
        <w:rPr>
          <w:rFonts w:ascii="Arial" w:hAnsi="Arial"/>
        </w:rPr>
        <w:t>questions</w:t>
      </w:r>
      <w:proofErr w:type="gramEnd"/>
      <w:r w:rsidRPr="006C4858">
        <w:rPr>
          <w:rFonts w:ascii="Arial" w:hAnsi="Arial"/>
        </w:rPr>
        <w:t>), ‘meta’ view, double hermeneutic</w:t>
      </w:r>
    </w:p>
    <w:p w14:paraId="7749EA64" w14:textId="77777777" w:rsidR="007870B4" w:rsidRDefault="007870B4" w:rsidP="00B26502">
      <w:pPr>
        <w:spacing w:line="360" w:lineRule="auto"/>
        <w:rPr>
          <w:rFonts w:ascii="Arial" w:hAnsi="Arial"/>
        </w:rPr>
      </w:pPr>
    </w:p>
    <w:p w14:paraId="29D4A5DA" w14:textId="77777777" w:rsidR="009C3188" w:rsidRDefault="009C3188" w:rsidP="007870B4">
      <w:pPr>
        <w:spacing w:line="360" w:lineRule="auto"/>
        <w:jc w:val="center"/>
        <w:rPr>
          <w:rFonts w:ascii="Arial" w:hAnsi="Arial"/>
        </w:rPr>
      </w:pPr>
    </w:p>
    <w:p w14:paraId="5DEB54FD" w14:textId="77777777" w:rsidR="009C3188" w:rsidRDefault="009C3188" w:rsidP="007870B4">
      <w:pPr>
        <w:spacing w:line="360" w:lineRule="auto"/>
        <w:jc w:val="center"/>
        <w:rPr>
          <w:rFonts w:ascii="Arial" w:hAnsi="Arial"/>
        </w:rPr>
      </w:pPr>
    </w:p>
    <w:p w14:paraId="4C23D79B" w14:textId="30437529" w:rsidR="007870B4" w:rsidRDefault="009C3188" w:rsidP="007870B4">
      <w:pPr>
        <w:spacing w:line="360" w:lineRule="auto"/>
        <w:jc w:val="center"/>
        <w:rPr>
          <w:rFonts w:ascii="Arial" w:hAnsi="Arial"/>
        </w:rPr>
      </w:pPr>
      <w:r>
        <w:rPr>
          <w:rFonts w:ascii="Arial" w:hAnsi="Arial"/>
        </w:rPr>
        <w:lastRenderedPageBreak/>
        <w:t>Table 3.1</w:t>
      </w:r>
      <w:r w:rsidR="003F74F8">
        <w:rPr>
          <w:rFonts w:ascii="Arial" w:hAnsi="Arial"/>
        </w:rPr>
        <w:t>: Extract of IPA Analysis</w:t>
      </w:r>
    </w:p>
    <w:p w14:paraId="1613239D" w14:textId="77777777" w:rsidR="007870B4" w:rsidRPr="003F74F8" w:rsidRDefault="007870B4" w:rsidP="003F74F8">
      <w:pPr>
        <w:spacing w:line="360" w:lineRule="auto"/>
        <w:jc w:val="center"/>
        <w:rPr>
          <w:rFonts w:ascii="Arial" w:hAnsi="Arial"/>
        </w:rPr>
      </w:pPr>
    </w:p>
    <w:tbl>
      <w:tblPr>
        <w:tblStyle w:val="TableGrid"/>
        <w:tblpPr w:leftFromText="187" w:rightFromText="187" w:vertAnchor="text" w:tblpY="1"/>
        <w:tblW w:w="9458" w:type="dxa"/>
        <w:tblLook w:val="04A0" w:firstRow="1" w:lastRow="0" w:firstColumn="1" w:lastColumn="0" w:noHBand="0" w:noVBand="1"/>
      </w:tblPr>
      <w:tblGrid>
        <w:gridCol w:w="2887"/>
        <w:gridCol w:w="3663"/>
        <w:gridCol w:w="2908"/>
      </w:tblGrid>
      <w:tr w:rsidR="003F74F8" w:rsidRPr="003F74F8" w14:paraId="6BC7361B" w14:textId="77777777" w:rsidTr="007870B4">
        <w:trPr>
          <w:trHeight w:val="398"/>
        </w:trPr>
        <w:tc>
          <w:tcPr>
            <w:tcW w:w="2887" w:type="dxa"/>
          </w:tcPr>
          <w:p w14:paraId="6A44ACB6" w14:textId="2795B9C8" w:rsidR="003F74F8" w:rsidRPr="003F74F8" w:rsidRDefault="003F74F8" w:rsidP="007870B4">
            <w:pPr>
              <w:keepNext/>
              <w:widowControl w:val="0"/>
              <w:rPr>
                <w:rFonts w:ascii="Arial" w:hAnsi="Arial" w:cs="Arial"/>
                <w:b/>
              </w:rPr>
            </w:pPr>
            <w:r w:rsidRPr="003F74F8">
              <w:rPr>
                <w:rFonts w:ascii="Arial" w:hAnsi="Arial" w:cs="Arial"/>
                <w:b/>
              </w:rPr>
              <w:t>Emergent Themes</w:t>
            </w:r>
          </w:p>
        </w:tc>
        <w:tc>
          <w:tcPr>
            <w:tcW w:w="3663" w:type="dxa"/>
          </w:tcPr>
          <w:p w14:paraId="67A2B2A8" w14:textId="3604F8BC" w:rsidR="003F74F8" w:rsidRPr="003F74F8" w:rsidRDefault="003F74F8" w:rsidP="007870B4">
            <w:pPr>
              <w:keepNext/>
              <w:widowControl w:val="0"/>
              <w:rPr>
                <w:rFonts w:ascii="Arial" w:hAnsi="Arial" w:cs="Arial"/>
                <w:b/>
              </w:rPr>
            </w:pPr>
            <w:r w:rsidRPr="003F74F8">
              <w:rPr>
                <w:rFonts w:ascii="Arial" w:hAnsi="Arial" w:cs="Arial"/>
                <w:b/>
              </w:rPr>
              <w:t>Original Transcript</w:t>
            </w:r>
          </w:p>
        </w:tc>
        <w:tc>
          <w:tcPr>
            <w:tcW w:w="2908" w:type="dxa"/>
          </w:tcPr>
          <w:p w14:paraId="67ACD07D" w14:textId="77C71E48" w:rsidR="003F74F8" w:rsidRPr="003F74F8" w:rsidRDefault="003F74F8" w:rsidP="007870B4">
            <w:pPr>
              <w:keepNext/>
              <w:widowControl w:val="0"/>
              <w:rPr>
                <w:rFonts w:ascii="Arial" w:hAnsi="Arial" w:cs="Arial"/>
                <w:b/>
              </w:rPr>
            </w:pPr>
            <w:r w:rsidRPr="003F74F8">
              <w:rPr>
                <w:rFonts w:ascii="Arial" w:hAnsi="Arial" w:cs="Arial"/>
                <w:b/>
              </w:rPr>
              <w:t>Exploratory Comments</w:t>
            </w:r>
          </w:p>
        </w:tc>
      </w:tr>
      <w:tr w:rsidR="003F74F8" w:rsidRPr="003F74F8" w14:paraId="7F8EC5E3" w14:textId="77777777" w:rsidTr="007870B4">
        <w:trPr>
          <w:trHeight w:val="798"/>
        </w:trPr>
        <w:tc>
          <w:tcPr>
            <w:tcW w:w="2887" w:type="dxa"/>
          </w:tcPr>
          <w:p w14:paraId="13507278" w14:textId="77777777" w:rsidR="00B05D21" w:rsidRPr="003F74F8" w:rsidRDefault="00B05D21" w:rsidP="007870B4">
            <w:pPr>
              <w:keepNext/>
              <w:widowControl w:val="0"/>
              <w:rPr>
                <w:rFonts w:ascii="Arial" w:hAnsi="Arial" w:cs="Arial"/>
                <w:sz w:val="24"/>
                <w:szCs w:val="24"/>
              </w:rPr>
            </w:pPr>
          </w:p>
          <w:p w14:paraId="10442DC1" w14:textId="77777777" w:rsidR="00B05D21" w:rsidRPr="003F74F8" w:rsidRDefault="00B05D21" w:rsidP="007870B4">
            <w:pPr>
              <w:keepNext/>
              <w:widowControl w:val="0"/>
              <w:rPr>
                <w:rFonts w:ascii="Arial" w:hAnsi="Arial" w:cs="Arial"/>
                <w:sz w:val="24"/>
                <w:szCs w:val="24"/>
              </w:rPr>
            </w:pPr>
          </w:p>
          <w:p w14:paraId="229BF585" w14:textId="77777777" w:rsidR="00B05D21" w:rsidRPr="003F74F8" w:rsidRDefault="00B05D21" w:rsidP="007870B4">
            <w:pPr>
              <w:keepNext/>
              <w:widowControl w:val="0"/>
              <w:rPr>
                <w:rFonts w:ascii="Arial" w:hAnsi="Arial" w:cs="Arial"/>
                <w:sz w:val="24"/>
                <w:szCs w:val="24"/>
              </w:rPr>
            </w:pPr>
          </w:p>
          <w:p w14:paraId="5426AFD4" w14:textId="77777777" w:rsidR="00B05D21" w:rsidRPr="003F74F8" w:rsidRDefault="00B05D21" w:rsidP="007870B4">
            <w:pPr>
              <w:keepNext/>
              <w:widowControl w:val="0"/>
              <w:rPr>
                <w:rFonts w:ascii="Arial" w:hAnsi="Arial" w:cs="Arial"/>
                <w:sz w:val="24"/>
                <w:szCs w:val="24"/>
              </w:rPr>
            </w:pPr>
          </w:p>
          <w:p w14:paraId="6B3440EA" w14:textId="77777777" w:rsidR="00B05D21" w:rsidRPr="003F74F8" w:rsidRDefault="00B05D21" w:rsidP="007870B4">
            <w:pPr>
              <w:keepNext/>
              <w:widowControl w:val="0"/>
              <w:rPr>
                <w:rFonts w:ascii="Arial" w:hAnsi="Arial" w:cs="Arial"/>
                <w:sz w:val="24"/>
                <w:szCs w:val="24"/>
              </w:rPr>
            </w:pPr>
          </w:p>
          <w:p w14:paraId="4EAB363C" w14:textId="77777777" w:rsidR="00B05D21" w:rsidRPr="003F74F8" w:rsidRDefault="00B05D21" w:rsidP="007870B4">
            <w:pPr>
              <w:keepNext/>
              <w:widowControl w:val="0"/>
              <w:rPr>
                <w:rFonts w:ascii="Arial" w:hAnsi="Arial" w:cs="Arial"/>
                <w:sz w:val="24"/>
                <w:szCs w:val="24"/>
              </w:rPr>
            </w:pPr>
          </w:p>
          <w:p w14:paraId="194C84ED" w14:textId="77777777" w:rsidR="00B05D21" w:rsidRPr="003F74F8" w:rsidRDefault="00B05D21" w:rsidP="007870B4">
            <w:pPr>
              <w:keepNext/>
              <w:widowControl w:val="0"/>
              <w:rPr>
                <w:rFonts w:ascii="Arial" w:hAnsi="Arial" w:cs="Arial"/>
                <w:sz w:val="24"/>
                <w:szCs w:val="24"/>
              </w:rPr>
            </w:pPr>
          </w:p>
          <w:p w14:paraId="796FA28C"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Social communication</w:t>
            </w:r>
          </w:p>
          <w:p w14:paraId="4ABBC926" w14:textId="77777777" w:rsidR="00B05D21" w:rsidRPr="003F74F8" w:rsidRDefault="00B05D21" w:rsidP="007870B4">
            <w:pPr>
              <w:keepNext/>
              <w:widowControl w:val="0"/>
              <w:rPr>
                <w:rFonts w:ascii="Arial" w:hAnsi="Arial" w:cs="Arial"/>
                <w:sz w:val="24"/>
                <w:szCs w:val="24"/>
              </w:rPr>
            </w:pPr>
          </w:p>
          <w:p w14:paraId="21208D0D" w14:textId="77777777" w:rsidR="00B05D21" w:rsidRPr="003F74F8" w:rsidRDefault="00B05D21" w:rsidP="007870B4">
            <w:pPr>
              <w:keepNext/>
              <w:widowControl w:val="0"/>
              <w:rPr>
                <w:rFonts w:ascii="Arial" w:hAnsi="Arial" w:cs="Arial"/>
                <w:sz w:val="24"/>
                <w:szCs w:val="24"/>
              </w:rPr>
            </w:pPr>
          </w:p>
          <w:p w14:paraId="78CFE1D1" w14:textId="77777777" w:rsidR="00B05D21" w:rsidRPr="003F74F8" w:rsidRDefault="00B05D21" w:rsidP="007870B4">
            <w:pPr>
              <w:keepNext/>
              <w:widowControl w:val="0"/>
              <w:rPr>
                <w:rFonts w:ascii="Arial" w:hAnsi="Arial" w:cs="Arial"/>
                <w:sz w:val="24"/>
                <w:szCs w:val="24"/>
              </w:rPr>
            </w:pPr>
          </w:p>
          <w:p w14:paraId="5A1714AC" w14:textId="77777777" w:rsidR="00B05D21" w:rsidRPr="003F74F8" w:rsidRDefault="00B05D21" w:rsidP="007870B4">
            <w:pPr>
              <w:keepNext/>
              <w:widowControl w:val="0"/>
              <w:rPr>
                <w:rFonts w:ascii="Arial" w:hAnsi="Arial" w:cs="Arial"/>
                <w:sz w:val="24"/>
                <w:szCs w:val="24"/>
              </w:rPr>
            </w:pPr>
          </w:p>
          <w:p w14:paraId="4280ED2A" w14:textId="77777777" w:rsidR="00B05D21" w:rsidRPr="003F74F8" w:rsidRDefault="00B05D21" w:rsidP="007870B4">
            <w:pPr>
              <w:keepNext/>
              <w:widowControl w:val="0"/>
              <w:rPr>
                <w:rFonts w:ascii="Arial" w:hAnsi="Arial" w:cs="Arial"/>
                <w:sz w:val="24"/>
                <w:szCs w:val="24"/>
              </w:rPr>
            </w:pPr>
          </w:p>
          <w:p w14:paraId="67174690" w14:textId="77777777" w:rsidR="00B05D21" w:rsidRPr="003F74F8" w:rsidRDefault="00B05D21" w:rsidP="007870B4">
            <w:pPr>
              <w:keepNext/>
              <w:widowControl w:val="0"/>
              <w:rPr>
                <w:rFonts w:ascii="Arial" w:hAnsi="Arial" w:cs="Arial"/>
                <w:sz w:val="24"/>
                <w:szCs w:val="24"/>
              </w:rPr>
            </w:pPr>
          </w:p>
          <w:p w14:paraId="02FAE825" w14:textId="77777777" w:rsidR="00B05D21" w:rsidRPr="003F74F8" w:rsidRDefault="00B05D21" w:rsidP="007870B4">
            <w:pPr>
              <w:keepNext/>
              <w:widowControl w:val="0"/>
              <w:rPr>
                <w:rFonts w:ascii="Arial" w:hAnsi="Arial" w:cs="Arial"/>
                <w:sz w:val="24"/>
                <w:szCs w:val="24"/>
              </w:rPr>
            </w:pPr>
          </w:p>
          <w:p w14:paraId="2CE1B621" w14:textId="77777777" w:rsidR="003F74F8" w:rsidRDefault="003F74F8" w:rsidP="007870B4">
            <w:pPr>
              <w:keepNext/>
              <w:widowControl w:val="0"/>
              <w:rPr>
                <w:rFonts w:ascii="Arial" w:hAnsi="Arial" w:cs="Arial"/>
                <w:sz w:val="24"/>
                <w:szCs w:val="24"/>
              </w:rPr>
            </w:pPr>
          </w:p>
          <w:p w14:paraId="6EA88125"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Self-esteem</w:t>
            </w:r>
          </w:p>
          <w:p w14:paraId="516F6101" w14:textId="77777777" w:rsidR="00B05D21" w:rsidRPr="003F74F8" w:rsidRDefault="00B05D21" w:rsidP="007870B4">
            <w:pPr>
              <w:keepNext/>
              <w:widowControl w:val="0"/>
              <w:rPr>
                <w:rFonts w:ascii="Arial" w:hAnsi="Arial" w:cs="Arial"/>
                <w:sz w:val="24"/>
                <w:szCs w:val="24"/>
              </w:rPr>
            </w:pPr>
          </w:p>
          <w:p w14:paraId="38E937CF" w14:textId="77777777" w:rsidR="00B05D21" w:rsidRPr="003F74F8" w:rsidRDefault="00B05D21" w:rsidP="007870B4">
            <w:pPr>
              <w:keepNext/>
              <w:widowControl w:val="0"/>
              <w:rPr>
                <w:rFonts w:ascii="Arial" w:hAnsi="Arial" w:cs="Arial"/>
                <w:sz w:val="24"/>
                <w:szCs w:val="24"/>
              </w:rPr>
            </w:pPr>
          </w:p>
          <w:p w14:paraId="660ECEDF" w14:textId="77777777" w:rsidR="00B05D21" w:rsidRPr="003F74F8" w:rsidRDefault="00B05D21" w:rsidP="007870B4">
            <w:pPr>
              <w:keepNext/>
              <w:widowControl w:val="0"/>
              <w:rPr>
                <w:rFonts w:ascii="Arial" w:hAnsi="Arial" w:cs="Arial"/>
                <w:sz w:val="24"/>
                <w:szCs w:val="24"/>
              </w:rPr>
            </w:pPr>
          </w:p>
          <w:p w14:paraId="61233693" w14:textId="77777777" w:rsidR="00B05D21" w:rsidRPr="003F74F8" w:rsidRDefault="00B05D21" w:rsidP="007870B4">
            <w:pPr>
              <w:keepNext/>
              <w:widowControl w:val="0"/>
              <w:rPr>
                <w:rFonts w:ascii="Arial" w:hAnsi="Arial" w:cs="Arial"/>
                <w:sz w:val="24"/>
                <w:szCs w:val="24"/>
              </w:rPr>
            </w:pPr>
          </w:p>
          <w:p w14:paraId="1EF17F05" w14:textId="77777777" w:rsidR="00B05D21" w:rsidRPr="003F74F8" w:rsidRDefault="00B05D21" w:rsidP="007870B4">
            <w:pPr>
              <w:keepNext/>
              <w:widowControl w:val="0"/>
              <w:rPr>
                <w:rFonts w:ascii="Arial" w:hAnsi="Arial" w:cs="Arial"/>
                <w:sz w:val="24"/>
                <w:szCs w:val="24"/>
              </w:rPr>
            </w:pPr>
          </w:p>
        </w:tc>
        <w:tc>
          <w:tcPr>
            <w:tcW w:w="3663" w:type="dxa"/>
          </w:tcPr>
          <w:p w14:paraId="31A29F96" w14:textId="77777777" w:rsidR="00B05D21" w:rsidRPr="003F74F8" w:rsidRDefault="00B05D21" w:rsidP="007870B4">
            <w:pPr>
              <w:keepNext/>
              <w:widowControl w:val="0"/>
              <w:rPr>
                <w:rFonts w:ascii="Arial" w:hAnsi="Arial" w:cs="Arial"/>
                <w:sz w:val="24"/>
                <w:szCs w:val="24"/>
              </w:rPr>
            </w:pPr>
            <w:r w:rsidRPr="003F74F8">
              <w:rPr>
                <w:rFonts w:ascii="Arial" w:hAnsi="Arial" w:cs="Arial"/>
                <w:b/>
                <w:sz w:val="24"/>
                <w:szCs w:val="24"/>
              </w:rPr>
              <w:t>R:</w:t>
            </w:r>
            <w:r w:rsidRPr="003F74F8">
              <w:rPr>
                <w:rFonts w:ascii="Arial" w:hAnsi="Arial" w:cs="Arial"/>
                <w:sz w:val="24"/>
                <w:szCs w:val="24"/>
              </w:rPr>
              <w:t xml:space="preserve"> Ok, so….the first question I have is about…they’re people </w:t>
            </w:r>
          </w:p>
          <w:p w14:paraId="46D0FCE2"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 xml:space="preserve">questions really. So the first one is, what is it like being with </w:t>
            </w:r>
          </w:p>
          <w:p w14:paraId="5A823734"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other young people in the Breakfast Club?</w:t>
            </w:r>
          </w:p>
          <w:p w14:paraId="508C9C35" w14:textId="77777777" w:rsidR="00B05D21" w:rsidRPr="003F74F8" w:rsidRDefault="00B05D21" w:rsidP="007870B4">
            <w:pPr>
              <w:keepNext/>
              <w:widowControl w:val="0"/>
              <w:rPr>
                <w:rFonts w:ascii="Arial" w:hAnsi="Arial" w:cs="Arial"/>
                <w:sz w:val="24"/>
                <w:szCs w:val="24"/>
              </w:rPr>
            </w:pPr>
          </w:p>
          <w:p w14:paraId="3D5180AF" w14:textId="77777777" w:rsidR="00B05D21" w:rsidRPr="003F74F8" w:rsidRDefault="00B05D21" w:rsidP="007870B4">
            <w:pPr>
              <w:keepNext/>
              <w:widowControl w:val="0"/>
              <w:rPr>
                <w:rFonts w:ascii="Arial" w:hAnsi="Arial" w:cs="Arial"/>
                <w:sz w:val="24"/>
                <w:szCs w:val="24"/>
              </w:rPr>
            </w:pPr>
            <w:r w:rsidRPr="003F74F8">
              <w:rPr>
                <w:rFonts w:ascii="Arial" w:hAnsi="Arial" w:cs="Arial"/>
                <w:b/>
                <w:sz w:val="24"/>
                <w:szCs w:val="24"/>
              </w:rPr>
              <w:t xml:space="preserve">I: </w:t>
            </w:r>
            <w:r w:rsidRPr="003F74F8">
              <w:rPr>
                <w:rFonts w:ascii="Arial" w:hAnsi="Arial" w:cs="Arial"/>
                <w:sz w:val="24"/>
                <w:szCs w:val="24"/>
              </w:rPr>
              <w:t xml:space="preserve">Erm…it’s, it’s nice I like it. And you get to erm interact with </w:t>
            </w:r>
          </w:p>
          <w:p w14:paraId="7AC294D5"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others because I’m quite a quiet person, and I think I have talked a bit more, and….yeah</w:t>
            </w:r>
          </w:p>
          <w:p w14:paraId="15D4B8BA" w14:textId="77777777" w:rsidR="00B05D21" w:rsidRPr="003F74F8" w:rsidRDefault="00B05D21" w:rsidP="007870B4">
            <w:pPr>
              <w:keepNext/>
              <w:widowControl w:val="0"/>
              <w:rPr>
                <w:rFonts w:ascii="Arial" w:hAnsi="Arial" w:cs="Arial"/>
                <w:sz w:val="24"/>
                <w:szCs w:val="24"/>
              </w:rPr>
            </w:pPr>
          </w:p>
          <w:p w14:paraId="1CBF691A" w14:textId="77777777" w:rsidR="00B05D21" w:rsidRPr="003F74F8" w:rsidRDefault="00B05D21" w:rsidP="007870B4">
            <w:pPr>
              <w:keepNext/>
              <w:widowControl w:val="0"/>
              <w:rPr>
                <w:rFonts w:ascii="Arial" w:hAnsi="Arial" w:cs="Arial"/>
                <w:sz w:val="24"/>
                <w:szCs w:val="24"/>
              </w:rPr>
            </w:pPr>
            <w:r w:rsidRPr="003F74F8">
              <w:rPr>
                <w:rFonts w:ascii="Arial" w:hAnsi="Arial" w:cs="Arial"/>
                <w:b/>
                <w:sz w:val="24"/>
                <w:szCs w:val="24"/>
              </w:rPr>
              <w:t xml:space="preserve">R: </w:t>
            </w:r>
            <w:r w:rsidRPr="003F74F8">
              <w:rPr>
                <w:rFonts w:ascii="Arial" w:hAnsi="Arial" w:cs="Arial"/>
                <w:sz w:val="24"/>
                <w:szCs w:val="24"/>
              </w:rPr>
              <w:t>Fantastic, you get to interact with others. In what way?</w:t>
            </w:r>
          </w:p>
          <w:p w14:paraId="762FC064" w14:textId="77777777" w:rsidR="00B05D21" w:rsidRPr="003F74F8" w:rsidRDefault="00B05D21" w:rsidP="007870B4">
            <w:pPr>
              <w:keepNext/>
              <w:widowControl w:val="0"/>
              <w:rPr>
                <w:rFonts w:ascii="Arial" w:hAnsi="Arial" w:cs="Arial"/>
                <w:sz w:val="24"/>
                <w:szCs w:val="24"/>
              </w:rPr>
            </w:pPr>
          </w:p>
          <w:p w14:paraId="20F4B424" w14:textId="77777777" w:rsidR="00B05D21" w:rsidRPr="003F74F8" w:rsidRDefault="00B05D21" w:rsidP="007870B4">
            <w:pPr>
              <w:keepNext/>
              <w:widowControl w:val="0"/>
              <w:rPr>
                <w:rFonts w:ascii="Arial" w:hAnsi="Arial" w:cs="Arial"/>
                <w:sz w:val="24"/>
                <w:szCs w:val="24"/>
              </w:rPr>
            </w:pPr>
            <w:r w:rsidRPr="003F74F8">
              <w:rPr>
                <w:rFonts w:ascii="Arial" w:hAnsi="Arial" w:cs="Arial"/>
                <w:b/>
                <w:sz w:val="24"/>
                <w:szCs w:val="24"/>
              </w:rPr>
              <w:t xml:space="preserve">I: </w:t>
            </w:r>
            <w:r w:rsidRPr="003F74F8">
              <w:rPr>
                <w:rFonts w:ascii="Arial" w:hAnsi="Arial" w:cs="Arial"/>
                <w:sz w:val="24"/>
                <w:szCs w:val="24"/>
              </w:rPr>
              <w:t>I don’t know, just…I see other people talking and it’s makes me want to talk a bit more.</w:t>
            </w:r>
          </w:p>
          <w:p w14:paraId="66AF8DA3" w14:textId="77777777" w:rsidR="00B05D21" w:rsidRPr="003F74F8" w:rsidRDefault="00B05D21" w:rsidP="007870B4">
            <w:pPr>
              <w:keepNext/>
              <w:widowControl w:val="0"/>
              <w:rPr>
                <w:rFonts w:ascii="Arial" w:hAnsi="Arial" w:cs="Arial"/>
                <w:sz w:val="24"/>
                <w:szCs w:val="24"/>
              </w:rPr>
            </w:pPr>
          </w:p>
          <w:p w14:paraId="77D987C5" w14:textId="77777777" w:rsidR="00B05D21" w:rsidRPr="003F74F8" w:rsidRDefault="00B05D21" w:rsidP="007870B4">
            <w:pPr>
              <w:keepNext/>
              <w:widowControl w:val="0"/>
              <w:rPr>
                <w:rFonts w:ascii="Arial" w:hAnsi="Arial" w:cs="Arial"/>
                <w:sz w:val="24"/>
                <w:szCs w:val="24"/>
              </w:rPr>
            </w:pPr>
            <w:r w:rsidRPr="003F74F8">
              <w:rPr>
                <w:rFonts w:ascii="Arial" w:hAnsi="Arial" w:cs="Arial"/>
                <w:b/>
                <w:sz w:val="24"/>
                <w:szCs w:val="24"/>
              </w:rPr>
              <w:t xml:space="preserve"> R: </w:t>
            </w:r>
            <w:r w:rsidRPr="003F74F8">
              <w:rPr>
                <w:rFonts w:ascii="Arial" w:hAnsi="Arial" w:cs="Arial"/>
                <w:sz w:val="24"/>
                <w:szCs w:val="24"/>
              </w:rPr>
              <w:t>Ok so does that allow you…to talk more anywhere else?</w:t>
            </w:r>
          </w:p>
          <w:p w14:paraId="6F3A7D6F" w14:textId="77777777" w:rsidR="00B05D21" w:rsidRPr="003F74F8" w:rsidRDefault="00B05D21" w:rsidP="007870B4">
            <w:pPr>
              <w:keepNext/>
              <w:widowControl w:val="0"/>
              <w:rPr>
                <w:rFonts w:ascii="Arial" w:hAnsi="Arial" w:cs="Arial"/>
                <w:sz w:val="24"/>
                <w:szCs w:val="24"/>
              </w:rPr>
            </w:pPr>
          </w:p>
          <w:p w14:paraId="31EB08AE" w14:textId="77777777" w:rsidR="00B05D21" w:rsidRPr="003F74F8" w:rsidRDefault="00B05D21" w:rsidP="007870B4">
            <w:pPr>
              <w:keepNext/>
              <w:widowControl w:val="0"/>
              <w:rPr>
                <w:rFonts w:ascii="Arial" w:hAnsi="Arial" w:cs="Arial"/>
                <w:sz w:val="24"/>
                <w:szCs w:val="24"/>
              </w:rPr>
            </w:pPr>
            <w:r w:rsidRPr="003F74F8">
              <w:rPr>
                <w:rFonts w:ascii="Arial" w:hAnsi="Arial" w:cs="Arial"/>
                <w:b/>
                <w:sz w:val="24"/>
                <w:szCs w:val="24"/>
              </w:rPr>
              <w:t xml:space="preserve"> I: </w:t>
            </w:r>
            <w:r w:rsidRPr="003F74F8">
              <w:rPr>
                <w:rFonts w:ascii="Arial" w:hAnsi="Arial" w:cs="Arial"/>
                <w:sz w:val="24"/>
                <w:szCs w:val="24"/>
              </w:rPr>
              <w:t xml:space="preserve">Erm…I think I would talk a bit more at home, but I do talk a bit at school as well. [Ok]. Erm…it’s because, I think it’s because I just, like know the people and I’m comfortable talking, </w:t>
            </w:r>
          </w:p>
          <w:p w14:paraId="20B8D0B5"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and…yeah.</w:t>
            </w:r>
          </w:p>
          <w:p w14:paraId="6D2B6CE5" w14:textId="77777777" w:rsidR="00B05D21" w:rsidRPr="003F74F8" w:rsidRDefault="00B05D21" w:rsidP="007870B4">
            <w:pPr>
              <w:keepNext/>
              <w:widowControl w:val="0"/>
              <w:rPr>
                <w:rFonts w:ascii="Arial" w:hAnsi="Arial" w:cs="Arial"/>
                <w:sz w:val="24"/>
                <w:szCs w:val="24"/>
              </w:rPr>
            </w:pPr>
          </w:p>
          <w:p w14:paraId="35FD6F6C" w14:textId="77777777" w:rsidR="00B05D21" w:rsidRPr="003F74F8" w:rsidRDefault="00B05D21" w:rsidP="007870B4">
            <w:pPr>
              <w:keepNext/>
              <w:widowControl w:val="0"/>
              <w:rPr>
                <w:rFonts w:ascii="Arial" w:hAnsi="Arial" w:cs="Arial"/>
                <w:sz w:val="24"/>
                <w:szCs w:val="24"/>
              </w:rPr>
            </w:pPr>
            <w:r w:rsidRPr="003F74F8">
              <w:rPr>
                <w:rFonts w:ascii="Arial" w:hAnsi="Arial" w:cs="Arial"/>
                <w:b/>
                <w:sz w:val="24"/>
                <w:szCs w:val="24"/>
              </w:rPr>
              <w:t>R:</w:t>
            </w:r>
            <w:r w:rsidRPr="003F74F8">
              <w:rPr>
                <w:rFonts w:ascii="Arial" w:hAnsi="Arial" w:cs="Arial"/>
                <w:sz w:val="24"/>
                <w:szCs w:val="24"/>
              </w:rPr>
              <w:t xml:space="preserve"> Ok, that’s great. Thank you. Ok next one of the people </w:t>
            </w:r>
          </w:p>
          <w:p w14:paraId="56A8612B"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questions is, how has being in the Breakfast Club affected your friendships?</w:t>
            </w:r>
          </w:p>
          <w:p w14:paraId="14A48DC8" w14:textId="77777777" w:rsidR="00B05D21" w:rsidRPr="003F74F8" w:rsidRDefault="00B05D21" w:rsidP="007870B4">
            <w:pPr>
              <w:keepNext/>
              <w:widowControl w:val="0"/>
              <w:rPr>
                <w:rFonts w:ascii="Arial" w:hAnsi="Arial" w:cs="Arial"/>
                <w:sz w:val="24"/>
                <w:szCs w:val="24"/>
              </w:rPr>
            </w:pPr>
          </w:p>
          <w:p w14:paraId="07DFFF5C" w14:textId="77777777" w:rsidR="00B05D21" w:rsidRPr="003F74F8" w:rsidRDefault="00B05D21" w:rsidP="007870B4">
            <w:pPr>
              <w:keepNext/>
              <w:widowControl w:val="0"/>
              <w:rPr>
                <w:rFonts w:ascii="Arial" w:hAnsi="Arial" w:cs="Arial"/>
                <w:sz w:val="24"/>
                <w:szCs w:val="24"/>
              </w:rPr>
            </w:pPr>
            <w:r w:rsidRPr="003F74F8">
              <w:rPr>
                <w:rFonts w:ascii="Arial" w:hAnsi="Arial" w:cs="Arial"/>
                <w:b/>
                <w:sz w:val="24"/>
                <w:szCs w:val="24"/>
              </w:rPr>
              <w:t xml:space="preserve">I: </w:t>
            </w:r>
            <w:r w:rsidRPr="003F74F8">
              <w:rPr>
                <w:rFonts w:ascii="Arial" w:hAnsi="Arial" w:cs="Arial"/>
                <w:sz w:val="24"/>
                <w:szCs w:val="24"/>
              </w:rPr>
              <w:t>Erm…what does that mean?</w:t>
            </w:r>
          </w:p>
          <w:p w14:paraId="37542DC3" w14:textId="77777777" w:rsidR="00B05D21" w:rsidRPr="003F74F8" w:rsidRDefault="00B05D21" w:rsidP="007870B4">
            <w:pPr>
              <w:keepNext/>
              <w:widowControl w:val="0"/>
              <w:rPr>
                <w:rFonts w:ascii="Arial" w:hAnsi="Arial" w:cs="Arial"/>
                <w:sz w:val="24"/>
                <w:szCs w:val="24"/>
              </w:rPr>
            </w:pPr>
          </w:p>
          <w:p w14:paraId="336C544D" w14:textId="77777777" w:rsidR="00B05D21" w:rsidRPr="003F74F8" w:rsidRDefault="00B05D21" w:rsidP="007870B4">
            <w:pPr>
              <w:keepNext/>
              <w:widowControl w:val="0"/>
              <w:rPr>
                <w:rFonts w:ascii="Arial" w:hAnsi="Arial" w:cs="Arial"/>
                <w:i/>
                <w:sz w:val="24"/>
                <w:szCs w:val="24"/>
              </w:rPr>
            </w:pPr>
            <w:r w:rsidRPr="003F74F8">
              <w:rPr>
                <w:rFonts w:ascii="Arial" w:hAnsi="Arial" w:cs="Arial"/>
                <w:b/>
                <w:sz w:val="24"/>
                <w:szCs w:val="24"/>
              </w:rPr>
              <w:t xml:space="preserve">R: </w:t>
            </w:r>
            <w:r w:rsidRPr="003F74F8">
              <w:rPr>
                <w:rFonts w:ascii="Arial" w:hAnsi="Arial" w:cs="Arial"/>
                <w:sz w:val="24"/>
                <w:szCs w:val="24"/>
              </w:rPr>
              <w:t>So, has it made you able to talk to other people more, or has it…has Breakfast Club helped you to make friends or has it not</w:t>
            </w:r>
          </w:p>
        </w:tc>
        <w:tc>
          <w:tcPr>
            <w:tcW w:w="2908" w:type="dxa"/>
          </w:tcPr>
          <w:p w14:paraId="5DEAEC3B" w14:textId="77777777" w:rsidR="00B05D21" w:rsidRPr="003F74F8" w:rsidRDefault="00B05D21" w:rsidP="007870B4">
            <w:pPr>
              <w:keepNext/>
              <w:widowControl w:val="0"/>
              <w:rPr>
                <w:rFonts w:ascii="Arial" w:hAnsi="Arial" w:cs="Arial"/>
                <w:sz w:val="24"/>
                <w:szCs w:val="24"/>
              </w:rPr>
            </w:pPr>
          </w:p>
          <w:p w14:paraId="1875809B" w14:textId="77777777" w:rsidR="00B05D21" w:rsidRPr="003F74F8" w:rsidRDefault="00B05D21" w:rsidP="007870B4">
            <w:pPr>
              <w:keepNext/>
              <w:widowControl w:val="0"/>
              <w:rPr>
                <w:rFonts w:ascii="Arial" w:hAnsi="Arial" w:cs="Arial"/>
                <w:sz w:val="24"/>
                <w:szCs w:val="24"/>
              </w:rPr>
            </w:pPr>
          </w:p>
          <w:p w14:paraId="6ED386BC" w14:textId="77777777" w:rsidR="00B05D21" w:rsidRPr="003F74F8" w:rsidRDefault="00B05D21" w:rsidP="007870B4">
            <w:pPr>
              <w:keepNext/>
              <w:widowControl w:val="0"/>
              <w:rPr>
                <w:rFonts w:ascii="Arial" w:hAnsi="Arial" w:cs="Arial"/>
                <w:sz w:val="24"/>
                <w:szCs w:val="24"/>
              </w:rPr>
            </w:pPr>
          </w:p>
          <w:p w14:paraId="43E4BEA0" w14:textId="77777777" w:rsidR="00B05D21" w:rsidRPr="003F74F8" w:rsidRDefault="00B05D21" w:rsidP="007870B4">
            <w:pPr>
              <w:keepNext/>
              <w:widowControl w:val="0"/>
              <w:rPr>
                <w:rFonts w:ascii="Arial" w:hAnsi="Arial" w:cs="Arial"/>
                <w:sz w:val="24"/>
                <w:szCs w:val="24"/>
              </w:rPr>
            </w:pPr>
          </w:p>
          <w:p w14:paraId="3971E25B" w14:textId="77777777" w:rsidR="00B05D21" w:rsidRPr="003F74F8" w:rsidRDefault="00B05D21" w:rsidP="007870B4">
            <w:pPr>
              <w:keepNext/>
              <w:widowControl w:val="0"/>
              <w:rPr>
                <w:rFonts w:ascii="Arial" w:hAnsi="Arial" w:cs="Arial"/>
                <w:sz w:val="24"/>
                <w:szCs w:val="24"/>
              </w:rPr>
            </w:pPr>
          </w:p>
          <w:p w14:paraId="61059BEB" w14:textId="77777777" w:rsidR="00B05D21" w:rsidRPr="003F74F8" w:rsidRDefault="00B05D21" w:rsidP="007870B4">
            <w:pPr>
              <w:keepNext/>
              <w:widowControl w:val="0"/>
              <w:rPr>
                <w:rFonts w:ascii="Arial" w:hAnsi="Arial" w:cs="Arial"/>
                <w:sz w:val="24"/>
                <w:szCs w:val="24"/>
              </w:rPr>
            </w:pPr>
          </w:p>
          <w:p w14:paraId="2F3B5E90" w14:textId="77777777" w:rsidR="00B05D21" w:rsidRPr="003F74F8" w:rsidRDefault="00B05D21" w:rsidP="007870B4">
            <w:pPr>
              <w:keepNext/>
              <w:widowControl w:val="0"/>
              <w:rPr>
                <w:rFonts w:ascii="Arial" w:hAnsi="Arial" w:cs="Arial"/>
                <w:sz w:val="24"/>
                <w:szCs w:val="24"/>
              </w:rPr>
            </w:pPr>
          </w:p>
          <w:p w14:paraId="13A78C23"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+ve emotional response,  opportunity to interact</w:t>
            </w:r>
          </w:p>
          <w:p w14:paraId="1DB7DBAE"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Self reflection</w:t>
            </w:r>
          </w:p>
          <w:p w14:paraId="31736832" w14:textId="77777777" w:rsidR="00B05D21" w:rsidRPr="003F74F8" w:rsidRDefault="00B05D21" w:rsidP="007870B4">
            <w:pPr>
              <w:keepNext/>
              <w:widowControl w:val="0"/>
              <w:rPr>
                <w:rFonts w:ascii="Arial" w:hAnsi="Arial" w:cs="Arial"/>
                <w:sz w:val="24"/>
                <w:szCs w:val="24"/>
                <w:u w:val="single"/>
              </w:rPr>
            </w:pPr>
            <w:r w:rsidRPr="003F74F8">
              <w:rPr>
                <w:rFonts w:ascii="Arial" w:hAnsi="Arial" w:cs="Arial"/>
                <w:sz w:val="24"/>
                <w:szCs w:val="24"/>
                <w:u w:val="single"/>
              </w:rPr>
              <w:t>Talking more is good?</w:t>
            </w:r>
          </w:p>
          <w:p w14:paraId="337112AB" w14:textId="77777777" w:rsidR="00B05D21" w:rsidRPr="003F74F8" w:rsidRDefault="00B05D21" w:rsidP="007870B4">
            <w:pPr>
              <w:keepNext/>
              <w:widowControl w:val="0"/>
              <w:rPr>
                <w:rFonts w:ascii="Arial" w:hAnsi="Arial" w:cs="Arial"/>
                <w:sz w:val="24"/>
                <w:szCs w:val="24"/>
              </w:rPr>
            </w:pPr>
          </w:p>
          <w:p w14:paraId="13E5EF0F" w14:textId="77777777" w:rsidR="00B05D21" w:rsidRPr="003F74F8" w:rsidRDefault="00B05D21" w:rsidP="007870B4">
            <w:pPr>
              <w:keepNext/>
              <w:widowControl w:val="0"/>
              <w:rPr>
                <w:rFonts w:ascii="Arial" w:hAnsi="Arial" w:cs="Arial"/>
                <w:sz w:val="24"/>
                <w:szCs w:val="24"/>
              </w:rPr>
            </w:pPr>
          </w:p>
          <w:p w14:paraId="7710CA1E" w14:textId="77777777" w:rsidR="00B05D21" w:rsidRPr="003F74F8" w:rsidRDefault="00B05D21" w:rsidP="007870B4">
            <w:pPr>
              <w:keepNext/>
              <w:widowControl w:val="0"/>
              <w:rPr>
                <w:rFonts w:ascii="Arial" w:hAnsi="Arial" w:cs="Arial"/>
                <w:sz w:val="24"/>
                <w:szCs w:val="24"/>
              </w:rPr>
            </w:pPr>
          </w:p>
          <w:p w14:paraId="5A26DF87" w14:textId="77777777" w:rsidR="00B05D21" w:rsidRPr="003F74F8" w:rsidRDefault="00B05D21" w:rsidP="007870B4">
            <w:pPr>
              <w:keepNext/>
              <w:widowControl w:val="0"/>
              <w:rPr>
                <w:rFonts w:ascii="Arial" w:hAnsi="Arial" w:cs="Arial"/>
                <w:sz w:val="24"/>
                <w:szCs w:val="24"/>
              </w:rPr>
            </w:pPr>
          </w:p>
          <w:p w14:paraId="205A16FC" w14:textId="77777777" w:rsidR="00B05D21" w:rsidRPr="003F74F8" w:rsidRDefault="00B05D21" w:rsidP="007870B4">
            <w:pPr>
              <w:keepNext/>
              <w:widowControl w:val="0"/>
              <w:rPr>
                <w:rFonts w:ascii="Arial" w:hAnsi="Arial" w:cs="Arial"/>
                <w:sz w:val="24"/>
                <w:szCs w:val="24"/>
              </w:rPr>
            </w:pPr>
          </w:p>
          <w:p w14:paraId="3B308C53"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Immersion/ observation prompts to join in</w:t>
            </w:r>
          </w:p>
          <w:p w14:paraId="508430A1" w14:textId="77777777" w:rsidR="00B05D21" w:rsidRPr="003F74F8" w:rsidRDefault="00B05D21" w:rsidP="007870B4">
            <w:pPr>
              <w:keepNext/>
              <w:widowControl w:val="0"/>
              <w:rPr>
                <w:rFonts w:ascii="Arial" w:hAnsi="Arial" w:cs="Arial"/>
                <w:i/>
                <w:sz w:val="24"/>
                <w:szCs w:val="24"/>
              </w:rPr>
            </w:pPr>
            <w:r w:rsidRPr="003F74F8">
              <w:rPr>
                <w:rFonts w:ascii="Arial" w:hAnsi="Arial" w:cs="Arial"/>
                <w:i/>
                <w:sz w:val="24"/>
                <w:szCs w:val="24"/>
              </w:rPr>
              <w:t>‘I don’t know, just…I’ = difficult to explain</w:t>
            </w:r>
          </w:p>
          <w:p w14:paraId="7A4A8094" w14:textId="77777777" w:rsidR="00B05D21" w:rsidRPr="003F74F8" w:rsidRDefault="00B05D21" w:rsidP="007870B4">
            <w:pPr>
              <w:keepNext/>
              <w:widowControl w:val="0"/>
              <w:rPr>
                <w:rFonts w:ascii="Arial" w:hAnsi="Arial" w:cs="Arial"/>
                <w:sz w:val="24"/>
                <w:szCs w:val="24"/>
                <w:u w:val="single"/>
              </w:rPr>
            </w:pPr>
            <w:r w:rsidRPr="003F74F8">
              <w:rPr>
                <w:rFonts w:ascii="Arial" w:hAnsi="Arial" w:cs="Arial"/>
                <w:sz w:val="24"/>
                <w:szCs w:val="24"/>
                <w:u w:val="single"/>
              </w:rPr>
              <w:t>Improves confidence?</w:t>
            </w:r>
          </w:p>
          <w:p w14:paraId="1733A3C8" w14:textId="77777777" w:rsidR="00B05D21" w:rsidRPr="003F74F8" w:rsidRDefault="00B05D21" w:rsidP="007870B4">
            <w:pPr>
              <w:keepNext/>
              <w:widowControl w:val="0"/>
              <w:rPr>
                <w:rFonts w:ascii="Arial" w:hAnsi="Arial" w:cs="Arial"/>
                <w:sz w:val="24"/>
                <w:szCs w:val="24"/>
                <w:u w:val="single"/>
              </w:rPr>
            </w:pPr>
          </w:p>
          <w:p w14:paraId="331EE66E" w14:textId="77777777" w:rsidR="00B05D21" w:rsidRPr="003F74F8" w:rsidRDefault="00B05D21" w:rsidP="007870B4">
            <w:pPr>
              <w:keepNext/>
              <w:widowControl w:val="0"/>
              <w:rPr>
                <w:rFonts w:ascii="Arial" w:hAnsi="Arial" w:cs="Arial"/>
                <w:sz w:val="24"/>
                <w:szCs w:val="24"/>
                <w:u w:val="single"/>
              </w:rPr>
            </w:pPr>
          </w:p>
          <w:p w14:paraId="26C11AF6" w14:textId="77777777" w:rsidR="003F74F8" w:rsidRDefault="003F74F8" w:rsidP="007870B4">
            <w:pPr>
              <w:keepNext/>
              <w:widowControl w:val="0"/>
              <w:rPr>
                <w:rFonts w:ascii="Arial" w:hAnsi="Arial" w:cs="Arial"/>
                <w:sz w:val="24"/>
                <w:szCs w:val="24"/>
              </w:rPr>
            </w:pPr>
          </w:p>
          <w:p w14:paraId="437ADB55" w14:textId="77777777" w:rsidR="00B05D21" w:rsidRPr="003F74F8" w:rsidRDefault="00B05D21" w:rsidP="007870B4">
            <w:pPr>
              <w:keepNext/>
              <w:widowControl w:val="0"/>
              <w:rPr>
                <w:rFonts w:ascii="Arial" w:hAnsi="Arial" w:cs="Arial"/>
                <w:sz w:val="24"/>
                <w:szCs w:val="24"/>
              </w:rPr>
            </w:pPr>
            <w:r w:rsidRPr="003F74F8">
              <w:rPr>
                <w:rFonts w:ascii="Arial" w:hAnsi="Arial" w:cs="Arial"/>
                <w:sz w:val="24"/>
                <w:szCs w:val="24"/>
              </w:rPr>
              <w:t>Freedom, talking as a skill or tool to use in several environments</w:t>
            </w:r>
          </w:p>
          <w:p w14:paraId="5B3D2FC2" w14:textId="77777777" w:rsidR="00B05D21" w:rsidRPr="003F74F8" w:rsidRDefault="00B05D21" w:rsidP="007870B4">
            <w:pPr>
              <w:keepNext/>
              <w:widowControl w:val="0"/>
              <w:rPr>
                <w:rFonts w:ascii="Arial" w:hAnsi="Arial" w:cs="Arial"/>
                <w:i/>
                <w:sz w:val="24"/>
                <w:szCs w:val="24"/>
              </w:rPr>
            </w:pPr>
            <w:r w:rsidRPr="003F74F8">
              <w:rPr>
                <w:rFonts w:ascii="Arial" w:hAnsi="Arial" w:cs="Arial"/>
                <w:i/>
                <w:sz w:val="24"/>
                <w:szCs w:val="24"/>
              </w:rPr>
              <w:t>Repetition of ‘because’ – first time he’s thought about rationale of why</w:t>
            </w:r>
          </w:p>
          <w:p w14:paraId="555E042F" w14:textId="77777777" w:rsidR="00B05D21" w:rsidRPr="003F74F8" w:rsidRDefault="00B05D21" w:rsidP="007870B4">
            <w:pPr>
              <w:keepNext/>
              <w:widowControl w:val="0"/>
              <w:rPr>
                <w:rFonts w:ascii="Arial" w:hAnsi="Arial" w:cs="Arial"/>
                <w:sz w:val="24"/>
                <w:szCs w:val="24"/>
                <w:u w:val="single"/>
              </w:rPr>
            </w:pPr>
            <w:r w:rsidRPr="003F74F8">
              <w:rPr>
                <w:rFonts w:ascii="Arial" w:hAnsi="Arial" w:cs="Arial"/>
                <w:sz w:val="24"/>
                <w:szCs w:val="24"/>
                <w:u w:val="single"/>
              </w:rPr>
              <w:t>Familiarity breeds comfort/ confidence?</w:t>
            </w:r>
          </w:p>
          <w:p w14:paraId="12D36FB2" w14:textId="77777777" w:rsidR="00B05D21" w:rsidRPr="003F74F8" w:rsidRDefault="00B05D21" w:rsidP="007870B4">
            <w:pPr>
              <w:keepNext/>
              <w:widowControl w:val="0"/>
              <w:rPr>
                <w:rFonts w:ascii="Arial" w:hAnsi="Arial" w:cs="Arial"/>
                <w:sz w:val="24"/>
                <w:szCs w:val="24"/>
                <w:u w:val="single"/>
              </w:rPr>
            </w:pPr>
          </w:p>
          <w:p w14:paraId="5470B35D" w14:textId="77777777" w:rsidR="00B05D21" w:rsidRPr="003F74F8" w:rsidRDefault="00B05D21" w:rsidP="007870B4">
            <w:pPr>
              <w:keepNext/>
              <w:widowControl w:val="0"/>
              <w:rPr>
                <w:rFonts w:ascii="Arial" w:hAnsi="Arial" w:cs="Arial"/>
                <w:sz w:val="24"/>
                <w:szCs w:val="24"/>
                <w:u w:val="single"/>
              </w:rPr>
            </w:pPr>
          </w:p>
          <w:p w14:paraId="029DDD5E" w14:textId="77777777" w:rsidR="00B05D21" w:rsidRPr="003F74F8" w:rsidRDefault="00B05D21" w:rsidP="007870B4">
            <w:pPr>
              <w:keepNext/>
              <w:widowControl w:val="0"/>
              <w:rPr>
                <w:rFonts w:ascii="Arial" w:hAnsi="Arial" w:cs="Arial"/>
                <w:sz w:val="24"/>
                <w:szCs w:val="24"/>
                <w:u w:val="single"/>
              </w:rPr>
            </w:pPr>
          </w:p>
          <w:p w14:paraId="7D4205CF" w14:textId="77777777" w:rsidR="00B05D21" w:rsidRPr="003F74F8" w:rsidRDefault="00B05D21" w:rsidP="007870B4">
            <w:pPr>
              <w:keepNext/>
              <w:widowControl w:val="0"/>
              <w:rPr>
                <w:rFonts w:ascii="Arial" w:hAnsi="Arial" w:cs="Arial"/>
                <w:sz w:val="24"/>
                <w:szCs w:val="24"/>
                <w:u w:val="single"/>
              </w:rPr>
            </w:pPr>
          </w:p>
          <w:p w14:paraId="68E5CBE9" w14:textId="77777777" w:rsidR="00B05D21" w:rsidRPr="003F74F8" w:rsidRDefault="00B05D21" w:rsidP="007870B4">
            <w:pPr>
              <w:keepNext/>
              <w:widowControl w:val="0"/>
              <w:rPr>
                <w:rFonts w:ascii="Arial" w:hAnsi="Arial" w:cs="Arial"/>
                <w:sz w:val="24"/>
                <w:szCs w:val="24"/>
                <w:u w:val="single"/>
              </w:rPr>
            </w:pPr>
          </w:p>
          <w:p w14:paraId="52CCA833" w14:textId="77777777" w:rsidR="00B05D21" w:rsidRPr="003F74F8" w:rsidRDefault="00B05D21" w:rsidP="007870B4">
            <w:pPr>
              <w:keepNext/>
              <w:widowControl w:val="0"/>
              <w:rPr>
                <w:rFonts w:ascii="Arial" w:hAnsi="Arial" w:cs="Arial"/>
                <w:sz w:val="24"/>
                <w:szCs w:val="24"/>
                <w:u w:val="single"/>
              </w:rPr>
            </w:pPr>
          </w:p>
          <w:p w14:paraId="7B7AFB92" w14:textId="77777777" w:rsidR="003F74F8" w:rsidRDefault="003F74F8" w:rsidP="007870B4">
            <w:pPr>
              <w:keepNext/>
              <w:widowControl w:val="0"/>
              <w:rPr>
                <w:rFonts w:ascii="Arial" w:hAnsi="Arial" w:cs="Arial"/>
                <w:sz w:val="24"/>
                <w:szCs w:val="24"/>
                <w:u w:val="single"/>
              </w:rPr>
            </w:pPr>
          </w:p>
          <w:p w14:paraId="381207C6" w14:textId="77777777" w:rsidR="003F74F8" w:rsidRDefault="003F74F8" w:rsidP="007870B4">
            <w:pPr>
              <w:keepNext/>
              <w:widowControl w:val="0"/>
              <w:rPr>
                <w:rFonts w:ascii="Arial" w:hAnsi="Arial" w:cs="Arial"/>
                <w:sz w:val="24"/>
                <w:szCs w:val="24"/>
                <w:u w:val="single"/>
              </w:rPr>
            </w:pPr>
          </w:p>
          <w:p w14:paraId="5CB56CB7" w14:textId="77777777" w:rsidR="003F74F8" w:rsidRDefault="003F74F8" w:rsidP="007870B4">
            <w:pPr>
              <w:keepNext/>
              <w:widowControl w:val="0"/>
              <w:rPr>
                <w:rFonts w:ascii="Arial" w:hAnsi="Arial" w:cs="Arial"/>
                <w:sz w:val="24"/>
                <w:szCs w:val="24"/>
                <w:u w:val="single"/>
              </w:rPr>
            </w:pPr>
          </w:p>
          <w:p w14:paraId="105D7E5A" w14:textId="77777777" w:rsidR="00B05D21" w:rsidRPr="003F74F8" w:rsidRDefault="00B05D21" w:rsidP="007870B4">
            <w:pPr>
              <w:keepNext/>
              <w:widowControl w:val="0"/>
              <w:rPr>
                <w:rFonts w:ascii="Arial" w:hAnsi="Arial" w:cs="Arial"/>
                <w:sz w:val="24"/>
                <w:szCs w:val="24"/>
                <w:u w:val="single"/>
              </w:rPr>
            </w:pPr>
            <w:r w:rsidRPr="003F74F8">
              <w:rPr>
                <w:rFonts w:ascii="Arial" w:hAnsi="Arial" w:cs="Arial"/>
                <w:sz w:val="24"/>
                <w:szCs w:val="24"/>
                <w:u w:val="single"/>
              </w:rPr>
              <w:t>Language in question not understood – flaw in question design?</w:t>
            </w:r>
          </w:p>
          <w:p w14:paraId="6DC503A8" w14:textId="77777777" w:rsidR="00B05D21" w:rsidRPr="003F74F8" w:rsidRDefault="00B05D21" w:rsidP="007870B4">
            <w:pPr>
              <w:keepNext/>
              <w:widowControl w:val="0"/>
              <w:rPr>
                <w:rFonts w:ascii="Arial" w:hAnsi="Arial" w:cs="Arial"/>
                <w:sz w:val="24"/>
                <w:szCs w:val="24"/>
              </w:rPr>
            </w:pPr>
          </w:p>
          <w:p w14:paraId="3A2A3061" w14:textId="77777777" w:rsidR="00B05D21" w:rsidRPr="003F74F8" w:rsidRDefault="00B05D21" w:rsidP="007870B4">
            <w:pPr>
              <w:keepNext/>
              <w:widowControl w:val="0"/>
              <w:rPr>
                <w:rFonts w:ascii="Arial" w:hAnsi="Arial" w:cs="Arial"/>
                <w:sz w:val="24"/>
                <w:szCs w:val="24"/>
              </w:rPr>
            </w:pPr>
          </w:p>
        </w:tc>
      </w:tr>
    </w:tbl>
    <w:p w14:paraId="18DA916E" w14:textId="18E3186F" w:rsidR="00B05D21" w:rsidRPr="006C4858" w:rsidRDefault="0054203B" w:rsidP="00B05D21">
      <w:pPr>
        <w:spacing w:line="360" w:lineRule="auto"/>
        <w:rPr>
          <w:rFonts w:ascii="Arial" w:hAnsi="Arial"/>
          <w:b/>
          <w:color w:val="FF0000"/>
        </w:rPr>
      </w:pPr>
      <w:r>
        <w:rPr>
          <w:rFonts w:ascii="Arial" w:hAnsi="Arial"/>
          <w:b/>
        </w:rPr>
        <w:lastRenderedPageBreak/>
        <w:t>3.9</w:t>
      </w:r>
      <w:r w:rsidR="00B05D21" w:rsidRPr="006C4858">
        <w:rPr>
          <w:rFonts w:ascii="Arial" w:hAnsi="Arial"/>
          <w:b/>
        </w:rPr>
        <w:t xml:space="preserve"> </w:t>
      </w:r>
      <w:proofErr w:type="gramStart"/>
      <w:r w:rsidR="00E90198">
        <w:rPr>
          <w:rFonts w:ascii="Arial" w:hAnsi="Arial"/>
          <w:b/>
        </w:rPr>
        <w:t>Quality</w:t>
      </w:r>
      <w:proofErr w:type="gramEnd"/>
      <w:r w:rsidR="00E90198">
        <w:rPr>
          <w:rFonts w:ascii="Arial" w:hAnsi="Arial"/>
          <w:b/>
        </w:rPr>
        <w:t xml:space="preserve"> and Validity</w:t>
      </w:r>
    </w:p>
    <w:p w14:paraId="1409F4DE" w14:textId="77777777" w:rsidR="00B05D21" w:rsidRPr="006C4858" w:rsidRDefault="00B05D21" w:rsidP="00B05D21">
      <w:pPr>
        <w:spacing w:line="360" w:lineRule="auto"/>
        <w:rPr>
          <w:rFonts w:ascii="Arial" w:hAnsi="Arial"/>
          <w:b/>
        </w:rPr>
      </w:pPr>
    </w:p>
    <w:p w14:paraId="5D039C33" w14:textId="205974F9" w:rsidR="00B05D21" w:rsidRDefault="00B05D21" w:rsidP="00B05D21">
      <w:pPr>
        <w:spacing w:line="360" w:lineRule="auto"/>
        <w:rPr>
          <w:rFonts w:ascii="Arial" w:hAnsi="Arial"/>
        </w:rPr>
      </w:pPr>
      <w:r w:rsidRPr="006C4858">
        <w:rPr>
          <w:rFonts w:ascii="Arial" w:hAnsi="Arial"/>
        </w:rPr>
        <w:t xml:space="preserve">Qualitative research </w:t>
      </w:r>
      <w:r w:rsidR="00140204">
        <w:rPr>
          <w:rFonts w:ascii="Arial" w:hAnsi="Arial"/>
        </w:rPr>
        <w:t>can</w:t>
      </w:r>
      <w:r w:rsidRPr="006C4858">
        <w:rPr>
          <w:rFonts w:ascii="Arial" w:hAnsi="Arial"/>
        </w:rPr>
        <w:t xml:space="preserve"> be judged according to the extent that it meets certain criteria, namely credibility, transferability, dependability and confirmability (Mertens, 2005).</w:t>
      </w:r>
    </w:p>
    <w:p w14:paraId="453A9A20" w14:textId="77777777" w:rsidR="00140204" w:rsidRDefault="00140204" w:rsidP="00B05D21">
      <w:pPr>
        <w:spacing w:line="360" w:lineRule="auto"/>
        <w:rPr>
          <w:rFonts w:ascii="Arial" w:hAnsi="Arial"/>
        </w:rPr>
      </w:pPr>
    </w:p>
    <w:p w14:paraId="7437863A" w14:textId="766D4B6C" w:rsidR="00140204" w:rsidRPr="002561D2" w:rsidRDefault="0054203B" w:rsidP="00B05D21">
      <w:pPr>
        <w:spacing w:line="360" w:lineRule="auto"/>
        <w:rPr>
          <w:rFonts w:ascii="Arial" w:hAnsi="Arial"/>
          <w:b/>
        </w:rPr>
      </w:pPr>
      <w:r>
        <w:rPr>
          <w:rFonts w:ascii="Arial" w:hAnsi="Arial"/>
          <w:b/>
        </w:rPr>
        <w:t>3.9</w:t>
      </w:r>
      <w:r w:rsidR="002561D2" w:rsidRPr="002561D2">
        <w:rPr>
          <w:rFonts w:ascii="Arial" w:hAnsi="Arial"/>
          <w:b/>
        </w:rPr>
        <w:t xml:space="preserve">.1 </w:t>
      </w:r>
      <w:r w:rsidR="002561D2">
        <w:rPr>
          <w:rFonts w:ascii="Arial" w:hAnsi="Arial"/>
          <w:b/>
        </w:rPr>
        <w:t xml:space="preserve">General </w:t>
      </w:r>
      <w:r w:rsidR="002561D2" w:rsidRPr="002561D2">
        <w:rPr>
          <w:rFonts w:ascii="Arial" w:hAnsi="Arial"/>
          <w:b/>
        </w:rPr>
        <w:t>Qualitative Validity</w:t>
      </w:r>
    </w:p>
    <w:p w14:paraId="6E8C292A" w14:textId="77777777" w:rsidR="00B05D21" w:rsidRPr="006C4858" w:rsidRDefault="00B05D21" w:rsidP="00B05D21">
      <w:pPr>
        <w:spacing w:line="360" w:lineRule="auto"/>
        <w:rPr>
          <w:rFonts w:ascii="Arial" w:hAnsi="Arial"/>
        </w:rPr>
      </w:pPr>
    </w:p>
    <w:p w14:paraId="12142BE5" w14:textId="2AA2223A" w:rsidR="00B05D21" w:rsidRPr="00140204" w:rsidRDefault="00B05D21" w:rsidP="00B05D21">
      <w:pPr>
        <w:spacing w:line="360" w:lineRule="auto"/>
        <w:rPr>
          <w:rFonts w:ascii="Arial" w:hAnsi="Arial"/>
          <w:i/>
        </w:rPr>
      </w:pPr>
      <w:r w:rsidRPr="00140204">
        <w:rPr>
          <w:rFonts w:ascii="Arial" w:hAnsi="Arial"/>
          <w:i/>
        </w:rPr>
        <w:t>Credibility</w:t>
      </w:r>
    </w:p>
    <w:p w14:paraId="2AE49894" w14:textId="7B9A76C6" w:rsidR="00B05D21" w:rsidRPr="006C4858" w:rsidRDefault="00B05D21" w:rsidP="00B05D21">
      <w:pPr>
        <w:spacing w:line="360" w:lineRule="auto"/>
        <w:rPr>
          <w:rFonts w:ascii="Arial" w:hAnsi="Arial"/>
        </w:rPr>
      </w:pPr>
      <w:r w:rsidRPr="006C4858">
        <w:rPr>
          <w:rFonts w:ascii="Arial" w:hAnsi="Arial"/>
        </w:rPr>
        <w:t xml:space="preserve">Cho &amp; Trent (2006) describe credibility as similar to validity in quantitative research. Interview questions and associated prompts have been designed with the aim of obtaining a sufficiently high level of data to enable a rich, in-depth analysis. The researcher attempted to build a pre-interview rapport with all participants, aiming to reduce potential barriers of trust or uncertainty. To provide descriptive validity, all interviews were audio-taped and transcribed </w:t>
      </w:r>
      <w:r w:rsidR="002561D2">
        <w:rPr>
          <w:rFonts w:ascii="Arial" w:hAnsi="Arial"/>
        </w:rPr>
        <w:t xml:space="preserve">verbatim </w:t>
      </w:r>
      <w:r w:rsidRPr="006C4858">
        <w:rPr>
          <w:rFonts w:ascii="Arial" w:hAnsi="Arial"/>
        </w:rPr>
        <w:t>(Robson, 2002).</w:t>
      </w:r>
    </w:p>
    <w:p w14:paraId="48B23375" w14:textId="77777777" w:rsidR="00140204" w:rsidRDefault="00140204" w:rsidP="00B05D21">
      <w:pPr>
        <w:spacing w:line="360" w:lineRule="auto"/>
        <w:rPr>
          <w:rFonts w:ascii="Arial" w:hAnsi="Arial"/>
          <w:i/>
        </w:rPr>
      </w:pPr>
    </w:p>
    <w:p w14:paraId="030E1552" w14:textId="776CF93A" w:rsidR="00B05D21" w:rsidRPr="00140204" w:rsidRDefault="00B05D21" w:rsidP="00B05D21">
      <w:pPr>
        <w:spacing w:line="360" w:lineRule="auto"/>
        <w:rPr>
          <w:rFonts w:ascii="Arial" w:hAnsi="Arial"/>
          <w:i/>
        </w:rPr>
      </w:pPr>
      <w:r w:rsidRPr="00140204">
        <w:rPr>
          <w:rFonts w:ascii="Arial" w:hAnsi="Arial"/>
          <w:i/>
        </w:rPr>
        <w:t>Transferability</w:t>
      </w:r>
    </w:p>
    <w:p w14:paraId="4E54A7EE" w14:textId="4F4DC230" w:rsidR="00B05D21" w:rsidRPr="006C4858" w:rsidRDefault="00B05D21" w:rsidP="00B05D21">
      <w:pPr>
        <w:spacing w:line="360" w:lineRule="auto"/>
        <w:rPr>
          <w:rFonts w:ascii="Arial" w:hAnsi="Arial"/>
        </w:rPr>
      </w:pPr>
      <w:r w:rsidRPr="006C4858">
        <w:rPr>
          <w:rFonts w:ascii="Arial" w:hAnsi="Arial"/>
        </w:rPr>
        <w:t>Transferability echoes external validity i</w:t>
      </w:r>
      <w:r w:rsidR="003A2FF4">
        <w:rPr>
          <w:rFonts w:ascii="Arial" w:hAnsi="Arial"/>
        </w:rPr>
        <w:t>n quantitative research (Smith et al</w:t>
      </w:r>
      <w:r w:rsidRPr="006C4858">
        <w:rPr>
          <w:rFonts w:ascii="Arial" w:hAnsi="Arial"/>
        </w:rPr>
        <w:t>, 2009). Despite generalisations being limited, detail regarding participants, educational settings and nurture groups as an SEBD-related intervention provide the reader with enough information to make sufficient comparisons, thereby enhancing the theoretical transferability to similar research models. However, IPA necessitates a small sample size, therefore applicability outside the conditions of this study cannot be guaranteed.</w:t>
      </w:r>
    </w:p>
    <w:p w14:paraId="20BB37B2" w14:textId="77777777" w:rsidR="00B05D21" w:rsidRPr="006C4858" w:rsidRDefault="00B05D21" w:rsidP="00B05D21">
      <w:pPr>
        <w:spacing w:line="360" w:lineRule="auto"/>
        <w:rPr>
          <w:rFonts w:ascii="Arial" w:hAnsi="Arial"/>
        </w:rPr>
      </w:pPr>
    </w:p>
    <w:p w14:paraId="4954772A" w14:textId="2907E429" w:rsidR="00B05D21" w:rsidRPr="00140204" w:rsidRDefault="00B05D21" w:rsidP="00B05D21">
      <w:pPr>
        <w:spacing w:line="360" w:lineRule="auto"/>
        <w:rPr>
          <w:rFonts w:ascii="Arial" w:hAnsi="Arial"/>
          <w:i/>
        </w:rPr>
      </w:pPr>
      <w:r w:rsidRPr="00140204">
        <w:rPr>
          <w:rFonts w:ascii="Arial" w:hAnsi="Arial"/>
          <w:i/>
        </w:rPr>
        <w:t>Dependability</w:t>
      </w:r>
    </w:p>
    <w:p w14:paraId="486C5562" w14:textId="14A17559" w:rsidR="00B05D21" w:rsidRPr="006C4858" w:rsidRDefault="00B05D21" w:rsidP="00B05D21">
      <w:pPr>
        <w:spacing w:line="360" w:lineRule="auto"/>
        <w:rPr>
          <w:rFonts w:ascii="Arial" w:hAnsi="Arial"/>
        </w:rPr>
      </w:pPr>
      <w:r w:rsidRPr="006C4858">
        <w:rPr>
          <w:rFonts w:ascii="Arial" w:hAnsi="Arial"/>
        </w:rPr>
        <w:t>Alongside the methodological steps of this research, the researcher kept a research diary</w:t>
      </w:r>
      <w:r w:rsidR="00140204">
        <w:rPr>
          <w:rFonts w:ascii="Arial" w:hAnsi="Arial"/>
        </w:rPr>
        <w:t xml:space="preserve"> (</w:t>
      </w:r>
      <w:r w:rsidR="00341DA8">
        <w:rPr>
          <w:rFonts w:ascii="Arial" w:hAnsi="Arial"/>
        </w:rPr>
        <w:t>see Appendix 3 for extract</w:t>
      </w:r>
      <w:r w:rsidR="00140204">
        <w:rPr>
          <w:rFonts w:ascii="Arial" w:hAnsi="Arial"/>
        </w:rPr>
        <w:t>)</w:t>
      </w:r>
      <w:r w:rsidRPr="006C4858">
        <w:rPr>
          <w:rFonts w:ascii="Arial" w:hAnsi="Arial"/>
        </w:rPr>
        <w:t xml:space="preserve">. The aim here was to keep a detailed account of how data was processed, for referral at a later stage and to aid interpretation. This diary also acted as an auditing tool, recording the step-by-step process of research. It is also recognised that there may be a bias towards extrapolating information from interviews that substantiate predefined themes </w:t>
      </w:r>
      <w:r w:rsidR="00140204">
        <w:rPr>
          <w:rFonts w:ascii="Arial" w:hAnsi="Arial"/>
        </w:rPr>
        <w:t xml:space="preserve">from previous literature within the </w:t>
      </w:r>
      <w:r w:rsidRPr="006C4858">
        <w:rPr>
          <w:rFonts w:ascii="Arial" w:hAnsi="Arial"/>
        </w:rPr>
        <w:t xml:space="preserve">research questions </w:t>
      </w:r>
      <w:r w:rsidRPr="006C4858">
        <w:rPr>
          <w:rFonts w:ascii="Arial" w:hAnsi="Arial"/>
        </w:rPr>
        <w:lastRenderedPageBreak/>
        <w:t xml:space="preserve">(Sadler, 1981). In an attempt to counter this, negative cases analysis (Guba &amp; Lincoln, 1989) was employed to actively seek out data inconsistent with </w:t>
      </w:r>
      <w:r w:rsidR="00140204">
        <w:rPr>
          <w:rFonts w:ascii="Arial" w:hAnsi="Arial"/>
        </w:rPr>
        <w:t xml:space="preserve">previous </w:t>
      </w:r>
      <w:r w:rsidRPr="006C4858">
        <w:rPr>
          <w:rFonts w:ascii="Arial" w:hAnsi="Arial"/>
        </w:rPr>
        <w:t>themes and ensure alternative explanations are explored.</w:t>
      </w:r>
    </w:p>
    <w:p w14:paraId="154E052A" w14:textId="77777777" w:rsidR="00B26502" w:rsidRDefault="00B26502" w:rsidP="00B05D21">
      <w:pPr>
        <w:spacing w:line="360" w:lineRule="auto"/>
        <w:rPr>
          <w:rFonts w:ascii="Arial" w:hAnsi="Arial"/>
          <w:i/>
        </w:rPr>
      </w:pPr>
    </w:p>
    <w:p w14:paraId="4C304F23" w14:textId="2EC8D19C" w:rsidR="00B05D21" w:rsidRPr="00140204" w:rsidRDefault="00B05D21" w:rsidP="00B05D21">
      <w:pPr>
        <w:spacing w:line="360" w:lineRule="auto"/>
        <w:rPr>
          <w:rFonts w:ascii="Arial" w:hAnsi="Arial"/>
          <w:i/>
        </w:rPr>
      </w:pPr>
      <w:r w:rsidRPr="00140204">
        <w:rPr>
          <w:rFonts w:ascii="Arial" w:hAnsi="Arial"/>
          <w:i/>
        </w:rPr>
        <w:t>Confirmability</w:t>
      </w:r>
    </w:p>
    <w:p w14:paraId="7458D73D" w14:textId="48A28AFC" w:rsidR="00B05D21" w:rsidRPr="006C4858" w:rsidRDefault="00B05D21" w:rsidP="00B05D21">
      <w:pPr>
        <w:spacing w:line="360" w:lineRule="auto"/>
        <w:rPr>
          <w:rFonts w:ascii="Arial" w:hAnsi="Arial"/>
          <w:color w:val="FF0000"/>
        </w:rPr>
      </w:pPr>
      <w:r w:rsidRPr="006C4858">
        <w:rPr>
          <w:rFonts w:ascii="Arial" w:hAnsi="Arial"/>
        </w:rPr>
        <w:t>This research aims for the logical steps used to interpret data to be made explicit. The research diary helps to support this, recording all research oriented events, such as conferences, seminars and supervisions; knowing how, when and why relevant decisions about the research were made, the research process retains a quality of confirmability. The real-time documentation of research illustrates an explicit chain of events provides a transparent audit trail that</w:t>
      </w:r>
      <w:r w:rsidR="002561D2">
        <w:rPr>
          <w:rFonts w:ascii="Arial" w:hAnsi="Arial"/>
        </w:rPr>
        <w:t xml:space="preserve"> would also enhance confirmability</w:t>
      </w:r>
      <w:r w:rsidRPr="006C4858">
        <w:rPr>
          <w:rFonts w:ascii="Arial" w:hAnsi="Arial"/>
        </w:rPr>
        <w:t xml:space="preserve"> and satisfy an independent audit (Robson, 2002). </w:t>
      </w:r>
    </w:p>
    <w:p w14:paraId="0F464416" w14:textId="77777777" w:rsidR="00B05D21" w:rsidRDefault="00B05D21" w:rsidP="00B05D21">
      <w:pPr>
        <w:spacing w:line="360" w:lineRule="auto"/>
        <w:rPr>
          <w:rFonts w:ascii="Arial" w:hAnsi="Arial"/>
        </w:rPr>
      </w:pPr>
    </w:p>
    <w:p w14:paraId="52EE60BE" w14:textId="68962AD1" w:rsidR="002561D2" w:rsidRDefault="0054203B" w:rsidP="00B05D21">
      <w:pPr>
        <w:spacing w:line="360" w:lineRule="auto"/>
        <w:rPr>
          <w:rFonts w:ascii="Arial" w:hAnsi="Arial"/>
          <w:b/>
        </w:rPr>
      </w:pPr>
      <w:r>
        <w:rPr>
          <w:rFonts w:ascii="Arial" w:hAnsi="Arial"/>
          <w:b/>
        </w:rPr>
        <w:t>3.9</w:t>
      </w:r>
      <w:r w:rsidR="002561D2" w:rsidRPr="002561D2">
        <w:rPr>
          <w:rFonts w:ascii="Arial" w:hAnsi="Arial"/>
          <w:b/>
        </w:rPr>
        <w:t>.2</w:t>
      </w:r>
      <w:r w:rsidR="002561D2">
        <w:rPr>
          <w:rFonts w:ascii="Arial" w:hAnsi="Arial"/>
          <w:b/>
        </w:rPr>
        <w:t xml:space="preserve"> Validity in IPA Context</w:t>
      </w:r>
    </w:p>
    <w:p w14:paraId="5C22AB23" w14:textId="77777777" w:rsidR="002561D2" w:rsidRDefault="002561D2" w:rsidP="00B05D21">
      <w:pPr>
        <w:spacing w:line="360" w:lineRule="auto"/>
        <w:rPr>
          <w:rFonts w:ascii="Arial" w:hAnsi="Arial"/>
          <w:b/>
        </w:rPr>
      </w:pPr>
    </w:p>
    <w:p w14:paraId="390C4DBC" w14:textId="2AC554A0" w:rsidR="002561D2" w:rsidRDefault="002561D2" w:rsidP="00B05D21">
      <w:pPr>
        <w:spacing w:line="360" w:lineRule="auto"/>
        <w:rPr>
          <w:rFonts w:ascii="Arial" w:hAnsi="Arial"/>
        </w:rPr>
      </w:pPr>
      <w:r>
        <w:rPr>
          <w:rFonts w:ascii="Arial" w:hAnsi="Arial"/>
        </w:rPr>
        <w:t>Two approaches to assessing the value of qualitative research that relate well to IPA</w:t>
      </w:r>
      <w:r w:rsidR="00B96E0A">
        <w:rPr>
          <w:rFonts w:ascii="Arial" w:hAnsi="Arial"/>
        </w:rPr>
        <w:t xml:space="preserve"> are four broad principles by Yardley (2000) and th</w:t>
      </w:r>
      <w:r w:rsidR="00C50DD3">
        <w:rPr>
          <w:rFonts w:ascii="Arial" w:hAnsi="Arial"/>
        </w:rPr>
        <w:t>e Independent Audit (Yin, 1989):</w:t>
      </w:r>
    </w:p>
    <w:p w14:paraId="74C3424A" w14:textId="77777777" w:rsidR="00B96E0A" w:rsidRDefault="00B96E0A" w:rsidP="00B05D21">
      <w:pPr>
        <w:spacing w:line="360" w:lineRule="auto"/>
        <w:rPr>
          <w:rFonts w:ascii="Arial" w:hAnsi="Arial"/>
        </w:rPr>
      </w:pPr>
    </w:p>
    <w:p w14:paraId="19C1C50D" w14:textId="243B0B7F" w:rsidR="00B96E0A" w:rsidRPr="00B96E0A" w:rsidRDefault="00B96E0A" w:rsidP="00B05D21">
      <w:pPr>
        <w:spacing w:line="360" w:lineRule="auto"/>
        <w:rPr>
          <w:rFonts w:ascii="Arial" w:hAnsi="Arial"/>
          <w:u w:val="single"/>
        </w:rPr>
      </w:pPr>
      <w:r w:rsidRPr="00B96E0A">
        <w:rPr>
          <w:rFonts w:ascii="Arial" w:hAnsi="Arial"/>
          <w:u w:val="single"/>
        </w:rPr>
        <w:t>Yardley’s Principles</w:t>
      </w:r>
    </w:p>
    <w:p w14:paraId="77E8420E" w14:textId="77777777" w:rsidR="00B96E0A" w:rsidRDefault="00B96E0A" w:rsidP="00B05D21">
      <w:pPr>
        <w:spacing w:line="360" w:lineRule="auto"/>
        <w:rPr>
          <w:rFonts w:ascii="Arial" w:hAnsi="Arial"/>
        </w:rPr>
      </w:pPr>
    </w:p>
    <w:p w14:paraId="0834DD15" w14:textId="5AD26D7B" w:rsidR="00B96E0A" w:rsidRDefault="00B96E0A" w:rsidP="00B96E0A">
      <w:pPr>
        <w:pStyle w:val="ListParagraph"/>
        <w:numPr>
          <w:ilvl w:val="0"/>
          <w:numId w:val="32"/>
        </w:numPr>
        <w:spacing w:line="360" w:lineRule="auto"/>
        <w:rPr>
          <w:rFonts w:ascii="Arial" w:hAnsi="Arial"/>
        </w:rPr>
      </w:pPr>
      <w:r w:rsidRPr="00B96E0A">
        <w:rPr>
          <w:rFonts w:ascii="Arial" w:hAnsi="Arial"/>
          <w:i/>
        </w:rPr>
        <w:t>Sensitivity to context</w:t>
      </w:r>
      <w:r w:rsidRPr="00B96E0A">
        <w:rPr>
          <w:rFonts w:ascii="Arial" w:hAnsi="Arial"/>
        </w:rPr>
        <w:t xml:space="preserve"> </w:t>
      </w:r>
      <w:r>
        <w:rPr>
          <w:rFonts w:ascii="Arial" w:hAnsi="Arial"/>
        </w:rPr>
        <w:t>–</w:t>
      </w:r>
      <w:r w:rsidRPr="00B96E0A">
        <w:rPr>
          <w:rFonts w:ascii="Arial" w:hAnsi="Arial"/>
        </w:rPr>
        <w:t xml:space="preserve"> </w:t>
      </w:r>
      <w:r>
        <w:rPr>
          <w:rFonts w:ascii="Arial" w:hAnsi="Arial"/>
        </w:rPr>
        <w:t>The researcher demonstrated sensitivity to context through both a pilot visit to establish rapport and the adoption of an ‘in-situ’ interview aiming to help participants feel at greater ease by being interviewed within their nurture room</w:t>
      </w:r>
    </w:p>
    <w:p w14:paraId="55BEEDBC" w14:textId="151F7324" w:rsidR="00B96E0A" w:rsidRDefault="00B96E0A" w:rsidP="00B96E0A">
      <w:pPr>
        <w:pStyle w:val="ListParagraph"/>
        <w:numPr>
          <w:ilvl w:val="0"/>
          <w:numId w:val="32"/>
        </w:numPr>
        <w:spacing w:line="360" w:lineRule="auto"/>
        <w:rPr>
          <w:rFonts w:ascii="Arial" w:hAnsi="Arial"/>
        </w:rPr>
      </w:pPr>
      <w:r>
        <w:rPr>
          <w:rFonts w:ascii="Arial" w:hAnsi="Arial"/>
          <w:i/>
        </w:rPr>
        <w:t xml:space="preserve">Commitment and rigour </w:t>
      </w:r>
      <w:r w:rsidR="001B6271">
        <w:rPr>
          <w:rFonts w:ascii="Arial" w:hAnsi="Arial"/>
        </w:rPr>
        <w:t>–</w:t>
      </w:r>
      <w:r>
        <w:rPr>
          <w:rFonts w:ascii="Arial" w:hAnsi="Arial"/>
        </w:rPr>
        <w:t xml:space="preserve"> </w:t>
      </w:r>
      <w:r w:rsidR="001B6271">
        <w:rPr>
          <w:rFonts w:ascii="Arial" w:hAnsi="Arial"/>
        </w:rPr>
        <w:t>The previous transcript extract (see under ‘3.9 Data Analysis’) shows the rigorous nature of IPA as an analytical tool, breaking meaning down to three levels; descriptive (literal), linguistic (type/ style of language used) and conceptual (interpretations and inferences of meaning behind comments)</w:t>
      </w:r>
    </w:p>
    <w:p w14:paraId="11D78BEB" w14:textId="56E66D0A" w:rsidR="001B6271" w:rsidRDefault="001B6271" w:rsidP="00B96E0A">
      <w:pPr>
        <w:pStyle w:val="ListParagraph"/>
        <w:numPr>
          <w:ilvl w:val="0"/>
          <w:numId w:val="32"/>
        </w:numPr>
        <w:spacing w:line="360" w:lineRule="auto"/>
        <w:rPr>
          <w:rFonts w:ascii="Arial" w:hAnsi="Arial"/>
        </w:rPr>
      </w:pPr>
      <w:r>
        <w:rPr>
          <w:rFonts w:ascii="Arial" w:hAnsi="Arial"/>
          <w:i/>
        </w:rPr>
        <w:t xml:space="preserve">Transparency and coherence </w:t>
      </w:r>
      <w:r>
        <w:rPr>
          <w:rFonts w:ascii="Arial" w:hAnsi="Arial"/>
        </w:rPr>
        <w:t>– Displayed through the manner in which research is laid out, how themes hang together in a logical format and if research is presented in a clear and concise manner.</w:t>
      </w:r>
    </w:p>
    <w:p w14:paraId="4CFB11CB" w14:textId="741F4372" w:rsidR="001B6271" w:rsidRDefault="001B6271" w:rsidP="00B96E0A">
      <w:pPr>
        <w:pStyle w:val="ListParagraph"/>
        <w:numPr>
          <w:ilvl w:val="0"/>
          <w:numId w:val="32"/>
        </w:numPr>
        <w:spacing w:line="360" w:lineRule="auto"/>
        <w:rPr>
          <w:rFonts w:ascii="Arial" w:hAnsi="Arial"/>
        </w:rPr>
      </w:pPr>
      <w:r>
        <w:rPr>
          <w:rFonts w:ascii="Arial" w:hAnsi="Arial"/>
          <w:i/>
        </w:rPr>
        <w:lastRenderedPageBreak/>
        <w:t xml:space="preserve">Impact and importance </w:t>
      </w:r>
      <w:r w:rsidR="00C50DD3">
        <w:rPr>
          <w:rFonts w:ascii="Arial" w:hAnsi="Arial"/>
        </w:rPr>
        <w:t>–</w:t>
      </w:r>
      <w:r>
        <w:rPr>
          <w:rFonts w:ascii="Arial" w:hAnsi="Arial"/>
        </w:rPr>
        <w:t xml:space="preserve"> </w:t>
      </w:r>
      <w:r w:rsidR="00C50DD3">
        <w:rPr>
          <w:rFonts w:ascii="Arial" w:hAnsi="Arial"/>
        </w:rPr>
        <w:t>Implications of the current study for EPs and for future areas of research are presented and emphasised in the Discussion chapter.</w:t>
      </w:r>
    </w:p>
    <w:p w14:paraId="3CCE1DC4" w14:textId="77777777" w:rsidR="00043865" w:rsidRDefault="00043865" w:rsidP="00C50DD3">
      <w:pPr>
        <w:spacing w:line="360" w:lineRule="auto"/>
        <w:jc w:val="both"/>
        <w:rPr>
          <w:rFonts w:ascii="Arial" w:hAnsi="Arial"/>
          <w:u w:val="single"/>
        </w:rPr>
      </w:pPr>
    </w:p>
    <w:p w14:paraId="3DB1C800" w14:textId="685288CE" w:rsidR="00C50DD3" w:rsidRDefault="00C50DD3" w:rsidP="00C50DD3">
      <w:pPr>
        <w:spacing w:line="360" w:lineRule="auto"/>
        <w:jc w:val="both"/>
        <w:rPr>
          <w:rFonts w:ascii="Arial" w:hAnsi="Arial"/>
          <w:u w:val="single"/>
        </w:rPr>
      </w:pPr>
      <w:r w:rsidRPr="00C50DD3">
        <w:rPr>
          <w:rFonts w:ascii="Arial" w:hAnsi="Arial"/>
          <w:u w:val="single"/>
        </w:rPr>
        <w:t>The Independent Audit</w:t>
      </w:r>
    </w:p>
    <w:p w14:paraId="4A75B184" w14:textId="77777777" w:rsidR="00C50DD3" w:rsidRDefault="00C50DD3" w:rsidP="00C50DD3">
      <w:pPr>
        <w:spacing w:line="360" w:lineRule="auto"/>
        <w:jc w:val="both"/>
        <w:rPr>
          <w:rFonts w:ascii="Arial" w:hAnsi="Arial"/>
          <w:u w:val="single"/>
        </w:rPr>
      </w:pPr>
    </w:p>
    <w:p w14:paraId="2027DFA9" w14:textId="0D100394" w:rsidR="00C50DD3" w:rsidRPr="00C50DD3" w:rsidRDefault="00C50DD3" w:rsidP="00C50DD3">
      <w:pPr>
        <w:spacing w:line="360" w:lineRule="auto"/>
        <w:jc w:val="both"/>
        <w:rPr>
          <w:rFonts w:ascii="Arial" w:hAnsi="Arial"/>
        </w:rPr>
      </w:pPr>
      <w:r>
        <w:rPr>
          <w:rFonts w:ascii="Arial" w:hAnsi="Arial"/>
        </w:rPr>
        <w:t>By involving an individual independent</w:t>
      </w:r>
      <w:r w:rsidR="00F54841">
        <w:rPr>
          <w:rFonts w:ascii="Arial" w:hAnsi="Arial"/>
        </w:rPr>
        <w:t xml:space="preserve"> of research, Yin (1989) suggests they are able to check an ‘audit trail’; a chain of evidence leading from initial notes around research questions to the final report. Having adopted this process for current research, it allowed the rigour, plausibility and credibility of research to be checked. A peer from the same research cohort was asked to read through a final draft version of research and comment not on elements of proofing, but on the logical, sequential and ‘truthful’ nature of research layout, analysis and discussions. These elements were generally confirmed</w:t>
      </w:r>
      <w:r w:rsidR="001465C4">
        <w:rPr>
          <w:rFonts w:ascii="Arial" w:hAnsi="Arial"/>
        </w:rPr>
        <w:t xml:space="preserve"> as having credibility</w:t>
      </w:r>
      <w:r w:rsidR="00F54841">
        <w:rPr>
          <w:rFonts w:ascii="Arial" w:hAnsi="Arial"/>
        </w:rPr>
        <w:t>, with</w:t>
      </w:r>
      <w:r w:rsidR="001465C4">
        <w:rPr>
          <w:rFonts w:ascii="Arial" w:hAnsi="Arial"/>
        </w:rPr>
        <w:t xml:space="preserve"> one area of suggestion around the order of presentation during the methodology chapter, which was recognised and adhered to.</w:t>
      </w:r>
    </w:p>
    <w:p w14:paraId="3EC4F2DC" w14:textId="77777777" w:rsidR="001465C4" w:rsidRPr="006C4858" w:rsidRDefault="001465C4" w:rsidP="00B05D21">
      <w:pPr>
        <w:spacing w:line="360" w:lineRule="auto"/>
        <w:rPr>
          <w:rFonts w:ascii="Arial" w:hAnsi="Arial"/>
          <w:color w:val="FF0000"/>
        </w:rPr>
      </w:pPr>
    </w:p>
    <w:p w14:paraId="567A155A" w14:textId="59FC6450" w:rsidR="00B05D21" w:rsidRPr="0028695E" w:rsidRDefault="0054203B" w:rsidP="00B05D21">
      <w:pPr>
        <w:spacing w:line="360" w:lineRule="auto"/>
        <w:rPr>
          <w:rFonts w:ascii="Arial" w:hAnsi="Arial"/>
          <w:b/>
        </w:rPr>
      </w:pPr>
      <w:r>
        <w:rPr>
          <w:rFonts w:ascii="Arial" w:hAnsi="Arial"/>
          <w:b/>
        </w:rPr>
        <w:t>3.10</w:t>
      </w:r>
      <w:bookmarkStart w:id="0" w:name="_GoBack"/>
      <w:bookmarkEnd w:id="0"/>
      <w:r w:rsidR="00917D7A" w:rsidRPr="0028695E">
        <w:rPr>
          <w:rFonts w:ascii="Arial" w:hAnsi="Arial"/>
          <w:b/>
        </w:rPr>
        <w:t xml:space="preserve"> </w:t>
      </w:r>
      <w:r w:rsidR="001465C4">
        <w:rPr>
          <w:rFonts w:ascii="Arial" w:hAnsi="Arial"/>
          <w:b/>
        </w:rPr>
        <w:t xml:space="preserve">Chapter </w:t>
      </w:r>
      <w:r w:rsidR="00917D7A" w:rsidRPr="0028695E">
        <w:rPr>
          <w:rFonts w:ascii="Arial" w:hAnsi="Arial"/>
          <w:b/>
        </w:rPr>
        <w:t>Summary</w:t>
      </w:r>
    </w:p>
    <w:p w14:paraId="2491EFD2" w14:textId="77777777" w:rsidR="00B05D21" w:rsidRPr="006C4858" w:rsidRDefault="00B05D21" w:rsidP="00B05D21"/>
    <w:p w14:paraId="4BB94541" w14:textId="7E049825" w:rsidR="00B05D21" w:rsidRPr="00917D7A" w:rsidRDefault="00917D7A" w:rsidP="0041110C">
      <w:pPr>
        <w:spacing w:line="360" w:lineRule="auto"/>
        <w:rPr>
          <w:rFonts w:ascii="Arial" w:hAnsi="Arial" w:cs="Arial"/>
        </w:rPr>
      </w:pPr>
      <w:r w:rsidRPr="00DD6A7C">
        <w:rPr>
          <w:rFonts w:ascii="Arial" w:hAnsi="Arial" w:cs="Arial"/>
        </w:rPr>
        <w:t>This chapter has looked at theoretical and epistemological frameworks for IPA, looked at research</w:t>
      </w:r>
      <w:r w:rsidR="0028695E" w:rsidRPr="00DD6A7C">
        <w:rPr>
          <w:rFonts w:ascii="Arial" w:hAnsi="Arial" w:cs="Arial"/>
        </w:rPr>
        <w:t xml:space="preserve"> purpose, design and technique, considered ethical implications, </w:t>
      </w:r>
      <w:r w:rsidR="001465C4" w:rsidRPr="00DD6A7C">
        <w:rPr>
          <w:rFonts w:ascii="Arial" w:hAnsi="Arial" w:cs="Arial"/>
        </w:rPr>
        <w:t xml:space="preserve">gave an example of </w:t>
      </w:r>
      <w:r w:rsidR="0028695E" w:rsidRPr="00DD6A7C">
        <w:rPr>
          <w:rFonts w:ascii="Arial" w:hAnsi="Arial" w:cs="Arial"/>
        </w:rPr>
        <w:t xml:space="preserve">the method of data analysis and linked research to trustworthiness. The following </w:t>
      </w:r>
      <w:r w:rsidR="001E78DA">
        <w:rPr>
          <w:rFonts w:ascii="Arial" w:hAnsi="Arial" w:cs="Arial"/>
        </w:rPr>
        <w:t xml:space="preserve">Analysis chapter </w:t>
      </w:r>
      <w:r w:rsidR="0028695E" w:rsidRPr="00DD6A7C">
        <w:rPr>
          <w:rFonts w:ascii="Arial" w:hAnsi="Arial" w:cs="Arial"/>
        </w:rPr>
        <w:t>will focus on interpretations of data gathered from research, and will summarise these findings for further expansion during the Discussions chapter.</w:t>
      </w:r>
    </w:p>
    <w:p w14:paraId="4E7FBA84" w14:textId="77777777" w:rsidR="001465C4" w:rsidRDefault="001465C4" w:rsidP="0041110C">
      <w:pPr>
        <w:spacing w:line="360" w:lineRule="auto"/>
        <w:rPr>
          <w:rFonts w:ascii="Arial" w:hAnsi="Arial" w:cs="Arial"/>
          <w:b/>
          <w:u w:val="single"/>
        </w:rPr>
      </w:pPr>
    </w:p>
    <w:p w14:paraId="15234B53" w14:textId="77777777" w:rsidR="001465C4" w:rsidRPr="006C4858" w:rsidRDefault="001465C4" w:rsidP="0041110C">
      <w:pPr>
        <w:spacing w:line="360" w:lineRule="auto"/>
        <w:rPr>
          <w:rFonts w:ascii="Arial" w:hAnsi="Arial" w:cs="Arial"/>
          <w:b/>
          <w:u w:val="single"/>
        </w:rPr>
      </w:pPr>
    </w:p>
    <w:p w14:paraId="40A40072" w14:textId="77777777" w:rsidR="0028695E" w:rsidRDefault="0028695E" w:rsidP="00B05D21">
      <w:pPr>
        <w:rPr>
          <w:rFonts w:ascii="Arial" w:hAnsi="Arial" w:cs="Arial"/>
          <w:b/>
          <w:u w:val="single"/>
        </w:rPr>
      </w:pPr>
    </w:p>
    <w:p w14:paraId="155F7D7B" w14:textId="77777777" w:rsidR="001E78DA" w:rsidRDefault="001E78DA" w:rsidP="0028695E">
      <w:pPr>
        <w:jc w:val="center"/>
        <w:rPr>
          <w:rFonts w:ascii="Arial" w:hAnsi="Arial" w:cs="Arial"/>
          <w:b/>
          <w:sz w:val="28"/>
          <w:szCs w:val="28"/>
          <w:u w:val="single"/>
        </w:rPr>
      </w:pPr>
    </w:p>
    <w:p w14:paraId="0B5D8578" w14:textId="77777777" w:rsidR="001E78DA" w:rsidRDefault="001E78DA" w:rsidP="0028695E">
      <w:pPr>
        <w:jc w:val="center"/>
        <w:rPr>
          <w:rFonts w:ascii="Arial" w:hAnsi="Arial" w:cs="Arial"/>
          <w:b/>
          <w:sz w:val="28"/>
          <w:szCs w:val="28"/>
          <w:u w:val="single"/>
        </w:rPr>
      </w:pPr>
    </w:p>
    <w:p w14:paraId="0ED5D2C7" w14:textId="77777777" w:rsidR="001E78DA" w:rsidRDefault="001E78DA" w:rsidP="00043865">
      <w:pPr>
        <w:rPr>
          <w:rFonts w:ascii="Arial" w:hAnsi="Arial" w:cs="Arial"/>
          <w:b/>
          <w:sz w:val="28"/>
          <w:szCs w:val="28"/>
          <w:u w:val="single"/>
        </w:rPr>
      </w:pPr>
    </w:p>
    <w:p w14:paraId="2DC743A5" w14:textId="77777777" w:rsidR="00782CFC" w:rsidRDefault="00782CFC" w:rsidP="00043865">
      <w:pPr>
        <w:rPr>
          <w:rFonts w:ascii="Arial" w:hAnsi="Arial" w:cs="Arial"/>
          <w:b/>
          <w:sz w:val="28"/>
          <w:szCs w:val="28"/>
          <w:u w:val="single"/>
        </w:rPr>
      </w:pPr>
    </w:p>
    <w:p w14:paraId="634E2427" w14:textId="77777777" w:rsidR="003A2FF4" w:rsidRDefault="003A2FF4" w:rsidP="00921E7E">
      <w:pPr>
        <w:jc w:val="center"/>
        <w:rPr>
          <w:rFonts w:ascii="Arial" w:hAnsi="Arial" w:cs="Arial"/>
          <w:b/>
          <w:sz w:val="28"/>
          <w:szCs w:val="28"/>
          <w:u w:val="single"/>
        </w:rPr>
      </w:pPr>
    </w:p>
    <w:p w14:paraId="695A7ACC" w14:textId="77777777" w:rsidR="003A2FF4" w:rsidRDefault="003A2FF4" w:rsidP="00921E7E">
      <w:pPr>
        <w:jc w:val="center"/>
        <w:rPr>
          <w:rFonts w:ascii="Arial" w:hAnsi="Arial" w:cs="Arial"/>
          <w:b/>
          <w:sz w:val="28"/>
          <w:szCs w:val="28"/>
          <w:u w:val="single"/>
        </w:rPr>
      </w:pPr>
    </w:p>
    <w:p w14:paraId="31D78E41" w14:textId="77777777" w:rsidR="00B26502" w:rsidRDefault="00B26502" w:rsidP="009C3188">
      <w:pPr>
        <w:rPr>
          <w:rFonts w:ascii="Arial" w:hAnsi="Arial" w:cs="Arial"/>
          <w:b/>
          <w:sz w:val="28"/>
          <w:szCs w:val="28"/>
          <w:u w:val="single"/>
        </w:rPr>
      </w:pPr>
    </w:p>
    <w:p w14:paraId="35792AE8" w14:textId="77777777" w:rsidR="00B26502" w:rsidRDefault="00B26502" w:rsidP="00921E7E">
      <w:pPr>
        <w:jc w:val="center"/>
        <w:rPr>
          <w:rFonts w:ascii="Arial" w:hAnsi="Arial" w:cs="Arial"/>
          <w:b/>
          <w:sz w:val="28"/>
          <w:szCs w:val="28"/>
          <w:u w:val="single"/>
        </w:rPr>
      </w:pPr>
    </w:p>
    <w:p w14:paraId="16CAD8CA" w14:textId="1544CDBC" w:rsidR="00B05D21" w:rsidRDefault="0028695E" w:rsidP="00921E7E">
      <w:pPr>
        <w:jc w:val="center"/>
        <w:rPr>
          <w:rFonts w:ascii="Arial" w:hAnsi="Arial" w:cs="Arial"/>
          <w:b/>
          <w:sz w:val="28"/>
          <w:szCs w:val="28"/>
          <w:u w:val="single"/>
        </w:rPr>
      </w:pPr>
      <w:r>
        <w:rPr>
          <w:rFonts w:ascii="Arial" w:hAnsi="Arial" w:cs="Arial"/>
          <w:b/>
          <w:sz w:val="28"/>
          <w:szCs w:val="28"/>
          <w:u w:val="single"/>
        </w:rPr>
        <w:lastRenderedPageBreak/>
        <w:t xml:space="preserve">Chapter 4: </w:t>
      </w:r>
      <w:r w:rsidR="00B05D21" w:rsidRPr="006D17FB">
        <w:rPr>
          <w:rFonts w:ascii="Arial" w:hAnsi="Arial" w:cs="Arial"/>
          <w:b/>
          <w:sz w:val="28"/>
          <w:szCs w:val="28"/>
          <w:u w:val="single"/>
        </w:rPr>
        <w:t>Analysis</w:t>
      </w:r>
    </w:p>
    <w:p w14:paraId="6EB1FF36" w14:textId="77777777" w:rsidR="0028695E" w:rsidRDefault="0028695E" w:rsidP="0028695E">
      <w:pPr>
        <w:jc w:val="center"/>
        <w:rPr>
          <w:rFonts w:ascii="Arial" w:hAnsi="Arial" w:cs="Arial"/>
          <w:b/>
          <w:sz w:val="28"/>
          <w:szCs w:val="28"/>
          <w:u w:val="single"/>
        </w:rPr>
      </w:pPr>
    </w:p>
    <w:p w14:paraId="7CD0A0BF" w14:textId="77777777" w:rsidR="000A2B58" w:rsidRDefault="000A2B58" w:rsidP="00B05D21">
      <w:pPr>
        <w:rPr>
          <w:rFonts w:ascii="Arial" w:hAnsi="Arial" w:cs="Arial"/>
        </w:rPr>
      </w:pPr>
    </w:p>
    <w:p w14:paraId="08EEA79B" w14:textId="060D5BD0" w:rsidR="005854DD" w:rsidRPr="005854DD" w:rsidRDefault="005854DD" w:rsidP="001465C4">
      <w:pPr>
        <w:spacing w:line="360" w:lineRule="auto"/>
        <w:jc w:val="center"/>
        <w:rPr>
          <w:rFonts w:ascii="Arial" w:hAnsi="Arial" w:cs="Arial"/>
        </w:rPr>
      </w:pPr>
      <w:r>
        <w:rPr>
          <w:rFonts w:ascii="Arial" w:hAnsi="Arial" w:cs="Arial"/>
          <w:i/>
        </w:rPr>
        <w:t>“</w:t>
      </w:r>
      <w:r w:rsidRPr="005854DD">
        <w:rPr>
          <w:rFonts w:ascii="Arial" w:hAnsi="Arial" w:cs="Arial"/>
          <w:i/>
        </w:rPr>
        <w:t>In any review and redesign, just as the system must listen to the experiences and views of the professionals working with children and families, so it must listen to the children themselves</w:t>
      </w:r>
      <w:r>
        <w:rPr>
          <w:rFonts w:ascii="Arial" w:hAnsi="Arial" w:cs="Arial"/>
          <w:i/>
        </w:rPr>
        <w:t xml:space="preserve">” – </w:t>
      </w:r>
      <w:r w:rsidR="001465C4">
        <w:rPr>
          <w:rFonts w:ascii="Arial" w:hAnsi="Arial" w:cs="Arial"/>
        </w:rPr>
        <w:t xml:space="preserve">Eileen </w:t>
      </w:r>
      <w:r>
        <w:rPr>
          <w:rFonts w:ascii="Arial" w:hAnsi="Arial" w:cs="Arial"/>
        </w:rPr>
        <w:t>Munro, 2011</w:t>
      </w:r>
    </w:p>
    <w:p w14:paraId="0D6DAE29" w14:textId="77777777" w:rsidR="000A2B58" w:rsidRPr="000A2B58" w:rsidRDefault="000A2B58" w:rsidP="00B05D21">
      <w:pPr>
        <w:rPr>
          <w:rFonts w:ascii="Arial" w:hAnsi="Arial" w:cs="Arial"/>
        </w:rPr>
      </w:pPr>
    </w:p>
    <w:p w14:paraId="6AB3C3DC" w14:textId="77777777" w:rsidR="000A2B58" w:rsidRDefault="000A2B58" w:rsidP="00B05D21">
      <w:pPr>
        <w:rPr>
          <w:rFonts w:ascii="Arial" w:hAnsi="Arial" w:cs="Arial"/>
          <w:b/>
          <w:sz w:val="28"/>
          <w:szCs w:val="28"/>
          <w:u w:val="single"/>
        </w:rPr>
      </w:pPr>
    </w:p>
    <w:p w14:paraId="2B552293" w14:textId="77E99CDF" w:rsidR="00B05D21" w:rsidRPr="00957E15" w:rsidRDefault="00957E15" w:rsidP="00B05D21">
      <w:pPr>
        <w:rPr>
          <w:rFonts w:ascii="Arial" w:hAnsi="Arial" w:cs="Arial"/>
          <w:b/>
        </w:rPr>
      </w:pPr>
      <w:r w:rsidRPr="00957E15">
        <w:rPr>
          <w:rFonts w:ascii="Arial" w:hAnsi="Arial" w:cs="Arial"/>
          <w:b/>
        </w:rPr>
        <w:t xml:space="preserve">4.1 </w:t>
      </w:r>
      <w:r w:rsidR="00B05D21" w:rsidRPr="00957E15">
        <w:rPr>
          <w:rFonts w:ascii="Arial" w:hAnsi="Arial" w:cs="Arial"/>
          <w:b/>
        </w:rPr>
        <w:t>Chapter Overview</w:t>
      </w:r>
    </w:p>
    <w:p w14:paraId="7FA64AED" w14:textId="77777777" w:rsidR="0028695E" w:rsidRDefault="0028695E" w:rsidP="00B05D21">
      <w:pPr>
        <w:rPr>
          <w:rFonts w:ascii="Arial" w:hAnsi="Arial" w:cs="Arial"/>
          <w:u w:val="single"/>
        </w:rPr>
      </w:pPr>
    </w:p>
    <w:p w14:paraId="7C1C3625" w14:textId="77777777" w:rsidR="00B05D21" w:rsidRDefault="00B05D21" w:rsidP="00B05D21">
      <w:pPr>
        <w:rPr>
          <w:rFonts w:ascii="Arial" w:hAnsi="Arial" w:cs="Arial"/>
          <w:u w:val="single"/>
        </w:rPr>
      </w:pPr>
    </w:p>
    <w:p w14:paraId="615613FD" w14:textId="54951F96" w:rsidR="00B05D21" w:rsidRDefault="00B05D21" w:rsidP="00B05D21">
      <w:pPr>
        <w:spacing w:line="360" w:lineRule="auto"/>
        <w:rPr>
          <w:rFonts w:ascii="Arial" w:hAnsi="Arial" w:cs="Arial"/>
        </w:rPr>
      </w:pPr>
      <w:r>
        <w:rPr>
          <w:rFonts w:ascii="Arial" w:hAnsi="Arial" w:cs="Arial"/>
        </w:rPr>
        <w:t xml:space="preserve">Following on from </w:t>
      </w:r>
      <w:r w:rsidR="00957E15">
        <w:rPr>
          <w:rFonts w:ascii="Arial" w:hAnsi="Arial" w:cs="Arial"/>
        </w:rPr>
        <w:t xml:space="preserve">methodology, </w:t>
      </w:r>
      <w:r>
        <w:rPr>
          <w:rFonts w:ascii="Arial" w:hAnsi="Arial" w:cs="Arial"/>
        </w:rPr>
        <w:t xml:space="preserve">this chapter completes an interpretive, ideographic, case-by-case analysis of the four participants in the study. Themes for each participant were analysed spatially, tabulated and finally compared across cases for convergence or divergence. Four main group themes emerged from this process; Home, Friendships, Communication and Emotional Regulation. These themes were then carried forward to the Discussion chapter, where </w:t>
      </w:r>
      <w:r w:rsidRPr="00F476FA">
        <w:rPr>
          <w:rFonts w:ascii="Arial" w:hAnsi="Arial" w:cs="Arial"/>
        </w:rPr>
        <w:t xml:space="preserve">relationships to original research questions </w:t>
      </w:r>
      <w:r>
        <w:rPr>
          <w:rFonts w:ascii="Arial" w:hAnsi="Arial" w:cs="Arial"/>
        </w:rPr>
        <w:t xml:space="preserve">were </w:t>
      </w:r>
      <w:r w:rsidRPr="00F476FA">
        <w:rPr>
          <w:rFonts w:ascii="Arial" w:hAnsi="Arial" w:cs="Arial"/>
        </w:rPr>
        <w:t xml:space="preserve">explored </w:t>
      </w:r>
      <w:r>
        <w:rPr>
          <w:rFonts w:ascii="Arial" w:hAnsi="Arial" w:cs="Arial"/>
        </w:rPr>
        <w:t xml:space="preserve">and themes compared with previous literature. </w:t>
      </w:r>
    </w:p>
    <w:p w14:paraId="3E49B624" w14:textId="77777777" w:rsidR="00B05D21" w:rsidRDefault="00B05D21" w:rsidP="00B05D21">
      <w:pPr>
        <w:spacing w:line="360" w:lineRule="auto"/>
        <w:rPr>
          <w:rFonts w:ascii="Arial" w:hAnsi="Arial" w:cs="Arial"/>
        </w:rPr>
      </w:pPr>
    </w:p>
    <w:p w14:paraId="2CDD45C4" w14:textId="58341FFB" w:rsidR="00B05D21" w:rsidRPr="00957E15" w:rsidRDefault="00957E15" w:rsidP="00B05D21">
      <w:pPr>
        <w:spacing w:line="360" w:lineRule="auto"/>
        <w:rPr>
          <w:rFonts w:ascii="Arial" w:hAnsi="Arial" w:cs="Arial"/>
          <w:b/>
        </w:rPr>
      </w:pPr>
      <w:r>
        <w:rPr>
          <w:rFonts w:ascii="Arial" w:hAnsi="Arial" w:cs="Arial"/>
          <w:b/>
        </w:rPr>
        <w:t xml:space="preserve">4.2 </w:t>
      </w:r>
      <w:r w:rsidR="00B05D21" w:rsidRPr="00957E15">
        <w:rPr>
          <w:rFonts w:ascii="Arial" w:hAnsi="Arial" w:cs="Arial"/>
          <w:b/>
        </w:rPr>
        <w:t>Process of analysis</w:t>
      </w:r>
    </w:p>
    <w:p w14:paraId="3FCA3D01" w14:textId="77777777" w:rsidR="00B05D21" w:rsidRDefault="00B05D21" w:rsidP="00B05D21">
      <w:pPr>
        <w:spacing w:line="360" w:lineRule="auto"/>
        <w:rPr>
          <w:rFonts w:ascii="Arial" w:hAnsi="Arial" w:cs="Arial"/>
        </w:rPr>
      </w:pPr>
    </w:p>
    <w:p w14:paraId="4C93302C" w14:textId="77777777" w:rsidR="00B05D21" w:rsidRPr="008C092C" w:rsidRDefault="00B05D21" w:rsidP="00B05D21">
      <w:pPr>
        <w:spacing w:line="360" w:lineRule="auto"/>
        <w:rPr>
          <w:rFonts w:ascii="Arial" w:hAnsi="Arial" w:cs="Arial"/>
        </w:rPr>
      </w:pPr>
      <w:r>
        <w:rPr>
          <w:rFonts w:ascii="Arial" w:hAnsi="Arial" w:cs="Arial"/>
        </w:rPr>
        <w:t>Eight interviews were conducted in total - two per participant – firstly in face-to-face format and secondly during a walking tour of their nurture room. Transcripts for both interviews were conjoined and analysed together. Given t</w:t>
      </w:r>
      <w:r w:rsidRPr="00871900">
        <w:rPr>
          <w:rFonts w:ascii="Arial" w:hAnsi="Arial" w:cs="Arial"/>
        </w:rPr>
        <w:t>he chosen method for qualitative data collection was via interview,</w:t>
      </w:r>
      <w:r>
        <w:rPr>
          <w:rFonts w:ascii="Arial" w:hAnsi="Arial" w:cs="Arial"/>
        </w:rPr>
        <w:t xml:space="preserve"> direct quotations from transcripts served as phenomenological evidence, i.e. the lived experience of a secondary nurture group through the voice of the young person.</w:t>
      </w:r>
      <w:r w:rsidRPr="00871900">
        <w:rPr>
          <w:rFonts w:ascii="Arial" w:hAnsi="Arial" w:cs="Arial"/>
        </w:rPr>
        <w:t xml:space="preserve"> </w:t>
      </w:r>
      <w:r w:rsidRPr="00F476FA">
        <w:rPr>
          <w:rFonts w:ascii="Arial" w:hAnsi="Arial" w:cs="Arial"/>
        </w:rPr>
        <w:t>To keep within the perimeters of IPA’s ideographic approach, ideas and emergent themes were ‘bracketed’ for the first case whilst working on the second, and so on for each of the four cases</w:t>
      </w:r>
      <w:r>
        <w:rPr>
          <w:rFonts w:ascii="Arial" w:hAnsi="Arial" w:cs="Arial"/>
        </w:rPr>
        <w:t>.</w:t>
      </w:r>
    </w:p>
    <w:p w14:paraId="45ABD589" w14:textId="77777777" w:rsidR="00B05D21" w:rsidRDefault="00B05D21" w:rsidP="00B05D21">
      <w:pPr>
        <w:rPr>
          <w:rFonts w:ascii="Arial" w:hAnsi="Arial" w:cs="Arial"/>
          <w:u w:val="single"/>
        </w:rPr>
      </w:pPr>
    </w:p>
    <w:p w14:paraId="32997085" w14:textId="77777777" w:rsidR="00921E7E" w:rsidRDefault="00921E7E" w:rsidP="00B05D21">
      <w:pPr>
        <w:rPr>
          <w:rFonts w:ascii="Arial" w:hAnsi="Arial" w:cs="Arial"/>
          <w:b/>
        </w:rPr>
      </w:pPr>
    </w:p>
    <w:p w14:paraId="437E6FEA" w14:textId="77777777" w:rsidR="00921E7E" w:rsidRDefault="00921E7E" w:rsidP="00B05D21">
      <w:pPr>
        <w:rPr>
          <w:rFonts w:ascii="Arial" w:hAnsi="Arial" w:cs="Arial"/>
          <w:b/>
        </w:rPr>
      </w:pPr>
    </w:p>
    <w:p w14:paraId="6498366D" w14:textId="77777777" w:rsidR="00921E7E" w:rsidRDefault="00921E7E" w:rsidP="00B05D21">
      <w:pPr>
        <w:rPr>
          <w:rFonts w:ascii="Arial" w:hAnsi="Arial" w:cs="Arial"/>
          <w:b/>
        </w:rPr>
      </w:pPr>
    </w:p>
    <w:p w14:paraId="3E6CEC4F" w14:textId="77777777" w:rsidR="00921E7E" w:rsidRDefault="00921E7E" w:rsidP="00B05D21">
      <w:pPr>
        <w:rPr>
          <w:rFonts w:ascii="Arial" w:hAnsi="Arial" w:cs="Arial"/>
          <w:b/>
        </w:rPr>
      </w:pPr>
    </w:p>
    <w:p w14:paraId="73B25E13" w14:textId="77777777" w:rsidR="00921E7E" w:rsidRDefault="00921E7E" w:rsidP="00B05D21">
      <w:pPr>
        <w:rPr>
          <w:rFonts w:ascii="Arial" w:hAnsi="Arial" w:cs="Arial"/>
          <w:b/>
        </w:rPr>
      </w:pPr>
    </w:p>
    <w:p w14:paraId="312B68A6" w14:textId="77777777" w:rsidR="003A2FF4" w:rsidRDefault="003A2FF4" w:rsidP="00B05D21">
      <w:pPr>
        <w:rPr>
          <w:rFonts w:ascii="Arial" w:hAnsi="Arial" w:cs="Arial"/>
          <w:b/>
        </w:rPr>
      </w:pPr>
    </w:p>
    <w:p w14:paraId="6C2BC288" w14:textId="3EE1B2CB" w:rsidR="00B05D21" w:rsidRPr="00957E15" w:rsidRDefault="00957E15" w:rsidP="00B05D21">
      <w:pPr>
        <w:rPr>
          <w:rFonts w:ascii="Arial" w:hAnsi="Arial" w:cs="Arial"/>
          <w:b/>
        </w:rPr>
      </w:pPr>
      <w:r>
        <w:rPr>
          <w:rFonts w:ascii="Arial" w:hAnsi="Arial" w:cs="Arial"/>
          <w:b/>
        </w:rPr>
        <w:lastRenderedPageBreak/>
        <w:t xml:space="preserve">4.3 </w:t>
      </w:r>
      <w:r w:rsidR="00793CD2">
        <w:rPr>
          <w:rFonts w:ascii="Arial" w:hAnsi="Arial" w:cs="Arial"/>
          <w:b/>
        </w:rPr>
        <w:t>Participant</w:t>
      </w:r>
      <w:r w:rsidR="00B05D21" w:rsidRPr="00957E15">
        <w:rPr>
          <w:rFonts w:ascii="Arial" w:hAnsi="Arial" w:cs="Arial"/>
          <w:b/>
        </w:rPr>
        <w:t xml:space="preserve"> One: Bradley</w:t>
      </w:r>
    </w:p>
    <w:p w14:paraId="65D2CC79" w14:textId="77777777" w:rsidR="00B05D21" w:rsidRDefault="00B05D21" w:rsidP="00B05D21">
      <w:pPr>
        <w:spacing w:line="360" w:lineRule="auto"/>
        <w:rPr>
          <w:rFonts w:ascii="Arial" w:hAnsi="Arial" w:cs="Arial"/>
          <w:u w:val="single"/>
        </w:rPr>
      </w:pPr>
    </w:p>
    <w:p w14:paraId="62FB1B8A" w14:textId="1CCFF4C4" w:rsidR="00B05D21" w:rsidRDefault="00B05D21" w:rsidP="00B05D21">
      <w:pPr>
        <w:spacing w:line="360" w:lineRule="auto"/>
        <w:rPr>
          <w:rFonts w:ascii="Arial" w:hAnsi="Arial" w:cs="Arial"/>
        </w:rPr>
      </w:pPr>
      <w:r>
        <w:rPr>
          <w:rFonts w:ascii="Arial" w:hAnsi="Arial" w:cs="Arial"/>
        </w:rPr>
        <w:t>Bradley was a twelve-year-old boy in Year Seven (his first year of Secondary) at the time of interviewing. He was of White British ethnicity and made the transition to Secondary whilst under a behaviour management programme initiated by his previous Education Support Centre (also known as a Pupil Referral Unit, or PRU). Bradley was described by staff as being a</w:t>
      </w:r>
      <w:r w:rsidR="00E02479">
        <w:rPr>
          <w:rFonts w:ascii="Arial" w:hAnsi="Arial" w:cs="Arial"/>
        </w:rPr>
        <w:t xml:space="preserve">t ‘high risk of exclusion’ and </w:t>
      </w:r>
      <w:r>
        <w:rPr>
          <w:rFonts w:ascii="Arial" w:hAnsi="Arial" w:cs="Arial"/>
        </w:rPr>
        <w:t xml:space="preserve">school discovered he had Dyslexia, which was undiagnosed at the time of his transition from primary. From internal assessments, school staff reported his reading and spelling skills were the equivalent to that of a child aged six years. Bradley also </w:t>
      </w:r>
      <w:r w:rsidRPr="001274B6">
        <w:rPr>
          <w:rFonts w:ascii="Arial" w:hAnsi="Arial" w:cs="Arial"/>
        </w:rPr>
        <w:t>had</w:t>
      </w:r>
      <w:r>
        <w:rPr>
          <w:rFonts w:ascii="Arial" w:hAnsi="Arial" w:cs="Arial"/>
        </w:rPr>
        <w:t xml:space="preserve"> a stutter.</w:t>
      </w:r>
    </w:p>
    <w:p w14:paraId="565C7850" w14:textId="77777777" w:rsidR="00B05D21" w:rsidRDefault="00B05D21" w:rsidP="00B05D21">
      <w:pPr>
        <w:rPr>
          <w:rFonts w:ascii="Arial" w:hAnsi="Arial" w:cs="Arial"/>
          <w:u w:val="single"/>
        </w:rPr>
      </w:pPr>
    </w:p>
    <w:p w14:paraId="41B7BCB9" w14:textId="70EDD266" w:rsidR="00B05D21" w:rsidRPr="00921E7E" w:rsidRDefault="00957E15" w:rsidP="00B05D21">
      <w:pPr>
        <w:rPr>
          <w:rFonts w:ascii="Arial" w:hAnsi="Arial" w:cs="Arial"/>
          <w:b/>
        </w:rPr>
      </w:pPr>
      <w:r>
        <w:rPr>
          <w:rFonts w:ascii="Arial" w:hAnsi="Arial" w:cs="Arial"/>
          <w:b/>
        </w:rPr>
        <w:t xml:space="preserve">4.3.1 </w:t>
      </w:r>
      <w:r w:rsidR="00B05D21" w:rsidRPr="00957E15">
        <w:rPr>
          <w:rFonts w:ascii="Arial" w:hAnsi="Arial" w:cs="Arial"/>
          <w:b/>
        </w:rPr>
        <w:t>Development of themes</w:t>
      </w:r>
    </w:p>
    <w:p w14:paraId="7D6DFD7A" w14:textId="77777777" w:rsidR="004823CE" w:rsidRDefault="004823CE" w:rsidP="00B05D21">
      <w:pPr>
        <w:rPr>
          <w:rFonts w:ascii="Arial" w:hAnsi="Arial" w:cs="Arial"/>
          <w:u w:val="single"/>
        </w:rPr>
      </w:pPr>
    </w:p>
    <w:p w14:paraId="7634DB3F" w14:textId="77777777" w:rsidR="004823CE" w:rsidRDefault="004823CE" w:rsidP="00B05D21">
      <w:pPr>
        <w:rPr>
          <w:rFonts w:ascii="Arial" w:hAnsi="Arial" w:cs="Arial"/>
          <w:u w:val="single"/>
        </w:rPr>
      </w:pPr>
    </w:p>
    <w:p w14:paraId="40CFE0B2" w14:textId="2F1BA09D" w:rsidR="00B05D21" w:rsidRDefault="00B05D21" w:rsidP="00B05D21">
      <w:pPr>
        <w:spacing w:line="360" w:lineRule="auto"/>
        <w:rPr>
          <w:rFonts w:ascii="Arial" w:hAnsi="Arial" w:cs="Arial"/>
        </w:rPr>
      </w:pPr>
      <w:r>
        <w:rPr>
          <w:rFonts w:ascii="Arial" w:hAnsi="Arial" w:cs="Arial"/>
        </w:rPr>
        <w:t xml:space="preserve">To briefly recap the methodological approach of IPA, this stage involved the close, line-by-line analysis of the transcript for the two interviews of each participant, looking particularly at experiential claims, concerns and understandings (Smith, 2009). An example of the depth of analysis employed at this stage can be seen </w:t>
      </w:r>
      <w:r w:rsidR="00782CFC">
        <w:rPr>
          <w:rFonts w:ascii="Arial" w:hAnsi="Arial" w:cs="Arial"/>
        </w:rPr>
        <w:t xml:space="preserve">from a copy of Bradley’s full transcript (see Appendix 10) </w:t>
      </w:r>
      <w:r>
        <w:rPr>
          <w:rFonts w:ascii="Arial" w:hAnsi="Arial" w:cs="Arial"/>
        </w:rPr>
        <w:t>whereby exploratory comments on the right hand side take a phenomenological approach and focus on textual analysis at three different levels; descriptive, linguistic and contextual. These comments formed the basis of identifying emergent patterns (or themes) written on the left hand side of the transcript, which were subsequently typed up, printed and individually cut out. Relationships between emergent themes were represented spatially, moving and grouping themes together, and exploring how these ideographic ‘parts’ related to the phenomenological ‘whole’ of each participant</w:t>
      </w:r>
      <w:r w:rsidR="005C47BD">
        <w:rPr>
          <w:rFonts w:ascii="Arial" w:hAnsi="Arial" w:cs="Arial"/>
        </w:rPr>
        <w:t>s lived experiences (see Figure 4.1</w:t>
      </w:r>
      <w:r w:rsidR="00BE6F0C">
        <w:rPr>
          <w:rFonts w:ascii="Arial" w:hAnsi="Arial" w:cs="Arial"/>
        </w:rPr>
        <w:t xml:space="preserve"> overleaf</w:t>
      </w:r>
      <w:r w:rsidR="004823CE">
        <w:rPr>
          <w:rFonts w:ascii="Arial" w:hAnsi="Arial" w:cs="Arial"/>
        </w:rPr>
        <w:t>):</w:t>
      </w:r>
    </w:p>
    <w:p w14:paraId="73142765" w14:textId="77777777" w:rsidR="00BE6F0C" w:rsidRDefault="00BE6F0C" w:rsidP="00B05D21">
      <w:pPr>
        <w:spacing w:line="360" w:lineRule="auto"/>
        <w:rPr>
          <w:rFonts w:ascii="Arial" w:hAnsi="Arial" w:cs="Arial"/>
        </w:rPr>
      </w:pPr>
    </w:p>
    <w:p w14:paraId="217D6786" w14:textId="77777777" w:rsidR="00B05D21" w:rsidRDefault="00B05D21" w:rsidP="00B05D21">
      <w:pPr>
        <w:spacing w:line="360" w:lineRule="auto"/>
        <w:rPr>
          <w:rFonts w:ascii="Arial" w:hAnsi="Arial" w:cs="Arial"/>
        </w:rPr>
      </w:pPr>
    </w:p>
    <w:p w14:paraId="31B9A7AA" w14:textId="77777777" w:rsidR="00BE6F0C" w:rsidRDefault="00BE6F0C" w:rsidP="00B05D21">
      <w:pPr>
        <w:spacing w:line="360" w:lineRule="auto"/>
        <w:rPr>
          <w:rFonts w:ascii="Arial" w:hAnsi="Arial" w:cs="Arial"/>
        </w:rPr>
      </w:pPr>
    </w:p>
    <w:p w14:paraId="3A61F8D4" w14:textId="77777777" w:rsidR="00BE6F0C" w:rsidRDefault="00BE6F0C" w:rsidP="00B05D21">
      <w:pPr>
        <w:spacing w:line="360" w:lineRule="auto"/>
        <w:rPr>
          <w:rFonts w:ascii="Arial" w:hAnsi="Arial" w:cs="Arial"/>
        </w:rPr>
      </w:pPr>
    </w:p>
    <w:p w14:paraId="7F29B0BB" w14:textId="77777777" w:rsidR="004823CE" w:rsidRDefault="004823CE" w:rsidP="00B05D21">
      <w:pPr>
        <w:spacing w:line="360" w:lineRule="auto"/>
        <w:rPr>
          <w:rFonts w:ascii="Arial" w:hAnsi="Arial" w:cs="Arial"/>
        </w:rPr>
      </w:pPr>
    </w:p>
    <w:p w14:paraId="1FF1A926" w14:textId="77777777" w:rsidR="00BE6F0C" w:rsidRDefault="00BE6F0C" w:rsidP="00B05D21">
      <w:pPr>
        <w:spacing w:line="360" w:lineRule="auto"/>
        <w:rPr>
          <w:rFonts w:ascii="Arial" w:hAnsi="Arial" w:cs="Arial"/>
        </w:rPr>
      </w:pPr>
    </w:p>
    <w:p w14:paraId="4BB58E6C" w14:textId="05FB959A" w:rsidR="00BE6F0C" w:rsidRDefault="00BE6F0C" w:rsidP="00F23C99">
      <w:pPr>
        <w:spacing w:line="360" w:lineRule="auto"/>
        <w:jc w:val="center"/>
        <w:rPr>
          <w:rFonts w:ascii="Arial" w:hAnsi="Arial" w:cs="Arial"/>
        </w:rPr>
      </w:pPr>
      <w:r w:rsidRPr="00957E15">
        <w:rPr>
          <w:rFonts w:ascii="Arial" w:hAnsi="Arial" w:cs="Arial"/>
        </w:rPr>
        <w:lastRenderedPageBreak/>
        <w:t xml:space="preserve">Figure 4.1: </w:t>
      </w:r>
      <w:r w:rsidR="00C630BB">
        <w:rPr>
          <w:rFonts w:ascii="Arial" w:hAnsi="Arial" w:cs="Arial"/>
        </w:rPr>
        <w:t>Spatial orientation</w:t>
      </w:r>
      <w:r>
        <w:rPr>
          <w:rFonts w:ascii="Arial" w:hAnsi="Arial" w:cs="Arial"/>
        </w:rPr>
        <w:t xml:space="preserve"> of Bradley’s emergent themes</w:t>
      </w:r>
    </w:p>
    <w:p w14:paraId="1FA6DB03" w14:textId="77777777" w:rsidR="00F23C99" w:rsidRDefault="00F23C99" w:rsidP="00F23C99">
      <w:pPr>
        <w:spacing w:line="360" w:lineRule="auto"/>
        <w:jc w:val="center"/>
        <w:rPr>
          <w:rFonts w:ascii="Arial" w:hAnsi="Arial" w:cs="Arial"/>
        </w:rPr>
      </w:pPr>
    </w:p>
    <w:p w14:paraId="0F259CFB" w14:textId="37728703" w:rsidR="00BE6F0C" w:rsidRDefault="004823CE" w:rsidP="00B05D21">
      <w:pPr>
        <w:spacing w:line="360" w:lineRule="auto"/>
        <w:rPr>
          <w:rFonts w:ascii="Arial" w:hAnsi="Arial" w:cs="Arial"/>
        </w:rPr>
      </w:pPr>
      <w:r>
        <w:rPr>
          <w:rFonts w:ascii="Arial" w:hAnsi="Arial" w:cs="Arial"/>
          <w:noProof/>
        </w:rPr>
        <w:drawing>
          <wp:anchor distT="0" distB="0" distL="114300" distR="114300" simplePos="0" relativeHeight="251662336" behindDoc="0" locked="0" layoutInCell="1" allowOverlap="1" wp14:anchorId="3E67023B" wp14:editId="3A2CA19B">
            <wp:simplePos x="0" y="0"/>
            <wp:positionH relativeFrom="margin">
              <wp:posOffset>-114300</wp:posOffset>
            </wp:positionH>
            <wp:positionV relativeFrom="paragraph">
              <wp:posOffset>125730</wp:posOffset>
            </wp:positionV>
            <wp:extent cx="5694034" cy="5600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ley final.JPG"/>
                    <pic:cNvPicPr/>
                  </pic:nvPicPr>
                  <pic:blipFill>
                    <a:blip r:embed="rId21">
                      <a:extLst>
                        <a:ext uri="{BEBA8EAE-BF5A-486C-A8C5-ECC9F3942E4B}">
                          <a14:imgProps xmlns:a14="http://schemas.microsoft.com/office/drawing/2010/main">
                            <a14:imgLayer r:embed="rId22">
                              <a14:imgEffect>
                                <a14:sharpenSoften amount="80000"/>
                              </a14:imgEffect>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5694034" cy="5600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103F132" w14:textId="34B24E4C" w:rsidR="00BE6F0C" w:rsidRDefault="00BE6F0C" w:rsidP="00B05D21">
      <w:pPr>
        <w:spacing w:line="360" w:lineRule="auto"/>
        <w:rPr>
          <w:rFonts w:ascii="Arial" w:hAnsi="Arial" w:cs="Arial"/>
        </w:rPr>
      </w:pPr>
    </w:p>
    <w:p w14:paraId="7F48E4DA" w14:textId="77777777" w:rsidR="00BE6F0C" w:rsidRDefault="00BE6F0C" w:rsidP="00B05D21">
      <w:pPr>
        <w:spacing w:line="360" w:lineRule="auto"/>
        <w:rPr>
          <w:rFonts w:ascii="Arial" w:hAnsi="Arial" w:cs="Arial"/>
        </w:rPr>
      </w:pPr>
    </w:p>
    <w:p w14:paraId="2A80694C" w14:textId="77777777" w:rsidR="00BE6F0C" w:rsidRDefault="00BE6F0C" w:rsidP="00B05D21">
      <w:pPr>
        <w:spacing w:line="360" w:lineRule="auto"/>
        <w:rPr>
          <w:rFonts w:ascii="Arial" w:hAnsi="Arial" w:cs="Arial"/>
        </w:rPr>
      </w:pPr>
    </w:p>
    <w:p w14:paraId="1B5443E1" w14:textId="77777777" w:rsidR="00BE6F0C" w:rsidRDefault="00BE6F0C" w:rsidP="00B05D21">
      <w:pPr>
        <w:spacing w:line="360" w:lineRule="auto"/>
        <w:rPr>
          <w:rFonts w:ascii="Arial" w:hAnsi="Arial" w:cs="Arial"/>
        </w:rPr>
      </w:pPr>
    </w:p>
    <w:p w14:paraId="0ABCDC38" w14:textId="77777777" w:rsidR="00BE6F0C" w:rsidRDefault="00BE6F0C" w:rsidP="00B05D21">
      <w:pPr>
        <w:spacing w:line="360" w:lineRule="auto"/>
        <w:rPr>
          <w:rFonts w:ascii="Arial" w:hAnsi="Arial" w:cs="Arial"/>
        </w:rPr>
      </w:pPr>
    </w:p>
    <w:p w14:paraId="0A58FCC8" w14:textId="77777777" w:rsidR="00BE6F0C" w:rsidRDefault="00BE6F0C" w:rsidP="00B05D21">
      <w:pPr>
        <w:spacing w:line="360" w:lineRule="auto"/>
        <w:rPr>
          <w:rFonts w:ascii="Arial" w:hAnsi="Arial" w:cs="Arial"/>
        </w:rPr>
      </w:pPr>
    </w:p>
    <w:p w14:paraId="12E62D1F" w14:textId="77777777" w:rsidR="00BE6F0C" w:rsidRDefault="00BE6F0C" w:rsidP="00B05D21">
      <w:pPr>
        <w:spacing w:line="360" w:lineRule="auto"/>
        <w:rPr>
          <w:rFonts w:ascii="Arial" w:hAnsi="Arial" w:cs="Arial"/>
        </w:rPr>
      </w:pPr>
    </w:p>
    <w:p w14:paraId="235DB509" w14:textId="77777777" w:rsidR="00BE6F0C" w:rsidRDefault="00BE6F0C" w:rsidP="00B05D21">
      <w:pPr>
        <w:spacing w:line="360" w:lineRule="auto"/>
        <w:rPr>
          <w:rFonts w:ascii="Arial" w:hAnsi="Arial" w:cs="Arial"/>
        </w:rPr>
      </w:pPr>
    </w:p>
    <w:p w14:paraId="5CF6EBA4" w14:textId="77777777" w:rsidR="00BE6F0C" w:rsidRDefault="00BE6F0C" w:rsidP="00B05D21">
      <w:pPr>
        <w:spacing w:line="360" w:lineRule="auto"/>
        <w:rPr>
          <w:rFonts w:ascii="Arial" w:hAnsi="Arial" w:cs="Arial"/>
        </w:rPr>
      </w:pPr>
    </w:p>
    <w:p w14:paraId="07BAD676" w14:textId="77777777" w:rsidR="00BE6F0C" w:rsidRDefault="00BE6F0C" w:rsidP="00B05D21">
      <w:pPr>
        <w:spacing w:line="360" w:lineRule="auto"/>
        <w:rPr>
          <w:rFonts w:ascii="Arial" w:hAnsi="Arial" w:cs="Arial"/>
        </w:rPr>
      </w:pPr>
    </w:p>
    <w:p w14:paraId="25C22537" w14:textId="77777777" w:rsidR="00BE6F0C" w:rsidRDefault="00BE6F0C" w:rsidP="00B05D21">
      <w:pPr>
        <w:spacing w:line="360" w:lineRule="auto"/>
        <w:rPr>
          <w:rFonts w:ascii="Arial" w:hAnsi="Arial" w:cs="Arial"/>
        </w:rPr>
      </w:pPr>
    </w:p>
    <w:p w14:paraId="241A793D" w14:textId="77777777" w:rsidR="00BE6F0C" w:rsidRDefault="00BE6F0C" w:rsidP="00B05D21">
      <w:pPr>
        <w:spacing w:line="360" w:lineRule="auto"/>
        <w:rPr>
          <w:rFonts w:ascii="Arial" w:hAnsi="Arial" w:cs="Arial"/>
        </w:rPr>
      </w:pPr>
    </w:p>
    <w:p w14:paraId="26A9CCDD" w14:textId="77777777" w:rsidR="00BE6F0C" w:rsidRDefault="00BE6F0C" w:rsidP="00B05D21">
      <w:pPr>
        <w:spacing w:line="360" w:lineRule="auto"/>
        <w:rPr>
          <w:rFonts w:ascii="Arial" w:hAnsi="Arial" w:cs="Arial"/>
        </w:rPr>
      </w:pPr>
    </w:p>
    <w:p w14:paraId="5B24FA7F" w14:textId="77777777" w:rsidR="00BE6F0C" w:rsidRDefault="00BE6F0C" w:rsidP="00B05D21">
      <w:pPr>
        <w:spacing w:line="360" w:lineRule="auto"/>
        <w:rPr>
          <w:rFonts w:ascii="Arial" w:hAnsi="Arial" w:cs="Arial"/>
        </w:rPr>
      </w:pPr>
    </w:p>
    <w:p w14:paraId="34AACD87" w14:textId="77777777" w:rsidR="00BE6F0C" w:rsidRDefault="00BE6F0C" w:rsidP="00B05D21">
      <w:pPr>
        <w:spacing w:line="360" w:lineRule="auto"/>
        <w:rPr>
          <w:rFonts w:ascii="Arial" w:hAnsi="Arial" w:cs="Arial"/>
        </w:rPr>
      </w:pPr>
    </w:p>
    <w:p w14:paraId="179B8365" w14:textId="77777777" w:rsidR="00BE6F0C" w:rsidRDefault="00BE6F0C" w:rsidP="00B05D21">
      <w:pPr>
        <w:spacing w:line="360" w:lineRule="auto"/>
        <w:rPr>
          <w:rFonts w:ascii="Arial" w:hAnsi="Arial" w:cs="Arial"/>
        </w:rPr>
      </w:pPr>
    </w:p>
    <w:p w14:paraId="440C7AE1" w14:textId="77777777" w:rsidR="00BE6F0C" w:rsidRDefault="00BE6F0C" w:rsidP="00B05D21">
      <w:pPr>
        <w:spacing w:line="360" w:lineRule="auto"/>
        <w:rPr>
          <w:rFonts w:ascii="Arial" w:hAnsi="Arial" w:cs="Arial"/>
        </w:rPr>
      </w:pPr>
    </w:p>
    <w:p w14:paraId="2DD2E4A1" w14:textId="77777777" w:rsidR="00BE6F0C" w:rsidRDefault="00BE6F0C" w:rsidP="00B05D21">
      <w:pPr>
        <w:spacing w:line="360" w:lineRule="auto"/>
        <w:rPr>
          <w:rFonts w:ascii="Arial" w:hAnsi="Arial" w:cs="Arial"/>
        </w:rPr>
      </w:pPr>
    </w:p>
    <w:p w14:paraId="5B7BC4AA" w14:textId="77777777" w:rsidR="004823CE" w:rsidRDefault="004823CE" w:rsidP="00B05D21">
      <w:pPr>
        <w:spacing w:line="360" w:lineRule="auto"/>
        <w:rPr>
          <w:rFonts w:ascii="Arial" w:hAnsi="Arial" w:cs="Arial"/>
        </w:rPr>
      </w:pPr>
    </w:p>
    <w:p w14:paraId="2928BE22" w14:textId="77777777" w:rsidR="004823CE" w:rsidRDefault="004823CE" w:rsidP="00B05D21">
      <w:pPr>
        <w:spacing w:line="360" w:lineRule="auto"/>
        <w:rPr>
          <w:rFonts w:ascii="Arial" w:hAnsi="Arial" w:cs="Arial"/>
        </w:rPr>
      </w:pPr>
    </w:p>
    <w:p w14:paraId="1B12E5C3" w14:textId="77777777" w:rsidR="004823CE" w:rsidRDefault="004823CE" w:rsidP="00B05D21">
      <w:pPr>
        <w:spacing w:line="360" w:lineRule="auto"/>
        <w:rPr>
          <w:rFonts w:ascii="Arial" w:hAnsi="Arial" w:cs="Arial"/>
        </w:rPr>
      </w:pPr>
    </w:p>
    <w:p w14:paraId="6C396B62" w14:textId="77777777" w:rsidR="004823CE" w:rsidRDefault="004823CE" w:rsidP="00B05D21">
      <w:pPr>
        <w:spacing w:line="360" w:lineRule="auto"/>
        <w:rPr>
          <w:rFonts w:ascii="Arial" w:hAnsi="Arial" w:cs="Arial"/>
        </w:rPr>
      </w:pPr>
    </w:p>
    <w:p w14:paraId="6CE9AEFF" w14:textId="77777777" w:rsidR="004823CE" w:rsidRDefault="004823CE" w:rsidP="00B05D21">
      <w:pPr>
        <w:spacing w:line="360" w:lineRule="auto"/>
        <w:rPr>
          <w:rFonts w:ascii="Arial" w:hAnsi="Arial" w:cs="Arial"/>
        </w:rPr>
      </w:pPr>
    </w:p>
    <w:p w14:paraId="3D4FFE94" w14:textId="153CDED6" w:rsidR="004823CE" w:rsidRDefault="004823CE" w:rsidP="00B05D21">
      <w:pPr>
        <w:spacing w:line="360" w:lineRule="auto"/>
        <w:rPr>
          <w:rFonts w:ascii="Arial" w:hAnsi="Arial" w:cs="Arial"/>
        </w:rPr>
      </w:pPr>
      <w:r>
        <w:rPr>
          <w:rFonts w:ascii="Arial" w:hAnsi="Arial" w:cs="Arial"/>
        </w:rPr>
        <w:t>Application of the hermeneutic cycle (revisiting emergent themes for deeper meaning) and the process of abstraction eventually lead to a finalised set of emergent themes for each participant, grouped together under four separate super-ordinate themes. The first example of this process is illustrated in Table 4.1 below:</w:t>
      </w:r>
    </w:p>
    <w:p w14:paraId="5F2CC00E" w14:textId="77777777" w:rsidR="00F23C99" w:rsidRDefault="00F23C99" w:rsidP="00B05D21">
      <w:pPr>
        <w:spacing w:line="360" w:lineRule="auto"/>
        <w:rPr>
          <w:rFonts w:ascii="Arial" w:hAnsi="Arial" w:cs="Arial"/>
        </w:rPr>
      </w:pPr>
    </w:p>
    <w:p w14:paraId="52D0BB3E" w14:textId="77777777" w:rsidR="00F23C99" w:rsidRPr="004823CE" w:rsidRDefault="00F23C99" w:rsidP="00B05D21">
      <w:pPr>
        <w:spacing w:line="360" w:lineRule="auto"/>
        <w:rPr>
          <w:rFonts w:ascii="Arial" w:hAnsi="Arial" w:cs="Arial"/>
          <w:u w:val="single"/>
        </w:rPr>
      </w:pPr>
    </w:p>
    <w:p w14:paraId="5D40854F" w14:textId="77777777" w:rsidR="004823CE" w:rsidRDefault="004823CE" w:rsidP="004823CE">
      <w:pPr>
        <w:rPr>
          <w:rFonts w:ascii="Arial" w:hAnsi="Arial" w:cs="Arial"/>
        </w:rPr>
      </w:pPr>
    </w:p>
    <w:p w14:paraId="62F93FF7" w14:textId="71E98BC9" w:rsidR="00B05D21" w:rsidRPr="00AF7943" w:rsidRDefault="00B05D21" w:rsidP="00AF7943">
      <w:pPr>
        <w:jc w:val="center"/>
        <w:rPr>
          <w:rFonts w:ascii="Arial" w:hAnsi="Arial" w:cs="Arial"/>
        </w:rPr>
      </w:pPr>
      <w:r w:rsidRPr="00AF7943">
        <w:rPr>
          <w:rFonts w:ascii="Arial" w:hAnsi="Arial" w:cs="Arial"/>
        </w:rPr>
        <w:lastRenderedPageBreak/>
        <w:t xml:space="preserve">Table </w:t>
      </w:r>
      <w:r w:rsidR="00BE6F0C" w:rsidRPr="00AF7943">
        <w:rPr>
          <w:rFonts w:ascii="Arial" w:hAnsi="Arial" w:cs="Arial"/>
        </w:rPr>
        <w:t>4.1</w:t>
      </w:r>
      <w:r w:rsidRPr="00AF7943">
        <w:rPr>
          <w:rFonts w:ascii="Arial" w:hAnsi="Arial" w:cs="Arial"/>
        </w:rPr>
        <w:t>: Bradley’s super-ordinate and emergent themes</w:t>
      </w:r>
    </w:p>
    <w:p w14:paraId="0F17E117" w14:textId="77777777" w:rsidR="00B05D21" w:rsidRPr="006306A2" w:rsidRDefault="00B05D21" w:rsidP="00B05D21">
      <w:pPr>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2838"/>
        <w:gridCol w:w="2839"/>
        <w:gridCol w:w="2839"/>
      </w:tblGrid>
      <w:tr w:rsidR="00B05D21" w14:paraId="49206209" w14:textId="77777777" w:rsidTr="00E40F85">
        <w:tc>
          <w:tcPr>
            <w:tcW w:w="2838" w:type="dxa"/>
          </w:tcPr>
          <w:p w14:paraId="2222FA96" w14:textId="77777777" w:rsidR="00B05D21" w:rsidRDefault="00B05D21" w:rsidP="00E40F85">
            <w:pPr>
              <w:rPr>
                <w:rFonts w:ascii="Arial" w:hAnsi="Arial" w:cs="Arial"/>
              </w:rPr>
            </w:pPr>
            <w:r>
              <w:rPr>
                <w:rFonts w:ascii="Arial" w:hAnsi="Arial" w:cs="Arial"/>
              </w:rPr>
              <w:t>Super-ordinate Themes</w:t>
            </w:r>
          </w:p>
        </w:tc>
        <w:tc>
          <w:tcPr>
            <w:tcW w:w="2839" w:type="dxa"/>
          </w:tcPr>
          <w:p w14:paraId="32F40E0E" w14:textId="77777777" w:rsidR="00B05D21" w:rsidRDefault="00B05D21" w:rsidP="00E40F85">
            <w:pPr>
              <w:rPr>
                <w:rFonts w:ascii="Arial" w:hAnsi="Arial" w:cs="Arial"/>
              </w:rPr>
            </w:pPr>
            <w:r>
              <w:rPr>
                <w:rFonts w:ascii="Arial" w:hAnsi="Arial" w:cs="Arial"/>
              </w:rPr>
              <w:t>Line(s)</w:t>
            </w:r>
          </w:p>
        </w:tc>
        <w:tc>
          <w:tcPr>
            <w:tcW w:w="2839" w:type="dxa"/>
          </w:tcPr>
          <w:p w14:paraId="57CC0674" w14:textId="77777777" w:rsidR="00B05D21" w:rsidRDefault="00B05D21" w:rsidP="00E40F85">
            <w:pPr>
              <w:rPr>
                <w:rFonts w:ascii="Arial" w:hAnsi="Arial" w:cs="Arial"/>
              </w:rPr>
            </w:pPr>
            <w:r>
              <w:rPr>
                <w:rFonts w:ascii="Arial" w:hAnsi="Arial" w:cs="Arial"/>
              </w:rPr>
              <w:t>Key words</w:t>
            </w:r>
          </w:p>
        </w:tc>
      </w:tr>
      <w:tr w:rsidR="00B05D21" w14:paraId="4356FA9C" w14:textId="77777777" w:rsidTr="00E40F85">
        <w:tc>
          <w:tcPr>
            <w:tcW w:w="2838" w:type="dxa"/>
          </w:tcPr>
          <w:p w14:paraId="7A5DE190" w14:textId="77777777" w:rsidR="00B05D21" w:rsidRPr="006306A2" w:rsidRDefault="00B05D21" w:rsidP="00E40F85">
            <w:pPr>
              <w:rPr>
                <w:rFonts w:ascii="Arial" w:hAnsi="Arial" w:cs="Arial"/>
                <w:b/>
              </w:rPr>
            </w:pPr>
            <w:r>
              <w:rPr>
                <w:rFonts w:ascii="Arial" w:hAnsi="Arial" w:cs="Arial"/>
                <w:b/>
              </w:rPr>
              <w:t>Social skills</w:t>
            </w:r>
          </w:p>
          <w:p w14:paraId="7EA33989" w14:textId="77777777" w:rsidR="00B05D21" w:rsidRDefault="00B05D21" w:rsidP="00E40F85">
            <w:pPr>
              <w:rPr>
                <w:rFonts w:ascii="Arial" w:hAnsi="Arial" w:cs="Arial"/>
              </w:rPr>
            </w:pPr>
          </w:p>
          <w:p w14:paraId="56E33015" w14:textId="77777777" w:rsidR="00B05D21" w:rsidRDefault="00B05D21" w:rsidP="00E40F85">
            <w:pPr>
              <w:rPr>
                <w:rFonts w:ascii="Arial" w:hAnsi="Arial" w:cs="Arial"/>
              </w:rPr>
            </w:pPr>
            <w:r>
              <w:rPr>
                <w:rFonts w:ascii="Arial" w:hAnsi="Arial" w:cs="Arial"/>
              </w:rPr>
              <w:t>Communication</w:t>
            </w:r>
          </w:p>
          <w:p w14:paraId="64B88472" w14:textId="77777777" w:rsidR="00B05D21" w:rsidRDefault="00B05D21" w:rsidP="00E40F85">
            <w:pPr>
              <w:rPr>
                <w:rFonts w:ascii="Arial" w:hAnsi="Arial" w:cs="Arial"/>
              </w:rPr>
            </w:pPr>
          </w:p>
          <w:p w14:paraId="15BDFC0F" w14:textId="77777777" w:rsidR="00B05D21" w:rsidRDefault="00B05D21" w:rsidP="00E40F85">
            <w:pPr>
              <w:rPr>
                <w:rFonts w:ascii="Arial" w:hAnsi="Arial" w:cs="Arial"/>
              </w:rPr>
            </w:pPr>
            <w:r>
              <w:rPr>
                <w:rFonts w:ascii="Arial" w:hAnsi="Arial" w:cs="Arial"/>
              </w:rPr>
              <w:t>Patience</w:t>
            </w:r>
          </w:p>
          <w:p w14:paraId="347B7B7B" w14:textId="77777777" w:rsidR="00B05D21" w:rsidRDefault="00B05D21" w:rsidP="00E40F85">
            <w:pPr>
              <w:rPr>
                <w:rFonts w:ascii="Arial" w:hAnsi="Arial" w:cs="Arial"/>
              </w:rPr>
            </w:pPr>
          </w:p>
          <w:p w14:paraId="003CE1B9" w14:textId="77777777" w:rsidR="00B05D21" w:rsidRDefault="00B05D21" w:rsidP="00E40F85">
            <w:pPr>
              <w:rPr>
                <w:rFonts w:ascii="Arial" w:hAnsi="Arial" w:cs="Arial"/>
              </w:rPr>
            </w:pPr>
            <w:r>
              <w:rPr>
                <w:rFonts w:ascii="Arial" w:hAnsi="Arial" w:cs="Arial"/>
              </w:rPr>
              <w:t>Flexibility</w:t>
            </w:r>
          </w:p>
          <w:p w14:paraId="796074E6" w14:textId="77777777" w:rsidR="00B05D21" w:rsidRDefault="00B05D21" w:rsidP="00E40F85">
            <w:pPr>
              <w:rPr>
                <w:rFonts w:ascii="Arial" w:hAnsi="Arial" w:cs="Arial"/>
              </w:rPr>
            </w:pPr>
          </w:p>
          <w:p w14:paraId="0471A49A" w14:textId="77777777" w:rsidR="00B05D21" w:rsidRDefault="00B05D21" w:rsidP="00E40F85">
            <w:pPr>
              <w:rPr>
                <w:rFonts w:ascii="Arial" w:hAnsi="Arial" w:cs="Arial"/>
              </w:rPr>
            </w:pPr>
            <w:r>
              <w:rPr>
                <w:rFonts w:ascii="Arial" w:hAnsi="Arial" w:cs="Arial"/>
              </w:rPr>
              <w:t>Theory of Mind</w:t>
            </w:r>
          </w:p>
          <w:p w14:paraId="16C463F7" w14:textId="77777777" w:rsidR="00B05D21" w:rsidRDefault="00B05D21" w:rsidP="00E40F85">
            <w:pPr>
              <w:rPr>
                <w:rFonts w:ascii="Arial" w:hAnsi="Arial" w:cs="Arial"/>
              </w:rPr>
            </w:pPr>
          </w:p>
        </w:tc>
        <w:tc>
          <w:tcPr>
            <w:tcW w:w="2839" w:type="dxa"/>
          </w:tcPr>
          <w:p w14:paraId="073BC12B" w14:textId="77777777" w:rsidR="00B05D21" w:rsidRDefault="00B05D21" w:rsidP="00E40F85">
            <w:pPr>
              <w:rPr>
                <w:rFonts w:ascii="Arial" w:hAnsi="Arial" w:cs="Arial"/>
              </w:rPr>
            </w:pPr>
          </w:p>
          <w:p w14:paraId="1A6E3835" w14:textId="77777777" w:rsidR="00B05D21" w:rsidRDefault="00B05D21" w:rsidP="00E40F85">
            <w:pPr>
              <w:rPr>
                <w:rFonts w:ascii="Arial" w:hAnsi="Arial" w:cs="Arial"/>
              </w:rPr>
            </w:pPr>
          </w:p>
          <w:p w14:paraId="116F1BD4" w14:textId="77777777" w:rsidR="00B05D21" w:rsidRDefault="00B05D21" w:rsidP="00E40F85">
            <w:pPr>
              <w:rPr>
                <w:rFonts w:ascii="Arial" w:hAnsi="Arial" w:cs="Arial"/>
              </w:rPr>
            </w:pPr>
            <w:r>
              <w:rPr>
                <w:rFonts w:ascii="Arial" w:hAnsi="Arial" w:cs="Arial"/>
              </w:rPr>
              <w:t>181-182</w:t>
            </w:r>
          </w:p>
          <w:p w14:paraId="6E8B4DEF" w14:textId="77777777" w:rsidR="00B05D21" w:rsidRDefault="00B05D21" w:rsidP="00E40F85">
            <w:pPr>
              <w:rPr>
                <w:rFonts w:ascii="Arial" w:hAnsi="Arial" w:cs="Arial"/>
              </w:rPr>
            </w:pPr>
          </w:p>
          <w:p w14:paraId="7139B352" w14:textId="77777777" w:rsidR="00B05D21" w:rsidRDefault="00B05D21" w:rsidP="00E40F85">
            <w:pPr>
              <w:rPr>
                <w:rFonts w:ascii="Arial" w:hAnsi="Arial" w:cs="Arial"/>
              </w:rPr>
            </w:pPr>
            <w:r>
              <w:rPr>
                <w:rFonts w:ascii="Arial" w:hAnsi="Arial" w:cs="Arial"/>
              </w:rPr>
              <w:t>358/ 594</w:t>
            </w:r>
          </w:p>
          <w:p w14:paraId="4DA14766" w14:textId="77777777" w:rsidR="00B05D21" w:rsidRDefault="00B05D21" w:rsidP="00E40F85">
            <w:pPr>
              <w:rPr>
                <w:rFonts w:ascii="Arial" w:hAnsi="Arial" w:cs="Arial"/>
              </w:rPr>
            </w:pPr>
          </w:p>
          <w:p w14:paraId="3F3D0293" w14:textId="77777777" w:rsidR="00B05D21" w:rsidRDefault="00B05D21" w:rsidP="00E40F85">
            <w:pPr>
              <w:rPr>
                <w:rFonts w:ascii="Arial" w:hAnsi="Arial" w:cs="Arial"/>
              </w:rPr>
            </w:pPr>
            <w:r>
              <w:rPr>
                <w:rFonts w:ascii="Arial" w:hAnsi="Arial" w:cs="Arial"/>
              </w:rPr>
              <w:t>610</w:t>
            </w:r>
          </w:p>
          <w:p w14:paraId="2298982C" w14:textId="77777777" w:rsidR="00B05D21" w:rsidRDefault="00B05D21" w:rsidP="00E40F85">
            <w:pPr>
              <w:rPr>
                <w:rFonts w:ascii="Arial" w:hAnsi="Arial" w:cs="Arial"/>
              </w:rPr>
            </w:pPr>
          </w:p>
          <w:p w14:paraId="0A3E410A" w14:textId="77777777" w:rsidR="00B05D21" w:rsidRDefault="00B05D21" w:rsidP="00E40F85">
            <w:pPr>
              <w:rPr>
                <w:rFonts w:ascii="Arial" w:hAnsi="Arial" w:cs="Arial"/>
              </w:rPr>
            </w:pPr>
            <w:r>
              <w:rPr>
                <w:rFonts w:ascii="Arial" w:hAnsi="Arial" w:cs="Arial"/>
              </w:rPr>
              <w:t>415</w:t>
            </w:r>
          </w:p>
        </w:tc>
        <w:tc>
          <w:tcPr>
            <w:tcW w:w="2839" w:type="dxa"/>
          </w:tcPr>
          <w:p w14:paraId="1151DB80" w14:textId="77777777" w:rsidR="00B05D21" w:rsidRDefault="00B05D21" w:rsidP="00E40F85">
            <w:pPr>
              <w:rPr>
                <w:rFonts w:ascii="Arial" w:hAnsi="Arial" w:cs="Arial"/>
              </w:rPr>
            </w:pPr>
          </w:p>
          <w:p w14:paraId="0C5E8031" w14:textId="77777777" w:rsidR="00B05D21" w:rsidRDefault="00B05D21" w:rsidP="00E40F85">
            <w:pPr>
              <w:rPr>
                <w:rFonts w:ascii="Arial" w:hAnsi="Arial" w:cs="Arial"/>
              </w:rPr>
            </w:pPr>
          </w:p>
          <w:p w14:paraId="20687E3E" w14:textId="77777777" w:rsidR="00B05D21" w:rsidRDefault="00B05D21" w:rsidP="00E40F85">
            <w:pPr>
              <w:rPr>
                <w:rFonts w:ascii="Arial" w:hAnsi="Arial" w:cs="Arial"/>
              </w:rPr>
            </w:pPr>
            <w:r>
              <w:rPr>
                <w:rFonts w:ascii="Arial" w:hAnsi="Arial" w:cs="Arial"/>
              </w:rPr>
              <w:t>Associating/ talking</w:t>
            </w:r>
          </w:p>
          <w:p w14:paraId="63BFCAF7" w14:textId="77777777" w:rsidR="00B05D21" w:rsidRDefault="00B05D21" w:rsidP="00E40F85">
            <w:pPr>
              <w:rPr>
                <w:rFonts w:ascii="Arial" w:hAnsi="Arial" w:cs="Arial"/>
              </w:rPr>
            </w:pPr>
          </w:p>
          <w:p w14:paraId="4FDA59A5" w14:textId="77777777" w:rsidR="00B05D21" w:rsidRDefault="00B05D21" w:rsidP="00E40F85">
            <w:pPr>
              <w:rPr>
                <w:rFonts w:ascii="Arial" w:hAnsi="Arial" w:cs="Arial"/>
              </w:rPr>
            </w:pPr>
            <w:r>
              <w:rPr>
                <w:rFonts w:ascii="Arial" w:hAnsi="Arial" w:cs="Arial"/>
              </w:rPr>
              <w:t>Wait</w:t>
            </w:r>
          </w:p>
          <w:p w14:paraId="06ADE8B6" w14:textId="77777777" w:rsidR="00B05D21" w:rsidRDefault="00B05D21" w:rsidP="00E40F85">
            <w:pPr>
              <w:rPr>
                <w:rFonts w:ascii="Arial" w:hAnsi="Arial" w:cs="Arial"/>
              </w:rPr>
            </w:pPr>
          </w:p>
          <w:p w14:paraId="58C53275" w14:textId="77777777" w:rsidR="00B05D21" w:rsidRDefault="00B05D21" w:rsidP="00E40F85">
            <w:pPr>
              <w:rPr>
                <w:rFonts w:ascii="Arial" w:hAnsi="Arial" w:cs="Arial"/>
              </w:rPr>
            </w:pPr>
            <w:r>
              <w:rPr>
                <w:rFonts w:ascii="Arial" w:hAnsi="Arial" w:cs="Arial"/>
              </w:rPr>
              <w:t>I have/ someone else has</w:t>
            </w:r>
          </w:p>
          <w:p w14:paraId="202D9004" w14:textId="77777777" w:rsidR="00B05D21" w:rsidRDefault="00B05D21" w:rsidP="00E40F85">
            <w:pPr>
              <w:rPr>
                <w:rFonts w:ascii="Arial" w:hAnsi="Arial" w:cs="Arial"/>
              </w:rPr>
            </w:pPr>
          </w:p>
          <w:p w14:paraId="0EFAB74F" w14:textId="77777777" w:rsidR="00B05D21" w:rsidRDefault="00B05D21" w:rsidP="00E40F85">
            <w:pPr>
              <w:rPr>
                <w:rFonts w:ascii="Arial" w:hAnsi="Arial" w:cs="Arial"/>
              </w:rPr>
            </w:pPr>
            <w:r>
              <w:rPr>
                <w:rFonts w:ascii="Arial" w:hAnsi="Arial" w:cs="Arial"/>
              </w:rPr>
              <w:t>Took time off</w:t>
            </w:r>
          </w:p>
        </w:tc>
      </w:tr>
      <w:tr w:rsidR="00B05D21" w14:paraId="229BB84A" w14:textId="77777777" w:rsidTr="00E40F85">
        <w:tc>
          <w:tcPr>
            <w:tcW w:w="2838" w:type="dxa"/>
          </w:tcPr>
          <w:p w14:paraId="7AD91340" w14:textId="77777777" w:rsidR="00B05D21" w:rsidRPr="006306A2" w:rsidRDefault="00B05D21" w:rsidP="00E40F85">
            <w:pPr>
              <w:rPr>
                <w:rFonts w:ascii="Arial" w:hAnsi="Arial" w:cs="Arial"/>
                <w:b/>
              </w:rPr>
            </w:pPr>
            <w:r w:rsidRPr="006306A2">
              <w:rPr>
                <w:rFonts w:ascii="Arial" w:hAnsi="Arial" w:cs="Arial"/>
                <w:b/>
              </w:rPr>
              <w:t xml:space="preserve">Group as </w:t>
            </w:r>
            <w:r>
              <w:rPr>
                <w:rFonts w:ascii="Arial" w:hAnsi="Arial" w:cs="Arial"/>
                <w:b/>
              </w:rPr>
              <w:t>sanctuary</w:t>
            </w:r>
          </w:p>
          <w:p w14:paraId="74C4839F" w14:textId="77777777" w:rsidR="00B05D21" w:rsidRDefault="00B05D21" w:rsidP="00E40F85">
            <w:pPr>
              <w:rPr>
                <w:rFonts w:ascii="Arial" w:hAnsi="Arial" w:cs="Arial"/>
              </w:rPr>
            </w:pPr>
          </w:p>
          <w:p w14:paraId="31FA50E4" w14:textId="77777777" w:rsidR="00B05D21" w:rsidRDefault="00B05D21" w:rsidP="00E40F85">
            <w:pPr>
              <w:rPr>
                <w:rFonts w:ascii="Arial" w:hAnsi="Arial" w:cs="Arial"/>
              </w:rPr>
            </w:pPr>
            <w:r>
              <w:rPr>
                <w:rFonts w:ascii="Arial" w:hAnsi="Arial" w:cs="Arial"/>
              </w:rPr>
              <w:t>Extension of home</w:t>
            </w:r>
          </w:p>
          <w:p w14:paraId="6AFE047B" w14:textId="77777777" w:rsidR="00B05D21" w:rsidRDefault="00B05D21" w:rsidP="00E40F85">
            <w:pPr>
              <w:rPr>
                <w:rFonts w:ascii="Arial" w:hAnsi="Arial" w:cs="Arial"/>
              </w:rPr>
            </w:pPr>
          </w:p>
          <w:p w14:paraId="2DFED1BB" w14:textId="77777777" w:rsidR="00B05D21" w:rsidRDefault="00B05D21" w:rsidP="00E40F85">
            <w:pPr>
              <w:rPr>
                <w:rFonts w:ascii="Arial" w:hAnsi="Arial" w:cs="Arial"/>
              </w:rPr>
            </w:pPr>
          </w:p>
          <w:p w14:paraId="23C0ADE7" w14:textId="77777777" w:rsidR="00B05D21" w:rsidRDefault="00B05D21" w:rsidP="00E40F85">
            <w:pPr>
              <w:rPr>
                <w:rFonts w:ascii="Arial" w:hAnsi="Arial" w:cs="Arial"/>
              </w:rPr>
            </w:pPr>
            <w:r>
              <w:rPr>
                <w:rFonts w:ascii="Arial" w:hAnsi="Arial" w:cs="Arial"/>
              </w:rPr>
              <w:t>Safety</w:t>
            </w:r>
          </w:p>
          <w:p w14:paraId="31DC4EE3" w14:textId="77777777" w:rsidR="00B05D21" w:rsidRDefault="00B05D21" w:rsidP="00E40F85">
            <w:pPr>
              <w:rPr>
                <w:rFonts w:ascii="Arial" w:hAnsi="Arial" w:cs="Arial"/>
              </w:rPr>
            </w:pPr>
          </w:p>
          <w:p w14:paraId="6BCB1761" w14:textId="77777777" w:rsidR="00B05D21" w:rsidRDefault="00B05D21" w:rsidP="00E40F85">
            <w:pPr>
              <w:rPr>
                <w:rFonts w:ascii="Arial" w:hAnsi="Arial" w:cs="Arial"/>
              </w:rPr>
            </w:pPr>
            <w:r>
              <w:rPr>
                <w:rFonts w:ascii="Arial" w:hAnsi="Arial" w:cs="Arial"/>
              </w:rPr>
              <w:t>Confidentiality</w:t>
            </w:r>
          </w:p>
          <w:p w14:paraId="694CD7ED" w14:textId="77777777" w:rsidR="00B05D21" w:rsidRDefault="00B05D21" w:rsidP="00E40F85">
            <w:pPr>
              <w:rPr>
                <w:rFonts w:ascii="Arial" w:hAnsi="Arial" w:cs="Arial"/>
              </w:rPr>
            </w:pPr>
          </w:p>
          <w:p w14:paraId="44048A52" w14:textId="77777777" w:rsidR="00B05D21" w:rsidRDefault="00B05D21" w:rsidP="00E40F85">
            <w:pPr>
              <w:rPr>
                <w:rFonts w:ascii="Arial" w:hAnsi="Arial" w:cs="Arial"/>
              </w:rPr>
            </w:pPr>
            <w:r>
              <w:rPr>
                <w:rFonts w:ascii="Arial" w:hAnsi="Arial" w:cs="Arial"/>
              </w:rPr>
              <w:t>Therapeutic</w:t>
            </w:r>
          </w:p>
          <w:p w14:paraId="7D3B42DA" w14:textId="77777777" w:rsidR="00B05D21" w:rsidRDefault="00B05D21" w:rsidP="00E40F85">
            <w:pPr>
              <w:rPr>
                <w:rFonts w:ascii="Arial" w:hAnsi="Arial" w:cs="Arial"/>
              </w:rPr>
            </w:pPr>
          </w:p>
          <w:p w14:paraId="6580A7F1" w14:textId="77777777" w:rsidR="00B05D21" w:rsidRDefault="00B05D21" w:rsidP="00E40F85">
            <w:pPr>
              <w:rPr>
                <w:rFonts w:ascii="Arial" w:hAnsi="Arial" w:cs="Arial"/>
              </w:rPr>
            </w:pPr>
            <w:r>
              <w:rPr>
                <w:rFonts w:ascii="Arial" w:hAnsi="Arial" w:cs="Arial"/>
              </w:rPr>
              <w:t>Freedom of expression</w:t>
            </w:r>
          </w:p>
          <w:p w14:paraId="13B7C768" w14:textId="77777777" w:rsidR="00B05D21" w:rsidRDefault="00B05D21" w:rsidP="00E40F85">
            <w:pPr>
              <w:rPr>
                <w:rFonts w:ascii="Arial" w:hAnsi="Arial" w:cs="Arial"/>
              </w:rPr>
            </w:pPr>
          </w:p>
          <w:p w14:paraId="0C69A81E" w14:textId="77777777" w:rsidR="00B05D21" w:rsidRDefault="00B05D21" w:rsidP="00E40F85">
            <w:pPr>
              <w:rPr>
                <w:rFonts w:ascii="Arial" w:hAnsi="Arial" w:cs="Arial"/>
              </w:rPr>
            </w:pPr>
            <w:r>
              <w:rPr>
                <w:rFonts w:ascii="Arial" w:hAnsi="Arial" w:cs="Arial"/>
              </w:rPr>
              <w:t>Empowerment through choice</w:t>
            </w:r>
          </w:p>
          <w:p w14:paraId="4C633760" w14:textId="77777777" w:rsidR="00B05D21" w:rsidRDefault="00B05D21" w:rsidP="00E40F85">
            <w:pPr>
              <w:rPr>
                <w:rFonts w:ascii="Arial" w:hAnsi="Arial" w:cs="Arial"/>
              </w:rPr>
            </w:pPr>
          </w:p>
          <w:p w14:paraId="15504BB9" w14:textId="77777777" w:rsidR="00B05D21" w:rsidRDefault="00B05D21" w:rsidP="00E40F85">
            <w:pPr>
              <w:rPr>
                <w:rFonts w:ascii="Arial" w:hAnsi="Arial" w:cs="Arial"/>
              </w:rPr>
            </w:pPr>
            <w:r>
              <w:rPr>
                <w:rFonts w:ascii="Arial" w:hAnsi="Arial" w:cs="Arial"/>
              </w:rPr>
              <w:t>Rituals</w:t>
            </w:r>
          </w:p>
          <w:p w14:paraId="4475B69F" w14:textId="77777777" w:rsidR="00B05D21" w:rsidRDefault="00B05D21" w:rsidP="00E40F85">
            <w:pPr>
              <w:rPr>
                <w:rFonts w:ascii="Arial" w:hAnsi="Arial" w:cs="Arial"/>
              </w:rPr>
            </w:pPr>
          </w:p>
        </w:tc>
        <w:tc>
          <w:tcPr>
            <w:tcW w:w="2839" w:type="dxa"/>
          </w:tcPr>
          <w:p w14:paraId="72EBD75D" w14:textId="77777777" w:rsidR="00B05D21" w:rsidRDefault="00B05D21" w:rsidP="00E40F85">
            <w:pPr>
              <w:rPr>
                <w:rFonts w:ascii="Arial" w:hAnsi="Arial" w:cs="Arial"/>
              </w:rPr>
            </w:pPr>
          </w:p>
          <w:p w14:paraId="5CB1F050" w14:textId="77777777" w:rsidR="00B05D21" w:rsidRDefault="00B05D21" w:rsidP="00E40F85">
            <w:pPr>
              <w:rPr>
                <w:rFonts w:ascii="Arial" w:hAnsi="Arial" w:cs="Arial"/>
              </w:rPr>
            </w:pPr>
          </w:p>
          <w:p w14:paraId="315D0BB3" w14:textId="77777777" w:rsidR="00B05D21" w:rsidRDefault="00B05D21" w:rsidP="00E40F85">
            <w:pPr>
              <w:rPr>
                <w:rFonts w:ascii="Arial" w:hAnsi="Arial" w:cs="Arial"/>
              </w:rPr>
            </w:pPr>
            <w:r>
              <w:rPr>
                <w:rFonts w:ascii="Arial" w:hAnsi="Arial" w:cs="Arial"/>
              </w:rPr>
              <w:t>392-393/ 630-638</w:t>
            </w:r>
          </w:p>
          <w:p w14:paraId="59969550" w14:textId="77777777" w:rsidR="00B05D21" w:rsidRDefault="00B05D21" w:rsidP="00E40F85">
            <w:pPr>
              <w:rPr>
                <w:rFonts w:ascii="Arial" w:hAnsi="Arial" w:cs="Arial"/>
              </w:rPr>
            </w:pPr>
          </w:p>
          <w:p w14:paraId="00EAFC40" w14:textId="77777777" w:rsidR="00B05D21" w:rsidRDefault="00B05D21" w:rsidP="00E40F85">
            <w:pPr>
              <w:rPr>
                <w:rFonts w:ascii="Arial" w:hAnsi="Arial" w:cs="Arial"/>
              </w:rPr>
            </w:pPr>
          </w:p>
          <w:p w14:paraId="51DBE317" w14:textId="77777777" w:rsidR="00B05D21" w:rsidRDefault="00B05D21" w:rsidP="00E40F85">
            <w:pPr>
              <w:rPr>
                <w:rFonts w:ascii="Arial" w:hAnsi="Arial" w:cs="Arial"/>
              </w:rPr>
            </w:pPr>
            <w:r>
              <w:rPr>
                <w:rFonts w:ascii="Arial" w:hAnsi="Arial" w:cs="Arial"/>
              </w:rPr>
              <w:t>467</w:t>
            </w:r>
          </w:p>
          <w:p w14:paraId="7BA3B9E7" w14:textId="77777777" w:rsidR="00B05D21" w:rsidRDefault="00B05D21" w:rsidP="00E40F85">
            <w:pPr>
              <w:rPr>
                <w:rFonts w:ascii="Arial" w:hAnsi="Arial" w:cs="Arial"/>
              </w:rPr>
            </w:pPr>
          </w:p>
          <w:p w14:paraId="531FC256" w14:textId="77777777" w:rsidR="00B05D21" w:rsidRDefault="00B05D21" w:rsidP="00E40F85">
            <w:pPr>
              <w:rPr>
                <w:rFonts w:ascii="Arial" w:hAnsi="Arial" w:cs="Arial"/>
              </w:rPr>
            </w:pPr>
            <w:r>
              <w:rPr>
                <w:rFonts w:ascii="Arial" w:hAnsi="Arial" w:cs="Arial"/>
              </w:rPr>
              <w:t>7-8</w:t>
            </w:r>
          </w:p>
          <w:p w14:paraId="046F3AFB" w14:textId="77777777" w:rsidR="00B05D21" w:rsidRDefault="00B05D21" w:rsidP="00E40F85">
            <w:pPr>
              <w:rPr>
                <w:rFonts w:ascii="Arial" w:hAnsi="Arial" w:cs="Arial"/>
              </w:rPr>
            </w:pPr>
          </w:p>
          <w:p w14:paraId="3A366B94" w14:textId="77777777" w:rsidR="00B05D21" w:rsidRDefault="00B05D21" w:rsidP="00E40F85">
            <w:pPr>
              <w:rPr>
                <w:rFonts w:ascii="Arial" w:hAnsi="Arial" w:cs="Arial"/>
              </w:rPr>
            </w:pPr>
            <w:r>
              <w:rPr>
                <w:rFonts w:ascii="Arial" w:hAnsi="Arial" w:cs="Arial"/>
              </w:rPr>
              <w:t>383-386/ 401</w:t>
            </w:r>
          </w:p>
          <w:p w14:paraId="54C9CFAD" w14:textId="77777777" w:rsidR="00B05D21" w:rsidRDefault="00B05D21" w:rsidP="00E40F85">
            <w:pPr>
              <w:rPr>
                <w:rFonts w:ascii="Arial" w:hAnsi="Arial" w:cs="Arial"/>
              </w:rPr>
            </w:pPr>
          </w:p>
          <w:p w14:paraId="5D31018D" w14:textId="77777777" w:rsidR="00B05D21" w:rsidRDefault="00B05D21" w:rsidP="00E40F85">
            <w:pPr>
              <w:rPr>
                <w:rFonts w:ascii="Arial" w:hAnsi="Arial" w:cs="Arial"/>
              </w:rPr>
            </w:pPr>
            <w:r>
              <w:rPr>
                <w:rFonts w:ascii="Arial" w:hAnsi="Arial" w:cs="Arial"/>
              </w:rPr>
              <w:t>5-7/13-14/97-98</w:t>
            </w:r>
          </w:p>
          <w:p w14:paraId="3C157908" w14:textId="77777777" w:rsidR="00B05D21" w:rsidRDefault="00B05D21" w:rsidP="00E40F85">
            <w:pPr>
              <w:rPr>
                <w:rFonts w:ascii="Arial" w:hAnsi="Arial" w:cs="Arial"/>
              </w:rPr>
            </w:pPr>
          </w:p>
          <w:p w14:paraId="1ED0F695" w14:textId="77777777" w:rsidR="00B05D21" w:rsidRDefault="00B05D21" w:rsidP="00E40F85">
            <w:pPr>
              <w:rPr>
                <w:rFonts w:ascii="Arial" w:hAnsi="Arial" w:cs="Arial"/>
              </w:rPr>
            </w:pPr>
            <w:r>
              <w:rPr>
                <w:rFonts w:ascii="Arial" w:hAnsi="Arial" w:cs="Arial"/>
              </w:rPr>
              <w:t>375-376</w:t>
            </w:r>
          </w:p>
          <w:p w14:paraId="51908154" w14:textId="77777777" w:rsidR="00B05D21" w:rsidRDefault="00B05D21" w:rsidP="00E40F85">
            <w:pPr>
              <w:rPr>
                <w:rFonts w:ascii="Arial" w:hAnsi="Arial" w:cs="Arial"/>
              </w:rPr>
            </w:pPr>
          </w:p>
          <w:p w14:paraId="2FBE4D22" w14:textId="77777777" w:rsidR="00B05D21" w:rsidRDefault="00B05D21" w:rsidP="00E40F85">
            <w:pPr>
              <w:rPr>
                <w:rFonts w:ascii="Arial" w:hAnsi="Arial" w:cs="Arial"/>
              </w:rPr>
            </w:pPr>
          </w:p>
          <w:p w14:paraId="32A1CE1F" w14:textId="77777777" w:rsidR="00B05D21" w:rsidRDefault="00B05D21" w:rsidP="00E40F85">
            <w:pPr>
              <w:rPr>
                <w:rFonts w:ascii="Arial" w:hAnsi="Arial" w:cs="Arial"/>
              </w:rPr>
            </w:pPr>
            <w:r>
              <w:rPr>
                <w:rFonts w:ascii="Arial" w:hAnsi="Arial" w:cs="Arial"/>
              </w:rPr>
              <w:t>220-221/ 406-407</w:t>
            </w:r>
          </w:p>
        </w:tc>
        <w:tc>
          <w:tcPr>
            <w:tcW w:w="2839" w:type="dxa"/>
          </w:tcPr>
          <w:p w14:paraId="046D3AA8" w14:textId="77777777" w:rsidR="00B05D21" w:rsidRDefault="00B05D21" w:rsidP="00E40F85">
            <w:pPr>
              <w:rPr>
                <w:rFonts w:ascii="Arial" w:hAnsi="Arial" w:cs="Arial"/>
              </w:rPr>
            </w:pPr>
          </w:p>
          <w:p w14:paraId="6D6FE5C4" w14:textId="77777777" w:rsidR="00B05D21" w:rsidRDefault="00B05D21" w:rsidP="00E40F85">
            <w:pPr>
              <w:rPr>
                <w:rFonts w:ascii="Arial" w:hAnsi="Arial" w:cs="Arial"/>
              </w:rPr>
            </w:pPr>
          </w:p>
          <w:p w14:paraId="78CE8CE1" w14:textId="77777777" w:rsidR="00B05D21" w:rsidRDefault="00B05D21" w:rsidP="00E40F85">
            <w:pPr>
              <w:rPr>
                <w:rFonts w:ascii="Arial" w:hAnsi="Arial" w:cs="Arial"/>
              </w:rPr>
            </w:pPr>
            <w:r>
              <w:rPr>
                <w:rFonts w:ascii="Arial" w:hAnsi="Arial" w:cs="Arial"/>
              </w:rPr>
              <w:t>Room in house/ kitchen at home/ same thing</w:t>
            </w:r>
          </w:p>
          <w:p w14:paraId="26FF9D89" w14:textId="77777777" w:rsidR="00B05D21" w:rsidRDefault="00B05D21" w:rsidP="00E40F85">
            <w:pPr>
              <w:rPr>
                <w:rFonts w:ascii="Arial" w:hAnsi="Arial" w:cs="Arial"/>
              </w:rPr>
            </w:pPr>
          </w:p>
          <w:p w14:paraId="374B45BF" w14:textId="77777777" w:rsidR="00B05D21" w:rsidRDefault="00B05D21" w:rsidP="00E40F85">
            <w:pPr>
              <w:rPr>
                <w:rFonts w:ascii="Arial" w:hAnsi="Arial" w:cs="Arial"/>
              </w:rPr>
            </w:pPr>
            <w:r>
              <w:rPr>
                <w:rFonts w:ascii="Arial" w:hAnsi="Arial" w:cs="Arial"/>
              </w:rPr>
              <w:t>Not even threatening</w:t>
            </w:r>
          </w:p>
          <w:p w14:paraId="5DBF73F8" w14:textId="77777777" w:rsidR="00B05D21" w:rsidRDefault="00B05D21" w:rsidP="00E40F85">
            <w:pPr>
              <w:rPr>
                <w:rFonts w:ascii="Arial" w:hAnsi="Arial" w:cs="Arial"/>
              </w:rPr>
            </w:pPr>
          </w:p>
          <w:p w14:paraId="14D0EB28" w14:textId="77777777" w:rsidR="00B05D21" w:rsidRDefault="00B05D21" w:rsidP="00E40F85">
            <w:pPr>
              <w:rPr>
                <w:rFonts w:ascii="Arial" w:hAnsi="Arial" w:cs="Arial"/>
              </w:rPr>
            </w:pPr>
            <w:r>
              <w:rPr>
                <w:rFonts w:ascii="Arial" w:hAnsi="Arial" w:cs="Arial"/>
              </w:rPr>
              <w:t>Stays in room</w:t>
            </w:r>
          </w:p>
          <w:p w14:paraId="2DDA0CE3" w14:textId="77777777" w:rsidR="00B05D21" w:rsidRDefault="00B05D21" w:rsidP="00E40F85">
            <w:pPr>
              <w:rPr>
                <w:rFonts w:ascii="Arial" w:hAnsi="Arial" w:cs="Arial"/>
              </w:rPr>
            </w:pPr>
          </w:p>
          <w:p w14:paraId="212D3283" w14:textId="77777777" w:rsidR="00B05D21" w:rsidRDefault="00B05D21" w:rsidP="00E40F85">
            <w:pPr>
              <w:rPr>
                <w:rFonts w:ascii="Arial" w:hAnsi="Arial" w:cs="Arial"/>
              </w:rPr>
            </w:pPr>
            <w:r>
              <w:rPr>
                <w:rFonts w:ascii="Arial" w:hAnsi="Arial" w:cs="Arial"/>
              </w:rPr>
              <w:t>Relax/ calm</w:t>
            </w:r>
          </w:p>
          <w:p w14:paraId="5DF7A175" w14:textId="77777777" w:rsidR="00B05D21" w:rsidRDefault="00B05D21" w:rsidP="00E40F85">
            <w:pPr>
              <w:rPr>
                <w:rFonts w:ascii="Arial" w:hAnsi="Arial" w:cs="Arial"/>
              </w:rPr>
            </w:pPr>
          </w:p>
          <w:p w14:paraId="7FF9E57C" w14:textId="77777777" w:rsidR="00B05D21" w:rsidRDefault="00B05D21" w:rsidP="00E40F85">
            <w:pPr>
              <w:rPr>
                <w:rFonts w:ascii="Arial" w:hAnsi="Arial" w:cs="Arial"/>
              </w:rPr>
            </w:pPr>
            <w:r>
              <w:rPr>
                <w:rFonts w:ascii="Arial" w:hAnsi="Arial" w:cs="Arial"/>
              </w:rPr>
              <w:t>Can just say it</w:t>
            </w:r>
          </w:p>
          <w:p w14:paraId="30E5BA0A" w14:textId="77777777" w:rsidR="00B05D21" w:rsidRDefault="00B05D21" w:rsidP="00E40F85">
            <w:pPr>
              <w:rPr>
                <w:rFonts w:ascii="Arial" w:hAnsi="Arial" w:cs="Arial"/>
              </w:rPr>
            </w:pPr>
          </w:p>
          <w:p w14:paraId="781ECC00" w14:textId="77777777" w:rsidR="00B05D21" w:rsidRDefault="00B05D21" w:rsidP="00E40F85">
            <w:pPr>
              <w:rPr>
                <w:rFonts w:ascii="Arial" w:hAnsi="Arial" w:cs="Arial"/>
              </w:rPr>
            </w:pPr>
            <w:r>
              <w:rPr>
                <w:rFonts w:ascii="Arial" w:hAnsi="Arial" w:cs="Arial"/>
              </w:rPr>
              <w:t>Choose what to do</w:t>
            </w:r>
          </w:p>
          <w:p w14:paraId="508508F2" w14:textId="77777777" w:rsidR="00B05D21" w:rsidRDefault="00B05D21" w:rsidP="00E40F85">
            <w:pPr>
              <w:rPr>
                <w:rFonts w:ascii="Arial" w:hAnsi="Arial" w:cs="Arial"/>
              </w:rPr>
            </w:pPr>
          </w:p>
          <w:p w14:paraId="1AB509F4" w14:textId="77777777" w:rsidR="00B05D21" w:rsidRDefault="00B05D21" w:rsidP="00E40F85">
            <w:pPr>
              <w:rPr>
                <w:rFonts w:ascii="Arial" w:hAnsi="Arial" w:cs="Arial"/>
              </w:rPr>
            </w:pPr>
          </w:p>
          <w:p w14:paraId="2E4B878B" w14:textId="77777777" w:rsidR="00B05D21" w:rsidRDefault="00B05D21" w:rsidP="00E40F85">
            <w:pPr>
              <w:rPr>
                <w:rFonts w:ascii="Arial" w:hAnsi="Arial" w:cs="Arial"/>
              </w:rPr>
            </w:pPr>
            <w:r>
              <w:rPr>
                <w:rFonts w:ascii="Arial" w:hAnsi="Arial" w:cs="Arial"/>
              </w:rPr>
              <w:t>Shook hands/ normally</w:t>
            </w:r>
          </w:p>
        </w:tc>
      </w:tr>
      <w:tr w:rsidR="00B05D21" w14:paraId="5AA1C90D" w14:textId="77777777" w:rsidTr="00E40F85">
        <w:tc>
          <w:tcPr>
            <w:tcW w:w="2838" w:type="dxa"/>
          </w:tcPr>
          <w:p w14:paraId="4AF9ABB9" w14:textId="77777777" w:rsidR="00B05D21" w:rsidRDefault="00B05D21" w:rsidP="00E40F85">
            <w:pPr>
              <w:rPr>
                <w:rFonts w:ascii="Arial" w:hAnsi="Arial" w:cs="Arial"/>
                <w:b/>
              </w:rPr>
            </w:pPr>
            <w:r>
              <w:rPr>
                <w:rFonts w:ascii="Arial" w:hAnsi="Arial" w:cs="Arial"/>
                <w:b/>
              </w:rPr>
              <w:t>C</w:t>
            </w:r>
            <w:r w:rsidRPr="006306A2">
              <w:rPr>
                <w:rFonts w:ascii="Arial" w:hAnsi="Arial" w:cs="Arial"/>
                <w:b/>
              </w:rPr>
              <w:t>onstruct</w:t>
            </w:r>
            <w:r>
              <w:rPr>
                <w:rFonts w:ascii="Arial" w:hAnsi="Arial" w:cs="Arial"/>
                <w:b/>
              </w:rPr>
              <w:t xml:space="preserve"> </w:t>
            </w:r>
            <w:r w:rsidRPr="006306A2">
              <w:rPr>
                <w:rFonts w:ascii="Arial" w:hAnsi="Arial" w:cs="Arial"/>
                <w:b/>
              </w:rPr>
              <w:t>of self</w:t>
            </w:r>
          </w:p>
          <w:p w14:paraId="673DC4ED" w14:textId="77777777" w:rsidR="00B05D21" w:rsidRDefault="00B05D21" w:rsidP="00E40F85">
            <w:pPr>
              <w:rPr>
                <w:rFonts w:ascii="Arial" w:hAnsi="Arial" w:cs="Arial"/>
                <w:b/>
              </w:rPr>
            </w:pPr>
          </w:p>
          <w:p w14:paraId="47B8A771" w14:textId="77777777" w:rsidR="00B05D21" w:rsidRDefault="00B05D21" w:rsidP="00E40F85">
            <w:pPr>
              <w:rPr>
                <w:rFonts w:ascii="Arial" w:hAnsi="Arial" w:cs="Arial"/>
              </w:rPr>
            </w:pPr>
            <w:r>
              <w:rPr>
                <w:rFonts w:ascii="Arial" w:hAnsi="Arial" w:cs="Arial"/>
              </w:rPr>
              <w:t>Identity</w:t>
            </w:r>
          </w:p>
          <w:p w14:paraId="11FC70BF" w14:textId="77777777" w:rsidR="00B05D21" w:rsidRDefault="00B05D21" w:rsidP="00E40F85">
            <w:pPr>
              <w:rPr>
                <w:rFonts w:ascii="Arial" w:hAnsi="Arial" w:cs="Arial"/>
              </w:rPr>
            </w:pPr>
          </w:p>
          <w:p w14:paraId="1C7E08EF" w14:textId="77777777" w:rsidR="00B05D21" w:rsidRDefault="00B05D21" w:rsidP="00E40F85">
            <w:pPr>
              <w:rPr>
                <w:rFonts w:ascii="Arial" w:hAnsi="Arial" w:cs="Arial"/>
              </w:rPr>
            </w:pPr>
            <w:r>
              <w:rPr>
                <w:rFonts w:ascii="Arial" w:hAnsi="Arial" w:cs="Arial"/>
              </w:rPr>
              <w:t>Self-esteem</w:t>
            </w:r>
          </w:p>
          <w:p w14:paraId="2A297F7C" w14:textId="77777777" w:rsidR="00B05D21" w:rsidRDefault="00B05D21" w:rsidP="00E40F85">
            <w:pPr>
              <w:rPr>
                <w:rFonts w:ascii="Arial" w:hAnsi="Arial" w:cs="Arial"/>
              </w:rPr>
            </w:pPr>
          </w:p>
          <w:p w14:paraId="150C768A" w14:textId="77777777" w:rsidR="00B05D21" w:rsidRDefault="00B05D21" w:rsidP="00E40F85">
            <w:pPr>
              <w:rPr>
                <w:rFonts w:ascii="Arial" w:hAnsi="Arial" w:cs="Arial"/>
              </w:rPr>
            </w:pPr>
            <w:r>
              <w:rPr>
                <w:rFonts w:ascii="Arial" w:hAnsi="Arial" w:cs="Arial"/>
              </w:rPr>
              <w:t>Meaningful role</w:t>
            </w:r>
          </w:p>
          <w:p w14:paraId="1A2C5258" w14:textId="77777777" w:rsidR="00B05D21" w:rsidRDefault="00B05D21" w:rsidP="00E40F85">
            <w:pPr>
              <w:rPr>
                <w:rFonts w:ascii="Arial" w:hAnsi="Arial" w:cs="Arial"/>
              </w:rPr>
            </w:pPr>
          </w:p>
          <w:p w14:paraId="315FB503" w14:textId="77777777" w:rsidR="00B05D21" w:rsidRDefault="00B05D21" w:rsidP="00E40F85">
            <w:pPr>
              <w:rPr>
                <w:rFonts w:ascii="Arial" w:hAnsi="Arial" w:cs="Arial"/>
              </w:rPr>
            </w:pPr>
            <w:r>
              <w:rPr>
                <w:rFonts w:ascii="Arial" w:hAnsi="Arial" w:cs="Arial"/>
              </w:rPr>
              <w:t>Emotional regulation</w:t>
            </w:r>
          </w:p>
          <w:p w14:paraId="3FB01306" w14:textId="77777777" w:rsidR="00B05D21" w:rsidRDefault="00B05D21" w:rsidP="00E40F85">
            <w:pPr>
              <w:rPr>
                <w:rFonts w:ascii="Arial" w:hAnsi="Arial" w:cs="Arial"/>
              </w:rPr>
            </w:pPr>
          </w:p>
          <w:p w14:paraId="60D6AC56" w14:textId="77777777" w:rsidR="00B05D21" w:rsidRDefault="00B05D21" w:rsidP="00E40F85">
            <w:pPr>
              <w:rPr>
                <w:rFonts w:ascii="Arial" w:hAnsi="Arial" w:cs="Arial"/>
              </w:rPr>
            </w:pPr>
          </w:p>
          <w:p w14:paraId="399500B1" w14:textId="77777777" w:rsidR="00B05D21" w:rsidRDefault="00B05D21" w:rsidP="00E40F85">
            <w:pPr>
              <w:rPr>
                <w:rFonts w:ascii="Arial" w:hAnsi="Arial" w:cs="Arial"/>
              </w:rPr>
            </w:pPr>
            <w:r>
              <w:rPr>
                <w:rFonts w:ascii="Arial" w:hAnsi="Arial" w:cs="Arial"/>
              </w:rPr>
              <w:t>Quantifying experience</w:t>
            </w:r>
          </w:p>
          <w:p w14:paraId="22EEBF0A" w14:textId="0FD6AC19" w:rsidR="00D1318B" w:rsidRDefault="00D1318B" w:rsidP="00E40F85">
            <w:pPr>
              <w:rPr>
                <w:rFonts w:ascii="Arial" w:hAnsi="Arial" w:cs="Arial"/>
              </w:rPr>
            </w:pPr>
          </w:p>
        </w:tc>
        <w:tc>
          <w:tcPr>
            <w:tcW w:w="2839" w:type="dxa"/>
          </w:tcPr>
          <w:p w14:paraId="3C23A518" w14:textId="77777777" w:rsidR="00B05D21" w:rsidRDefault="00B05D21" w:rsidP="00E40F85">
            <w:pPr>
              <w:rPr>
                <w:rFonts w:ascii="Arial" w:hAnsi="Arial" w:cs="Arial"/>
              </w:rPr>
            </w:pPr>
          </w:p>
          <w:p w14:paraId="3E8167FB" w14:textId="77777777" w:rsidR="00B05D21" w:rsidRDefault="00B05D21" w:rsidP="00E40F85">
            <w:pPr>
              <w:rPr>
                <w:rFonts w:ascii="Arial" w:hAnsi="Arial" w:cs="Arial"/>
              </w:rPr>
            </w:pPr>
          </w:p>
          <w:p w14:paraId="057ECEFF" w14:textId="77777777" w:rsidR="00B05D21" w:rsidRDefault="00B05D21" w:rsidP="00E40F85">
            <w:pPr>
              <w:rPr>
                <w:rFonts w:ascii="Arial" w:hAnsi="Arial" w:cs="Arial"/>
              </w:rPr>
            </w:pPr>
            <w:r>
              <w:rPr>
                <w:rFonts w:ascii="Arial" w:hAnsi="Arial" w:cs="Arial"/>
              </w:rPr>
              <w:t>65/ 261</w:t>
            </w:r>
          </w:p>
          <w:p w14:paraId="6CD7B2B3" w14:textId="77777777" w:rsidR="00B05D21" w:rsidRDefault="00B05D21" w:rsidP="00E40F85">
            <w:pPr>
              <w:rPr>
                <w:rFonts w:ascii="Arial" w:hAnsi="Arial" w:cs="Arial"/>
              </w:rPr>
            </w:pPr>
          </w:p>
          <w:p w14:paraId="29EF615C" w14:textId="77777777" w:rsidR="00B05D21" w:rsidRDefault="00B05D21" w:rsidP="00E40F85">
            <w:pPr>
              <w:rPr>
                <w:rFonts w:ascii="Arial" w:hAnsi="Arial" w:cs="Arial"/>
              </w:rPr>
            </w:pPr>
            <w:r>
              <w:rPr>
                <w:rFonts w:ascii="Arial" w:hAnsi="Arial" w:cs="Arial"/>
              </w:rPr>
              <w:t>200/ 450/ 617</w:t>
            </w:r>
          </w:p>
          <w:p w14:paraId="5F76C24A" w14:textId="77777777" w:rsidR="00B05D21" w:rsidRDefault="00B05D21" w:rsidP="00E40F85">
            <w:pPr>
              <w:rPr>
                <w:rFonts w:ascii="Arial" w:hAnsi="Arial" w:cs="Arial"/>
              </w:rPr>
            </w:pPr>
          </w:p>
          <w:p w14:paraId="6A086FBD" w14:textId="77777777" w:rsidR="00B05D21" w:rsidRDefault="00B05D21" w:rsidP="00E40F85">
            <w:pPr>
              <w:rPr>
                <w:rFonts w:ascii="Arial" w:hAnsi="Arial" w:cs="Arial"/>
              </w:rPr>
            </w:pPr>
            <w:r>
              <w:rPr>
                <w:rFonts w:ascii="Arial" w:hAnsi="Arial" w:cs="Arial"/>
              </w:rPr>
              <w:t>152-153</w:t>
            </w:r>
          </w:p>
          <w:p w14:paraId="60B3A436" w14:textId="77777777" w:rsidR="00B05D21" w:rsidRDefault="00B05D21" w:rsidP="00E40F85">
            <w:pPr>
              <w:rPr>
                <w:rFonts w:ascii="Arial" w:hAnsi="Arial" w:cs="Arial"/>
              </w:rPr>
            </w:pPr>
          </w:p>
          <w:p w14:paraId="66AFA3CD" w14:textId="77777777" w:rsidR="00B05D21" w:rsidRDefault="00B05D21" w:rsidP="00E40F85">
            <w:pPr>
              <w:rPr>
                <w:rFonts w:ascii="Arial" w:hAnsi="Arial" w:cs="Arial"/>
              </w:rPr>
            </w:pPr>
            <w:r>
              <w:rPr>
                <w:rFonts w:ascii="Arial" w:hAnsi="Arial" w:cs="Arial"/>
              </w:rPr>
              <w:t>70-71/ 271/ 281-282</w:t>
            </w:r>
          </w:p>
          <w:p w14:paraId="7B2BD6CC" w14:textId="77777777" w:rsidR="00B05D21" w:rsidRDefault="00B05D21" w:rsidP="00E40F85">
            <w:pPr>
              <w:rPr>
                <w:rFonts w:ascii="Arial" w:hAnsi="Arial" w:cs="Arial"/>
              </w:rPr>
            </w:pPr>
          </w:p>
          <w:p w14:paraId="5BDC3C74" w14:textId="77777777" w:rsidR="00B05D21" w:rsidRDefault="00B05D21" w:rsidP="00E40F85">
            <w:pPr>
              <w:rPr>
                <w:rFonts w:ascii="Arial" w:hAnsi="Arial" w:cs="Arial"/>
              </w:rPr>
            </w:pPr>
          </w:p>
          <w:p w14:paraId="2B082128" w14:textId="77777777" w:rsidR="00B05D21" w:rsidRDefault="00B05D21" w:rsidP="00E40F85">
            <w:pPr>
              <w:rPr>
                <w:rFonts w:ascii="Arial" w:hAnsi="Arial" w:cs="Arial"/>
              </w:rPr>
            </w:pPr>
            <w:r>
              <w:rPr>
                <w:rFonts w:ascii="Arial" w:hAnsi="Arial" w:cs="Arial"/>
              </w:rPr>
              <w:t>54</w:t>
            </w:r>
          </w:p>
        </w:tc>
        <w:tc>
          <w:tcPr>
            <w:tcW w:w="2839" w:type="dxa"/>
          </w:tcPr>
          <w:p w14:paraId="71ECCE66" w14:textId="77777777" w:rsidR="00B05D21" w:rsidRDefault="00B05D21" w:rsidP="00E40F85">
            <w:pPr>
              <w:rPr>
                <w:rFonts w:ascii="Arial" w:hAnsi="Arial" w:cs="Arial"/>
              </w:rPr>
            </w:pPr>
          </w:p>
          <w:p w14:paraId="24B71B36" w14:textId="77777777" w:rsidR="00B05D21" w:rsidRDefault="00B05D21" w:rsidP="00E40F85">
            <w:pPr>
              <w:rPr>
                <w:rFonts w:ascii="Arial" w:hAnsi="Arial" w:cs="Arial"/>
              </w:rPr>
            </w:pPr>
          </w:p>
          <w:p w14:paraId="1F9BBFB6" w14:textId="77777777" w:rsidR="00B05D21" w:rsidRDefault="00B05D21" w:rsidP="00E40F85">
            <w:pPr>
              <w:rPr>
                <w:rFonts w:ascii="Arial" w:hAnsi="Arial" w:cs="Arial"/>
              </w:rPr>
            </w:pPr>
            <w:r>
              <w:rPr>
                <w:rFonts w:ascii="Arial" w:hAnsi="Arial" w:cs="Arial"/>
              </w:rPr>
              <w:t>Friends/ Dyslexic</w:t>
            </w:r>
          </w:p>
          <w:p w14:paraId="35165B78" w14:textId="77777777" w:rsidR="00B05D21" w:rsidRDefault="00B05D21" w:rsidP="00E40F85">
            <w:pPr>
              <w:rPr>
                <w:rFonts w:ascii="Arial" w:hAnsi="Arial" w:cs="Arial"/>
              </w:rPr>
            </w:pPr>
          </w:p>
          <w:p w14:paraId="35BFE6D5" w14:textId="77777777" w:rsidR="00B05D21" w:rsidRDefault="00B05D21" w:rsidP="00E40F85">
            <w:pPr>
              <w:rPr>
                <w:rFonts w:ascii="Arial" w:hAnsi="Arial" w:cs="Arial"/>
              </w:rPr>
            </w:pPr>
            <w:r>
              <w:rPr>
                <w:rFonts w:ascii="Arial" w:hAnsi="Arial" w:cs="Arial"/>
              </w:rPr>
              <w:t>Proud/ Confident</w:t>
            </w:r>
          </w:p>
          <w:p w14:paraId="1E0743DC" w14:textId="77777777" w:rsidR="00B05D21" w:rsidRDefault="00B05D21" w:rsidP="00E40F85">
            <w:pPr>
              <w:rPr>
                <w:rFonts w:ascii="Arial" w:hAnsi="Arial" w:cs="Arial"/>
              </w:rPr>
            </w:pPr>
          </w:p>
          <w:p w14:paraId="17C31788" w14:textId="77777777" w:rsidR="00B05D21" w:rsidRDefault="00B05D21" w:rsidP="00E40F85">
            <w:pPr>
              <w:rPr>
                <w:rFonts w:ascii="Arial" w:hAnsi="Arial" w:cs="Arial"/>
              </w:rPr>
            </w:pPr>
            <w:r>
              <w:rPr>
                <w:rFonts w:ascii="Arial" w:hAnsi="Arial" w:cs="Arial"/>
              </w:rPr>
              <w:t>Team work</w:t>
            </w:r>
          </w:p>
          <w:p w14:paraId="326A7042" w14:textId="77777777" w:rsidR="00B05D21" w:rsidRDefault="00B05D21" w:rsidP="00E40F85">
            <w:pPr>
              <w:rPr>
                <w:rFonts w:ascii="Arial" w:hAnsi="Arial" w:cs="Arial"/>
              </w:rPr>
            </w:pPr>
          </w:p>
          <w:p w14:paraId="38616221" w14:textId="77777777" w:rsidR="00B05D21" w:rsidRDefault="00B05D21" w:rsidP="00E40F85">
            <w:pPr>
              <w:rPr>
                <w:rFonts w:ascii="Arial" w:hAnsi="Arial" w:cs="Arial"/>
              </w:rPr>
            </w:pPr>
            <w:r>
              <w:rPr>
                <w:rFonts w:ascii="Arial" w:hAnsi="Arial" w:cs="Arial"/>
              </w:rPr>
              <w:t>Temper/ nerves/ five mins out</w:t>
            </w:r>
          </w:p>
          <w:p w14:paraId="0AFE50C7" w14:textId="77777777" w:rsidR="00B05D21" w:rsidRDefault="00B05D21" w:rsidP="00E40F85">
            <w:pPr>
              <w:rPr>
                <w:rFonts w:ascii="Arial" w:hAnsi="Arial" w:cs="Arial"/>
              </w:rPr>
            </w:pPr>
          </w:p>
          <w:p w14:paraId="596D8C07" w14:textId="77777777" w:rsidR="00B05D21" w:rsidRDefault="00B05D21" w:rsidP="00E40F85">
            <w:pPr>
              <w:rPr>
                <w:rFonts w:ascii="Arial" w:hAnsi="Arial" w:cs="Arial"/>
              </w:rPr>
            </w:pPr>
            <w:r>
              <w:rPr>
                <w:rFonts w:ascii="Arial" w:hAnsi="Arial" w:cs="Arial"/>
              </w:rPr>
              <w:t>Million</w:t>
            </w:r>
          </w:p>
        </w:tc>
      </w:tr>
      <w:tr w:rsidR="00B05D21" w14:paraId="68DCA3E4" w14:textId="77777777" w:rsidTr="00E40F85">
        <w:tc>
          <w:tcPr>
            <w:tcW w:w="2838" w:type="dxa"/>
          </w:tcPr>
          <w:p w14:paraId="0BAACFC4" w14:textId="77777777" w:rsidR="00B05D21" w:rsidRDefault="00B05D21" w:rsidP="00E40F85">
            <w:pPr>
              <w:rPr>
                <w:rFonts w:ascii="Arial" w:hAnsi="Arial" w:cs="Arial"/>
                <w:b/>
              </w:rPr>
            </w:pPr>
            <w:r w:rsidRPr="002F24D0">
              <w:rPr>
                <w:rFonts w:ascii="Arial" w:hAnsi="Arial" w:cs="Arial"/>
                <w:b/>
              </w:rPr>
              <w:t>Interpersonal relationships</w:t>
            </w:r>
          </w:p>
          <w:p w14:paraId="32F15617" w14:textId="77777777" w:rsidR="00B05D21" w:rsidRDefault="00B05D21" w:rsidP="00E40F85">
            <w:pPr>
              <w:rPr>
                <w:rFonts w:ascii="Arial" w:hAnsi="Arial" w:cs="Arial"/>
                <w:b/>
              </w:rPr>
            </w:pPr>
          </w:p>
          <w:p w14:paraId="6F80798F" w14:textId="77777777" w:rsidR="00B05D21" w:rsidRDefault="00B05D21" w:rsidP="00E40F85">
            <w:pPr>
              <w:rPr>
                <w:rFonts w:ascii="Arial" w:hAnsi="Arial" w:cs="Arial"/>
              </w:rPr>
            </w:pPr>
            <w:r>
              <w:rPr>
                <w:rFonts w:ascii="Arial" w:hAnsi="Arial" w:cs="Arial"/>
              </w:rPr>
              <w:t>Family</w:t>
            </w:r>
          </w:p>
          <w:p w14:paraId="2EC44E8C" w14:textId="77777777" w:rsidR="00B05D21" w:rsidRDefault="00B05D21" w:rsidP="00E40F85">
            <w:pPr>
              <w:rPr>
                <w:rFonts w:ascii="Arial" w:hAnsi="Arial" w:cs="Arial"/>
              </w:rPr>
            </w:pPr>
          </w:p>
          <w:p w14:paraId="3C062468" w14:textId="77777777" w:rsidR="00B05D21" w:rsidRDefault="00B05D21" w:rsidP="00E40F85">
            <w:pPr>
              <w:rPr>
                <w:rFonts w:ascii="Arial" w:hAnsi="Arial" w:cs="Arial"/>
              </w:rPr>
            </w:pPr>
            <w:r>
              <w:rPr>
                <w:rFonts w:ascii="Arial" w:hAnsi="Arial" w:cs="Arial"/>
              </w:rPr>
              <w:t>Community</w:t>
            </w:r>
          </w:p>
          <w:p w14:paraId="52AF7190" w14:textId="77777777" w:rsidR="00B05D21" w:rsidRDefault="00B05D21" w:rsidP="00E40F85">
            <w:pPr>
              <w:rPr>
                <w:rFonts w:ascii="Arial" w:hAnsi="Arial" w:cs="Arial"/>
              </w:rPr>
            </w:pPr>
          </w:p>
          <w:p w14:paraId="2FA47B9A" w14:textId="77777777" w:rsidR="00B05D21" w:rsidRDefault="00B05D21" w:rsidP="00E40F85">
            <w:pPr>
              <w:rPr>
                <w:rFonts w:ascii="Arial" w:hAnsi="Arial" w:cs="Arial"/>
              </w:rPr>
            </w:pPr>
            <w:r>
              <w:rPr>
                <w:rFonts w:ascii="Arial" w:hAnsi="Arial" w:cs="Arial"/>
              </w:rPr>
              <w:t>Relationships with peers</w:t>
            </w:r>
          </w:p>
          <w:p w14:paraId="54269810" w14:textId="77777777" w:rsidR="00B05D21" w:rsidRDefault="00B05D21" w:rsidP="00E40F85">
            <w:pPr>
              <w:rPr>
                <w:rFonts w:ascii="Arial" w:hAnsi="Arial" w:cs="Arial"/>
              </w:rPr>
            </w:pPr>
          </w:p>
          <w:p w14:paraId="2D88FC94" w14:textId="0F4704EA" w:rsidR="00B05D21" w:rsidRPr="002F24D0" w:rsidRDefault="00B05D21" w:rsidP="00E40F85">
            <w:pPr>
              <w:rPr>
                <w:rFonts w:ascii="Arial" w:hAnsi="Arial" w:cs="Arial"/>
              </w:rPr>
            </w:pPr>
            <w:r>
              <w:rPr>
                <w:rFonts w:ascii="Arial" w:hAnsi="Arial" w:cs="Arial"/>
              </w:rPr>
              <w:t>Modelling</w:t>
            </w:r>
          </w:p>
        </w:tc>
        <w:tc>
          <w:tcPr>
            <w:tcW w:w="2839" w:type="dxa"/>
          </w:tcPr>
          <w:p w14:paraId="7B4E96C0" w14:textId="77777777" w:rsidR="00B05D21" w:rsidRDefault="00B05D21" w:rsidP="00E40F85">
            <w:pPr>
              <w:rPr>
                <w:rFonts w:ascii="Arial" w:hAnsi="Arial" w:cs="Arial"/>
              </w:rPr>
            </w:pPr>
          </w:p>
          <w:p w14:paraId="10FA2D8D" w14:textId="77777777" w:rsidR="00B05D21" w:rsidRDefault="00B05D21" w:rsidP="00E40F85">
            <w:pPr>
              <w:rPr>
                <w:rFonts w:ascii="Arial" w:hAnsi="Arial" w:cs="Arial"/>
              </w:rPr>
            </w:pPr>
          </w:p>
          <w:p w14:paraId="68B23FFB" w14:textId="77777777" w:rsidR="00B05D21" w:rsidRDefault="00B05D21" w:rsidP="00E40F85">
            <w:pPr>
              <w:rPr>
                <w:rFonts w:ascii="Arial" w:hAnsi="Arial" w:cs="Arial"/>
              </w:rPr>
            </w:pPr>
          </w:p>
          <w:p w14:paraId="194D5E25" w14:textId="77777777" w:rsidR="00B05D21" w:rsidRDefault="00B05D21" w:rsidP="00E40F85">
            <w:pPr>
              <w:rPr>
                <w:rFonts w:ascii="Arial" w:hAnsi="Arial" w:cs="Arial"/>
              </w:rPr>
            </w:pPr>
            <w:r>
              <w:rPr>
                <w:rFonts w:ascii="Arial" w:hAnsi="Arial" w:cs="Arial"/>
              </w:rPr>
              <w:t>303</w:t>
            </w:r>
          </w:p>
          <w:p w14:paraId="482182BD" w14:textId="77777777" w:rsidR="00B05D21" w:rsidRDefault="00B05D21" w:rsidP="00E40F85">
            <w:pPr>
              <w:rPr>
                <w:rFonts w:ascii="Arial" w:hAnsi="Arial" w:cs="Arial"/>
              </w:rPr>
            </w:pPr>
          </w:p>
          <w:p w14:paraId="48A16992" w14:textId="77777777" w:rsidR="00B05D21" w:rsidRDefault="00B05D21" w:rsidP="00E40F85">
            <w:pPr>
              <w:rPr>
                <w:rFonts w:ascii="Arial" w:hAnsi="Arial" w:cs="Arial"/>
              </w:rPr>
            </w:pPr>
            <w:r>
              <w:rPr>
                <w:rFonts w:ascii="Arial" w:hAnsi="Arial" w:cs="Arial"/>
              </w:rPr>
              <w:t>356</w:t>
            </w:r>
          </w:p>
          <w:p w14:paraId="735BE8DE" w14:textId="77777777" w:rsidR="00B05D21" w:rsidRDefault="00B05D21" w:rsidP="00E40F85">
            <w:pPr>
              <w:rPr>
                <w:rFonts w:ascii="Arial" w:hAnsi="Arial" w:cs="Arial"/>
              </w:rPr>
            </w:pPr>
          </w:p>
          <w:p w14:paraId="28017CE5" w14:textId="77777777" w:rsidR="00B05D21" w:rsidRDefault="00B05D21" w:rsidP="00E40F85">
            <w:pPr>
              <w:rPr>
                <w:rFonts w:ascii="Arial" w:hAnsi="Arial" w:cs="Arial"/>
              </w:rPr>
            </w:pPr>
            <w:r>
              <w:rPr>
                <w:rFonts w:ascii="Arial" w:hAnsi="Arial" w:cs="Arial"/>
              </w:rPr>
              <w:t>40/ 222-227</w:t>
            </w:r>
          </w:p>
          <w:p w14:paraId="5C211490" w14:textId="77777777" w:rsidR="00B05D21" w:rsidRDefault="00B05D21" w:rsidP="00E40F85">
            <w:pPr>
              <w:rPr>
                <w:rFonts w:ascii="Arial" w:hAnsi="Arial" w:cs="Arial"/>
              </w:rPr>
            </w:pPr>
          </w:p>
          <w:p w14:paraId="7C1EBB11" w14:textId="77777777" w:rsidR="00B05D21" w:rsidRDefault="00B05D21" w:rsidP="00E40F85">
            <w:pPr>
              <w:rPr>
                <w:rFonts w:ascii="Arial" w:hAnsi="Arial" w:cs="Arial"/>
              </w:rPr>
            </w:pPr>
            <w:r>
              <w:rPr>
                <w:rFonts w:ascii="Arial" w:hAnsi="Arial" w:cs="Arial"/>
              </w:rPr>
              <w:t>134-135/ 288-290</w:t>
            </w:r>
          </w:p>
        </w:tc>
        <w:tc>
          <w:tcPr>
            <w:tcW w:w="2839" w:type="dxa"/>
          </w:tcPr>
          <w:p w14:paraId="41FB6473" w14:textId="77777777" w:rsidR="00B05D21" w:rsidRDefault="00B05D21" w:rsidP="00E40F85">
            <w:pPr>
              <w:rPr>
                <w:rFonts w:ascii="Arial" w:hAnsi="Arial" w:cs="Arial"/>
              </w:rPr>
            </w:pPr>
          </w:p>
          <w:p w14:paraId="6449718F" w14:textId="77777777" w:rsidR="00B05D21" w:rsidRDefault="00B05D21" w:rsidP="00E40F85">
            <w:pPr>
              <w:rPr>
                <w:rFonts w:ascii="Arial" w:hAnsi="Arial" w:cs="Arial"/>
              </w:rPr>
            </w:pPr>
          </w:p>
          <w:p w14:paraId="7096565C" w14:textId="77777777" w:rsidR="00B05D21" w:rsidRDefault="00B05D21" w:rsidP="00E40F85">
            <w:pPr>
              <w:rPr>
                <w:rFonts w:ascii="Arial" w:hAnsi="Arial" w:cs="Arial"/>
              </w:rPr>
            </w:pPr>
          </w:p>
          <w:p w14:paraId="527BF857" w14:textId="77777777" w:rsidR="00B05D21" w:rsidRDefault="00B05D21" w:rsidP="00E40F85">
            <w:pPr>
              <w:rPr>
                <w:rFonts w:ascii="Arial" w:hAnsi="Arial" w:cs="Arial"/>
              </w:rPr>
            </w:pPr>
            <w:r>
              <w:rPr>
                <w:rFonts w:ascii="Arial" w:hAnsi="Arial" w:cs="Arial"/>
              </w:rPr>
              <w:t>Home with family</w:t>
            </w:r>
          </w:p>
          <w:p w14:paraId="78F2F140" w14:textId="77777777" w:rsidR="00B05D21" w:rsidRDefault="00B05D21" w:rsidP="00E40F85">
            <w:pPr>
              <w:rPr>
                <w:rFonts w:ascii="Arial" w:hAnsi="Arial" w:cs="Arial"/>
              </w:rPr>
            </w:pPr>
          </w:p>
          <w:p w14:paraId="1B1E27AD" w14:textId="77777777" w:rsidR="00B05D21" w:rsidRDefault="00B05D21" w:rsidP="00E40F85">
            <w:pPr>
              <w:rPr>
                <w:rFonts w:ascii="Arial" w:hAnsi="Arial" w:cs="Arial"/>
              </w:rPr>
            </w:pPr>
            <w:r>
              <w:rPr>
                <w:rFonts w:ascii="Arial" w:hAnsi="Arial" w:cs="Arial"/>
              </w:rPr>
              <w:t>Round a table</w:t>
            </w:r>
          </w:p>
          <w:p w14:paraId="6EE4E266" w14:textId="77777777" w:rsidR="00B05D21" w:rsidRDefault="00B05D21" w:rsidP="00E40F85">
            <w:pPr>
              <w:rPr>
                <w:rFonts w:ascii="Arial" w:hAnsi="Arial" w:cs="Arial"/>
              </w:rPr>
            </w:pPr>
          </w:p>
          <w:p w14:paraId="5DCE58FE" w14:textId="77777777" w:rsidR="00B05D21" w:rsidRDefault="00B05D21" w:rsidP="00E40F85">
            <w:pPr>
              <w:rPr>
                <w:rFonts w:ascii="Arial" w:hAnsi="Arial" w:cs="Arial"/>
              </w:rPr>
            </w:pPr>
            <w:r>
              <w:rPr>
                <w:rFonts w:ascii="Arial" w:hAnsi="Arial" w:cs="Arial"/>
              </w:rPr>
              <w:t>Hard/ Friends</w:t>
            </w:r>
          </w:p>
          <w:p w14:paraId="5038DE84" w14:textId="77777777" w:rsidR="00B05D21" w:rsidRDefault="00B05D21" w:rsidP="00E40F85">
            <w:pPr>
              <w:rPr>
                <w:rFonts w:ascii="Arial" w:hAnsi="Arial" w:cs="Arial"/>
              </w:rPr>
            </w:pPr>
          </w:p>
          <w:p w14:paraId="30BD4A6A" w14:textId="77777777" w:rsidR="00B05D21" w:rsidRDefault="00B05D21" w:rsidP="00E40F85">
            <w:pPr>
              <w:rPr>
                <w:rFonts w:ascii="Arial" w:hAnsi="Arial" w:cs="Arial"/>
              </w:rPr>
            </w:pPr>
            <w:r>
              <w:rPr>
                <w:rFonts w:ascii="Arial" w:hAnsi="Arial" w:cs="Arial"/>
              </w:rPr>
              <w:t>Like Miss said</w:t>
            </w:r>
          </w:p>
        </w:tc>
      </w:tr>
    </w:tbl>
    <w:p w14:paraId="448F31B0" w14:textId="77777777" w:rsidR="00921E7E" w:rsidRDefault="00921E7E" w:rsidP="004823CE">
      <w:pPr>
        <w:spacing w:line="360" w:lineRule="auto"/>
        <w:rPr>
          <w:rFonts w:ascii="Arial" w:hAnsi="Arial" w:cs="Arial"/>
        </w:rPr>
      </w:pPr>
    </w:p>
    <w:p w14:paraId="4DB631A9" w14:textId="0691035D" w:rsidR="00B05D21" w:rsidRPr="00FF2353" w:rsidRDefault="00B05D21" w:rsidP="004823CE">
      <w:pPr>
        <w:spacing w:line="360" w:lineRule="auto"/>
        <w:rPr>
          <w:rFonts w:ascii="Arial" w:hAnsi="Arial" w:cs="Arial"/>
        </w:rPr>
      </w:pPr>
      <w:r>
        <w:rPr>
          <w:rFonts w:ascii="Arial" w:hAnsi="Arial" w:cs="Arial"/>
        </w:rPr>
        <w:t>For each participant, super-ordinate themes such as those listed above (e.g. Interpersonal Relationships) were explored through a selection of their most pertinent emer</w:t>
      </w:r>
      <w:r w:rsidR="004823CE">
        <w:rPr>
          <w:rFonts w:ascii="Arial" w:hAnsi="Arial" w:cs="Arial"/>
        </w:rPr>
        <w:t>gent themes, supported by an idi</w:t>
      </w:r>
      <w:r>
        <w:rPr>
          <w:rFonts w:ascii="Arial" w:hAnsi="Arial" w:cs="Arial"/>
        </w:rPr>
        <w:t>ographic analysis of quotations that pertain to each.</w:t>
      </w:r>
    </w:p>
    <w:p w14:paraId="619C0A6B" w14:textId="77777777" w:rsidR="00B05D21" w:rsidRPr="004823CE" w:rsidRDefault="00B05D21" w:rsidP="00B05D21">
      <w:pPr>
        <w:spacing w:line="360" w:lineRule="auto"/>
        <w:rPr>
          <w:rFonts w:ascii="Arial" w:hAnsi="Arial" w:cs="Arial"/>
        </w:rPr>
      </w:pPr>
    </w:p>
    <w:p w14:paraId="3A488589" w14:textId="5D750891" w:rsidR="00B05D21" w:rsidRPr="004823CE" w:rsidRDefault="00AF7943" w:rsidP="00B05D21">
      <w:pPr>
        <w:spacing w:line="360" w:lineRule="auto"/>
        <w:rPr>
          <w:rFonts w:ascii="Arial" w:hAnsi="Arial" w:cs="Arial"/>
          <w:b/>
        </w:rPr>
      </w:pPr>
      <w:r w:rsidRPr="004823CE">
        <w:rPr>
          <w:rFonts w:ascii="Arial" w:hAnsi="Arial" w:cs="Arial"/>
          <w:b/>
        </w:rPr>
        <w:t xml:space="preserve">4.3.1.1 </w:t>
      </w:r>
      <w:r w:rsidR="00B05D21" w:rsidRPr="004823CE">
        <w:rPr>
          <w:rFonts w:ascii="Arial" w:hAnsi="Arial" w:cs="Arial"/>
          <w:b/>
        </w:rPr>
        <w:t>Super-ordinate Theme 1: Exposure to social skills</w:t>
      </w:r>
    </w:p>
    <w:p w14:paraId="0B37AA5F" w14:textId="77777777" w:rsidR="00B05D21" w:rsidRPr="004823CE" w:rsidRDefault="00B05D21" w:rsidP="00B05D21">
      <w:pPr>
        <w:spacing w:line="360" w:lineRule="auto"/>
        <w:rPr>
          <w:rFonts w:ascii="Arial" w:hAnsi="Arial" w:cs="Arial"/>
        </w:rPr>
      </w:pPr>
    </w:p>
    <w:p w14:paraId="718FAA91" w14:textId="77777777" w:rsidR="00B05D21" w:rsidRPr="00111260" w:rsidRDefault="00B05D21" w:rsidP="00B05D21">
      <w:pPr>
        <w:spacing w:line="360" w:lineRule="auto"/>
        <w:rPr>
          <w:rFonts w:ascii="Arial" w:hAnsi="Arial" w:cs="Arial"/>
        </w:rPr>
      </w:pPr>
      <w:r>
        <w:rPr>
          <w:rFonts w:ascii="Arial" w:hAnsi="Arial" w:cs="Arial"/>
        </w:rPr>
        <w:t xml:space="preserve">Interpretations of particular segments of Bradley’s transcript lead to the formation of super-ordinate theme one; the opportunity for Bradley to be exposed to and utilise certain social skills during Breakfast Club </w:t>
      </w:r>
      <w:r w:rsidRPr="006F0650">
        <w:rPr>
          <w:rFonts w:ascii="Arial" w:hAnsi="Arial" w:cs="Arial"/>
        </w:rPr>
        <w:t>(namely Communication, Patience, Flexibility and Theory of mind).</w:t>
      </w:r>
      <w:r>
        <w:rPr>
          <w:rFonts w:ascii="Arial" w:hAnsi="Arial" w:cs="Arial"/>
        </w:rPr>
        <w:t xml:space="preserve"> </w:t>
      </w:r>
    </w:p>
    <w:p w14:paraId="2F8F7563" w14:textId="77777777" w:rsidR="00B05D21" w:rsidRDefault="00B05D21" w:rsidP="00B05D21">
      <w:pPr>
        <w:spacing w:line="360" w:lineRule="auto"/>
        <w:rPr>
          <w:rFonts w:ascii="Arial" w:hAnsi="Arial" w:cs="Arial"/>
          <w:u w:val="single"/>
        </w:rPr>
      </w:pPr>
    </w:p>
    <w:p w14:paraId="2D97226B" w14:textId="77777777" w:rsidR="00B05D21" w:rsidRPr="004D4DD9" w:rsidRDefault="00B05D21" w:rsidP="00B05D21">
      <w:pPr>
        <w:spacing w:line="360" w:lineRule="auto"/>
        <w:rPr>
          <w:rFonts w:ascii="Arial" w:hAnsi="Arial" w:cs="Arial"/>
          <w:i/>
        </w:rPr>
      </w:pPr>
      <w:r w:rsidRPr="004D4DD9">
        <w:rPr>
          <w:rFonts w:ascii="Arial" w:hAnsi="Arial" w:cs="Arial"/>
          <w:i/>
        </w:rPr>
        <w:t>Communication</w:t>
      </w:r>
      <w:r w:rsidRPr="004D4DD9">
        <w:rPr>
          <w:rFonts w:ascii="Arial" w:hAnsi="Arial" w:cs="Arial"/>
          <w:i/>
        </w:rPr>
        <w:br/>
      </w:r>
    </w:p>
    <w:p w14:paraId="1A103957" w14:textId="539EC964" w:rsidR="00B05D21" w:rsidRPr="00820235" w:rsidRDefault="00B05D21" w:rsidP="00B05D21">
      <w:pPr>
        <w:spacing w:line="360" w:lineRule="auto"/>
        <w:rPr>
          <w:rFonts w:ascii="Arial" w:hAnsi="Arial" w:cs="Arial"/>
        </w:rPr>
      </w:pPr>
      <w:r>
        <w:rPr>
          <w:rFonts w:ascii="Arial" w:hAnsi="Arial" w:cs="Arial"/>
        </w:rPr>
        <w:t xml:space="preserve"> A constant throughout Bradley’s narrative was communication, or more specifically, the ability to </w:t>
      </w:r>
      <w:r w:rsidR="00544113">
        <w:rPr>
          <w:rFonts w:ascii="Arial" w:hAnsi="Arial" w:cs="Arial"/>
          <w:i/>
        </w:rPr>
        <w:t xml:space="preserve">talk </w:t>
      </w:r>
      <w:r w:rsidR="00544113">
        <w:rPr>
          <w:rFonts w:ascii="Arial" w:hAnsi="Arial" w:cs="Arial"/>
        </w:rPr>
        <w:t>with peers and adults in an effective manner</w:t>
      </w:r>
      <w:r>
        <w:rPr>
          <w:rFonts w:ascii="Arial" w:hAnsi="Arial" w:cs="Arial"/>
        </w:rPr>
        <w:t xml:space="preserve">. Through the process of numeration, verbal communication was picked up on as an </w:t>
      </w:r>
      <w:r w:rsidRPr="00820235">
        <w:rPr>
          <w:rFonts w:ascii="Arial" w:hAnsi="Arial" w:cs="Arial"/>
        </w:rPr>
        <w:t>emergent theme; Bradley mentions the ability to talk, chat or speech twelve times over two interviews:</w:t>
      </w:r>
    </w:p>
    <w:p w14:paraId="7B74899B" w14:textId="77777777" w:rsidR="00B05D21" w:rsidRPr="00820235" w:rsidRDefault="00B05D21" w:rsidP="00B05D21">
      <w:pPr>
        <w:spacing w:line="360" w:lineRule="auto"/>
        <w:rPr>
          <w:rFonts w:ascii="Arial" w:hAnsi="Arial" w:cs="Arial"/>
        </w:rPr>
      </w:pPr>
    </w:p>
    <w:p w14:paraId="40CFF8B1" w14:textId="05C1CEAE" w:rsidR="00B05D21" w:rsidRPr="00820235" w:rsidRDefault="00B05D21" w:rsidP="00B05D21">
      <w:pPr>
        <w:spacing w:line="360" w:lineRule="auto"/>
        <w:jc w:val="center"/>
        <w:rPr>
          <w:rFonts w:ascii="Arial" w:hAnsi="Arial" w:cs="Arial"/>
        </w:rPr>
      </w:pPr>
      <w:r w:rsidRPr="00360652">
        <w:rPr>
          <w:rFonts w:ascii="Arial" w:hAnsi="Arial" w:cs="Arial"/>
          <w:i/>
        </w:rPr>
        <w:t>“You can talk to them [peers] a lot”</w:t>
      </w:r>
      <w:r w:rsidRPr="00820235">
        <w:rPr>
          <w:rFonts w:ascii="Arial" w:hAnsi="Arial" w:cs="Arial"/>
        </w:rPr>
        <w:t xml:space="preserve"> (</w:t>
      </w:r>
      <w:r w:rsidR="007E699D">
        <w:rPr>
          <w:rFonts w:ascii="Arial" w:hAnsi="Arial" w:cs="Arial"/>
        </w:rPr>
        <w:t>Appendix 10, Line 22</w:t>
      </w:r>
      <w:r w:rsidRPr="00820235">
        <w:rPr>
          <w:rFonts w:ascii="Arial" w:hAnsi="Arial" w:cs="Arial"/>
        </w:rPr>
        <w:t>)</w:t>
      </w:r>
    </w:p>
    <w:p w14:paraId="05848209" w14:textId="52D3A6D5" w:rsidR="00B05D21" w:rsidRPr="00820235" w:rsidRDefault="00B05D21" w:rsidP="00B05D21">
      <w:pPr>
        <w:spacing w:line="360" w:lineRule="auto"/>
        <w:jc w:val="center"/>
        <w:rPr>
          <w:rFonts w:ascii="Arial" w:hAnsi="Arial" w:cs="Arial"/>
        </w:rPr>
      </w:pPr>
      <w:r w:rsidRPr="00360652">
        <w:rPr>
          <w:rFonts w:ascii="Arial" w:hAnsi="Arial" w:cs="Arial"/>
          <w:i/>
        </w:rPr>
        <w:t>“It’s easier, cos it’s like, you can speak in one group”</w:t>
      </w:r>
      <w:r w:rsidRPr="00820235">
        <w:rPr>
          <w:rFonts w:ascii="Arial" w:hAnsi="Arial" w:cs="Arial"/>
        </w:rPr>
        <w:t xml:space="preserve"> (</w:t>
      </w:r>
      <w:r w:rsidR="007E699D">
        <w:rPr>
          <w:rFonts w:ascii="Arial" w:hAnsi="Arial" w:cs="Arial"/>
        </w:rPr>
        <w:t xml:space="preserve">Appendix 10, </w:t>
      </w:r>
      <w:r w:rsidRPr="00820235">
        <w:rPr>
          <w:rFonts w:ascii="Arial" w:hAnsi="Arial" w:cs="Arial"/>
        </w:rPr>
        <w:t>Line 80)</w:t>
      </w:r>
    </w:p>
    <w:p w14:paraId="477D3DAE" w14:textId="0125DD4C" w:rsidR="00B05D21" w:rsidRPr="00820235" w:rsidRDefault="00B05D21" w:rsidP="00B05D21">
      <w:pPr>
        <w:spacing w:line="360" w:lineRule="auto"/>
        <w:jc w:val="center"/>
        <w:rPr>
          <w:rFonts w:ascii="Arial" w:hAnsi="Arial" w:cs="Arial"/>
        </w:rPr>
      </w:pPr>
      <w:r w:rsidRPr="00360652">
        <w:rPr>
          <w:rFonts w:ascii="Arial" w:hAnsi="Arial" w:cs="Arial"/>
          <w:i/>
        </w:rPr>
        <w:t xml:space="preserve">“I don’t know, it’s like associating with people, it’s like talking to them and stuff” </w:t>
      </w:r>
      <w:r w:rsidRPr="00820235">
        <w:rPr>
          <w:rFonts w:ascii="Arial" w:hAnsi="Arial" w:cs="Arial"/>
        </w:rPr>
        <w:t>(</w:t>
      </w:r>
      <w:r w:rsidR="007E699D">
        <w:rPr>
          <w:rFonts w:ascii="Arial" w:hAnsi="Arial" w:cs="Arial"/>
        </w:rPr>
        <w:t xml:space="preserve">Appendix 10, </w:t>
      </w:r>
      <w:r w:rsidR="002518FC">
        <w:rPr>
          <w:rFonts w:ascii="Arial" w:hAnsi="Arial" w:cs="Arial"/>
        </w:rPr>
        <w:t>Lines 173-174</w:t>
      </w:r>
      <w:r w:rsidRPr="00820235">
        <w:rPr>
          <w:rFonts w:ascii="Arial" w:hAnsi="Arial" w:cs="Arial"/>
        </w:rPr>
        <w:t>)</w:t>
      </w:r>
    </w:p>
    <w:p w14:paraId="2AB40EB5" w14:textId="45A7CBF3" w:rsidR="00B05D21" w:rsidRPr="00820235" w:rsidRDefault="00B05D21" w:rsidP="00B05D21">
      <w:pPr>
        <w:spacing w:line="360" w:lineRule="auto"/>
        <w:jc w:val="center"/>
        <w:rPr>
          <w:rFonts w:ascii="Arial" w:hAnsi="Arial" w:cs="Arial"/>
        </w:rPr>
      </w:pPr>
      <w:r w:rsidRPr="00360652">
        <w:rPr>
          <w:rFonts w:ascii="Arial" w:hAnsi="Arial" w:cs="Arial"/>
          <w:i/>
        </w:rPr>
        <w:t>“Yeah it feels like nice like to talk to them [teachers]”</w:t>
      </w:r>
      <w:r w:rsidRPr="00820235">
        <w:rPr>
          <w:rFonts w:ascii="Arial" w:hAnsi="Arial" w:cs="Arial"/>
        </w:rPr>
        <w:t xml:space="preserve"> (</w:t>
      </w:r>
      <w:r w:rsidR="007E699D">
        <w:rPr>
          <w:rFonts w:ascii="Arial" w:hAnsi="Arial" w:cs="Arial"/>
        </w:rPr>
        <w:t xml:space="preserve">Appendix 10, </w:t>
      </w:r>
      <w:r w:rsidR="002518FC">
        <w:rPr>
          <w:rFonts w:ascii="Arial" w:hAnsi="Arial" w:cs="Arial"/>
        </w:rPr>
        <w:t>Line 423</w:t>
      </w:r>
      <w:r w:rsidRPr="00820235">
        <w:rPr>
          <w:rFonts w:ascii="Arial" w:hAnsi="Arial" w:cs="Arial"/>
        </w:rPr>
        <w:t>)</w:t>
      </w:r>
    </w:p>
    <w:p w14:paraId="58A50F11" w14:textId="77777777" w:rsidR="00B05D21" w:rsidRPr="00820235" w:rsidRDefault="00B05D21" w:rsidP="00B05D21">
      <w:pPr>
        <w:spacing w:line="360" w:lineRule="auto"/>
        <w:rPr>
          <w:rFonts w:ascii="Arial" w:hAnsi="Arial" w:cs="Arial"/>
        </w:rPr>
      </w:pPr>
    </w:p>
    <w:p w14:paraId="4F3FECCC" w14:textId="77777777" w:rsidR="00B05D21" w:rsidRDefault="00B05D21" w:rsidP="00B05D21">
      <w:pPr>
        <w:spacing w:line="360" w:lineRule="auto"/>
        <w:rPr>
          <w:rFonts w:ascii="Arial" w:hAnsi="Arial" w:cs="Arial"/>
        </w:rPr>
      </w:pPr>
      <w:r>
        <w:rPr>
          <w:rFonts w:ascii="Arial" w:hAnsi="Arial" w:cs="Arial"/>
        </w:rPr>
        <w:t xml:space="preserve">An initial </w:t>
      </w:r>
      <w:r w:rsidRPr="00820235">
        <w:rPr>
          <w:rFonts w:ascii="Arial" w:hAnsi="Arial" w:cs="Arial"/>
        </w:rPr>
        <w:t>level of interpretation for this is that Bradley is a sociable boy who likes to talk and is relishing the opportunity to do so</w:t>
      </w:r>
      <w:r>
        <w:rPr>
          <w:rFonts w:ascii="Arial" w:hAnsi="Arial" w:cs="Arial"/>
        </w:rPr>
        <w:t xml:space="preserve"> more frequently</w:t>
      </w:r>
      <w:r w:rsidRPr="00820235">
        <w:rPr>
          <w:rFonts w:ascii="Arial" w:hAnsi="Arial" w:cs="Arial"/>
        </w:rPr>
        <w:t xml:space="preserve"> in a smaller group. However, a further level of interpretation </w:t>
      </w:r>
      <w:r>
        <w:rPr>
          <w:rFonts w:ascii="Arial" w:hAnsi="Arial" w:cs="Arial"/>
        </w:rPr>
        <w:t>would include Bradley’s speech disorder. He himself explains how he lacked the confidence to talk to those he didn’t know before Breakfast Club:</w:t>
      </w:r>
    </w:p>
    <w:p w14:paraId="626C1DFB" w14:textId="77777777" w:rsidR="00B05D21" w:rsidRDefault="00B05D21" w:rsidP="00B05D21">
      <w:pPr>
        <w:spacing w:line="360" w:lineRule="auto"/>
        <w:rPr>
          <w:rFonts w:ascii="Arial" w:hAnsi="Arial" w:cs="Arial"/>
        </w:rPr>
      </w:pPr>
    </w:p>
    <w:p w14:paraId="68C71826" w14:textId="503573EB" w:rsidR="00B05D21" w:rsidRDefault="00B05D21" w:rsidP="00B05D21">
      <w:pPr>
        <w:spacing w:line="360" w:lineRule="auto"/>
        <w:jc w:val="center"/>
        <w:rPr>
          <w:rFonts w:ascii="Arial" w:hAnsi="Arial" w:cs="Arial"/>
        </w:rPr>
      </w:pPr>
      <w:r w:rsidRPr="00360652">
        <w:rPr>
          <w:rFonts w:ascii="Arial" w:hAnsi="Arial" w:cs="Arial"/>
          <w:i/>
        </w:rPr>
        <w:lastRenderedPageBreak/>
        <w:t xml:space="preserve">“I had to walk past them because of my stutter and I had to [stutters, indecipherable] they end up taking the mick out of my stutter or something” </w:t>
      </w:r>
      <w:r>
        <w:rPr>
          <w:rFonts w:ascii="Arial" w:hAnsi="Arial" w:cs="Arial"/>
        </w:rPr>
        <w:t>(</w:t>
      </w:r>
      <w:r w:rsidR="007E699D">
        <w:rPr>
          <w:rFonts w:ascii="Arial" w:hAnsi="Arial" w:cs="Arial"/>
        </w:rPr>
        <w:t xml:space="preserve">Appendix 10, </w:t>
      </w:r>
      <w:r w:rsidR="002518FC">
        <w:rPr>
          <w:rFonts w:ascii="Arial" w:hAnsi="Arial" w:cs="Arial"/>
        </w:rPr>
        <w:t>Lines 82-84</w:t>
      </w:r>
      <w:r>
        <w:rPr>
          <w:rFonts w:ascii="Arial" w:hAnsi="Arial" w:cs="Arial"/>
        </w:rPr>
        <w:t>)</w:t>
      </w:r>
    </w:p>
    <w:p w14:paraId="38F64E36" w14:textId="77777777" w:rsidR="00B05D21" w:rsidRDefault="00B05D21" w:rsidP="00B05D21">
      <w:pPr>
        <w:spacing w:line="360" w:lineRule="auto"/>
        <w:rPr>
          <w:rFonts w:ascii="Arial" w:hAnsi="Arial" w:cs="Arial"/>
        </w:rPr>
      </w:pPr>
    </w:p>
    <w:p w14:paraId="5C233060" w14:textId="77777777" w:rsidR="00B05D21" w:rsidRDefault="00B05D21" w:rsidP="00B05D21">
      <w:pPr>
        <w:spacing w:line="360" w:lineRule="auto"/>
        <w:rPr>
          <w:rFonts w:ascii="Arial" w:hAnsi="Arial" w:cs="Arial"/>
        </w:rPr>
      </w:pPr>
      <w:r>
        <w:rPr>
          <w:rFonts w:ascii="Arial" w:hAnsi="Arial" w:cs="Arial"/>
        </w:rPr>
        <w:t>It would therefore be plausible to suggest that verbal communication holds significant meaning for Bradley, which may in part be linked to his dyslexia and difficulties with expressing himself through written text. Despite issues with his speech, Bradley feels more able to express himself verbally within the safe space of Breakfast Club without fear of mockery or recrimination. One level of criticality to this could be that, through regular removal from mainstream class into Breakfast Club, Bradley may inadvertently be ‘conditioned’ into only feeling able to talk within supported, small group environments. Issues such as this are explored further within the discussion chapter.</w:t>
      </w:r>
    </w:p>
    <w:p w14:paraId="4D03CD02" w14:textId="77777777" w:rsidR="00B05D21" w:rsidRDefault="00B05D21" w:rsidP="00B05D21">
      <w:pPr>
        <w:spacing w:line="360" w:lineRule="auto"/>
        <w:rPr>
          <w:rFonts w:ascii="Arial" w:hAnsi="Arial" w:cs="Arial"/>
        </w:rPr>
      </w:pPr>
    </w:p>
    <w:p w14:paraId="25DCA26A" w14:textId="77777777" w:rsidR="00B05D21" w:rsidRPr="004D4DD9" w:rsidRDefault="00B05D21" w:rsidP="00B05D21">
      <w:pPr>
        <w:spacing w:line="360" w:lineRule="auto"/>
        <w:rPr>
          <w:rFonts w:ascii="Arial" w:hAnsi="Arial" w:cs="Arial"/>
          <w:i/>
        </w:rPr>
      </w:pPr>
      <w:r w:rsidRPr="004D4DD9">
        <w:rPr>
          <w:rFonts w:ascii="Arial" w:hAnsi="Arial" w:cs="Arial"/>
          <w:i/>
        </w:rPr>
        <w:t>Patience and Flexibility</w:t>
      </w:r>
    </w:p>
    <w:p w14:paraId="1C4F8A70" w14:textId="77777777" w:rsidR="00B05D21" w:rsidRPr="004D4DD9" w:rsidRDefault="00B05D21" w:rsidP="00B05D21">
      <w:pPr>
        <w:spacing w:line="360" w:lineRule="auto"/>
        <w:rPr>
          <w:rFonts w:ascii="Arial" w:hAnsi="Arial" w:cs="Arial"/>
        </w:rPr>
      </w:pPr>
    </w:p>
    <w:p w14:paraId="327E9A91" w14:textId="77777777" w:rsidR="00B05D21" w:rsidRDefault="00B05D21" w:rsidP="00B05D21">
      <w:pPr>
        <w:spacing w:line="360" w:lineRule="auto"/>
        <w:rPr>
          <w:rFonts w:ascii="Arial" w:hAnsi="Arial" w:cs="Arial"/>
        </w:rPr>
      </w:pPr>
      <w:r>
        <w:rPr>
          <w:rFonts w:ascii="Arial" w:hAnsi="Arial" w:cs="Arial"/>
        </w:rPr>
        <w:t>Twice during his two interviews, Bradley described the necessity for the group to ‘wait’ before certain events could begin:</w:t>
      </w:r>
    </w:p>
    <w:p w14:paraId="3DFC8923" w14:textId="77777777" w:rsidR="00B05D21" w:rsidRDefault="00B05D21" w:rsidP="00B05D21">
      <w:pPr>
        <w:spacing w:line="360" w:lineRule="auto"/>
        <w:rPr>
          <w:rFonts w:ascii="Arial" w:hAnsi="Arial" w:cs="Arial"/>
        </w:rPr>
      </w:pPr>
    </w:p>
    <w:p w14:paraId="1C25E31A" w14:textId="24B61622" w:rsidR="00B05D21" w:rsidRDefault="00B05D21" w:rsidP="00B05D21">
      <w:pPr>
        <w:spacing w:line="360" w:lineRule="auto"/>
        <w:jc w:val="center"/>
        <w:rPr>
          <w:rFonts w:ascii="Arial" w:hAnsi="Arial" w:cs="Arial"/>
        </w:rPr>
      </w:pPr>
      <w:r w:rsidRPr="00360652">
        <w:rPr>
          <w:rFonts w:ascii="Arial" w:hAnsi="Arial" w:cs="Arial"/>
          <w:i/>
        </w:rPr>
        <w:t>“…</w:t>
      </w:r>
      <w:proofErr w:type="gramStart"/>
      <w:r w:rsidRPr="00360652">
        <w:rPr>
          <w:rFonts w:ascii="Arial" w:hAnsi="Arial" w:cs="Arial"/>
          <w:i/>
        </w:rPr>
        <w:t>and</w:t>
      </w:r>
      <w:proofErr w:type="gramEnd"/>
      <w:r w:rsidRPr="00360652">
        <w:rPr>
          <w:rFonts w:ascii="Arial" w:hAnsi="Arial" w:cs="Arial"/>
          <w:i/>
        </w:rPr>
        <w:t xml:space="preserve"> we just [stutters]…wait till eight fifteen and then we can all come in and then [stutters] we can eat” </w:t>
      </w:r>
      <w:r>
        <w:rPr>
          <w:rFonts w:ascii="Arial" w:hAnsi="Arial" w:cs="Arial"/>
        </w:rPr>
        <w:t>(</w:t>
      </w:r>
      <w:r w:rsidR="007E699D">
        <w:rPr>
          <w:rFonts w:ascii="Arial" w:hAnsi="Arial" w:cs="Arial"/>
        </w:rPr>
        <w:t xml:space="preserve">Appendix 10, </w:t>
      </w:r>
      <w:r w:rsidR="002518FC">
        <w:rPr>
          <w:rFonts w:ascii="Arial" w:hAnsi="Arial" w:cs="Arial"/>
        </w:rPr>
        <w:t>Lines 348-349</w:t>
      </w:r>
      <w:r>
        <w:rPr>
          <w:rFonts w:ascii="Arial" w:hAnsi="Arial" w:cs="Arial"/>
        </w:rPr>
        <w:t>)</w:t>
      </w:r>
    </w:p>
    <w:p w14:paraId="748618AF" w14:textId="77777777" w:rsidR="00B05D21" w:rsidRDefault="00B05D21" w:rsidP="00B05D21">
      <w:pPr>
        <w:spacing w:line="360" w:lineRule="auto"/>
        <w:rPr>
          <w:rFonts w:ascii="Arial" w:hAnsi="Arial" w:cs="Arial"/>
        </w:rPr>
      </w:pPr>
    </w:p>
    <w:p w14:paraId="576DF346" w14:textId="41538C2B" w:rsidR="00B05D21" w:rsidRDefault="00B05D21" w:rsidP="00B05D21">
      <w:pPr>
        <w:spacing w:line="360" w:lineRule="auto"/>
        <w:jc w:val="center"/>
        <w:rPr>
          <w:rFonts w:ascii="Arial" w:hAnsi="Arial" w:cs="Arial"/>
        </w:rPr>
      </w:pPr>
      <w:r w:rsidRPr="00360652">
        <w:rPr>
          <w:rFonts w:ascii="Arial" w:hAnsi="Arial" w:cs="Arial"/>
          <w:i/>
        </w:rPr>
        <w:t>“You have all the ingredients laid out and then wait for Miss’ instructions to go”</w:t>
      </w:r>
      <w:r>
        <w:rPr>
          <w:rFonts w:ascii="Arial" w:hAnsi="Arial" w:cs="Arial"/>
        </w:rPr>
        <w:t xml:space="preserve"> (</w:t>
      </w:r>
      <w:r w:rsidR="007E699D">
        <w:rPr>
          <w:rFonts w:ascii="Arial" w:hAnsi="Arial" w:cs="Arial"/>
        </w:rPr>
        <w:t xml:space="preserve">Appendix 10, </w:t>
      </w:r>
      <w:r w:rsidR="002518FC">
        <w:rPr>
          <w:rFonts w:ascii="Arial" w:hAnsi="Arial" w:cs="Arial"/>
        </w:rPr>
        <w:t>Lines 579-580</w:t>
      </w:r>
      <w:r>
        <w:rPr>
          <w:rFonts w:ascii="Arial" w:hAnsi="Arial" w:cs="Arial"/>
        </w:rPr>
        <w:t>)</w:t>
      </w:r>
    </w:p>
    <w:p w14:paraId="301AAE74" w14:textId="77777777" w:rsidR="00B05D21" w:rsidRDefault="00B05D21" w:rsidP="00B05D21">
      <w:pPr>
        <w:spacing w:line="360" w:lineRule="auto"/>
        <w:rPr>
          <w:rFonts w:ascii="Arial" w:hAnsi="Arial" w:cs="Arial"/>
        </w:rPr>
      </w:pPr>
    </w:p>
    <w:p w14:paraId="0AA372CF" w14:textId="77777777" w:rsidR="00B05D21" w:rsidRDefault="00B05D21" w:rsidP="00B05D21">
      <w:pPr>
        <w:spacing w:line="360" w:lineRule="auto"/>
        <w:rPr>
          <w:rFonts w:ascii="Arial" w:hAnsi="Arial" w:cs="Arial"/>
        </w:rPr>
      </w:pPr>
      <w:r>
        <w:rPr>
          <w:rFonts w:ascii="Arial" w:hAnsi="Arial" w:cs="Arial"/>
        </w:rPr>
        <w:t xml:space="preserve">Bradley describes both acts of waiting as ‘cause and effect’: if I wait now, then I will be able to eat/ begin cooking. Moreover, the repetition of ‘then’ during the first extract act as verbal markers or milestones illustrating how, for Bradley, waiting (patience) is a skill that forms part of a wider linear process of an activity that he likes to think of and conceptualise in terms of steps. Given his previous history of difficulties with emotional regulation, it may be easier for Bradley to employ patience if it is broken down or ‘chunked’ into smaller </w:t>
      </w:r>
      <w:r>
        <w:rPr>
          <w:rFonts w:ascii="Arial" w:hAnsi="Arial" w:cs="Arial"/>
        </w:rPr>
        <w:lastRenderedPageBreak/>
        <w:t>steps in this way, so that he understands patience has positive consequences.</w:t>
      </w:r>
    </w:p>
    <w:p w14:paraId="3B781A6F" w14:textId="77777777" w:rsidR="00B05D21" w:rsidRDefault="00B05D21" w:rsidP="00B05D21">
      <w:pPr>
        <w:spacing w:line="360" w:lineRule="auto"/>
        <w:rPr>
          <w:rFonts w:ascii="Arial" w:hAnsi="Arial" w:cs="Arial"/>
        </w:rPr>
      </w:pPr>
    </w:p>
    <w:p w14:paraId="099AE6C0" w14:textId="77777777" w:rsidR="00B05D21" w:rsidRDefault="00B05D21" w:rsidP="00B05D21">
      <w:pPr>
        <w:spacing w:line="360" w:lineRule="auto"/>
        <w:rPr>
          <w:rFonts w:ascii="Arial" w:hAnsi="Arial" w:cs="Arial"/>
        </w:rPr>
      </w:pPr>
      <w:r>
        <w:rPr>
          <w:rFonts w:ascii="Arial" w:hAnsi="Arial" w:cs="Arial"/>
        </w:rPr>
        <w:t>During discussions around cooking and roles during Breakfast Club, Bradley spoke about his adaptability when it came to cooking certain breakfast items:</w:t>
      </w:r>
    </w:p>
    <w:p w14:paraId="1692FFBC" w14:textId="77777777" w:rsidR="00B05D21" w:rsidRDefault="00B05D21" w:rsidP="00B05D21">
      <w:pPr>
        <w:spacing w:line="360" w:lineRule="auto"/>
        <w:jc w:val="center"/>
        <w:rPr>
          <w:rFonts w:ascii="Arial" w:hAnsi="Arial" w:cs="Arial"/>
        </w:rPr>
      </w:pPr>
    </w:p>
    <w:p w14:paraId="20699AAD" w14:textId="3BCD24D1" w:rsidR="00B05D21" w:rsidRDefault="00B05D21" w:rsidP="00B05D21">
      <w:pPr>
        <w:spacing w:line="360" w:lineRule="auto"/>
        <w:jc w:val="center"/>
        <w:rPr>
          <w:rFonts w:ascii="Arial" w:hAnsi="Arial" w:cs="Arial"/>
        </w:rPr>
      </w:pPr>
      <w:r w:rsidRPr="00360652">
        <w:rPr>
          <w:rFonts w:ascii="Arial" w:hAnsi="Arial" w:cs="Arial"/>
          <w:i/>
        </w:rPr>
        <w:t>“…</w:t>
      </w:r>
      <w:proofErr w:type="gramStart"/>
      <w:r w:rsidRPr="00360652">
        <w:rPr>
          <w:rFonts w:ascii="Arial" w:hAnsi="Arial" w:cs="Arial"/>
          <w:i/>
        </w:rPr>
        <w:t>like</w:t>
      </w:r>
      <w:proofErr w:type="gramEnd"/>
      <w:r w:rsidRPr="00360652">
        <w:rPr>
          <w:rFonts w:ascii="Arial" w:hAnsi="Arial" w:cs="Arial"/>
          <w:i/>
        </w:rPr>
        <w:t xml:space="preserve"> other people cut the mushrooms you’ll stick the bacon on, and then I have the mushrooms, someone else has the bacon” </w:t>
      </w:r>
      <w:r>
        <w:rPr>
          <w:rFonts w:ascii="Arial" w:hAnsi="Arial" w:cs="Arial"/>
        </w:rPr>
        <w:t>(</w:t>
      </w:r>
      <w:r w:rsidR="007E699D">
        <w:rPr>
          <w:rFonts w:ascii="Arial" w:hAnsi="Arial" w:cs="Arial"/>
        </w:rPr>
        <w:t xml:space="preserve">Appendix 10, </w:t>
      </w:r>
      <w:r w:rsidR="002518FC">
        <w:rPr>
          <w:rFonts w:ascii="Arial" w:hAnsi="Arial" w:cs="Arial"/>
        </w:rPr>
        <w:t>Lines 590-596</w:t>
      </w:r>
      <w:r>
        <w:rPr>
          <w:rFonts w:ascii="Arial" w:hAnsi="Arial" w:cs="Arial"/>
        </w:rPr>
        <w:t>)</w:t>
      </w:r>
    </w:p>
    <w:p w14:paraId="0E5FAE5A" w14:textId="77777777" w:rsidR="00B05D21" w:rsidRDefault="00B05D21" w:rsidP="00B05D21">
      <w:pPr>
        <w:spacing w:line="360" w:lineRule="auto"/>
        <w:rPr>
          <w:rFonts w:ascii="Arial" w:hAnsi="Arial" w:cs="Arial"/>
        </w:rPr>
      </w:pPr>
    </w:p>
    <w:p w14:paraId="07B05B76" w14:textId="77777777" w:rsidR="00B05D21" w:rsidRDefault="00B05D21" w:rsidP="00B05D21">
      <w:pPr>
        <w:spacing w:line="360" w:lineRule="auto"/>
        <w:rPr>
          <w:rFonts w:ascii="Arial" w:hAnsi="Arial" w:cs="Arial"/>
        </w:rPr>
      </w:pPr>
      <w:r>
        <w:rPr>
          <w:rFonts w:ascii="Arial" w:hAnsi="Arial" w:cs="Arial"/>
        </w:rPr>
        <w:t>Initially Bradley describes assigned tasks for food preparation (cutting and frying bacon) but a deeper level of interpretation comes when considering the co-operative nature of the experience; Bradley feels able to switch responsibility freely between different cooking tasks during Breakfast Club. The fact that he feels confident enough to do this may relate back to the principles of the group as a safe base, and there are implications for the differentiation of tasks and the transferability of patience as a social skill to other mainstream environments.</w:t>
      </w:r>
    </w:p>
    <w:p w14:paraId="13B16A27" w14:textId="77777777" w:rsidR="00B05D21" w:rsidRDefault="00B05D21" w:rsidP="00B05D21">
      <w:pPr>
        <w:spacing w:line="360" w:lineRule="auto"/>
        <w:rPr>
          <w:rFonts w:ascii="Arial" w:hAnsi="Arial" w:cs="Arial"/>
        </w:rPr>
      </w:pPr>
    </w:p>
    <w:p w14:paraId="18421B0F" w14:textId="77777777" w:rsidR="00B05D21" w:rsidRDefault="00B05D21" w:rsidP="00B05D21">
      <w:pPr>
        <w:spacing w:line="360" w:lineRule="auto"/>
        <w:rPr>
          <w:rFonts w:ascii="Arial" w:hAnsi="Arial" w:cs="Arial"/>
          <w:i/>
        </w:rPr>
      </w:pPr>
      <w:r>
        <w:rPr>
          <w:rFonts w:ascii="Arial" w:hAnsi="Arial" w:cs="Arial"/>
          <w:i/>
        </w:rPr>
        <w:t>Theory of Mind</w:t>
      </w:r>
    </w:p>
    <w:p w14:paraId="3B14CD77" w14:textId="77777777" w:rsidR="00B05D21" w:rsidRDefault="00B05D21" w:rsidP="00B05D21">
      <w:pPr>
        <w:spacing w:line="360" w:lineRule="auto"/>
        <w:rPr>
          <w:rFonts w:ascii="Arial" w:hAnsi="Arial" w:cs="Arial"/>
          <w:i/>
        </w:rPr>
      </w:pPr>
    </w:p>
    <w:p w14:paraId="281B1EDB" w14:textId="77777777" w:rsidR="00B05D21" w:rsidRDefault="00B05D21" w:rsidP="00B05D21">
      <w:pPr>
        <w:spacing w:line="360" w:lineRule="auto"/>
        <w:rPr>
          <w:rFonts w:ascii="Arial" w:hAnsi="Arial" w:cs="Arial"/>
        </w:rPr>
      </w:pPr>
      <w:r>
        <w:rPr>
          <w:rFonts w:ascii="Arial" w:hAnsi="Arial" w:cs="Arial"/>
        </w:rPr>
        <w:t>During a conversation around Bradley’s feelings, he described a recent time when teachers from their mainstream classes joined them in Breakfast Club:</w:t>
      </w:r>
    </w:p>
    <w:p w14:paraId="337B7C1E" w14:textId="77777777" w:rsidR="00B05D21" w:rsidRDefault="00B05D21" w:rsidP="00B05D21">
      <w:pPr>
        <w:spacing w:line="360" w:lineRule="auto"/>
        <w:rPr>
          <w:rFonts w:ascii="Arial" w:hAnsi="Arial" w:cs="Arial"/>
        </w:rPr>
      </w:pPr>
    </w:p>
    <w:p w14:paraId="23556C75" w14:textId="48CD7B73" w:rsidR="00B05D21" w:rsidRDefault="00B05D21" w:rsidP="00B05D21">
      <w:pPr>
        <w:spacing w:line="360" w:lineRule="auto"/>
        <w:jc w:val="center"/>
        <w:rPr>
          <w:rFonts w:ascii="Arial" w:hAnsi="Arial" w:cs="Arial"/>
        </w:rPr>
      </w:pPr>
      <w:r w:rsidRPr="00360652">
        <w:rPr>
          <w:rFonts w:ascii="Arial" w:hAnsi="Arial" w:cs="Arial"/>
          <w:i/>
        </w:rPr>
        <w:t xml:space="preserve">“So we had to write out an invitation, so they could took time off for their form, so they have a supply teacher that comes, and then they like come” </w:t>
      </w:r>
      <w:r>
        <w:rPr>
          <w:rFonts w:ascii="Arial" w:hAnsi="Arial" w:cs="Arial"/>
        </w:rPr>
        <w:t>(</w:t>
      </w:r>
      <w:r w:rsidR="007E699D">
        <w:rPr>
          <w:rFonts w:ascii="Arial" w:hAnsi="Arial" w:cs="Arial"/>
        </w:rPr>
        <w:t xml:space="preserve">Appendix 10, </w:t>
      </w:r>
      <w:r w:rsidR="002518FC">
        <w:rPr>
          <w:rFonts w:ascii="Arial" w:hAnsi="Arial" w:cs="Arial"/>
        </w:rPr>
        <w:t>Lines 399-405</w:t>
      </w:r>
      <w:r>
        <w:rPr>
          <w:rFonts w:ascii="Arial" w:hAnsi="Arial" w:cs="Arial"/>
        </w:rPr>
        <w:t>)</w:t>
      </w:r>
    </w:p>
    <w:p w14:paraId="1F2E8B04" w14:textId="77777777" w:rsidR="00B05D21" w:rsidRDefault="00B05D21" w:rsidP="00B05D21">
      <w:pPr>
        <w:spacing w:line="360" w:lineRule="auto"/>
        <w:rPr>
          <w:rFonts w:ascii="Arial" w:hAnsi="Arial" w:cs="Arial"/>
        </w:rPr>
      </w:pPr>
    </w:p>
    <w:p w14:paraId="5797C901" w14:textId="77777777" w:rsidR="00B05D21" w:rsidRDefault="00B05D21" w:rsidP="00B05D21">
      <w:pPr>
        <w:spacing w:line="360" w:lineRule="auto"/>
        <w:rPr>
          <w:rFonts w:ascii="Arial" w:hAnsi="Arial" w:cs="Arial"/>
        </w:rPr>
      </w:pPr>
      <w:r>
        <w:rPr>
          <w:rFonts w:ascii="Arial" w:hAnsi="Arial" w:cs="Arial"/>
        </w:rPr>
        <w:t xml:space="preserve">Interpretations here were that, through Bradley’s articulation of the four-step process that enabled teachers to attend their Breakfast Club, he was showing the beginnings of understanding of how </w:t>
      </w:r>
      <w:r>
        <w:rPr>
          <w:rFonts w:ascii="Arial" w:hAnsi="Arial" w:cs="Arial"/>
          <w:i/>
        </w:rPr>
        <w:t xml:space="preserve">other </w:t>
      </w:r>
      <w:r>
        <w:rPr>
          <w:rFonts w:ascii="Arial" w:hAnsi="Arial" w:cs="Arial"/>
        </w:rPr>
        <w:t xml:space="preserve">people think and can be affected by actions. Inviting others to share their Breakfast Club experience wasn’t simply a case of asking teachers verbally and they appear, but a series of well planned steps. The formal invitation acts as the catalyst for a chain of </w:t>
      </w:r>
      <w:r>
        <w:rPr>
          <w:rFonts w:ascii="Arial" w:hAnsi="Arial" w:cs="Arial"/>
        </w:rPr>
        <w:lastRenderedPageBreak/>
        <w:t xml:space="preserve">events that Bradley may not have realised were necessary prior to this occurrence. Interpretations of language are also interesting and serve to reinforce the notion that Bradley creates meaning around the concept that he has the ability to ignite a chain reaction of events in others; the shift from ‘So we’ to ‘so they’, repeated three times. </w:t>
      </w:r>
    </w:p>
    <w:p w14:paraId="7507202C" w14:textId="77777777" w:rsidR="00B05D21" w:rsidRDefault="00B05D21" w:rsidP="00B05D21">
      <w:pPr>
        <w:spacing w:line="360" w:lineRule="auto"/>
        <w:rPr>
          <w:rFonts w:ascii="Arial" w:hAnsi="Arial" w:cs="Arial"/>
        </w:rPr>
      </w:pPr>
    </w:p>
    <w:p w14:paraId="2D6A3F02" w14:textId="786ED1AE" w:rsidR="00B05D21" w:rsidRPr="00AF7943" w:rsidRDefault="00AF7943" w:rsidP="00B05D21">
      <w:pPr>
        <w:spacing w:line="360" w:lineRule="auto"/>
        <w:rPr>
          <w:rFonts w:ascii="Arial" w:hAnsi="Arial" w:cs="Arial"/>
          <w:b/>
        </w:rPr>
      </w:pPr>
      <w:r w:rsidRPr="00AF7943">
        <w:rPr>
          <w:rFonts w:ascii="Arial" w:hAnsi="Arial" w:cs="Arial"/>
          <w:b/>
        </w:rPr>
        <w:t xml:space="preserve">4.3.1.2 </w:t>
      </w:r>
      <w:r w:rsidR="00B05D21" w:rsidRPr="00AF7943">
        <w:rPr>
          <w:rFonts w:ascii="Arial" w:hAnsi="Arial" w:cs="Arial"/>
          <w:b/>
        </w:rPr>
        <w:t>Super-ordinate Theme 2: Group as sanctuary</w:t>
      </w:r>
    </w:p>
    <w:p w14:paraId="5FFFEF7D" w14:textId="77777777" w:rsidR="00B05D21" w:rsidRPr="008A67CE" w:rsidRDefault="00B05D21" w:rsidP="00B05D21">
      <w:pPr>
        <w:spacing w:line="360" w:lineRule="auto"/>
        <w:rPr>
          <w:rFonts w:ascii="Arial" w:hAnsi="Arial" w:cs="Arial"/>
        </w:rPr>
      </w:pPr>
    </w:p>
    <w:p w14:paraId="78937E5A" w14:textId="77777777" w:rsidR="00B05D21" w:rsidRDefault="00B05D21" w:rsidP="00B05D21">
      <w:pPr>
        <w:spacing w:line="360" w:lineRule="auto"/>
        <w:rPr>
          <w:rFonts w:ascii="Arial" w:hAnsi="Arial" w:cs="Arial"/>
        </w:rPr>
      </w:pPr>
      <w:r>
        <w:rPr>
          <w:rFonts w:ascii="Arial" w:hAnsi="Arial" w:cs="Arial"/>
        </w:rPr>
        <w:t>The Oxford English Dictionary defines ‘sanctuary’ as ‘Refuge or safety from pursuit, persecution or danger’ (OED, 2015). Bradley’s second super-ordinate theme encompasses those emerging themes that relate to and describe the group itself: safe, therapeutic in nature and with close ties to the concept of family.</w:t>
      </w:r>
    </w:p>
    <w:p w14:paraId="4D632AC5" w14:textId="77777777" w:rsidR="00B05D21" w:rsidRDefault="00B05D21" w:rsidP="00B05D21">
      <w:pPr>
        <w:spacing w:line="360" w:lineRule="auto"/>
        <w:rPr>
          <w:rFonts w:ascii="Arial" w:hAnsi="Arial" w:cs="Arial"/>
        </w:rPr>
      </w:pPr>
    </w:p>
    <w:p w14:paraId="706CACF1" w14:textId="77777777" w:rsidR="00B05D21" w:rsidRDefault="00B05D21" w:rsidP="00B05D21">
      <w:pPr>
        <w:spacing w:line="360" w:lineRule="auto"/>
        <w:rPr>
          <w:rFonts w:ascii="Arial" w:hAnsi="Arial" w:cs="Arial"/>
          <w:i/>
        </w:rPr>
      </w:pPr>
      <w:r w:rsidRPr="00AA3CA1">
        <w:rPr>
          <w:rFonts w:ascii="Arial" w:hAnsi="Arial" w:cs="Arial"/>
          <w:i/>
        </w:rPr>
        <w:t>Extension of home</w:t>
      </w:r>
    </w:p>
    <w:p w14:paraId="1433908A" w14:textId="77777777" w:rsidR="00B05D21" w:rsidRDefault="00B05D21" w:rsidP="00B05D21">
      <w:pPr>
        <w:spacing w:line="360" w:lineRule="auto"/>
        <w:rPr>
          <w:rFonts w:ascii="Arial" w:hAnsi="Arial" w:cs="Arial"/>
          <w:i/>
        </w:rPr>
      </w:pPr>
    </w:p>
    <w:p w14:paraId="193CC2B2" w14:textId="77777777" w:rsidR="00B05D21" w:rsidRDefault="00B05D21" w:rsidP="00B05D21">
      <w:pPr>
        <w:spacing w:line="360" w:lineRule="auto"/>
        <w:rPr>
          <w:rFonts w:ascii="Arial" w:hAnsi="Arial" w:cs="Arial"/>
        </w:rPr>
      </w:pPr>
      <w:r>
        <w:rPr>
          <w:rFonts w:ascii="Arial" w:hAnsi="Arial" w:cs="Arial"/>
        </w:rPr>
        <w:t>During his second interview Bradley was asked a question linked directly to the research question around the emotional effects of the nurture group and how it feels for him to be back in his nurture room, to which his response was:</w:t>
      </w:r>
    </w:p>
    <w:p w14:paraId="4B05E1DB" w14:textId="77777777" w:rsidR="00B05D21" w:rsidRDefault="00B05D21" w:rsidP="00B05D21">
      <w:pPr>
        <w:spacing w:line="360" w:lineRule="auto"/>
        <w:rPr>
          <w:rFonts w:ascii="Arial" w:hAnsi="Arial" w:cs="Arial"/>
        </w:rPr>
      </w:pPr>
    </w:p>
    <w:p w14:paraId="3BB67B6E" w14:textId="26A8F417" w:rsidR="00B05D21" w:rsidRPr="002344A4" w:rsidRDefault="00B05D21" w:rsidP="00B05D21">
      <w:pPr>
        <w:spacing w:line="360" w:lineRule="auto"/>
        <w:jc w:val="center"/>
        <w:rPr>
          <w:rFonts w:ascii="Arial" w:hAnsi="Arial" w:cs="Arial"/>
          <w:i/>
        </w:rPr>
      </w:pPr>
      <w:r w:rsidRPr="002344A4">
        <w:rPr>
          <w:rFonts w:ascii="Arial" w:hAnsi="Arial" w:cs="Arial"/>
          <w:i/>
        </w:rPr>
        <w:t>“It’s just like my house really, it’s just like some room in my house” (</w:t>
      </w:r>
      <w:r w:rsidR="007E699D">
        <w:rPr>
          <w:rFonts w:ascii="Arial" w:hAnsi="Arial" w:cs="Arial"/>
        </w:rPr>
        <w:t xml:space="preserve">Appendix 10, </w:t>
      </w:r>
      <w:r w:rsidRPr="007E699D">
        <w:rPr>
          <w:rFonts w:ascii="Arial" w:hAnsi="Arial" w:cs="Arial"/>
        </w:rPr>
        <w:t xml:space="preserve">Line </w:t>
      </w:r>
      <w:r w:rsidR="002518FC">
        <w:rPr>
          <w:rFonts w:ascii="Arial" w:hAnsi="Arial" w:cs="Arial"/>
        </w:rPr>
        <w:t>381-382</w:t>
      </w:r>
      <w:r w:rsidRPr="002344A4">
        <w:rPr>
          <w:rFonts w:ascii="Arial" w:hAnsi="Arial" w:cs="Arial"/>
          <w:i/>
        </w:rPr>
        <w:t>)</w:t>
      </w:r>
    </w:p>
    <w:p w14:paraId="62AA01E0" w14:textId="77777777" w:rsidR="00B05D21" w:rsidRDefault="00B05D21" w:rsidP="00B05D21">
      <w:pPr>
        <w:spacing w:line="360" w:lineRule="auto"/>
        <w:rPr>
          <w:rFonts w:ascii="Arial" w:hAnsi="Arial" w:cs="Arial"/>
        </w:rPr>
      </w:pPr>
    </w:p>
    <w:p w14:paraId="2F16E331" w14:textId="77777777" w:rsidR="00B05D21" w:rsidRDefault="00B05D21" w:rsidP="00B05D21">
      <w:pPr>
        <w:spacing w:line="360" w:lineRule="auto"/>
        <w:rPr>
          <w:rFonts w:ascii="Arial" w:hAnsi="Arial" w:cs="Arial"/>
        </w:rPr>
      </w:pPr>
      <w:r>
        <w:rPr>
          <w:rFonts w:ascii="Arial" w:hAnsi="Arial" w:cs="Arial"/>
        </w:rPr>
        <w:t xml:space="preserve">Linguistically, repeats the word ‘house’, reinforcing the message that to Bradley, the concept of Breakfast Club is almost a literal physical extension to his own home. Another interesting contextual interpretation here is how Bradley goes deeper into what is already a powerful metaphor. He starts with the more generic idea that the Breakfast Club room is ‘like his house’, then develops it further and becomes more specific as the Breakfast Club room becomes ‘some room </w:t>
      </w:r>
      <w:r w:rsidRPr="00474AD5">
        <w:rPr>
          <w:rFonts w:ascii="Arial" w:hAnsi="Arial" w:cs="Arial"/>
          <w:i/>
        </w:rPr>
        <w:t xml:space="preserve">in </w:t>
      </w:r>
      <w:r>
        <w:rPr>
          <w:rFonts w:ascii="Arial" w:hAnsi="Arial" w:cs="Arial"/>
        </w:rPr>
        <w:t>his house’, accepting it as an internalised component of the secure physical and emotional structure he calls ‘home’.</w:t>
      </w:r>
    </w:p>
    <w:p w14:paraId="1C168919" w14:textId="77777777" w:rsidR="00B05D21" w:rsidRDefault="00B05D21" w:rsidP="00B05D21">
      <w:pPr>
        <w:spacing w:line="360" w:lineRule="auto"/>
        <w:rPr>
          <w:rFonts w:ascii="Arial" w:hAnsi="Arial" w:cs="Arial"/>
        </w:rPr>
      </w:pPr>
    </w:p>
    <w:p w14:paraId="279643B3" w14:textId="77777777" w:rsidR="00B05D21" w:rsidRDefault="00B05D21" w:rsidP="00B05D21">
      <w:pPr>
        <w:spacing w:line="360" w:lineRule="auto"/>
        <w:rPr>
          <w:rFonts w:ascii="Arial" w:hAnsi="Arial" w:cs="Arial"/>
        </w:rPr>
      </w:pPr>
      <w:r>
        <w:rPr>
          <w:rFonts w:ascii="Arial" w:hAnsi="Arial" w:cs="Arial"/>
        </w:rPr>
        <w:lastRenderedPageBreak/>
        <w:t>Later when the interview moves to a kitchen area used for Breakfast Club, Bradley is again asked what it feels like for him to be in that environment again:</w:t>
      </w:r>
    </w:p>
    <w:p w14:paraId="4AAFE5AC" w14:textId="77777777" w:rsidR="00B05D21" w:rsidRDefault="00B05D21" w:rsidP="00B05D21">
      <w:pPr>
        <w:spacing w:line="360" w:lineRule="auto"/>
        <w:rPr>
          <w:rFonts w:ascii="Arial" w:hAnsi="Arial" w:cs="Arial"/>
        </w:rPr>
      </w:pPr>
    </w:p>
    <w:p w14:paraId="590AC170" w14:textId="77777777" w:rsidR="00B05D21" w:rsidRPr="002344A4" w:rsidRDefault="00B05D21" w:rsidP="00B05D21">
      <w:pPr>
        <w:spacing w:line="360" w:lineRule="auto"/>
        <w:jc w:val="center"/>
        <w:rPr>
          <w:rFonts w:ascii="Arial" w:hAnsi="Arial" w:cs="Arial"/>
          <w:i/>
        </w:rPr>
      </w:pPr>
      <w:r w:rsidRPr="002344A4">
        <w:rPr>
          <w:rFonts w:ascii="Arial" w:hAnsi="Arial" w:cs="Arial"/>
          <w:i/>
        </w:rPr>
        <w:t>“I: It feels like I’m in my kitchen at home</w:t>
      </w:r>
    </w:p>
    <w:p w14:paraId="0CABCA3F" w14:textId="77777777" w:rsidR="00B05D21" w:rsidRPr="002344A4" w:rsidRDefault="00B05D21" w:rsidP="00B05D21">
      <w:pPr>
        <w:spacing w:line="360" w:lineRule="auto"/>
        <w:jc w:val="center"/>
        <w:rPr>
          <w:rFonts w:ascii="Arial" w:hAnsi="Arial" w:cs="Arial"/>
          <w:i/>
        </w:rPr>
      </w:pPr>
      <w:r w:rsidRPr="002344A4">
        <w:rPr>
          <w:rFonts w:ascii="Arial" w:hAnsi="Arial" w:cs="Arial"/>
          <w:i/>
        </w:rPr>
        <w:t>R: In your kitchen at home? Ok…</w:t>
      </w:r>
    </w:p>
    <w:p w14:paraId="357A7D39" w14:textId="77777777" w:rsidR="00B05D21" w:rsidRPr="002344A4" w:rsidRDefault="00B05D21" w:rsidP="00B05D21">
      <w:pPr>
        <w:spacing w:line="360" w:lineRule="auto"/>
        <w:jc w:val="center"/>
        <w:rPr>
          <w:rFonts w:ascii="Arial" w:hAnsi="Arial" w:cs="Arial"/>
          <w:i/>
        </w:rPr>
      </w:pPr>
      <w:r w:rsidRPr="002344A4">
        <w:rPr>
          <w:rFonts w:ascii="Arial" w:hAnsi="Arial" w:cs="Arial"/>
          <w:i/>
        </w:rPr>
        <w:t>I: Yeah, well it’s all the same thing</w:t>
      </w:r>
    </w:p>
    <w:p w14:paraId="3722BF3C" w14:textId="77777777" w:rsidR="00B05D21" w:rsidRPr="002344A4" w:rsidRDefault="00B05D21" w:rsidP="00B05D21">
      <w:pPr>
        <w:spacing w:line="360" w:lineRule="auto"/>
        <w:jc w:val="center"/>
        <w:rPr>
          <w:rFonts w:ascii="Arial" w:hAnsi="Arial" w:cs="Arial"/>
          <w:i/>
        </w:rPr>
      </w:pPr>
      <w:r w:rsidRPr="002344A4">
        <w:rPr>
          <w:rFonts w:ascii="Arial" w:hAnsi="Arial" w:cs="Arial"/>
          <w:i/>
        </w:rPr>
        <w:t>R: Uh huh</w:t>
      </w:r>
    </w:p>
    <w:p w14:paraId="4B0F3E3B" w14:textId="79B83203" w:rsidR="00B05D21" w:rsidRPr="002344A4" w:rsidRDefault="00B05D21" w:rsidP="00B05D21">
      <w:pPr>
        <w:spacing w:line="360" w:lineRule="auto"/>
        <w:jc w:val="center"/>
        <w:rPr>
          <w:rFonts w:ascii="Arial" w:hAnsi="Arial" w:cs="Arial"/>
          <w:i/>
        </w:rPr>
      </w:pPr>
      <w:proofErr w:type="gramStart"/>
      <w:r w:rsidRPr="002344A4">
        <w:rPr>
          <w:rFonts w:ascii="Arial" w:hAnsi="Arial" w:cs="Arial"/>
          <w:i/>
        </w:rPr>
        <w:t>I:…yeah</w:t>
      </w:r>
      <w:proofErr w:type="gramEnd"/>
      <w:r w:rsidRPr="002344A4">
        <w:rPr>
          <w:rFonts w:ascii="Arial" w:hAnsi="Arial" w:cs="Arial"/>
          <w:i/>
        </w:rPr>
        <w:t xml:space="preserve"> it’s all the same thing” </w:t>
      </w:r>
      <w:r w:rsidRPr="007E699D">
        <w:rPr>
          <w:rFonts w:ascii="Arial" w:hAnsi="Arial" w:cs="Arial"/>
        </w:rPr>
        <w:t>(</w:t>
      </w:r>
      <w:r w:rsidR="007E699D">
        <w:rPr>
          <w:rFonts w:ascii="Arial" w:hAnsi="Arial" w:cs="Arial"/>
        </w:rPr>
        <w:t xml:space="preserve">Appendix 10, </w:t>
      </w:r>
      <w:r w:rsidR="002518FC">
        <w:rPr>
          <w:rFonts w:ascii="Arial" w:hAnsi="Arial" w:cs="Arial"/>
        </w:rPr>
        <w:t>Lines 615 - 623</w:t>
      </w:r>
      <w:r w:rsidRPr="007E699D">
        <w:rPr>
          <w:rFonts w:ascii="Arial" w:hAnsi="Arial" w:cs="Arial"/>
        </w:rPr>
        <w:t>)</w:t>
      </w:r>
    </w:p>
    <w:p w14:paraId="22D34AAE" w14:textId="77777777" w:rsidR="00B05D21" w:rsidRDefault="00B05D21" w:rsidP="00B05D21">
      <w:pPr>
        <w:spacing w:line="360" w:lineRule="auto"/>
        <w:jc w:val="center"/>
        <w:rPr>
          <w:rFonts w:ascii="Arial" w:hAnsi="Arial" w:cs="Arial"/>
        </w:rPr>
      </w:pPr>
    </w:p>
    <w:p w14:paraId="1EE4C89C" w14:textId="77777777" w:rsidR="00B05D21" w:rsidRDefault="00B05D21" w:rsidP="00B05D21">
      <w:pPr>
        <w:spacing w:line="360" w:lineRule="auto"/>
        <w:rPr>
          <w:rFonts w:ascii="Arial" w:hAnsi="Arial" w:cs="Arial"/>
        </w:rPr>
      </w:pPr>
      <w:r>
        <w:rPr>
          <w:rFonts w:ascii="Arial" w:hAnsi="Arial" w:cs="Arial"/>
        </w:rPr>
        <w:t>Not only is this the second time Bradley makes the connection between his surroundings at school and his home, but when employing the hermeneutic cycle and looking contextually, interpretations were drawn that Bradley feels he receives similar forms of emotional input across both spaces. The physical environment is similar in the sense that both kitchens may possess similar utensils and apparatus, yet Bradley’s repetition of the kitchen’s being the ‘all the same thing’ seems almost an affirmation that he feels the same kind of structure, safety and support during the Breakfast Club kitchen sessions as he does when cooking at home with his family.</w:t>
      </w:r>
    </w:p>
    <w:p w14:paraId="49F0C284" w14:textId="77777777" w:rsidR="00B05D21" w:rsidRDefault="00B05D21" w:rsidP="00B05D21">
      <w:pPr>
        <w:spacing w:line="360" w:lineRule="auto"/>
        <w:rPr>
          <w:rFonts w:ascii="Arial" w:hAnsi="Arial" w:cs="Arial"/>
        </w:rPr>
      </w:pPr>
    </w:p>
    <w:p w14:paraId="3463247C" w14:textId="77777777" w:rsidR="00B05D21" w:rsidRPr="00F632BD" w:rsidRDefault="00B05D21" w:rsidP="00B05D21">
      <w:pPr>
        <w:spacing w:line="360" w:lineRule="auto"/>
        <w:rPr>
          <w:rFonts w:ascii="Arial" w:hAnsi="Arial" w:cs="Arial"/>
          <w:i/>
        </w:rPr>
      </w:pPr>
      <w:r>
        <w:rPr>
          <w:rFonts w:ascii="Arial" w:hAnsi="Arial" w:cs="Arial"/>
          <w:i/>
        </w:rPr>
        <w:t>Safety</w:t>
      </w:r>
    </w:p>
    <w:p w14:paraId="5A7B7D6A" w14:textId="77777777" w:rsidR="00B05D21" w:rsidRDefault="00B05D21" w:rsidP="00B05D21">
      <w:pPr>
        <w:spacing w:line="360" w:lineRule="auto"/>
        <w:rPr>
          <w:rFonts w:ascii="Arial" w:hAnsi="Arial" w:cs="Arial"/>
        </w:rPr>
      </w:pPr>
    </w:p>
    <w:p w14:paraId="4E873994" w14:textId="77777777" w:rsidR="00B05D21" w:rsidRDefault="00B05D21" w:rsidP="00B05D21">
      <w:pPr>
        <w:spacing w:line="360" w:lineRule="auto"/>
        <w:rPr>
          <w:rFonts w:ascii="Arial" w:hAnsi="Arial" w:cs="Arial"/>
        </w:rPr>
      </w:pPr>
      <w:r>
        <w:rPr>
          <w:rFonts w:ascii="Arial" w:hAnsi="Arial" w:cs="Arial"/>
        </w:rPr>
        <w:t>This notion of safety, included in one of the six principles of nurture (the classroom offers a safe base), is another theme that emerged from a question focused on how Bradley feels like behaving when he returns to the Breakfast Club kitchen:</w:t>
      </w:r>
    </w:p>
    <w:p w14:paraId="34B8B616" w14:textId="77777777" w:rsidR="00B05D21" w:rsidRPr="002344A4" w:rsidRDefault="00B05D21" w:rsidP="00B05D21">
      <w:pPr>
        <w:spacing w:line="360" w:lineRule="auto"/>
        <w:rPr>
          <w:rFonts w:ascii="Arial" w:hAnsi="Arial" w:cs="Arial"/>
          <w:i/>
        </w:rPr>
      </w:pPr>
    </w:p>
    <w:p w14:paraId="2D2E433C" w14:textId="48AD6DFA" w:rsidR="00B05D21" w:rsidRPr="002344A4" w:rsidRDefault="00B05D21" w:rsidP="00B05D21">
      <w:pPr>
        <w:tabs>
          <w:tab w:val="left" w:pos="3150"/>
          <w:tab w:val="left" w:pos="3240"/>
        </w:tabs>
        <w:spacing w:line="360" w:lineRule="auto"/>
        <w:jc w:val="center"/>
        <w:rPr>
          <w:rFonts w:ascii="Arial" w:hAnsi="Arial" w:cs="Arial"/>
          <w:i/>
        </w:rPr>
      </w:pPr>
      <w:r w:rsidRPr="002344A4">
        <w:rPr>
          <w:rFonts w:ascii="Arial" w:hAnsi="Arial" w:cs="Arial"/>
          <w:i/>
        </w:rPr>
        <w:t xml:space="preserve">“Mate it’s unbelievable, it’s like well good…everyone’s not even, not even threatening or anything it’s just like, friends and stuff” </w:t>
      </w:r>
      <w:r w:rsidRPr="007E699D">
        <w:rPr>
          <w:rFonts w:ascii="Arial" w:hAnsi="Arial" w:cs="Arial"/>
        </w:rPr>
        <w:t>(</w:t>
      </w:r>
      <w:r w:rsidR="007E699D">
        <w:rPr>
          <w:rFonts w:ascii="Arial" w:hAnsi="Arial" w:cs="Arial"/>
        </w:rPr>
        <w:t xml:space="preserve">Appendix 10, </w:t>
      </w:r>
      <w:r w:rsidRPr="007E699D">
        <w:rPr>
          <w:rFonts w:ascii="Arial" w:hAnsi="Arial" w:cs="Arial"/>
        </w:rPr>
        <w:t>Li</w:t>
      </w:r>
      <w:r w:rsidR="002518FC">
        <w:rPr>
          <w:rFonts w:ascii="Arial" w:hAnsi="Arial" w:cs="Arial"/>
        </w:rPr>
        <w:t>nes 453 - 455</w:t>
      </w:r>
      <w:r w:rsidRPr="007E699D">
        <w:rPr>
          <w:rFonts w:ascii="Arial" w:hAnsi="Arial" w:cs="Arial"/>
        </w:rPr>
        <w:t>)</w:t>
      </w:r>
    </w:p>
    <w:p w14:paraId="62D61515" w14:textId="77777777" w:rsidR="00B05D21" w:rsidRDefault="00B05D21" w:rsidP="00B05D21">
      <w:pPr>
        <w:tabs>
          <w:tab w:val="left" w:pos="3150"/>
          <w:tab w:val="left" w:pos="3240"/>
        </w:tabs>
        <w:spacing w:line="360" w:lineRule="auto"/>
        <w:jc w:val="center"/>
        <w:rPr>
          <w:rFonts w:ascii="Arial" w:hAnsi="Arial" w:cs="Arial"/>
        </w:rPr>
      </w:pPr>
    </w:p>
    <w:p w14:paraId="7DBD275A" w14:textId="5C9B97A3" w:rsidR="00C630BB" w:rsidRDefault="00B05D21" w:rsidP="00C630BB">
      <w:pPr>
        <w:tabs>
          <w:tab w:val="left" w:pos="3150"/>
          <w:tab w:val="left" w:pos="3240"/>
        </w:tabs>
        <w:spacing w:line="360" w:lineRule="auto"/>
        <w:rPr>
          <w:rFonts w:ascii="Arial" w:hAnsi="Arial" w:cs="Arial"/>
        </w:rPr>
      </w:pPr>
      <w:r>
        <w:rPr>
          <w:rFonts w:ascii="Arial" w:hAnsi="Arial" w:cs="Arial"/>
        </w:rPr>
        <w:t xml:space="preserve">The linguistics of Bradley’s comments (‘unbelievable/ well good’) would indicate he was somewhat surprised and pleased at either his own behaviour and/ or the behaviour of others. However if we deconstruct the quotation and </w:t>
      </w:r>
      <w:r>
        <w:rPr>
          <w:rFonts w:ascii="Arial" w:hAnsi="Arial" w:cs="Arial"/>
        </w:rPr>
        <w:lastRenderedPageBreak/>
        <w:t xml:space="preserve">read the second section first, the context for this reaction becomes clearer; Breakfast Club is a friendly, calm environment where peer and staff are ‘not even threatening’, which surprises Bradley, as this indicates his environment outside of Breakfast Club is intimidating and does pose a threat. The locus and of this perceived threat (and its transferability to other forms of research) is an interesting topic to explore – is this a physical threat, given Bradley is relatively small in stature? A threat of testosterone levels or concept of masculinity, given Bradley’s pre/ pubescent peer group? Or perhaps a verbal threat, given many of his peers are able to articulate themselves at a faster pace and without the pauses or delays Bradley has to manage. </w:t>
      </w:r>
    </w:p>
    <w:p w14:paraId="288A4CEA" w14:textId="77777777" w:rsidR="00AF7943" w:rsidRDefault="00AF7943" w:rsidP="00B05D21">
      <w:pPr>
        <w:spacing w:line="360" w:lineRule="auto"/>
        <w:rPr>
          <w:rFonts w:ascii="Arial" w:hAnsi="Arial" w:cs="Arial"/>
        </w:rPr>
      </w:pPr>
    </w:p>
    <w:p w14:paraId="20642502" w14:textId="5632A463" w:rsidR="00AF7943" w:rsidRDefault="00B05D21" w:rsidP="00B05D21">
      <w:pPr>
        <w:spacing w:line="360" w:lineRule="auto"/>
        <w:rPr>
          <w:rFonts w:ascii="Arial" w:hAnsi="Arial" w:cs="Arial"/>
          <w:i/>
        </w:rPr>
      </w:pPr>
      <w:r>
        <w:rPr>
          <w:rFonts w:ascii="Arial" w:hAnsi="Arial" w:cs="Arial"/>
          <w:i/>
        </w:rPr>
        <w:t>Confidentiality</w:t>
      </w:r>
      <w:r w:rsidR="00AF7943">
        <w:rPr>
          <w:rFonts w:ascii="Arial" w:hAnsi="Arial" w:cs="Arial"/>
          <w:i/>
        </w:rPr>
        <w:br/>
      </w:r>
    </w:p>
    <w:p w14:paraId="4D77B6CF" w14:textId="3CEC7433" w:rsidR="00B05D21" w:rsidRPr="00AF7943" w:rsidRDefault="00B05D21" w:rsidP="00B05D21">
      <w:pPr>
        <w:spacing w:line="360" w:lineRule="auto"/>
        <w:rPr>
          <w:rFonts w:ascii="Arial" w:hAnsi="Arial" w:cs="Arial"/>
          <w:i/>
        </w:rPr>
      </w:pPr>
      <w:r>
        <w:rPr>
          <w:rFonts w:ascii="Arial" w:hAnsi="Arial" w:cs="Arial"/>
        </w:rPr>
        <w:t>At the beginning of Bradley’s first interview, when asked an initial question linking to the social effects of being with other young people in Breakfast Club, his response included a comment around the privacy of Breakfast Club:</w:t>
      </w:r>
    </w:p>
    <w:p w14:paraId="04AD117F" w14:textId="77777777" w:rsidR="00B05D21" w:rsidRDefault="00B05D21" w:rsidP="00B05D21">
      <w:pPr>
        <w:spacing w:line="360" w:lineRule="auto"/>
        <w:rPr>
          <w:rFonts w:ascii="Arial" w:hAnsi="Arial" w:cs="Arial"/>
        </w:rPr>
      </w:pPr>
    </w:p>
    <w:p w14:paraId="7E84F6FF" w14:textId="36C22CED" w:rsidR="00B05D21" w:rsidRDefault="00B05D21" w:rsidP="00360652">
      <w:pPr>
        <w:spacing w:line="360" w:lineRule="auto"/>
        <w:jc w:val="center"/>
        <w:rPr>
          <w:rFonts w:ascii="Arial" w:hAnsi="Arial" w:cs="Arial"/>
        </w:rPr>
      </w:pPr>
      <w:r w:rsidRPr="00360652">
        <w:rPr>
          <w:rFonts w:ascii="Arial" w:hAnsi="Arial" w:cs="Arial"/>
          <w:i/>
        </w:rPr>
        <w:t>“…like Miss V said, [stutters] what says in the room stays in the room, like it don’t leave the room”</w:t>
      </w:r>
      <w:r>
        <w:rPr>
          <w:rFonts w:ascii="Arial" w:hAnsi="Arial" w:cs="Arial"/>
        </w:rPr>
        <w:t xml:space="preserve"> (</w:t>
      </w:r>
      <w:r w:rsidR="007E699D">
        <w:rPr>
          <w:rFonts w:ascii="Arial" w:hAnsi="Arial" w:cs="Arial"/>
        </w:rPr>
        <w:t xml:space="preserve">Appendix 10, </w:t>
      </w:r>
      <w:r>
        <w:rPr>
          <w:rFonts w:ascii="Arial" w:hAnsi="Arial" w:cs="Arial"/>
        </w:rPr>
        <w:t>Lines 7-8)</w:t>
      </w:r>
    </w:p>
    <w:p w14:paraId="4E0487E0" w14:textId="77777777" w:rsidR="00B05D21" w:rsidRDefault="00B05D21" w:rsidP="00B05D21">
      <w:pPr>
        <w:spacing w:line="360" w:lineRule="auto"/>
        <w:rPr>
          <w:rFonts w:ascii="Arial" w:hAnsi="Arial" w:cs="Arial"/>
        </w:rPr>
      </w:pPr>
    </w:p>
    <w:p w14:paraId="1EDD844E" w14:textId="77777777" w:rsidR="00B05D21" w:rsidRDefault="00B05D21" w:rsidP="00B05D21">
      <w:pPr>
        <w:spacing w:line="360" w:lineRule="auto"/>
        <w:rPr>
          <w:rFonts w:ascii="Arial" w:hAnsi="Arial" w:cs="Arial"/>
        </w:rPr>
      </w:pPr>
      <w:r>
        <w:rPr>
          <w:rFonts w:ascii="Arial" w:hAnsi="Arial" w:cs="Arial"/>
        </w:rPr>
        <w:t>Language at the start of this quotation was interpreted as meaningful to Bradley, as he defines the source of the maxim as his Breakfast Club teacher, which holds with it the evidential implication of respect and truth. The triple repetition of the word ‘room’ can also be interpreted as symbolism towards containment; the walls of the Breakfast Club room keep the utterances, honesties and vulnerabilities of its members safely guarded from the judgements or interpretations of others.</w:t>
      </w:r>
    </w:p>
    <w:p w14:paraId="33295557" w14:textId="77777777" w:rsidR="00B05D21" w:rsidRDefault="00B05D21" w:rsidP="00B05D21">
      <w:pPr>
        <w:spacing w:line="360" w:lineRule="auto"/>
        <w:rPr>
          <w:rFonts w:ascii="Arial" w:hAnsi="Arial" w:cs="Arial"/>
        </w:rPr>
      </w:pPr>
    </w:p>
    <w:p w14:paraId="53BBBC80" w14:textId="77777777" w:rsidR="00B05D21" w:rsidRDefault="00B05D21" w:rsidP="00B05D21">
      <w:pPr>
        <w:spacing w:line="360" w:lineRule="auto"/>
        <w:rPr>
          <w:rFonts w:ascii="Arial" w:hAnsi="Arial" w:cs="Arial"/>
          <w:i/>
        </w:rPr>
      </w:pPr>
      <w:r>
        <w:rPr>
          <w:rFonts w:ascii="Arial" w:hAnsi="Arial" w:cs="Arial"/>
          <w:i/>
        </w:rPr>
        <w:t>Therapeutic</w:t>
      </w:r>
    </w:p>
    <w:p w14:paraId="643B68CB" w14:textId="77777777" w:rsidR="00B05D21" w:rsidRDefault="00B05D21" w:rsidP="00B05D21">
      <w:pPr>
        <w:spacing w:line="360" w:lineRule="auto"/>
        <w:rPr>
          <w:rFonts w:ascii="Arial" w:hAnsi="Arial" w:cs="Arial"/>
          <w:i/>
        </w:rPr>
      </w:pPr>
    </w:p>
    <w:p w14:paraId="56301BF8" w14:textId="77777777" w:rsidR="00B05D21" w:rsidRDefault="00B05D21" w:rsidP="00B05D21">
      <w:pPr>
        <w:spacing w:line="360" w:lineRule="auto"/>
        <w:rPr>
          <w:rFonts w:ascii="Arial" w:hAnsi="Arial" w:cs="Arial"/>
        </w:rPr>
      </w:pPr>
      <w:r>
        <w:rPr>
          <w:rFonts w:ascii="Arial" w:hAnsi="Arial" w:cs="Arial"/>
        </w:rPr>
        <w:t>The cathartic, almost analgesic nature of the group was also interpreted as a frequent theme during Bradley’s interviews, occurring seven times throughout both transcripts. Three of these seven occurrences are outlined below:</w:t>
      </w:r>
    </w:p>
    <w:p w14:paraId="0EADEC56" w14:textId="77777777" w:rsidR="00B05D21" w:rsidRDefault="00B05D21" w:rsidP="00B05D21">
      <w:pPr>
        <w:spacing w:line="360" w:lineRule="auto"/>
      </w:pPr>
    </w:p>
    <w:p w14:paraId="415060A8" w14:textId="636C0D7C" w:rsidR="00B05D21" w:rsidRDefault="00B05D21" w:rsidP="00B05D21">
      <w:pPr>
        <w:spacing w:line="360" w:lineRule="auto"/>
        <w:jc w:val="center"/>
        <w:rPr>
          <w:rFonts w:ascii="Arial" w:hAnsi="Arial" w:cs="Arial"/>
        </w:rPr>
      </w:pPr>
      <w:r w:rsidRPr="00360652">
        <w:rPr>
          <w:rFonts w:ascii="Arial" w:hAnsi="Arial" w:cs="Arial"/>
          <w:i/>
        </w:rPr>
        <w:lastRenderedPageBreak/>
        <w:t>“</w:t>
      </w:r>
      <w:proofErr w:type="gramStart"/>
      <w:r w:rsidRPr="00360652">
        <w:rPr>
          <w:rFonts w:ascii="Arial" w:hAnsi="Arial" w:cs="Arial"/>
          <w:i/>
        </w:rPr>
        <w:t>it’s</w:t>
      </w:r>
      <w:proofErr w:type="gramEnd"/>
      <w:r w:rsidRPr="00360652">
        <w:rPr>
          <w:rFonts w:ascii="Arial" w:hAnsi="Arial" w:cs="Arial"/>
          <w:i/>
        </w:rPr>
        <w:t xml:space="preserve"> like relaxing, like there ain’t no talking, like at the start it was all major, like all hectic ‘whheeeyy class seven’ and all that, and then through the year we like calmed down and sit and ch[stutters]at”</w:t>
      </w:r>
      <w:r>
        <w:rPr>
          <w:rFonts w:ascii="Arial" w:hAnsi="Arial" w:cs="Arial"/>
        </w:rPr>
        <w:t xml:space="preserve"> (</w:t>
      </w:r>
      <w:r w:rsidR="007E699D">
        <w:rPr>
          <w:rFonts w:ascii="Arial" w:hAnsi="Arial" w:cs="Arial"/>
        </w:rPr>
        <w:t xml:space="preserve">Appendix 10, </w:t>
      </w:r>
      <w:r w:rsidR="002518FC">
        <w:rPr>
          <w:rFonts w:ascii="Arial" w:hAnsi="Arial" w:cs="Arial"/>
        </w:rPr>
        <w:t>Lines 372 - 375</w:t>
      </w:r>
      <w:r>
        <w:rPr>
          <w:rFonts w:ascii="Arial" w:hAnsi="Arial" w:cs="Arial"/>
        </w:rPr>
        <w:t>)</w:t>
      </w:r>
    </w:p>
    <w:p w14:paraId="4398D676" w14:textId="77777777" w:rsidR="00B05D21" w:rsidRPr="004A1BCB" w:rsidRDefault="00B05D21" w:rsidP="00B05D21">
      <w:pPr>
        <w:spacing w:line="360" w:lineRule="auto"/>
        <w:jc w:val="center"/>
        <w:rPr>
          <w:rFonts w:ascii="Arial" w:hAnsi="Arial" w:cs="Arial"/>
        </w:rPr>
      </w:pPr>
    </w:p>
    <w:p w14:paraId="59684701" w14:textId="29CA10B7" w:rsidR="00B05D21" w:rsidRPr="007E699D" w:rsidRDefault="00B05D21" w:rsidP="00B05D21">
      <w:pPr>
        <w:spacing w:line="360" w:lineRule="auto"/>
        <w:jc w:val="center"/>
        <w:rPr>
          <w:rFonts w:ascii="Arial" w:hAnsi="Arial" w:cs="Arial"/>
        </w:rPr>
      </w:pPr>
      <w:r w:rsidRPr="002344A4">
        <w:rPr>
          <w:rFonts w:ascii="Arial" w:hAnsi="Arial" w:cs="Arial"/>
          <w:i/>
        </w:rPr>
        <w:t xml:space="preserve">“Cos it’s so like, quiet and not like a whole class” </w:t>
      </w:r>
      <w:r w:rsidRPr="007E699D">
        <w:rPr>
          <w:rFonts w:ascii="Arial" w:hAnsi="Arial" w:cs="Arial"/>
        </w:rPr>
        <w:t>(</w:t>
      </w:r>
      <w:r w:rsidR="007E699D">
        <w:rPr>
          <w:rFonts w:ascii="Arial" w:hAnsi="Arial" w:cs="Arial"/>
        </w:rPr>
        <w:t xml:space="preserve">Appendix 10, </w:t>
      </w:r>
      <w:r w:rsidRPr="007E699D">
        <w:rPr>
          <w:rFonts w:ascii="Arial" w:hAnsi="Arial" w:cs="Arial"/>
        </w:rPr>
        <w:t xml:space="preserve">Lines </w:t>
      </w:r>
      <w:r w:rsidR="002518FC">
        <w:rPr>
          <w:rFonts w:ascii="Arial" w:hAnsi="Arial" w:cs="Arial"/>
        </w:rPr>
        <w:t>298 - 299</w:t>
      </w:r>
      <w:r w:rsidR="007E699D">
        <w:rPr>
          <w:rFonts w:ascii="Arial" w:hAnsi="Arial" w:cs="Arial"/>
        </w:rPr>
        <w:t>)</w:t>
      </w:r>
    </w:p>
    <w:p w14:paraId="1078DEE9" w14:textId="77777777" w:rsidR="00B05D21" w:rsidRPr="002344A4" w:rsidRDefault="00B05D21" w:rsidP="00B05D21">
      <w:pPr>
        <w:spacing w:line="360" w:lineRule="auto"/>
        <w:jc w:val="center"/>
        <w:rPr>
          <w:rFonts w:ascii="Arial" w:hAnsi="Arial" w:cs="Arial"/>
          <w:i/>
        </w:rPr>
      </w:pPr>
    </w:p>
    <w:p w14:paraId="080C598E" w14:textId="5CD224C9" w:rsidR="00B05D21" w:rsidRPr="002344A4" w:rsidRDefault="00B05D21" w:rsidP="00B05D21">
      <w:pPr>
        <w:spacing w:line="360" w:lineRule="auto"/>
        <w:jc w:val="center"/>
        <w:rPr>
          <w:rFonts w:ascii="Arial" w:hAnsi="Arial" w:cs="Arial"/>
          <w:i/>
        </w:rPr>
      </w:pPr>
      <w:r w:rsidRPr="002344A4">
        <w:rPr>
          <w:rFonts w:ascii="Arial" w:hAnsi="Arial" w:cs="Arial"/>
          <w:i/>
        </w:rPr>
        <w:t xml:space="preserve">“Yeah you get relaxed and stuff, you relax and chill out you have a little chat then you eat” </w:t>
      </w:r>
      <w:r w:rsidRPr="007E699D">
        <w:rPr>
          <w:rFonts w:ascii="Arial" w:hAnsi="Arial" w:cs="Arial"/>
        </w:rPr>
        <w:t>(</w:t>
      </w:r>
      <w:r w:rsidR="007E699D" w:rsidRPr="007E699D">
        <w:rPr>
          <w:rFonts w:ascii="Arial" w:hAnsi="Arial" w:cs="Arial"/>
        </w:rPr>
        <w:t xml:space="preserve">Appendix 10, </w:t>
      </w:r>
      <w:r w:rsidR="002518FC">
        <w:rPr>
          <w:rFonts w:ascii="Arial" w:hAnsi="Arial" w:cs="Arial"/>
        </w:rPr>
        <w:t>Lines 309 - 391</w:t>
      </w:r>
      <w:r w:rsidRPr="007E699D">
        <w:rPr>
          <w:rFonts w:ascii="Arial" w:hAnsi="Arial" w:cs="Arial"/>
        </w:rPr>
        <w:t>)</w:t>
      </w:r>
    </w:p>
    <w:p w14:paraId="5CD445F2" w14:textId="77777777" w:rsidR="00B05D21" w:rsidRDefault="00B05D21" w:rsidP="00B05D21">
      <w:pPr>
        <w:spacing w:line="360" w:lineRule="auto"/>
        <w:jc w:val="center"/>
        <w:rPr>
          <w:rFonts w:ascii="Arial" w:hAnsi="Arial" w:cs="Arial"/>
        </w:rPr>
      </w:pPr>
    </w:p>
    <w:p w14:paraId="568C38F1" w14:textId="77777777" w:rsidR="00B05D21" w:rsidRDefault="00B05D21" w:rsidP="00B05D21">
      <w:pPr>
        <w:spacing w:line="360" w:lineRule="auto"/>
        <w:rPr>
          <w:rFonts w:ascii="Arial" w:hAnsi="Arial" w:cs="Arial"/>
        </w:rPr>
      </w:pPr>
      <w:r>
        <w:rPr>
          <w:rFonts w:ascii="Arial" w:hAnsi="Arial" w:cs="Arial"/>
        </w:rPr>
        <w:t>The quotations encapsulate three areas that relate to therapeutic principles; relaxation, quietness and intimacy. Bradley mentions relaxation three times throughout these quotes, hence initial interpretations were that Breakfast Club was somewhere Bradley used to de-stress and unwind from mainstream school life. Bradley’s linguistic descriptions of the start of secondary school life as ‘major’ and ‘hectic’ also serve as a meaningful juxtaposition against words like ‘calmed’ and ‘sit’ later in the quotation, presenting a stark contrast between the frantic nature of mainstream school versus the tranquility of Breakfast Club through Bradley’s eyes. In addition, when asked a question about his behaviour, Bradley explicitly states that Breakfast Club is ‘not like a whole class’, which through interpretation implies it is easier for him to manage his behaviour in an environment with reduced personnel and lower levels of external stimulation.</w:t>
      </w:r>
    </w:p>
    <w:p w14:paraId="5C716232" w14:textId="77777777" w:rsidR="00B05D21" w:rsidRDefault="00B05D21" w:rsidP="00B05D21">
      <w:pPr>
        <w:spacing w:line="360" w:lineRule="auto"/>
        <w:rPr>
          <w:rFonts w:ascii="Arial" w:hAnsi="Arial" w:cs="Arial"/>
        </w:rPr>
      </w:pPr>
    </w:p>
    <w:p w14:paraId="04D1008B" w14:textId="4EA704C5" w:rsidR="00B05D21" w:rsidRPr="00AF7943" w:rsidRDefault="00AF7943" w:rsidP="00B05D21">
      <w:pPr>
        <w:spacing w:line="360" w:lineRule="auto"/>
        <w:rPr>
          <w:rFonts w:ascii="Arial" w:hAnsi="Arial" w:cs="Arial"/>
          <w:b/>
        </w:rPr>
      </w:pPr>
      <w:r>
        <w:rPr>
          <w:rFonts w:ascii="Arial" w:hAnsi="Arial" w:cs="Arial"/>
          <w:b/>
        </w:rPr>
        <w:t xml:space="preserve">4.3.1.3 </w:t>
      </w:r>
      <w:r w:rsidR="00B05D21" w:rsidRPr="00AF7943">
        <w:rPr>
          <w:rFonts w:ascii="Arial" w:hAnsi="Arial" w:cs="Arial"/>
          <w:b/>
        </w:rPr>
        <w:t>Super-ordinate theme 3: Reconstruction of self</w:t>
      </w:r>
    </w:p>
    <w:p w14:paraId="610E88F2" w14:textId="77777777" w:rsidR="00B05D21" w:rsidRDefault="00B05D21" w:rsidP="00B05D21">
      <w:pPr>
        <w:spacing w:line="360" w:lineRule="auto"/>
        <w:rPr>
          <w:rFonts w:ascii="Arial" w:hAnsi="Arial" w:cs="Arial"/>
        </w:rPr>
      </w:pPr>
    </w:p>
    <w:p w14:paraId="05A88B74" w14:textId="77777777" w:rsidR="00B05D21" w:rsidRDefault="00B05D21" w:rsidP="00B05D21">
      <w:pPr>
        <w:spacing w:line="360" w:lineRule="auto"/>
        <w:rPr>
          <w:rFonts w:ascii="Arial" w:hAnsi="Arial" w:cs="Arial"/>
        </w:rPr>
      </w:pPr>
      <w:r>
        <w:rPr>
          <w:rFonts w:ascii="Arial" w:hAnsi="Arial" w:cs="Arial"/>
        </w:rPr>
        <w:t>Several themes emerged from Bradley’s own lived experiences of the Breakfast Club that relate to the way in which he perceives himself as a young person and how this view has an interpretive shift through themes of identity, self-esteem, and emotional regulation.</w:t>
      </w:r>
    </w:p>
    <w:p w14:paraId="2DFA84F5" w14:textId="77777777" w:rsidR="00B05D21" w:rsidRDefault="00B05D21" w:rsidP="00B05D21">
      <w:pPr>
        <w:spacing w:line="360" w:lineRule="auto"/>
        <w:rPr>
          <w:rFonts w:ascii="Arial" w:hAnsi="Arial" w:cs="Arial"/>
        </w:rPr>
      </w:pPr>
    </w:p>
    <w:p w14:paraId="08C7BBF6" w14:textId="77777777" w:rsidR="00921E7E" w:rsidRDefault="00921E7E" w:rsidP="00B05D21">
      <w:pPr>
        <w:spacing w:line="360" w:lineRule="auto"/>
        <w:rPr>
          <w:rFonts w:ascii="Arial" w:hAnsi="Arial" w:cs="Arial"/>
          <w:i/>
        </w:rPr>
      </w:pPr>
    </w:p>
    <w:p w14:paraId="71827F04" w14:textId="77777777" w:rsidR="00921E7E" w:rsidRDefault="00921E7E" w:rsidP="00B05D21">
      <w:pPr>
        <w:spacing w:line="360" w:lineRule="auto"/>
        <w:rPr>
          <w:rFonts w:ascii="Arial" w:hAnsi="Arial" w:cs="Arial"/>
          <w:i/>
        </w:rPr>
      </w:pPr>
    </w:p>
    <w:p w14:paraId="364FB490" w14:textId="77777777" w:rsidR="00921E7E" w:rsidRDefault="00921E7E" w:rsidP="00B05D21">
      <w:pPr>
        <w:spacing w:line="360" w:lineRule="auto"/>
        <w:rPr>
          <w:rFonts w:ascii="Arial" w:hAnsi="Arial" w:cs="Arial"/>
          <w:i/>
        </w:rPr>
      </w:pPr>
    </w:p>
    <w:p w14:paraId="7ECB7E19" w14:textId="77777777" w:rsidR="00B05D21" w:rsidRDefault="00B05D21" w:rsidP="00B05D21">
      <w:pPr>
        <w:spacing w:line="360" w:lineRule="auto"/>
        <w:rPr>
          <w:rFonts w:ascii="Arial" w:hAnsi="Arial" w:cs="Arial"/>
          <w:i/>
        </w:rPr>
      </w:pPr>
      <w:r>
        <w:rPr>
          <w:rFonts w:ascii="Arial" w:hAnsi="Arial" w:cs="Arial"/>
          <w:i/>
        </w:rPr>
        <w:lastRenderedPageBreak/>
        <w:t>Identity</w:t>
      </w:r>
    </w:p>
    <w:p w14:paraId="5FB16FC7" w14:textId="77777777" w:rsidR="00B05D21" w:rsidRDefault="00B05D21" w:rsidP="00B05D21">
      <w:pPr>
        <w:spacing w:line="360" w:lineRule="auto"/>
        <w:rPr>
          <w:rFonts w:ascii="Arial" w:hAnsi="Arial" w:cs="Arial"/>
          <w:i/>
        </w:rPr>
      </w:pPr>
    </w:p>
    <w:p w14:paraId="351A184F" w14:textId="77777777" w:rsidR="00B05D21" w:rsidRDefault="00B05D21" w:rsidP="00B05D21">
      <w:pPr>
        <w:spacing w:line="360" w:lineRule="auto"/>
        <w:rPr>
          <w:rFonts w:ascii="Arial" w:hAnsi="Arial" w:cs="Arial"/>
        </w:rPr>
      </w:pPr>
      <w:r>
        <w:rPr>
          <w:rFonts w:ascii="Arial" w:hAnsi="Arial" w:cs="Arial"/>
        </w:rPr>
        <w:t>A picture of how Bradley viewed himself was painted through two quotations, firstly around friendships and secondly his learning difficulty:</w:t>
      </w:r>
    </w:p>
    <w:p w14:paraId="45236192" w14:textId="77777777" w:rsidR="00B05D21" w:rsidRDefault="00B05D21" w:rsidP="00B05D21">
      <w:pPr>
        <w:spacing w:line="360" w:lineRule="auto"/>
        <w:rPr>
          <w:rFonts w:ascii="Arial" w:hAnsi="Arial" w:cs="Arial"/>
        </w:rPr>
      </w:pPr>
    </w:p>
    <w:p w14:paraId="7962F3D4" w14:textId="3C06C747" w:rsidR="00B05D21" w:rsidRPr="002344A4" w:rsidRDefault="00B05D21" w:rsidP="00B05D21">
      <w:pPr>
        <w:spacing w:line="360" w:lineRule="auto"/>
        <w:jc w:val="center"/>
        <w:rPr>
          <w:rFonts w:ascii="Arial" w:hAnsi="Arial" w:cs="Arial"/>
          <w:i/>
        </w:rPr>
      </w:pPr>
      <w:r w:rsidRPr="002344A4">
        <w:rPr>
          <w:rFonts w:ascii="Arial" w:hAnsi="Arial" w:cs="Arial"/>
          <w:i/>
        </w:rPr>
        <w:t xml:space="preserve">“Cos like I said it’s hard to make friends like with me” </w:t>
      </w:r>
      <w:r w:rsidRPr="007E699D">
        <w:rPr>
          <w:rFonts w:ascii="Arial" w:hAnsi="Arial" w:cs="Arial"/>
        </w:rPr>
        <w:t>(</w:t>
      </w:r>
      <w:r w:rsidR="007E699D" w:rsidRPr="007E699D">
        <w:rPr>
          <w:rFonts w:ascii="Arial" w:hAnsi="Arial" w:cs="Arial"/>
        </w:rPr>
        <w:t xml:space="preserve">Appendix 10, </w:t>
      </w:r>
      <w:r w:rsidR="002518FC">
        <w:rPr>
          <w:rFonts w:ascii="Arial" w:hAnsi="Arial" w:cs="Arial"/>
        </w:rPr>
        <w:t>Lines 64 - 65</w:t>
      </w:r>
      <w:r w:rsidRPr="007E699D">
        <w:rPr>
          <w:rFonts w:ascii="Arial" w:hAnsi="Arial" w:cs="Arial"/>
        </w:rPr>
        <w:t>)</w:t>
      </w:r>
    </w:p>
    <w:p w14:paraId="64310B64" w14:textId="77777777" w:rsidR="00B05D21" w:rsidRPr="002344A4" w:rsidRDefault="00B05D21" w:rsidP="00B05D21">
      <w:pPr>
        <w:spacing w:line="360" w:lineRule="auto"/>
        <w:jc w:val="center"/>
        <w:rPr>
          <w:rFonts w:ascii="Arial" w:hAnsi="Arial" w:cs="Arial"/>
          <w:i/>
        </w:rPr>
      </w:pPr>
    </w:p>
    <w:p w14:paraId="488EF370" w14:textId="06EF4944" w:rsidR="00B05D21" w:rsidRPr="002344A4" w:rsidRDefault="00B05D21" w:rsidP="00B05D21">
      <w:pPr>
        <w:spacing w:line="360" w:lineRule="auto"/>
        <w:jc w:val="center"/>
        <w:rPr>
          <w:rFonts w:ascii="Arial" w:hAnsi="Arial" w:cs="Arial"/>
          <w:i/>
        </w:rPr>
      </w:pPr>
      <w:r w:rsidRPr="002344A4">
        <w:rPr>
          <w:rFonts w:ascii="Arial" w:hAnsi="Arial" w:cs="Arial"/>
          <w:i/>
        </w:rPr>
        <w:t xml:space="preserve">“Yeah, and I’m [stutters] dyslexic as well” </w:t>
      </w:r>
      <w:r w:rsidRPr="007E699D">
        <w:rPr>
          <w:rFonts w:ascii="Arial" w:hAnsi="Arial" w:cs="Arial"/>
        </w:rPr>
        <w:t>(</w:t>
      </w:r>
      <w:r w:rsidR="007E699D" w:rsidRPr="007E699D">
        <w:rPr>
          <w:rFonts w:ascii="Arial" w:hAnsi="Arial" w:cs="Arial"/>
        </w:rPr>
        <w:t xml:space="preserve">Appendix 10, </w:t>
      </w:r>
      <w:r w:rsidR="002518FC">
        <w:rPr>
          <w:rFonts w:ascii="Arial" w:hAnsi="Arial" w:cs="Arial"/>
        </w:rPr>
        <w:t>Line 252</w:t>
      </w:r>
      <w:r w:rsidRPr="007E699D">
        <w:rPr>
          <w:rFonts w:ascii="Arial" w:hAnsi="Arial" w:cs="Arial"/>
        </w:rPr>
        <w:t>)</w:t>
      </w:r>
    </w:p>
    <w:p w14:paraId="2F1DF00C" w14:textId="77777777" w:rsidR="00B05D21" w:rsidRDefault="00B05D21" w:rsidP="00B05D21">
      <w:pPr>
        <w:spacing w:line="360" w:lineRule="auto"/>
        <w:rPr>
          <w:rFonts w:ascii="Arial" w:hAnsi="Arial" w:cs="Arial"/>
        </w:rPr>
      </w:pPr>
    </w:p>
    <w:p w14:paraId="2A8EC677" w14:textId="77777777" w:rsidR="00B05D21" w:rsidRDefault="00B05D21" w:rsidP="00B05D21">
      <w:pPr>
        <w:spacing w:line="360" w:lineRule="auto"/>
        <w:rPr>
          <w:rFonts w:ascii="Arial" w:hAnsi="Arial" w:cs="Arial"/>
        </w:rPr>
      </w:pPr>
      <w:r>
        <w:rPr>
          <w:rFonts w:ascii="Arial" w:hAnsi="Arial" w:cs="Arial"/>
        </w:rPr>
        <w:t xml:space="preserve">To provide perspective, the first quotation came from Bradley’s response that Breakfast Club had helped to improve his friendships, yet the positioning of his language here infers that others find it difficult to initiate friendships with him, as opposed to him struggling to connect to others. The nexus of the self is explored here, as the quotation could be interpreted as having a homonymic effect; Bradley empathises with others who find it difficult to tolerate his temper (later explained in the interview), but the comment also evokes empathy from the listener or reader towards Bradley’s difficulties making friends. </w:t>
      </w:r>
    </w:p>
    <w:p w14:paraId="42608F5C" w14:textId="77777777" w:rsidR="00B05D21" w:rsidRDefault="00B05D21" w:rsidP="00B05D21">
      <w:pPr>
        <w:spacing w:line="360" w:lineRule="auto"/>
        <w:rPr>
          <w:rFonts w:ascii="Arial" w:hAnsi="Arial" w:cs="Arial"/>
        </w:rPr>
      </w:pPr>
    </w:p>
    <w:p w14:paraId="0D6884E2" w14:textId="77777777" w:rsidR="00B05D21" w:rsidRDefault="00B05D21" w:rsidP="00B05D21">
      <w:pPr>
        <w:spacing w:line="360" w:lineRule="auto"/>
        <w:rPr>
          <w:rFonts w:ascii="Arial" w:hAnsi="Arial" w:cs="Arial"/>
        </w:rPr>
      </w:pPr>
      <w:r>
        <w:rPr>
          <w:rFonts w:ascii="Arial" w:hAnsi="Arial" w:cs="Arial"/>
        </w:rPr>
        <w:t>The second quote stems from a question looking to explore Bradley’s emotions before the inception of Breakfast Club. Prior to this quotation he had explained how maths can act as a catalyst for his anger and frustration, then by adding in his diagnosis of dyslexia it again serves a function in eliciting empathy and understanding from the listener. Bradley has received higher levels of criticism and negative input than many of his peers, therefore interpretations here were that Bradley uses his diagnosis to evoke positive affect, therefore indirectly building up his own levels of self-esteem.</w:t>
      </w:r>
    </w:p>
    <w:p w14:paraId="7DBE7803" w14:textId="77777777" w:rsidR="00B05D21" w:rsidRDefault="00B05D21" w:rsidP="00B05D21">
      <w:pPr>
        <w:spacing w:line="360" w:lineRule="auto"/>
        <w:rPr>
          <w:rFonts w:ascii="Arial" w:hAnsi="Arial" w:cs="Arial"/>
        </w:rPr>
      </w:pPr>
      <w:r>
        <w:rPr>
          <w:rFonts w:ascii="Arial" w:hAnsi="Arial" w:cs="Arial"/>
        </w:rPr>
        <w:t>In terms of identity, this diagnosis is relatively new to Bradley and so it would be interesting to explore exactly what ‘dyslexia’ means for him at this stage. One interpretation is outlined above; for Bradley it is the linguistic key to emotional and academic support.</w:t>
      </w:r>
    </w:p>
    <w:p w14:paraId="0F0F07D9" w14:textId="77777777" w:rsidR="00B05D21" w:rsidRDefault="00B05D21" w:rsidP="00B05D21">
      <w:pPr>
        <w:spacing w:line="360" w:lineRule="auto"/>
        <w:rPr>
          <w:rFonts w:ascii="Arial" w:hAnsi="Arial" w:cs="Arial"/>
        </w:rPr>
      </w:pPr>
    </w:p>
    <w:p w14:paraId="235761E5" w14:textId="77777777" w:rsidR="007E699D" w:rsidRDefault="007E699D" w:rsidP="00B05D21">
      <w:pPr>
        <w:spacing w:line="360" w:lineRule="auto"/>
        <w:rPr>
          <w:rFonts w:ascii="Arial" w:hAnsi="Arial" w:cs="Arial"/>
        </w:rPr>
      </w:pPr>
    </w:p>
    <w:p w14:paraId="4EACD3F1" w14:textId="77777777" w:rsidR="00B05D21" w:rsidRPr="00C33DF3" w:rsidRDefault="00B05D21" w:rsidP="00B05D21">
      <w:pPr>
        <w:spacing w:line="360" w:lineRule="auto"/>
        <w:rPr>
          <w:rFonts w:ascii="Arial" w:hAnsi="Arial" w:cs="Arial"/>
          <w:i/>
        </w:rPr>
      </w:pPr>
      <w:r w:rsidRPr="00C33DF3">
        <w:rPr>
          <w:rFonts w:ascii="Arial" w:hAnsi="Arial" w:cs="Arial"/>
          <w:i/>
        </w:rPr>
        <w:lastRenderedPageBreak/>
        <w:t>Self-esteem</w:t>
      </w:r>
    </w:p>
    <w:p w14:paraId="574BA2A9" w14:textId="77777777" w:rsidR="00B05D21" w:rsidRDefault="00B05D21" w:rsidP="00B05D21">
      <w:pPr>
        <w:spacing w:line="360" w:lineRule="auto"/>
        <w:rPr>
          <w:rFonts w:ascii="Arial" w:hAnsi="Arial" w:cs="Arial"/>
        </w:rPr>
      </w:pPr>
    </w:p>
    <w:p w14:paraId="0BAC0CA2" w14:textId="77777777" w:rsidR="00B05D21" w:rsidRDefault="00B05D21" w:rsidP="00B05D21">
      <w:pPr>
        <w:spacing w:line="360" w:lineRule="auto"/>
        <w:rPr>
          <w:rFonts w:ascii="Arial" w:hAnsi="Arial" w:cs="Arial"/>
        </w:rPr>
      </w:pPr>
      <w:r>
        <w:rPr>
          <w:rFonts w:ascii="Arial" w:hAnsi="Arial" w:cs="Arial"/>
        </w:rPr>
        <w:t>An emerging theme that occurs close to that of identity is Bradley’s references to the manner in which his self-esteem has been affected by being part of the Breakfast Club:</w:t>
      </w:r>
    </w:p>
    <w:p w14:paraId="626D5128" w14:textId="77777777" w:rsidR="00B05D21" w:rsidRDefault="00B05D21" w:rsidP="00B05D21">
      <w:pPr>
        <w:spacing w:line="360" w:lineRule="auto"/>
        <w:rPr>
          <w:rFonts w:ascii="Arial" w:hAnsi="Arial" w:cs="Arial"/>
        </w:rPr>
      </w:pPr>
    </w:p>
    <w:p w14:paraId="16CF4F1D" w14:textId="77777777" w:rsidR="00B05D21" w:rsidRPr="00360652" w:rsidRDefault="00B05D21" w:rsidP="00360652">
      <w:pPr>
        <w:spacing w:line="360" w:lineRule="auto"/>
        <w:jc w:val="center"/>
        <w:rPr>
          <w:rFonts w:ascii="Arial" w:hAnsi="Arial" w:cs="Arial"/>
          <w:i/>
        </w:rPr>
      </w:pPr>
      <w:r w:rsidRPr="00360652">
        <w:rPr>
          <w:rFonts w:ascii="Arial" w:hAnsi="Arial" w:cs="Arial"/>
          <w:i/>
        </w:rPr>
        <w:t>“R: Ok, and how does that feel, making things for other people…</w:t>
      </w:r>
    </w:p>
    <w:p w14:paraId="2A1ACE5F" w14:textId="6904E6C3" w:rsidR="00B05D21" w:rsidRDefault="00B05D21" w:rsidP="00360652">
      <w:pPr>
        <w:spacing w:line="360" w:lineRule="auto"/>
        <w:jc w:val="center"/>
        <w:rPr>
          <w:rFonts w:ascii="Arial" w:hAnsi="Arial" w:cs="Arial"/>
        </w:rPr>
      </w:pPr>
      <w:r w:rsidRPr="00360652">
        <w:rPr>
          <w:rFonts w:ascii="Arial" w:hAnsi="Arial" w:cs="Arial"/>
          <w:i/>
        </w:rPr>
        <w:t>I: Yeah I feel like happy and proud of myself for making them”</w:t>
      </w:r>
      <w:r>
        <w:rPr>
          <w:rFonts w:ascii="Arial" w:hAnsi="Arial" w:cs="Arial"/>
        </w:rPr>
        <w:t xml:space="preserve"> (</w:t>
      </w:r>
      <w:r w:rsidR="007E699D">
        <w:rPr>
          <w:rFonts w:ascii="Arial" w:hAnsi="Arial" w:cs="Arial"/>
        </w:rPr>
        <w:t xml:space="preserve">Appendix 10, </w:t>
      </w:r>
      <w:r w:rsidR="002518FC">
        <w:rPr>
          <w:rFonts w:ascii="Arial" w:hAnsi="Arial" w:cs="Arial"/>
        </w:rPr>
        <w:t>Lines 189 - 193</w:t>
      </w:r>
      <w:r>
        <w:rPr>
          <w:rFonts w:ascii="Arial" w:hAnsi="Arial" w:cs="Arial"/>
        </w:rPr>
        <w:t>)</w:t>
      </w:r>
    </w:p>
    <w:p w14:paraId="616BED40" w14:textId="77777777" w:rsidR="00B05D21" w:rsidRDefault="00B05D21" w:rsidP="00360652">
      <w:pPr>
        <w:spacing w:line="360" w:lineRule="auto"/>
        <w:jc w:val="center"/>
        <w:rPr>
          <w:rFonts w:ascii="Arial" w:hAnsi="Arial" w:cs="Arial"/>
        </w:rPr>
      </w:pPr>
    </w:p>
    <w:p w14:paraId="047988D2" w14:textId="674BA7A7" w:rsidR="00B05D21" w:rsidRDefault="00B05D21" w:rsidP="00360652">
      <w:pPr>
        <w:spacing w:line="360" w:lineRule="auto"/>
        <w:jc w:val="center"/>
        <w:rPr>
          <w:rFonts w:ascii="Arial" w:hAnsi="Arial" w:cs="Arial"/>
        </w:rPr>
      </w:pPr>
      <w:r w:rsidRPr="00360652">
        <w:rPr>
          <w:rFonts w:ascii="Arial" w:hAnsi="Arial" w:cs="Arial"/>
          <w:i/>
        </w:rPr>
        <w:t>“I: Yeah so…I was proud of myself like making friends”</w:t>
      </w:r>
      <w:r>
        <w:rPr>
          <w:rFonts w:ascii="Arial" w:hAnsi="Arial" w:cs="Arial"/>
        </w:rPr>
        <w:t xml:space="preserve"> (</w:t>
      </w:r>
      <w:r w:rsidR="007E699D">
        <w:rPr>
          <w:rFonts w:ascii="Arial" w:hAnsi="Arial" w:cs="Arial"/>
        </w:rPr>
        <w:t xml:space="preserve">Appendix 10, </w:t>
      </w:r>
      <w:r w:rsidR="002518FC">
        <w:rPr>
          <w:rFonts w:ascii="Arial" w:hAnsi="Arial" w:cs="Arial"/>
        </w:rPr>
        <w:t>Line 437</w:t>
      </w:r>
      <w:r>
        <w:rPr>
          <w:rFonts w:ascii="Arial" w:hAnsi="Arial" w:cs="Arial"/>
        </w:rPr>
        <w:t>)</w:t>
      </w:r>
    </w:p>
    <w:p w14:paraId="4582883A" w14:textId="77777777" w:rsidR="00B05D21" w:rsidRDefault="00B05D21" w:rsidP="00B05D21">
      <w:pPr>
        <w:spacing w:line="360" w:lineRule="auto"/>
        <w:rPr>
          <w:rFonts w:ascii="Arial" w:hAnsi="Arial" w:cs="Arial"/>
        </w:rPr>
      </w:pPr>
    </w:p>
    <w:p w14:paraId="3BB0EBCB" w14:textId="77777777" w:rsidR="00B05D21" w:rsidRDefault="00B05D21" w:rsidP="00B05D21">
      <w:pPr>
        <w:spacing w:line="360" w:lineRule="auto"/>
        <w:rPr>
          <w:rFonts w:ascii="Arial" w:hAnsi="Arial" w:cs="Arial"/>
        </w:rPr>
      </w:pPr>
      <w:r>
        <w:rPr>
          <w:rFonts w:ascii="Arial" w:hAnsi="Arial" w:cs="Arial"/>
        </w:rPr>
        <w:t xml:space="preserve">Both quotations mention ‘pride’ but in two different contexts, firstly pride through the acts of making and giving. This statement was induced by a question relating to how the lived experience of making things for others felt for Bradley, to which he said he was happy (emotional response) and proud of </w:t>
      </w:r>
      <w:r>
        <w:rPr>
          <w:rFonts w:ascii="Arial" w:hAnsi="Arial" w:cs="Arial"/>
          <w:i/>
        </w:rPr>
        <w:t xml:space="preserve">himself, </w:t>
      </w:r>
      <w:r>
        <w:rPr>
          <w:rFonts w:ascii="Arial" w:hAnsi="Arial" w:cs="Arial"/>
        </w:rPr>
        <w:t>a more introspective response interpreted as Bradley beginning to emotionally invest in himself and grow organically as a person. He uses the same concept of self-nurturing when describing his feelings towards being able to make friends. Looking at self-esteem as a component of the case as a whole, he refers to teachers and his mother as guiding figures (see subheadings ‘Family’ and ‘Modelling’ under the super-ordinate theme of ‘Interpersonal Relationships’). It could therefore be interpreted that Bradley has either been taught to acknowledge his own emotional strengths, or this notion of understanding the self has been modelled well for him.</w:t>
      </w:r>
    </w:p>
    <w:p w14:paraId="0D52929B" w14:textId="77777777" w:rsidR="00B05D21" w:rsidRDefault="00B05D21" w:rsidP="00B05D21">
      <w:pPr>
        <w:spacing w:line="360" w:lineRule="auto"/>
        <w:rPr>
          <w:rFonts w:ascii="Arial" w:hAnsi="Arial" w:cs="Arial"/>
        </w:rPr>
      </w:pPr>
    </w:p>
    <w:p w14:paraId="33CEFF34" w14:textId="2EDF7C0F" w:rsidR="00B05D21" w:rsidRPr="00AF7943" w:rsidRDefault="00AF7943" w:rsidP="00B05D21">
      <w:pPr>
        <w:spacing w:line="360" w:lineRule="auto"/>
        <w:rPr>
          <w:rFonts w:ascii="Arial" w:hAnsi="Arial" w:cs="Arial"/>
          <w:b/>
        </w:rPr>
      </w:pPr>
      <w:r w:rsidRPr="00AF7943">
        <w:rPr>
          <w:rFonts w:ascii="Arial" w:hAnsi="Arial" w:cs="Arial"/>
          <w:b/>
        </w:rPr>
        <w:t xml:space="preserve">4.3.1.4 </w:t>
      </w:r>
      <w:r w:rsidR="00B05D21" w:rsidRPr="00AF7943">
        <w:rPr>
          <w:rFonts w:ascii="Arial" w:hAnsi="Arial" w:cs="Arial"/>
          <w:b/>
        </w:rPr>
        <w:t>Super-ordinate theme 4: Interpersonal Relationships</w:t>
      </w:r>
    </w:p>
    <w:p w14:paraId="27213EE4" w14:textId="77777777" w:rsidR="00B05D21" w:rsidRDefault="00B05D21" w:rsidP="00B05D21">
      <w:pPr>
        <w:spacing w:line="360" w:lineRule="auto"/>
        <w:rPr>
          <w:rFonts w:ascii="Arial" w:hAnsi="Arial" w:cs="Arial"/>
        </w:rPr>
      </w:pPr>
    </w:p>
    <w:p w14:paraId="417671DE" w14:textId="77777777" w:rsidR="00B05D21" w:rsidRDefault="00B05D21" w:rsidP="00B05D21">
      <w:pPr>
        <w:spacing w:line="360" w:lineRule="auto"/>
        <w:rPr>
          <w:rFonts w:ascii="Arial" w:hAnsi="Arial" w:cs="Arial"/>
        </w:rPr>
      </w:pPr>
      <w:r>
        <w:rPr>
          <w:rFonts w:ascii="Arial" w:hAnsi="Arial" w:cs="Arial"/>
        </w:rPr>
        <w:t>Throughout Bradley’s interviews, several themes surfaced that pertained to relationships he has with his family, peers and teachers. Interpretations were that these relationships all held idiosyncratic meanings for Bradley, and a selection of these relationships are outlined below.</w:t>
      </w:r>
    </w:p>
    <w:p w14:paraId="77FB1E99" w14:textId="77777777" w:rsidR="00B05D21" w:rsidRDefault="00B05D21" w:rsidP="00B05D21">
      <w:pPr>
        <w:spacing w:line="360" w:lineRule="auto"/>
        <w:rPr>
          <w:rFonts w:ascii="Arial" w:hAnsi="Arial" w:cs="Arial"/>
        </w:rPr>
      </w:pPr>
    </w:p>
    <w:p w14:paraId="77D1C253" w14:textId="77777777" w:rsidR="00B05D21" w:rsidRDefault="00B05D21" w:rsidP="00B05D21">
      <w:pPr>
        <w:spacing w:line="360" w:lineRule="auto"/>
        <w:rPr>
          <w:rFonts w:ascii="Arial" w:hAnsi="Arial" w:cs="Arial"/>
          <w:i/>
        </w:rPr>
      </w:pPr>
      <w:r>
        <w:rPr>
          <w:rFonts w:ascii="Arial" w:hAnsi="Arial" w:cs="Arial"/>
          <w:i/>
        </w:rPr>
        <w:lastRenderedPageBreak/>
        <w:t>Family</w:t>
      </w:r>
    </w:p>
    <w:p w14:paraId="4518D5F9" w14:textId="77777777" w:rsidR="00B05D21" w:rsidRDefault="00B05D21" w:rsidP="00B05D21">
      <w:pPr>
        <w:spacing w:line="360" w:lineRule="auto"/>
        <w:rPr>
          <w:rFonts w:ascii="Arial" w:hAnsi="Arial" w:cs="Arial"/>
          <w:i/>
        </w:rPr>
      </w:pPr>
    </w:p>
    <w:p w14:paraId="64D599FB" w14:textId="28EA1CD3" w:rsidR="00B05D21" w:rsidRPr="00E804EE" w:rsidRDefault="00B05D21" w:rsidP="00360652">
      <w:pPr>
        <w:spacing w:line="360" w:lineRule="auto"/>
        <w:jc w:val="center"/>
        <w:rPr>
          <w:rFonts w:ascii="Arial" w:hAnsi="Arial" w:cs="Arial"/>
        </w:rPr>
      </w:pPr>
      <w:r w:rsidRPr="00360652">
        <w:rPr>
          <w:rFonts w:ascii="Arial" w:hAnsi="Arial" w:cs="Arial"/>
          <w:i/>
        </w:rPr>
        <w:t>“</w:t>
      </w:r>
      <w:proofErr w:type="gramStart"/>
      <w:r w:rsidRPr="00360652">
        <w:rPr>
          <w:rFonts w:ascii="Arial" w:hAnsi="Arial" w:cs="Arial"/>
          <w:i/>
        </w:rPr>
        <w:t>the</w:t>
      </w:r>
      <w:proofErr w:type="gramEnd"/>
      <w:r w:rsidRPr="00360652">
        <w:rPr>
          <w:rFonts w:ascii="Arial" w:hAnsi="Arial" w:cs="Arial"/>
          <w:i/>
        </w:rPr>
        <w:t xml:space="preserve"> start of school my Mum was like, [stutters] stick your head up and then, [stutters] try your hardest”</w:t>
      </w:r>
      <w:r>
        <w:rPr>
          <w:rFonts w:ascii="Arial" w:hAnsi="Arial" w:cs="Arial"/>
        </w:rPr>
        <w:t xml:space="preserve"> (</w:t>
      </w:r>
      <w:r w:rsidR="007E699D">
        <w:rPr>
          <w:rFonts w:ascii="Arial" w:hAnsi="Arial" w:cs="Arial"/>
        </w:rPr>
        <w:t xml:space="preserve">Appendix 10, </w:t>
      </w:r>
      <w:r w:rsidR="002518FC">
        <w:rPr>
          <w:rFonts w:ascii="Arial" w:hAnsi="Arial" w:cs="Arial"/>
        </w:rPr>
        <w:t>Lines 83 - 85</w:t>
      </w:r>
      <w:r>
        <w:rPr>
          <w:rFonts w:ascii="Arial" w:hAnsi="Arial" w:cs="Arial"/>
        </w:rPr>
        <w:t>)</w:t>
      </w:r>
    </w:p>
    <w:p w14:paraId="71811AEE" w14:textId="77777777" w:rsidR="00B05D21" w:rsidRPr="00E804EE" w:rsidRDefault="00B05D21" w:rsidP="00360652">
      <w:pPr>
        <w:spacing w:line="360" w:lineRule="auto"/>
        <w:jc w:val="center"/>
        <w:rPr>
          <w:rFonts w:ascii="Arial" w:hAnsi="Arial" w:cs="Arial"/>
        </w:rPr>
      </w:pPr>
    </w:p>
    <w:p w14:paraId="00F31A1F" w14:textId="6DEC8EF2" w:rsidR="00B05D21" w:rsidRPr="00552095" w:rsidRDefault="00B05D21" w:rsidP="00360652">
      <w:pPr>
        <w:spacing w:line="360" w:lineRule="auto"/>
        <w:jc w:val="center"/>
        <w:rPr>
          <w:rFonts w:ascii="Arial" w:hAnsi="Arial" w:cs="Arial"/>
        </w:rPr>
      </w:pPr>
      <w:r w:rsidRPr="00360652">
        <w:rPr>
          <w:rFonts w:ascii="Arial" w:hAnsi="Arial" w:cs="Arial"/>
          <w:i/>
        </w:rPr>
        <w:t xml:space="preserve">“Yeah, it’s like…[stutters] being at home really with my family” </w:t>
      </w:r>
      <w:r>
        <w:rPr>
          <w:rFonts w:ascii="Arial" w:hAnsi="Arial" w:cs="Arial"/>
        </w:rPr>
        <w:t>(</w:t>
      </w:r>
      <w:r w:rsidR="007E699D">
        <w:rPr>
          <w:rFonts w:ascii="Arial" w:hAnsi="Arial" w:cs="Arial"/>
        </w:rPr>
        <w:t xml:space="preserve">Appendix 10, </w:t>
      </w:r>
      <w:r w:rsidR="002518FC">
        <w:rPr>
          <w:rFonts w:ascii="Arial" w:hAnsi="Arial" w:cs="Arial"/>
        </w:rPr>
        <w:t>Lines 289</w:t>
      </w:r>
      <w:r>
        <w:rPr>
          <w:rFonts w:ascii="Arial" w:hAnsi="Arial" w:cs="Arial"/>
        </w:rPr>
        <w:t>)</w:t>
      </w:r>
    </w:p>
    <w:p w14:paraId="093DBBE8" w14:textId="77777777" w:rsidR="00B05D21" w:rsidRPr="00155AC6" w:rsidRDefault="00B05D21" w:rsidP="00360652">
      <w:pPr>
        <w:spacing w:line="360" w:lineRule="auto"/>
        <w:jc w:val="center"/>
        <w:rPr>
          <w:rFonts w:ascii="Arial" w:hAnsi="Arial" w:cs="Arial"/>
        </w:rPr>
      </w:pPr>
    </w:p>
    <w:p w14:paraId="205E5FF1" w14:textId="2D22B661" w:rsidR="00B05D21" w:rsidRDefault="00B05D21" w:rsidP="00360652">
      <w:pPr>
        <w:spacing w:line="360" w:lineRule="auto"/>
        <w:jc w:val="center"/>
        <w:rPr>
          <w:rFonts w:ascii="Arial" w:hAnsi="Arial" w:cs="Arial"/>
        </w:rPr>
      </w:pPr>
      <w:r w:rsidRPr="00360652">
        <w:rPr>
          <w:rFonts w:ascii="Arial" w:hAnsi="Arial" w:cs="Arial"/>
          <w:i/>
        </w:rPr>
        <w:t>“And weighed all the things at home, and that’s that…my Mum taught me that”</w:t>
      </w:r>
      <w:r>
        <w:rPr>
          <w:rFonts w:ascii="Arial" w:hAnsi="Arial" w:cs="Arial"/>
        </w:rPr>
        <w:t xml:space="preserve"> (</w:t>
      </w:r>
      <w:r w:rsidR="007E699D">
        <w:rPr>
          <w:rFonts w:ascii="Arial" w:hAnsi="Arial" w:cs="Arial"/>
        </w:rPr>
        <w:t xml:space="preserve">Appendix 10, </w:t>
      </w:r>
      <w:r w:rsidR="002518FC">
        <w:rPr>
          <w:rFonts w:ascii="Arial" w:hAnsi="Arial" w:cs="Arial"/>
        </w:rPr>
        <w:t>Lines 561 - 562</w:t>
      </w:r>
      <w:r>
        <w:rPr>
          <w:rFonts w:ascii="Arial" w:hAnsi="Arial" w:cs="Arial"/>
        </w:rPr>
        <w:t>)</w:t>
      </w:r>
    </w:p>
    <w:p w14:paraId="5F93696B" w14:textId="77777777" w:rsidR="00B05D21" w:rsidRDefault="00B05D21" w:rsidP="00B05D21">
      <w:pPr>
        <w:spacing w:line="360" w:lineRule="auto"/>
        <w:rPr>
          <w:rFonts w:ascii="Arial" w:hAnsi="Arial" w:cs="Arial"/>
        </w:rPr>
      </w:pPr>
    </w:p>
    <w:p w14:paraId="35400D4B" w14:textId="77777777" w:rsidR="00B05D21" w:rsidRDefault="00B05D21" w:rsidP="00B05D21">
      <w:pPr>
        <w:spacing w:line="360" w:lineRule="auto"/>
        <w:rPr>
          <w:rFonts w:ascii="Arial" w:hAnsi="Arial" w:cs="Arial"/>
        </w:rPr>
      </w:pPr>
      <w:r>
        <w:rPr>
          <w:rFonts w:ascii="Arial" w:hAnsi="Arial" w:cs="Arial"/>
        </w:rPr>
        <w:t>The first of these quotes relates to the emotional support Bradley receives from his mother in the face of adversity, in this context potential mocking from peers around his stutter. Interpretations linked this closely with Bradley’s self-esteem through the analogy of a car; Bradley as the whole car, with his family acting as supportive ‘petrol’, filling him up with advice and encouragement whilst in the ‘garage’ of home so he can continue on his experiential journey.</w:t>
      </w:r>
    </w:p>
    <w:p w14:paraId="754AC91D" w14:textId="77777777" w:rsidR="00B05D21" w:rsidRDefault="00B05D21" w:rsidP="00B05D21">
      <w:pPr>
        <w:spacing w:line="360" w:lineRule="auto"/>
        <w:rPr>
          <w:rFonts w:ascii="Arial" w:hAnsi="Arial" w:cs="Arial"/>
        </w:rPr>
      </w:pPr>
    </w:p>
    <w:p w14:paraId="511259B1" w14:textId="77777777" w:rsidR="00B05D21" w:rsidRDefault="00B05D21" w:rsidP="00B05D21">
      <w:pPr>
        <w:spacing w:line="360" w:lineRule="auto"/>
        <w:rPr>
          <w:rFonts w:ascii="Arial" w:hAnsi="Arial" w:cs="Arial"/>
        </w:rPr>
      </w:pPr>
      <w:r>
        <w:rPr>
          <w:rFonts w:ascii="Arial" w:hAnsi="Arial" w:cs="Arial"/>
        </w:rPr>
        <w:t>Continuing the analogy, Bradley feels the Breakfast Club also acts as a secondary ‘garage’, with bonds and interpersonal relationships reaching a level comparable to those of his own family. Finally in the last quotation, Bradley describes how weighing was a cooking skill taught to him by his mother, but one he could employ during Breakfast Club. This presents a different dynamic of how Breakfast Club and family interact in Bradley’s world; one as instructional and the other practical.</w:t>
      </w:r>
    </w:p>
    <w:p w14:paraId="4807B464" w14:textId="77777777" w:rsidR="00B05D21" w:rsidRPr="00EA068E" w:rsidRDefault="00B05D21" w:rsidP="00B05D21">
      <w:pPr>
        <w:spacing w:line="360" w:lineRule="auto"/>
        <w:rPr>
          <w:rFonts w:ascii="Arial" w:hAnsi="Arial" w:cs="Arial"/>
          <w:i/>
        </w:rPr>
      </w:pPr>
    </w:p>
    <w:p w14:paraId="6AA0390A" w14:textId="77777777" w:rsidR="00B05D21" w:rsidRPr="00EA068E" w:rsidRDefault="00B05D21" w:rsidP="00B05D21">
      <w:pPr>
        <w:spacing w:line="360" w:lineRule="auto"/>
        <w:rPr>
          <w:rFonts w:ascii="Arial" w:hAnsi="Arial" w:cs="Arial"/>
          <w:i/>
        </w:rPr>
      </w:pPr>
      <w:r w:rsidRPr="00EA068E">
        <w:rPr>
          <w:rFonts w:ascii="Arial" w:hAnsi="Arial" w:cs="Arial"/>
          <w:i/>
        </w:rPr>
        <w:t>Relationships with peers</w:t>
      </w:r>
    </w:p>
    <w:p w14:paraId="1FB9373C" w14:textId="77777777" w:rsidR="00B05D21" w:rsidRDefault="00B05D21" w:rsidP="00B05D21">
      <w:pPr>
        <w:spacing w:line="360" w:lineRule="auto"/>
        <w:rPr>
          <w:rFonts w:ascii="Arial" w:hAnsi="Arial" w:cs="Arial"/>
        </w:rPr>
      </w:pPr>
    </w:p>
    <w:p w14:paraId="1F88C347" w14:textId="5A6006F8" w:rsidR="00B05D21" w:rsidRPr="00A6451B" w:rsidRDefault="00B05D21" w:rsidP="00360652">
      <w:pPr>
        <w:spacing w:line="360" w:lineRule="auto"/>
        <w:jc w:val="center"/>
        <w:rPr>
          <w:rFonts w:ascii="Arial" w:hAnsi="Arial" w:cs="Arial"/>
        </w:rPr>
      </w:pPr>
      <w:r w:rsidRPr="00360652">
        <w:rPr>
          <w:rFonts w:ascii="Arial" w:hAnsi="Arial" w:cs="Arial"/>
          <w:i/>
        </w:rPr>
        <w:t>“…</w:t>
      </w:r>
      <w:proofErr w:type="gramStart"/>
      <w:r w:rsidRPr="00360652">
        <w:rPr>
          <w:rFonts w:ascii="Arial" w:hAnsi="Arial" w:cs="Arial"/>
          <w:i/>
        </w:rPr>
        <w:t>at</w:t>
      </w:r>
      <w:proofErr w:type="gramEnd"/>
      <w:r w:rsidRPr="00360652">
        <w:rPr>
          <w:rFonts w:ascii="Arial" w:hAnsi="Arial" w:cs="Arial"/>
          <w:i/>
        </w:rPr>
        <w:t xml:space="preserve"> the start of the school, like it was quite hard to kind of make friends, and then now I’ve made loads of friends like from Breakfast Club”</w:t>
      </w:r>
      <w:r w:rsidRPr="00A6451B">
        <w:rPr>
          <w:rFonts w:ascii="Arial" w:hAnsi="Arial" w:cs="Arial"/>
        </w:rPr>
        <w:t xml:space="preserve"> (</w:t>
      </w:r>
      <w:r w:rsidR="007E699D">
        <w:rPr>
          <w:rFonts w:ascii="Arial" w:hAnsi="Arial" w:cs="Arial"/>
        </w:rPr>
        <w:t xml:space="preserve">Appendix 10, </w:t>
      </w:r>
      <w:r w:rsidR="002518FC">
        <w:rPr>
          <w:rFonts w:ascii="Arial" w:hAnsi="Arial" w:cs="Arial"/>
        </w:rPr>
        <w:t>Lines 38 - 40</w:t>
      </w:r>
      <w:r w:rsidRPr="00A6451B">
        <w:rPr>
          <w:rFonts w:ascii="Arial" w:hAnsi="Arial" w:cs="Arial"/>
        </w:rPr>
        <w:t>)</w:t>
      </w:r>
    </w:p>
    <w:p w14:paraId="5CB84366" w14:textId="77777777" w:rsidR="00B05D21" w:rsidRPr="00A6451B" w:rsidRDefault="00B05D21" w:rsidP="00360652">
      <w:pPr>
        <w:spacing w:line="360" w:lineRule="auto"/>
        <w:jc w:val="center"/>
        <w:rPr>
          <w:rFonts w:ascii="Arial" w:hAnsi="Arial" w:cs="Arial"/>
        </w:rPr>
      </w:pPr>
    </w:p>
    <w:p w14:paraId="23FE7A45" w14:textId="3EB43792" w:rsidR="00B05D21" w:rsidRPr="00A6451B" w:rsidRDefault="00B05D21" w:rsidP="00360652">
      <w:pPr>
        <w:spacing w:line="360" w:lineRule="auto"/>
        <w:jc w:val="center"/>
        <w:rPr>
          <w:rFonts w:ascii="Arial" w:hAnsi="Arial" w:cs="Arial"/>
        </w:rPr>
      </w:pPr>
      <w:r w:rsidRPr="00360652">
        <w:rPr>
          <w:rFonts w:ascii="Arial" w:hAnsi="Arial" w:cs="Arial"/>
          <w:i/>
        </w:rPr>
        <w:t>“Like the people who I was with, I didn’t know them at the time, so if I wanted to say something it was quite hard…”</w:t>
      </w:r>
      <w:r>
        <w:rPr>
          <w:rFonts w:ascii="Arial" w:hAnsi="Arial" w:cs="Arial"/>
        </w:rPr>
        <w:t xml:space="preserve"> </w:t>
      </w:r>
      <w:r w:rsidRPr="00A6451B">
        <w:rPr>
          <w:rFonts w:ascii="Arial" w:hAnsi="Arial" w:cs="Arial"/>
        </w:rPr>
        <w:t>(</w:t>
      </w:r>
      <w:r w:rsidR="007E699D">
        <w:rPr>
          <w:rFonts w:ascii="Arial" w:hAnsi="Arial" w:cs="Arial"/>
        </w:rPr>
        <w:t xml:space="preserve">Appendix 10, </w:t>
      </w:r>
      <w:r w:rsidR="002518FC">
        <w:rPr>
          <w:rFonts w:ascii="Arial" w:hAnsi="Arial" w:cs="Arial"/>
        </w:rPr>
        <w:t>Lines 112 - 113</w:t>
      </w:r>
      <w:r w:rsidRPr="00A6451B">
        <w:rPr>
          <w:rFonts w:ascii="Arial" w:hAnsi="Arial" w:cs="Arial"/>
        </w:rPr>
        <w:t>)</w:t>
      </w:r>
    </w:p>
    <w:p w14:paraId="74A57737" w14:textId="77777777" w:rsidR="00B05D21" w:rsidRDefault="00B05D21" w:rsidP="00360652">
      <w:pPr>
        <w:spacing w:line="360" w:lineRule="auto"/>
        <w:jc w:val="center"/>
        <w:rPr>
          <w:rFonts w:ascii="Arial" w:hAnsi="Arial" w:cs="Arial"/>
        </w:rPr>
      </w:pPr>
    </w:p>
    <w:p w14:paraId="0ADB6422" w14:textId="702BE2C7" w:rsidR="00B05D21" w:rsidRPr="00A6451B" w:rsidRDefault="00B05D21" w:rsidP="00360652">
      <w:pPr>
        <w:spacing w:line="360" w:lineRule="auto"/>
        <w:jc w:val="center"/>
        <w:rPr>
          <w:rFonts w:ascii="Arial" w:hAnsi="Arial" w:cs="Arial"/>
        </w:rPr>
      </w:pPr>
      <w:r w:rsidRPr="00360652">
        <w:rPr>
          <w:rFonts w:ascii="Arial" w:hAnsi="Arial" w:cs="Arial"/>
          <w:i/>
        </w:rPr>
        <w:t>“No, really I only knew about three four [stutters] people, and now I know like most of the year sevens”</w:t>
      </w:r>
      <w:r w:rsidRPr="00A6451B">
        <w:rPr>
          <w:rFonts w:ascii="Arial" w:hAnsi="Arial" w:cs="Arial"/>
        </w:rPr>
        <w:t xml:space="preserve"> (</w:t>
      </w:r>
      <w:r w:rsidR="007E699D">
        <w:rPr>
          <w:rFonts w:ascii="Arial" w:hAnsi="Arial" w:cs="Arial"/>
        </w:rPr>
        <w:t xml:space="preserve">Appendix 10, </w:t>
      </w:r>
      <w:r w:rsidR="002518FC">
        <w:rPr>
          <w:rFonts w:ascii="Arial" w:hAnsi="Arial" w:cs="Arial"/>
        </w:rPr>
        <w:t>Lines 121 - 122</w:t>
      </w:r>
      <w:r w:rsidRPr="00A6451B">
        <w:rPr>
          <w:rFonts w:ascii="Arial" w:hAnsi="Arial" w:cs="Arial"/>
        </w:rPr>
        <w:t>)</w:t>
      </w:r>
    </w:p>
    <w:p w14:paraId="1D9D163D" w14:textId="77777777" w:rsidR="00B05D21" w:rsidRDefault="00B05D21" w:rsidP="00B05D21">
      <w:pPr>
        <w:spacing w:line="360" w:lineRule="auto"/>
        <w:rPr>
          <w:rFonts w:ascii="Arial" w:hAnsi="Arial" w:cs="Arial"/>
        </w:rPr>
      </w:pPr>
    </w:p>
    <w:p w14:paraId="2E6AEA3E" w14:textId="77777777" w:rsidR="00B05D21" w:rsidRDefault="00B05D21" w:rsidP="00B05D21">
      <w:pPr>
        <w:spacing w:line="360" w:lineRule="auto"/>
        <w:rPr>
          <w:rFonts w:ascii="Arial" w:hAnsi="Arial" w:cs="Arial"/>
        </w:rPr>
      </w:pPr>
      <w:r>
        <w:rPr>
          <w:rFonts w:ascii="Arial" w:hAnsi="Arial" w:cs="Arial"/>
        </w:rPr>
        <w:t>It is interesting to note the temporal theme that runs through all three of these quotations – they all begin at the start of Bradley’s academic year and all describe difficulties with forming friendships. The first and third quotes then make a temporal shift, from then to now, alongside a change in his narrative – ‘hard’ to ‘loads’ and ‘three four’ to ‘most’, helping to illustrate a social evolution for Bradley. Bradley cites the reasons for his improved friendships as ‘from Breakfast Club’. Given the qualitative nature of research it is difficult to define the extent to which these improvements were as a result of Bradley’s attendance at Breakfast Club, and the context of an interview around the effects of Breakfast Club may of course be influencing his choice of semantics. However, Bradley has voiced his own opinion that his lived experience of Breakfast Club has in turn created meaning for him around initiating, developing and maintaining friendships.</w:t>
      </w:r>
    </w:p>
    <w:p w14:paraId="330C4268" w14:textId="77777777" w:rsidR="00C630BB" w:rsidRDefault="00C630BB" w:rsidP="00B05D21">
      <w:pPr>
        <w:spacing w:line="360" w:lineRule="auto"/>
        <w:rPr>
          <w:rFonts w:ascii="Arial" w:hAnsi="Arial" w:cs="Arial"/>
          <w:u w:val="single"/>
        </w:rPr>
      </w:pPr>
    </w:p>
    <w:p w14:paraId="58153070" w14:textId="77777777" w:rsidR="00C630BB" w:rsidRDefault="00C630BB" w:rsidP="00B05D21">
      <w:pPr>
        <w:spacing w:line="360" w:lineRule="auto"/>
        <w:rPr>
          <w:rFonts w:ascii="Arial" w:hAnsi="Arial" w:cs="Arial"/>
          <w:u w:val="single"/>
        </w:rPr>
      </w:pPr>
    </w:p>
    <w:p w14:paraId="30B060CA" w14:textId="4A2DA3B7" w:rsidR="00B05D21" w:rsidRPr="00AF7943" w:rsidRDefault="00AF7943" w:rsidP="00B05D21">
      <w:pPr>
        <w:spacing w:line="360" w:lineRule="auto"/>
        <w:rPr>
          <w:rFonts w:ascii="Arial" w:hAnsi="Arial" w:cs="Arial"/>
          <w:b/>
        </w:rPr>
      </w:pPr>
      <w:r>
        <w:rPr>
          <w:rFonts w:ascii="Arial" w:hAnsi="Arial" w:cs="Arial"/>
          <w:b/>
        </w:rPr>
        <w:t xml:space="preserve">4.4 </w:t>
      </w:r>
      <w:r w:rsidR="00326F8E">
        <w:rPr>
          <w:rFonts w:ascii="Arial" w:hAnsi="Arial"/>
          <w:b/>
        </w:rPr>
        <w:t>Participant</w:t>
      </w:r>
      <w:r w:rsidR="00B05D21" w:rsidRPr="00AF7943">
        <w:rPr>
          <w:rFonts w:ascii="Arial" w:hAnsi="Arial" w:cs="Arial"/>
          <w:b/>
        </w:rPr>
        <w:t xml:space="preserve"> Two: Abdul</w:t>
      </w:r>
    </w:p>
    <w:p w14:paraId="797DE78B" w14:textId="77777777" w:rsidR="00B05D21" w:rsidRDefault="00B05D21" w:rsidP="00B05D21">
      <w:pPr>
        <w:spacing w:line="360" w:lineRule="auto"/>
        <w:rPr>
          <w:rFonts w:ascii="Arial" w:hAnsi="Arial" w:cs="Arial"/>
          <w:u w:val="single"/>
        </w:rPr>
      </w:pPr>
    </w:p>
    <w:p w14:paraId="6E28A83E" w14:textId="1CBF3466" w:rsidR="00B05D21" w:rsidRDefault="00B05D21" w:rsidP="00B05D21">
      <w:pPr>
        <w:spacing w:line="360" w:lineRule="auto"/>
        <w:rPr>
          <w:rFonts w:ascii="Arial" w:hAnsi="Arial" w:cs="Arial"/>
        </w:rPr>
      </w:pPr>
      <w:r>
        <w:rPr>
          <w:rFonts w:ascii="Arial" w:hAnsi="Arial" w:cs="Arial"/>
        </w:rPr>
        <w:t>Abdul was a 12-year-old British Indian boy also in year seven when the interviews took place. Staff reported that Abdul lost contact with his father due to safety issues around his father’s family.  Abdul’s mother then suffered two brain tumours, so the family moved back in with Abdul’s grandparents who were particularly strict with Abdul. Staff also reported that Abdul found it difficult to meet the expectations of his grandfather and coming to terms with his mother’s illness.</w:t>
      </w:r>
    </w:p>
    <w:p w14:paraId="2B428C47" w14:textId="77777777" w:rsidR="00C630BB" w:rsidRDefault="00C630BB" w:rsidP="00B05D21">
      <w:pPr>
        <w:spacing w:line="360" w:lineRule="auto"/>
        <w:rPr>
          <w:rFonts w:ascii="Arial" w:hAnsi="Arial" w:cs="Arial"/>
        </w:rPr>
      </w:pPr>
    </w:p>
    <w:p w14:paraId="1AD57F75" w14:textId="33B2BCE9" w:rsidR="00B05D21" w:rsidRPr="00360652" w:rsidRDefault="00360652" w:rsidP="00B05D21">
      <w:pPr>
        <w:spacing w:line="360" w:lineRule="auto"/>
        <w:rPr>
          <w:rFonts w:ascii="Arial" w:hAnsi="Arial" w:cs="Arial"/>
          <w:b/>
        </w:rPr>
      </w:pPr>
      <w:r>
        <w:rPr>
          <w:rFonts w:ascii="Arial" w:hAnsi="Arial" w:cs="Arial"/>
          <w:b/>
        </w:rPr>
        <w:t xml:space="preserve">4.4.1 </w:t>
      </w:r>
      <w:r w:rsidR="00B05D21" w:rsidRPr="00360652">
        <w:rPr>
          <w:rFonts w:ascii="Arial" w:hAnsi="Arial" w:cs="Arial"/>
          <w:b/>
        </w:rPr>
        <w:t>Development of themes</w:t>
      </w:r>
    </w:p>
    <w:p w14:paraId="0B877649" w14:textId="77777777" w:rsidR="00B05D21" w:rsidRDefault="00B05D21" w:rsidP="00B05D21">
      <w:pPr>
        <w:spacing w:line="360" w:lineRule="auto"/>
        <w:rPr>
          <w:rFonts w:ascii="Arial" w:hAnsi="Arial" w:cs="Arial"/>
          <w:u w:val="single"/>
        </w:rPr>
      </w:pPr>
    </w:p>
    <w:p w14:paraId="66D18CA2" w14:textId="34574848" w:rsidR="00B05D21" w:rsidRDefault="00B05D21" w:rsidP="00B05D21">
      <w:pPr>
        <w:spacing w:line="360" w:lineRule="auto"/>
        <w:rPr>
          <w:rFonts w:ascii="Arial" w:hAnsi="Arial" w:cs="Arial"/>
        </w:rPr>
      </w:pPr>
      <w:r>
        <w:rPr>
          <w:rFonts w:ascii="Arial" w:hAnsi="Arial" w:cs="Arial"/>
        </w:rPr>
        <w:t xml:space="preserve">Following ideographic analysis of Abdul’s transcripts, emergent themes were also typed up, printed, cut and organised spatially, whereby themes with similar understandings were placed together. In this case, themes such as </w:t>
      </w:r>
      <w:r>
        <w:rPr>
          <w:rFonts w:ascii="Arial" w:hAnsi="Arial" w:cs="Arial"/>
        </w:rPr>
        <w:lastRenderedPageBreak/>
        <w:t>‘Identity’ were magnetic, pulling other themes towards them, with others connected but more spatially peripheral, for example ‘Relationships with adults’ (see Image 2 below). Through this process of abstraction and polarisation, four distinct super-ordinate themes were developed; Personal Growth, Humanity, Integrity and G</w:t>
      </w:r>
      <w:r w:rsidR="00677670">
        <w:rPr>
          <w:rFonts w:ascii="Arial" w:hAnsi="Arial" w:cs="Arial"/>
        </w:rPr>
        <w:t>eneralisable Skills (see Table 4.2</w:t>
      </w:r>
      <w:r>
        <w:rPr>
          <w:rFonts w:ascii="Arial" w:hAnsi="Arial" w:cs="Arial"/>
        </w:rPr>
        <w:t xml:space="preserve"> below). </w:t>
      </w:r>
    </w:p>
    <w:p w14:paraId="03C6874E" w14:textId="77777777" w:rsidR="00677670" w:rsidRDefault="00677670" w:rsidP="00B05D21">
      <w:pPr>
        <w:spacing w:line="360" w:lineRule="auto"/>
        <w:rPr>
          <w:rFonts w:ascii="Arial" w:hAnsi="Arial" w:cs="Arial"/>
          <w:u w:val="single"/>
        </w:rPr>
      </w:pPr>
    </w:p>
    <w:p w14:paraId="38D2AF68" w14:textId="77777777" w:rsidR="00C630BB" w:rsidRDefault="00C630BB" w:rsidP="00677670">
      <w:pPr>
        <w:spacing w:line="360" w:lineRule="auto"/>
        <w:jc w:val="center"/>
        <w:rPr>
          <w:rFonts w:ascii="Arial" w:hAnsi="Arial" w:cs="Arial"/>
        </w:rPr>
      </w:pPr>
    </w:p>
    <w:p w14:paraId="73557A5F" w14:textId="369052C7" w:rsidR="00B05D21" w:rsidRDefault="00B05D21" w:rsidP="00C630BB">
      <w:pPr>
        <w:spacing w:line="360" w:lineRule="auto"/>
        <w:jc w:val="center"/>
        <w:rPr>
          <w:rFonts w:ascii="Arial" w:hAnsi="Arial" w:cs="Arial"/>
        </w:rPr>
      </w:pPr>
      <w:r w:rsidRPr="00677670">
        <w:rPr>
          <w:rFonts w:ascii="Arial" w:hAnsi="Arial" w:cs="Arial"/>
        </w:rPr>
        <w:t xml:space="preserve">Image </w:t>
      </w:r>
      <w:r w:rsidR="00BE6F0C" w:rsidRPr="00677670">
        <w:rPr>
          <w:rFonts w:ascii="Arial" w:hAnsi="Arial" w:cs="Arial"/>
        </w:rPr>
        <w:t xml:space="preserve">4.2: </w:t>
      </w:r>
      <w:r w:rsidR="00C630BB">
        <w:rPr>
          <w:rFonts w:ascii="Arial" w:hAnsi="Arial" w:cs="Arial"/>
        </w:rPr>
        <w:t>Spatial orientation</w:t>
      </w:r>
      <w:r w:rsidRPr="00677670">
        <w:rPr>
          <w:rFonts w:ascii="Arial" w:hAnsi="Arial" w:cs="Arial"/>
        </w:rPr>
        <w:t xml:space="preserve"> of Abdul’s emergent themes</w:t>
      </w:r>
    </w:p>
    <w:p w14:paraId="31447F48" w14:textId="69573136" w:rsidR="00B05D21" w:rsidRDefault="00B05D21" w:rsidP="00B05D21">
      <w:pPr>
        <w:spacing w:line="360" w:lineRule="auto"/>
        <w:rPr>
          <w:rFonts w:ascii="Arial" w:hAnsi="Arial" w:cs="Arial"/>
        </w:rPr>
      </w:pPr>
    </w:p>
    <w:p w14:paraId="26A6EDBC" w14:textId="5107D768" w:rsidR="00AF7943" w:rsidRDefault="00C630BB" w:rsidP="00B05D21">
      <w:pPr>
        <w:spacing w:line="360" w:lineRule="auto"/>
        <w:rPr>
          <w:rFonts w:ascii="Arial" w:hAnsi="Arial" w:cs="Arial"/>
        </w:rPr>
      </w:pPr>
      <w:r>
        <w:rPr>
          <w:rFonts w:ascii="Arial" w:hAnsi="Arial" w:cs="Arial"/>
          <w:noProof/>
        </w:rPr>
        <w:drawing>
          <wp:anchor distT="0" distB="0" distL="114300" distR="114300" simplePos="0" relativeHeight="251668480" behindDoc="0" locked="0" layoutInCell="1" allowOverlap="1" wp14:anchorId="4B311681" wp14:editId="6935E0DA">
            <wp:simplePos x="0" y="0"/>
            <wp:positionH relativeFrom="column">
              <wp:posOffset>-228600</wp:posOffset>
            </wp:positionH>
            <wp:positionV relativeFrom="paragraph">
              <wp:posOffset>11430</wp:posOffset>
            </wp:positionV>
            <wp:extent cx="5661025" cy="4229100"/>
            <wp:effectExtent l="0" t="0" r="3175"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ul final.JPG"/>
                    <pic:cNvPicPr/>
                  </pic:nvPicPr>
                  <pic:blipFill>
                    <a:blip r:embed="rId23">
                      <a:extLst>
                        <a:ext uri="{BEBA8EAE-BF5A-486C-A8C5-ECC9F3942E4B}">
                          <a14:imgProps xmlns:a14="http://schemas.microsoft.com/office/drawing/2010/main">
                            <a14:imgLayer r:embed="rId24">
                              <a14:imgEffect>
                                <a14:sharpenSoften amount="59000"/>
                              </a14:imgEffect>
                            </a14:imgLayer>
                          </a14:imgProps>
                        </a:ext>
                        <a:ext uri="{28A0092B-C50C-407E-A947-70E740481C1C}">
                          <a14:useLocalDpi xmlns:a14="http://schemas.microsoft.com/office/drawing/2010/main" val="0"/>
                        </a:ext>
                      </a:extLst>
                    </a:blip>
                    <a:stretch>
                      <a:fillRect/>
                    </a:stretch>
                  </pic:blipFill>
                  <pic:spPr>
                    <a:xfrm>
                      <a:off x="0" y="0"/>
                      <a:ext cx="5661025" cy="42291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FB1E4F" w14:textId="77777777" w:rsidR="00AF7943" w:rsidRDefault="00AF7943" w:rsidP="00B05D21">
      <w:pPr>
        <w:spacing w:line="360" w:lineRule="auto"/>
        <w:rPr>
          <w:rFonts w:ascii="Arial" w:hAnsi="Arial" w:cs="Arial"/>
        </w:rPr>
      </w:pPr>
    </w:p>
    <w:p w14:paraId="78C6B4CE" w14:textId="77777777" w:rsidR="00AF7943" w:rsidRDefault="00AF7943" w:rsidP="00B05D21">
      <w:pPr>
        <w:spacing w:line="360" w:lineRule="auto"/>
        <w:rPr>
          <w:rFonts w:ascii="Arial" w:hAnsi="Arial" w:cs="Arial"/>
        </w:rPr>
      </w:pPr>
    </w:p>
    <w:p w14:paraId="7A1349A1" w14:textId="77777777" w:rsidR="00AF7943" w:rsidRDefault="00AF7943" w:rsidP="00B05D21">
      <w:pPr>
        <w:spacing w:line="360" w:lineRule="auto"/>
        <w:rPr>
          <w:rFonts w:ascii="Arial" w:hAnsi="Arial" w:cs="Arial"/>
        </w:rPr>
      </w:pPr>
    </w:p>
    <w:p w14:paraId="50FC9D00" w14:textId="77777777" w:rsidR="00AF7943" w:rsidRDefault="00AF7943" w:rsidP="00B05D21">
      <w:pPr>
        <w:spacing w:line="360" w:lineRule="auto"/>
        <w:rPr>
          <w:rFonts w:ascii="Arial" w:hAnsi="Arial" w:cs="Arial"/>
        </w:rPr>
      </w:pPr>
    </w:p>
    <w:p w14:paraId="061FD80E" w14:textId="77777777" w:rsidR="00AF7943" w:rsidRDefault="00AF7943" w:rsidP="00B05D21">
      <w:pPr>
        <w:spacing w:line="360" w:lineRule="auto"/>
        <w:rPr>
          <w:rFonts w:ascii="Arial" w:hAnsi="Arial" w:cs="Arial"/>
        </w:rPr>
      </w:pPr>
    </w:p>
    <w:p w14:paraId="0EB03667" w14:textId="77777777" w:rsidR="00AF7943" w:rsidRDefault="00AF7943" w:rsidP="00B05D21">
      <w:pPr>
        <w:spacing w:line="360" w:lineRule="auto"/>
        <w:rPr>
          <w:rFonts w:ascii="Arial" w:hAnsi="Arial" w:cs="Arial"/>
        </w:rPr>
      </w:pPr>
    </w:p>
    <w:p w14:paraId="0E4C849B" w14:textId="77777777" w:rsidR="00AF7943" w:rsidRDefault="00AF7943" w:rsidP="00B05D21">
      <w:pPr>
        <w:spacing w:line="360" w:lineRule="auto"/>
        <w:rPr>
          <w:rFonts w:ascii="Arial" w:hAnsi="Arial" w:cs="Arial"/>
        </w:rPr>
      </w:pPr>
    </w:p>
    <w:p w14:paraId="2BD3AEDF" w14:textId="77777777" w:rsidR="00B05D21" w:rsidRDefault="00B05D21" w:rsidP="00B05D21">
      <w:pPr>
        <w:spacing w:line="360" w:lineRule="auto"/>
        <w:rPr>
          <w:rFonts w:ascii="Arial" w:hAnsi="Arial" w:cs="Arial"/>
        </w:rPr>
      </w:pPr>
    </w:p>
    <w:p w14:paraId="72417388" w14:textId="77777777" w:rsidR="00677670" w:rsidRDefault="00677670" w:rsidP="00B05D21">
      <w:pPr>
        <w:spacing w:line="360" w:lineRule="auto"/>
        <w:rPr>
          <w:rFonts w:ascii="Arial" w:hAnsi="Arial" w:cs="Arial"/>
        </w:rPr>
      </w:pPr>
    </w:p>
    <w:p w14:paraId="53FA0B16" w14:textId="77777777" w:rsidR="00677670" w:rsidRDefault="00677670" w:rsidP="00B05D21">
      <w:pPr>
        <w:spacing w:line="360" w:lineRule="auto"/>
        <w:rPr>
          <w:rFonts w:ascii="Arial" w:hAnsi="Arial" w:cs="Arial"/>
        </w:rPr>
      </w:pPr>
    </w:p>
    <w:p w14:paraId="3A882D60" w14:textId="77777777" w:rsidR="00677670" w:rsidRDefault="00677670" w:rsidP="00B05D21">
      <w:pPr>
        <w:spacing w:line="360" w:lineRule="auto"/>
        <w:rPr>
          <w:rFonts w:ascii="Arial" w:hAnsi="Arial" w:cs="Arial"/>
        </w:rPr>
      </w:pPr>
    </w:p>
    <w:p w14:paraId="1541824F" w14:textId="77777777" w:rsidR="00677670" w:rsidRDefault="00677670" w:rsidP="00B05D21">
      <w:pPr>
        <w:spacing w:line="360" w:lineRule="auto"/>
        <w:rPr>
          <w:rFonts w:ascii="Arial" w:hAnsi="Arial" w:cs="Arial"/>
        </w:rPr>
      </w:pPr>
    </w:p>
    <w:p w14:paraId="0D30E0A7" w14:textId="77777777" w:rsidR="00677670" w:rsidRDefault="00677670" w:rsidP="00B05D21">
      <w:pPr>
        <w:spacing w:line="360" w:lineRule="auto"/>
        <w:rPr>
          <w:rFonts w:ascii="Arial" w:hAnsi="Arial" w:cs="Arial"/>
        </w:rPr>
      </w:pPr>
    </w:p>
    <w:p w14:paraId="272712E1" w14:textId="77777777" w:rsidR="00677670" w:rsidRDefault="00677670" w:rsidP="00B05D21">
      <w:pPr>
        <w:spacing w:line="360" w:lineRule="auto"/>
        <w:rPr>
          <w:rFonts w:ascii="Arial" w:hAnsi="Arial" w:cs="Arial"/>
        </w:rPr>
      </w:pPr>
    </w:p>
    <w:p w14:paraId="323ED6E1" w14:textId="77777777" w:rsidR="00677670" w:rsidRDefault="00677670" w:rsidP="00B05D21">
      <w:pPr>
        <w:spacing w:line="360" w:lineRule="auto"/>
        <w:rPr>
          <w:rFonts w:ascii="Arial" w:hAnsi="Arial" w:cs="Arial"/>
        </w:rPr>
      </w:pPr>
    </w:p>
    <w:p w14:paraId="769E3848" w14:textId="77777777" w:rsidR="00C630BB" w:rsidRDefault="00C630BB" w:rsidP="00B05D21">
      <w:pPr>
        <w:spacing w:line="360" w:lineRule="auto"/>
        <w:rPr>
          <w:rFonts w:ascii="Arial" w:hAnsi="Arial" w:cs="Arial"/>
        </w:rPr>
      </w:pPr>
    </w:p>
    <w:p w14:paraId="3BFF8F37" w14:textId="77777777" w:rsidR="00C630BB" w:rsidRDefault="00C630BB" w:rsidP="00B05D21">
      <w:pPr>
        <w:spacing w:line="360" w:lineRule="auto"/>
        <w:rPr>
          <w:rFonts w:ascii="Arial" w:hAnsi="Arial" w:cs="Arial"/>
        </w:rPr>
      </w:pPr>
    </w:p>
    <w:p w14:paraId="72E85FF3" w14:textId="77777777" w:rsidR="00B05D21" w:rsidRDefault="00B05D21" w:rsidP="00B05D21">
      <w:pPr>
        <w:spacing w:line="360" w:lineRule="auto"/>
        <w:rPr>
          <w:rFonts w:ascii="Arial" w:hAnsi="Arial" w:cs="Arial"/>
        </w:rPr>
      </w:pPr>
      <w:r>
        <w:rPr>
          <w:rFonts w:ascii="Arial" w:hAnsi="Arial" w:cs="Arial"/>
        </w:rPr>
        <w:t xml:space="preserve">As themes began to converge and diverge, two to three of the most pertinent emergent themes were selected as representations for each list. These were chosen through either numeration (frequency of emergence throughout the transcript), function (themes that illicit a positive or negative response from the researcher) or polarisation (oppositional relationships, looking at difference as opposed to similarity). These two to three themes were then compared, </w:t>
      </w:r>
      <w:r>
        <w:rPr>
          <w:rFonts w:ascii="Arial" w:hAnsi="Arial" w:cs="Arial"/>
        </w:rPr>
        <w:lastRenderedPageBreak/>
        <w:t>interpreted, and super-ordinate themes were created, serving as summaries of interpretations for each.</w:t>
      </w:r>
    </w:p>
    <w:p w14:paraId="59C45DB4" w14:textId="77777777" w:rsidR="00C630BB" w:rsidRDefault="00C630BB" w:rsidP="007E699D">
      <w:pPr>
        <w:rPr>
          <w:rFonts w:ascii="Arial" w:hAnsi="Arial" w:cs="Arial"/>
        </w:rPr>
      </w:pPr>
    </w:p>
    <w:p w14:paraId="5D4BB22F" w14:textId="77777777" w:rsidR="00C630BB" w:rsidRDefault="00C630BB" w:rsidP="00360652">
      <w:pPr>
        <w:jc w:val="center"/>
        <w:rPr>
          <w:rFonts w:ascii="Arial" w:hAnsi="Arial" w:cs="Arial"/>
        </w:rPr>
      </w:pPr>
    </w:p>
    <w:p w14:paraId="76F7755D" w14:textId="12E027BB" w:rsidR="00B05D21" w:rsidRPr="00360652" w:rsidRDefault="00360652" w:rsidP="00360652">
      <w:pPr>
        <w:jc w:val="center"/>
        <w:rPr>
          <w:rFonts w:ascii="Arial" w:hAnsi="Arial" w:cs="Arial"/>
        </w:rPr>
      </w:pPr>
      <w:r w:rsidRPr="00360652">
        <w:rPr>
          <w:rFonts w:ascii="Arial" w:hAnsi="Arial" w:cs="Arial"/>
        </w:rPr>
        <w:t>Table 4.2</w:t>
      </w:r>
      <w:r w:rsidR="00B05D21" w:rsidRPr="00360652">
        <w:rPr>
          <w:rFonts w:ascii="Arial" w:hAnsi="Arial" w:cs="Arial"/>
        </w:rPr>
        <w:t>: Abdul’s super-ordinate and emergent themes</w:t>
      </w:r>
    </w:p>
    <w:p w14:paraId="067C2B7D" w14:textId="77777777" w:rsidR="00360652" w:rsidRDefault="00360652" w:rsidP="00B05D21">
      <w:pPr>
        <w:spacing w:line="36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2838"/>
        <w:gridCol w:w="2839"/>
        <w:gridCol w:w="2839"/>
      </w:tblGrid>
      <w:tr w:rsidR="00B05D21" w14:paraId="67EEEB34" w14:textId="77777777" w:rsidTr="00E40F85">
        <w:tc>
          <w:tcPr>
            <w:tcW w:w="2838" w:type="dxa"/>
          </w:tcPr>
          <w:p w14:paraId="5486B53F" w14:textId="77777777" w:rsidR="00B05D21" w:rsidRDefault="00B05D21" w:rsidP="00E40F85">
            <w:pPr>
              <w:rPr>
                <w:rFonts w:ascii="Arial" w:hAnsi="Arial" w:cs="Arial"/>
              </w:rPr>
            </w:pPr>
            <w:r>
              <w:rPr>
                <w:rFonts w:ascii="Arial" w:hAnsi="Arial" w:cs="Arial"/>
              </w:rPr>
              <w:t>Super-ordinate Themes</w:t>
            </w:r>
          </w:p>
        </w:tc>
        <w:tc>
          <w:tcPr>
            <w:tcW w:w="2839" w:type="dxa"/>
          </w:tcPr>
          <w:p w14:paraId="4EE4055B" w14:textId="77777777" w:rsidR="00B05D21" w:rsidRDefault="00B05D21" w:rsidP="00E40F85">
            <w:pPr>
              <w:rPr>
                <w:rFonts w:ascii="Arial" w:hAnsi="Arial" w:cs="Arial"/>
              </w:rPr>
            </w:pPr>
            <w:r>
              <w:rPr>
                <w:rFonts w:ascii="Arial" w:hAnsi="Arial" w:cs="Arial"/>
              </w:rPr>
              <w:t>Line(s)</w:t>
            </w:r>
          </w:p>
        </w:tc>
        <w:tc>
          <w:tcPr>
            <w:tcW w:w="2839" w:type="dxa"/>
          </w:tcPr>
          <w:p w14:paraId="1CAE5B3D" w14:textId="77777777" w:rsidR="00B05D21" w:rsidRDefault="00B05D21" w:rsidP="00E40F85">
            <w:pPr>
              <w:rPr>
                <w:rFonts w:ascii="Arial" w:hAnsi="Arial" w:cs="Arial"/>
              </w:rPr>
            </w:pPr>
            <w:r>
              <w:rPr>
                <w:rFonts w:ascii="Arial" w:hAnsi="Arial" w:cs="Arial"/>
              </w:rPr>
              <w:t>Key words</w:t>
            </w:r>
          </w:p>
        </w:tc>
      </w:tr>
      <w:tr w:rsidR="00B05D21" w14:paraId="6BBECDB0" w14:textId="77777777" w:rsidTr="00E40F85">
        <w:tc>
          <w:tcPr>
            <w:tcW w:w="2838" w:type="dxa"/>
          </w:tcPr>
          <w:p w14:paraId="53C224FF" w14:textId="77777777" w:rsidR="00B05D21" w:rsidRDefault="00B05D21" w:rsidP="00E40F85">
            <w:pPr>
              <w:rPr>
                <w:rFonts w:ascii="Arial" w:hAnsi="Arial" w:cs="Arial"/>
                <w:b/>
              </w:rPr>
            </w:pPr>
            <w:r w:rsidRPr="00977A45">
              <w:rPr>
                <w:rFonts w:ascii="Arial" w:hAnsi="Arial" w:cs="Arial"/>
                <w:b/>
              </w:rPr>
              <w:t>Personal Growth</w:t>
            </w:r>
          </w:p>
          <w:p w14:paraId="5A12352F" w14:textId="77777777" w:rsidR="00B05D21" w:rsidRDefault="00B05D21" w:rsidP="00E40F85">
            <w:pPr>
              <w:rPr>
                <w:rFonts w:ascii="Arial" w:hAnsi="Arial" w:cs="Arial"/>
                <w:b/>
              </w:rPr>
            </w:pPr>
          </w:p>
          <w:p w14:paraId="078F3128" w14:textId="77777777" w:rsidR="00B05D21" w:rsidRDefault="00B05D21" w:rsidP="00E40F85">
            <w:pPr>
              <w:rPr>
                <w:rFonts w:ascii="Arial" w:hAnsi="Arial" w:cs="Arial"/>
              </w:rPr>
            </w:pPr>
            <w:r>
              <w:rPr>
                <w:rFonts w:ascii="Arial" w:hAnsi="Arial" w:cs="Arial"/>
              </w:rPr>
              <w:t>Exploration</w:t>
            </w:r>
          </w:p>
          <w:p w14:paraId="1B5D8049" w14:textId="77777777" w:rsidR="00B05D21" w:rsidRDefault="00B05D21" w:rsidP="00E40F85">
            <w:pPr>
              <w:rPr>
                <w:rFonts w:ascii="Arial" w:hAnsi="Arial" w:cs="Arial"/>
              </w:rPr>
            </w:pPr>
          </w:p>
          <w:p w14:paraId="6D0F1F33" w14:textId="77777777" w:rsidR="00B05D21" w:rsidRDefault="00B05D21" w:rsidP="00E40F85">
            <w:pPr>
              <w:rPr>
                <w:rFonts w:ascii="Arial" w:hAnsi="Arial" w:cs="Arial"/>
              </w:rPr>
            </w:pPr>
            <w:r>
              <w:rPr>
                <w:rFonts w:ascii="Arial" w:hAnsi="Arial" w:cs="Arial"/>
              </w:rPr>
              <w:t>Involvement</w:t>
            </w:r>
          </w:p>
          <w:p w14:paraId="782CC795" w14:textId="77777777" w:rsidR="00B05D21" w:rsidRDefault="00B05D21" w:rsidP="00E40F85">
            <w:pPr>
              <w:rPr>
                <w:rFonts w:ascii="Arial" w:hAnsi="Arial" w:cs="Arial"/>
              </w:rPr>
            </w:pPr>
          </w:p>
          <w:p w14:paraId="68F19A3C" w14:textId="77777777" w:rsidR="00B05D21" w:rsidRDefault="00B05D21" w:rsidP="00E40F85">
            <w:pPr>
              <w:rPr>
                <w:rFonts w:ascii="Arial" w:hAnsi="Arial" w:cs="Arial"/>
              </w:rPr>
            </w:pPr>
            <w:r>
              <w:rPr>
                <w:rFonts w:ascii="Arial" w:hAnsi="Arial" w:cs="Arial"/>
              </w:rPr>
              <w:t>Talking</w:t>
            </w:r>
          </w:p>
          <w:p w14:paraId="17B6DA6C" w14:textId="77777777" w:rsidR="00B05D21" w:rsidRPr="00977A45" w:rsidRDefault="00B05D21" w:rsidP="00E40F85">
            <w:pPr>
              <w:rPr>
                <w:rFonts w:ascii="Arial" w:hAnsi="Arial" w:cs="Arial"/>
              </w:rPr>
            </w:pPr>
          </w:p>
        </w:tc>
        <w:tc>
          <w:tcPr>
            <w:tcW w:w="2839" w:type="dxa"/>
          </w:tcPr>
          <w:p w14:paraId="5CE626EB" w14:textId="77777777" w:rsidR="00B05D21" w:rsidRDefault="00B05D21" w:rsidP="00E40F85">
            <w:pPr>
              <w:rPr>
                <w:rFonts w:ascii="Arial" w:hAnsi="Arial" w:cs="Arial"/>
              </w:rPr>
            </w:pPr>
          </w:p>
          <w:p w14:paraId="046FDC5E" w14:textId="77777777" w:rsidR="00B05D21" w:rsidRDefault="00B05D21" w:rsidP="00E40F85">
            <w:pPr>
              <w:rPr>
                <w:rFonts w:ascii="Arial" w:hAnsi="Arial" w:cs="Arial"/>
              </w:rPr>
            </w:pPr>
          </w:p>
          <w:p w14:paraId="5265B134" w14:textId="77777777" w:rsidR="00B05D21" w:rsidRDefault="00B05D21" w:rsidP="00E40F85">
            <w:pPr>
              <w:rPr>
                <w:rFonts w:ascii="Arial" w:hAnsi="Arial" w:cs="Arial"/>
              </w:rPr>
            </w:pPr>
            <w:r>
              <w:rPr>
                <w:rFonts w:ascii="Arial" w:hAnsi="Arial" w:cs="Arial"/>
              </w:rPr>
              <w:t>84</w:t>
            </w:r>
          </w:p>
          <w:p w14:paraId="224BF46E" w14:textId="77777777" w:rsidR="00B05D21" w:rsidRDefault="00B05D21" w:rsidP="00E40F85">
            <w:pPr>
              <w:rPr>
                <w:rFonts w:ascii="Arial" w:hAnsi="Arial" w:cs="Arial"/>
              </w:rPr>
            </w:pPr>
          </w:p>
          <w:p w14:paraId="56ECDFF3" w14:textId="77777777" w:rsidR="00B05D21" w:rsidRDefault="00B05D21" w:rsidP="00E40F85">
            <w:pPr>
              <w:rPr>
                <w:rFonts w:ascii="Arial" w:hAnsi="Arial" w:cs="Arial"/>
              </w:rPr>
            </w:pPr>
            <w:r>
              <w:rPr>
                <w:rFonts w:ascii="Arial" w:hAnsi="Arial" w:cs="Arial"/>
              </w:rPr>
              <w:t>61</w:t>
            </w:r>
          </w:p>
          <w:p w14:paraId="58584BC3" w14:textId="77777777" w:rsidR="00B05D21" w:rsidRDefault="00B05D21" w:rsidP="00E40F85">
            <w:pPr>
              <w:rPr>
                <w:rFonts w:ascii="Arial" w:hAnsi="Arial" w:cs="Arial"/>
              </w:rPr>
            </w:pPr>
          </w:p>
          <w:p w14:paraId="4E5F538D" w14:textId="77777777" w:rsidR="00B05D21" w:rsidRDefault="00B05D21" w:rsidP="00E40F85">
            <w:pPr>
              <w:rPr>
                <w:rFonts w:ascii="Arial" w:hAnsi="Arial" w:cs="Arial"/>
              </w:rPr>
            </w:pPr>
            <w:r>
              <w:rPr>
                <w:rFonts w:ascii="Arial" w:hAnsi="Arial" w:cs="Arial"/>
              </w:rPr>
              <w:t>9/23-24</w:t>
            </w:r>
          </w:p>
        </w:tc>
        <w:tc>
          <w:tcPr>
            <w:tcW w:w="2839" w:type="dxa"/>
          </w:tcPr>
          <w:p w14:paraId="3A152EA6" w14:textId="77777777" w:rsidR="00B05D21" w:rsidRDefault="00B05D21" w:rsidP="00E40F85">
            <w:pPr>
              <w:rPr>
                <w:rFonts w:ascii="Arial" w:hAnsi="Arial" w:cs="Arial"/>
              </w:rPr>
            </w:pPr>
          </w:p>
          <w:p w14:paraId="59AB7BC2" w14:textId="77777777" w:rsidR="00B05D21" w:rsidRDefault="00B05D21" w:rsidP="00E40F85">
            <w:pPr>
              <w:rPr>
                <w:rFonts w:ascii="Arial" w:hAnsi="Arial" w:cs="Arial"/>
              </w:rPr>
            </w:pPr>
          </w:p>
          <w:p w14:paraId="22B79912" w14:textId="77777777" w:rsidR="00B05D21" w:rsidRDefault="00B05D21" w:rsidP="00E40F85">
            <w:pPr>
              <w:rPr>
                <w:rFonts w:ascii="Arial" w:hAnsi="Arial" w:cs="Arial"/>
              </w:rPr>
            </w:pPr>
            <w:r>
              <w:rPr>
                <w:rFonts w:ascii="Arial" w:hAnsi="Arial" w:cs="Arial"/>
              </w:rPr>
              <w:t>Things I haven’t done</w:t>
            </w:r>
          </w:p>
          <w:p w14:paraId="787807F9" w14:textId="77777777" w:rsidR="00B05D21" w:rsidRDefault="00B05D21" w:rsidP="00E40F85">
            <w:pPr>
              <w:rPr>
                <w:rFonts w:ascii="Arial" w:hAnsi="Arial" w:cs="Arial"/>
              </w:rPr>
            </w:pPr>
          </w:p>
          <w:p w14:paraId="2FD6E3C1" w14:textId="77777777" w:rsidR="00B05D21" w:rsidRDefault="00B05D21" w:rsidP="00E40F85">
            <w:pPr>
              <w:rPr>
                <w:rFonts w:ascii="Arial" w:hAnsi="Arial" w:cs="Arial"/>
              </w:rPr>
            </w:pPr>
            <w:r>
              <w:rPr>
                <w:rFonts w:ascii="Arial" w:hAnsi="Arial" w:cs="Arial"/>
              </w:rPr>
              <w:t>Do what is happening</w:t>
            </w:r>
          </w:p>
          <w:p w14:paraId="61EC262C" w14:textId="77777777" w:rsidR="00B05D21" w:rsidRDefault="00B05D21" w:rsidP="00E40F85">
            <w:pPr>
              <w:rPr>
                <w:rFonts w:ascii="Arial" w:hAnsi="Arial" w:cs="Arial"/>
              </w:rPr>
            </w:pPr>
          </w:p>
          <w:p w14:paraId="3B8155A1" w14:textId="77777777" w:rsidR="00B05D21" w:rsidRPr="008432C0" w:rsidRDefault="00B05D21" w:rsidP="00E40F85">
            <w:pPr>
              <w:rPr>
                <w:rFonts w:ascii="Arial" w:hAnsi="Arial" w:cs="Arial"/>
              </w:rPr>
            </w:pPr>
            <w:r>
              <w:rPr>
                <w:rFonts w:ascii="Arial" w:hAnsi="Arial" w:cs="Arial"/>
              </w:rPr>
              <w:t>People/ to get friends</w:t>
            </w:r>
          </w:p>
        </w:tc>
      </w:tr>
      <w:tr w:rsidR="00B05D21" w14:paraId="331B2AAD" w14:textId="77777777" w:rsidTr="00E40F85">
        <w:tc>
          <w:tcPr>
            <w:tcW w:w="2838" w:type="dxa"/>
          </w:tcPr>
          <w:p w14:paraId="11E5CEBA" w14:textId="77777777" w:rsidR="00B05D21" w:rsidRDefault="00B05D21" w:rsidP="00E40F85">
            <w:pPr>
              <w:rPr>
                <w:rFonts w:ascii="Arial" w:hAnsi="Arial" w:cs="Arial"/>
                <w:b/>
              </w:rPr>
            </w:pPr>
            <w:r w:rsidRPr="00F0048D">
              <w:rPr>
                <w:rFonts w:ascii="Arial" w:hAnsi="Arial" w:cs="Arial"/>
                <w:b/>
              </w:rPr>
              <w:t>Humanity</w:t>
            </w:r>
          </w:p>
          <w:p w14:paraId="38387DBA" w14:textId="77777777" w:rsidR="00B05D21" w:rsidRDefault="00B05D21" w:rsidP="00E40F85">
            <w:pPr>
              <w:rPr>
                <w:rFonts w:ascii="Arial" w:hAnsi="Arial" w:cs="Arial"/>
                <w:b/>
              </w:rPr>
            </w:pPr>
          </w:p>
          <w:p w14:paraId="6A3C1F56" w14:textId="77777777" w:rsidR="00B05D21" w:rsidRDefault="00B05D21" w:rsidP="00E40F85">
            <w:pPr>
              <w:rPr>
                <w:rFonts w:ascii="Arial" w:hAnsi="Arial" w:cs="Arial"/>
              </w:rPr>
            </w:pPr>
            <w:r>
              <w:rPr>
                <w:rFonts w:ascii="Arial" w:hAnsi="Arial" w:cs="Arial"/>
              </w:rPr>
              <w:t>Friendships</w:t>
            </w:r>
          </w:p>
          <w:p w14:paraId="1F8B0D1F" w14:textId="77777777" w:rsidR="00B05D21" w:rsidRDefault="00B05D21" w:rsidP="00E40F85">
            <w:pPr>
              <w:rPr>
                <w:rFonts w:ascii="Arial" w:hAnsi="Arial" w:cs="Arial"/>
              </w:rPr>
            </w:pPr>
          </w:p>
          <w:p w14:paraId="348320CD" w14:textId="77777777" w:rsidR="00B05D21" w:rsidRDefault="00B05D21" w:rsidP="00E40F85">
            <w:pPr>
              <w:rPr>
                <w:rFonts w:ascii="Arial" w:hAnsi="Arial" w:cs="Arial"/>
              </w:rPr>
            </w:pPr>
            <w:r>
              <w:rPr>
                <w:rFonts w:ascii="Arial" w:hAnsi="Arial" w:cs="Arial"/>
              </w:rPr>
              <w:t>Learning about others</w:t>
            </w:r>
          </w:p>
          <w:p w14:paraId="258E1757" w14:textId="77777777" w:rsidR="00B05D21" w:rsidRDefault="00B05D21" w:rsidP="00E40F85">
            <w:pPr>
              <w:rPr>
                <w:rFonts w:ascii="Arial" w:hAnsi="Arial" w:cs="Arial"/>
              </w:rPr>
            </w:pPr>
          </w:p>
          <w:p w14:paraId="5722274A" w14:textId="77777777" w:rsidR="00B05D21" w:rsidRDefault="00B05D21" w:rsidP="00E40F85">
            <w:pPr>
              <w:rPr>
                <w:rFonts w:ascii="Arial" w:hAnsi="Arial" w:cs="Arial"/>
              </w:rPr>
            </w:pPr>
            <w:r>
              <w:rPr>
                <w:rFonts w:ascii="Arial" w:hAnsi="Arial" w:cs="Arial"/>
              </w:rPr>
              <w:t>Interaction</w:t>
            </w:r>
          </w:p>
          <w:p w14:paraId="544A350C" w14:textId="77777777" w:rsidR="00B05D21" w:rsidRPr="00F0048D" w:rsidRDefault="00B05D21" w:rsidP="00E40F85">
            <w:pPr>
              <w:rPr>
                <w:rFonts w:ascii="Arial" w:hAnsi="Arial" w:cs="Arial"/>
              </w:rPr>
            </w:pPr>
          </w:p>
        </w:tc>
        <w:tc>
          <w:tcPr>
            <w:tcW w:w="2839" w:type="dxa"/>
          </w:tcPr>
          <w:p w14:paraId="3DE1EE2B" w14:textId="77777777" w:rsidR="00B05D21" w:rsidRDefault="00B05D21" w:rsidP="00E40F85">
            <w:pPr>
              <w:rPr>
                <w:rFonts w:ascii="Arial" w:hAnsi="Arial" w:cs="Arial"/>
              </w:rPr>
            </w:pPr>
          </w:p>
          <w:p w14:paraId="1F7AB52D" w14:textId="77777777" w:rsidR="00B05D21" w:rsidRDefault="00B05D21" w:rsidP="00E40F85">
            <w:pPr>
              <w:rPr>
                <w:rFonts w:ascii="Arial" w:hAnsi="Arial" w:cs="Arial"/>
              </w:rPr>
            </w:pPr>
          </w:p>
          <w:p w14:paraId="418532C0" w14:textId="77777777" w:rsidR="00B05D21" w:rsidRDefault="00B05D21" w:rsidP="00E40F85">
            <w:pPr>
              <w:rPr>
                <w:rFonts w:ascii="Arial" w:hAnsi="Arial" w:cs="Arial"/>
              </w:rPr>
            </w:pPr>
            <w:r>
              <w:rPr>
                <w:rFonts w:ascii="Arial" w:hAnsi="Arial" w:cs="Arial"/>
              </w:rPr>
              <w:t>22-23</w:t>
            </w:r>
          </w:p>
          <w:p w14:paraId="2DF8BA74" w14:textId="77777777" w:rsidR="00B05D21" w:rsidRDefault="00B05D21" w:rsidP="00E40F85">
            <w:pPr>
              <w:rPr>
                <w:rFonts w:ascii="Arial" w:hAnsi="Arial" w:cs="Arial"/>
              </w:rPr>
            </w:pPr>
          </w:p>
          <w:p w14:paraId="3A15D1A7" w14:textId="77777777" w:rsidR="00B05D21" w:rsidRDefault="00B05D21" w:rsidP="00E40F85">
            <w:pPr>
              <w:rPr>
                <w:rFonts w:ascii="Arial" w:hAnsi="Arial" w:cs="Arial"/>
              </w:rPr>
            </w:pPr>
            <w:r>
              <w:rPr>
                <w:rFonts w:ascii="Arial" w:hAnsi="Arial" w:cs="Arial"/>
              </w:rPr>
              <w:t>38-39</w:t>
            </w:r>
          </w:p>
          <w:p w14:paraId="7218C184" w14:textId="77777777" w:rsidR="00B05D21" w:rsidRDefault="00B05D21" w:rsidP="00E40F85">
            <w:pPr>
              <w:rPr>
                <w:rFonts w:ascii="Arial" w:hAnsi="Arial" w:cs="Arial"/>
              </w:rPr>
            </w:pPr>
          </w:p>
          <w:p w14:paraId="3AC4DA97" w14:textId="77777777" w:rsidR="00B05D21" w:rsidRDefault="00B05D21" w:rsidP="00E40F85">
            <w:pPr>
              <w:rPr>
                <w:rFonts w:ascii="Arial" w:hAnsi="Arial" w:cs="Arial"/>
              </w:rPr>
            </w:pPr>
            <w:r>
              <w:rPr>
                <w:rFonts w:ascii="Arial" w:hAnsi="Arial" w:cs="Arial"/>
              </w:rPr>
              <w:t>143-144</w:t>
            </w:r>
          </w:p>
        </w:tc>
        <w:tc>
          <w:tcPr>
            <w:tcW w:w="2839" w:type="dxa"/>
          </w:tcPr>
          <w:p w14:paraId="2D02B397" w14:textId="77777777" w:rsidR="00B05D21" w:rsidRDefault="00B05D21" w:rsidP="00E40F85">
            <w:pPr>
              <w:rPr>
                <w:rFonts w:ascii="Arial" w:hAnsi="Arial" w:cs="Arial"/>
              </w:rPr>
            </w:pPr>
          </w:p>
          <w:p w14:paraId="5BB06E70" w14:textId="77777777" w:rsidR="00B05D21" w:rsidRDefault="00B05D21" w:rsidP="00E40F85">
            <w:pPr>
              <w:rPr>
                <w:rFonts w:ascii="Arial" w:hAnsi="Arial" w:cs="Arial"/>
              </w:rPr>
            </w:pPr>
          </w:p>
          <w:p w14:paraId="1A899C93" w14:textId="77777777" w:rsidR="00B05D21" w:rsidRDefault="00B05D21" w:rsidP="00E40F85">
            <w:pPr>
              <w:rPr>
                <w:rFonts w:ascii="Arial" w:hAnsi="Arial" w:cs="Arial"/>
              </w:rPr>
            </w:pPr>
            <w:r>
              <w:rPr>
                <w:rFonts w:ascii="Arial" w:hAnsi="Arial" w:cs="Arial"/>
              </w:rPr>
              <w:t>Bit more friends</w:t>
            </w:r>
          </w:p>
          <w:p w14:paraId="2C487DBC" w14:textId="77777777" w:rsidR="00B05D21" w:rsidRDefault="00B05D21" w:rsidP="00E40F85">
            <w:pPr>
              <w:rPr>
                <w:rFonts w:ascii="Arial" w:hAnsi="Arial" w:cs="Arial"/>
              </w:rPr>
            </w:pPr>
          </w:p>
          <w:p w14:paraId="740C4FF6" w14:textId="77777777" w:rsidR="00B05D21" w:rsidRDefault="00B05D21" w:rsidP="00E40F85">
            <w:pPr>
              <w:rPr>
                <w:rFonts w:ascii="Arial" w:hAnsi="Arial" w:cs="Arial"/>
              </w:rPr>
            </w:pPr>
            <w:r>
              <w:rPr>
                <w:rFonts w:ascii="Arial" w:hAnsi="Arial" w:cs="Arial"/>
              </w:rPr>
              <w:t>Know others</w:t>
            </w:r>
          </w:p>
          <w:p w14:paraId="17649930" w14:textId="77777777" w:rsidR="00B05D21" w:rsidRDefault="00B05D21" w:rsidP="00E40F85">
            <w:pPr>
              <w:rPr>
                <w:rFonts w:ascii="Arial" w:hAnsi="Arial" w:cs="Arial"/>
              </w:rPr>
            </w:pPr>
          </w:p>
          <w:p w14:paraId="095593FE" w14:textId="77777777" w:rsidR="00B05D21" w:rsidRDefault="00B05D21" w:rsidP="00E40F85">
            <w:pPr>
              <w:rPr>
                <w:rFonts w:ascii="Arial" w:hAnsi="Arial" w:cs="Arial"/>
              </w:rPr>
            </w:pPr>
            <w:r>
              <w:rPr>
                <w:rFonts w:ascii="Arial" w:hAnsi="Arial" w:cs="Arial"/>
              </w:rPr>
              <w:t>Talk/ contribute/ commununicate</w:t>
            </w:r>
          </w:p>
        </w:tc>
      </w:tr>
      <w:tr w:rsidR="00B05D21" w14:paraId="7AAC1143" w14:textId="77777777" w:rsidTr="00E40F85">
        <w:tc>
          <w:tcPr>
            <w:tcW w:w="2838" w:type="dxa"/>
          </w:tcPr>
          <w:p w14:paraId="3440F98D" w14:textId="77777777" w:rsidR="00B05D21" w:rsidRDefault="00B05D21" w:rsidP="00E40F85">
            <w:pPr>
              <w:rPr>
                <w:rFonts w:ascii="Arial" w:hAnsi="Arial" w:cs="Arial"/>
                <w:b/>
              </w:rPr>
            </w:pPr>
            <w:r w:rsidRPr="00F0048D">
              <w:rPr>
                <w:rFonts w:ascii="Arial" w:hAnsi="Arial" w:cs="Arial"/>
                <w:b/>
              </w:rPr>
              <w:t>Integrity</w:t>
            </w:r>
          </w:p>
          <w:p w14:paraId="3BB273BC" w14:textId="77777777" w:rsidR="00B05D21" w:rsidRDefault="00B05D21" w:rsidP="00E40F85">
            <w:pPr>
              <w:rPr>
                <w:rFonts w:ascii="Arial" w:hAnsi="Arial" w:cs="Arial"/>
                <w:b/>
              </w:rPr>
            </w:pPr>
          </w:p>
          <w:p w14:paraId="480EC126" w14:textId="77777777" w:rsidR="00B05D21" w:rsidRDefault="00B05D21" w:rsidP="00E40F85">
            <w:pPr>
              <w:rPr>
                <w:rFonts w:ascii="Arial" w:hAnsi="Arial" w:cs="Arial"/>
              </w:rPr>
            </w:pPr>
            <w:r>
              <w:rPr>
                <w:rFonts w:ascii="Arial" w:hAnsi="Arial" w:cs="Arial"/>
              </w:rPr>
              <w:t>Moral code</w:t>
            </w:r>
          </w:p>
          <w:p w14:paraId="79149E13" w14:textId="77777777" w:rsidR="00B05D21" w:rsidRDefault="00B05D21" w:rsidP="00E40F85">
            <w:pPr>
              <w:rPr>
                <w:rFonts w:ascii="Arial" w:hAnsi="Arial" w:cs="Arial"/>
              </w:rPr>
            </w:pPr>
          </w:p>
          <w:p w14:paraId="270145DA" w14:textId="77777777" w:rsidR="00B05D21" w:rsidRDefault="00B05D21" w:rsidP="00E40F85">
            <w:pPr>
              <w:rPr>
                <w:rFonts w:ascii="Arial" w:hAnsi="Arial" w:cs="Arial"/>
              </w:rPr>
            </w:pPr>
            <w:r>
              <w:rPr>
                <w:rFonts w:ascii="Arial" w:hAnsi="Arial" w:cs="Arial"/>
              </w:rPr>
              <w:t>Identity</w:t>
            </w:r>
          </w:p>
          <w:p w14:paraId="76E174EA" w14:textId="77777777" w:rsidR="00B05D21" w:rsidRPr="00F0048D" w:rsidRDefault="00B05D21" w:rsidP="00E40F85">
            <w:pPr>
              <w:rPr>
                <w:rFonts w:ascii="Arial" w:hAnsi="Arial" w:cs="Arial"/>
              </w:rPr>
            </w:pPr>
          </w:p>
        </w:tc>
        <w:tc>
          <w:tcPr>
            <w:tcW w:w="2839" w:type="dxa"/>
          </w:tcPr>
          <w:p w14:paraId="424F221B" w14:textId="77777777" w:rsidR="00B05D21" w:rsidRDefault="00B05D21" w:rsidP="00E40F85">
            <w:pPr>
              <w:rPr>
                <w:rFonts w:ascii="Arial" w:hAnsi="Arial" w:cs="Arial"/>
              </w:rPr>
            </w:pPr>
          </w:p>
          <w:p w14:paraId="70DC2B44" w14:textId="77777777" w:rsidR="00B05D21" w:rsidRDefault="00B05D21" w:rsidP="00E40F85">
            <w:pPr>
              <w:rPr>
                <w:rFonts w:ascii="Arial" w:hAnsi="Arial" w:cs="Arial"/>
              </w:rPr>
            </w:pPr>
          </w:p>
          <w:p w14:paraId="4974B827" w14:textId="77777777" w:rsidR="00B05D21" w:rsidRDefault="00B05D21" w:rsidP="00E40F85">
            <w:pPr>
              <w:rPr>
                <w:rFonts w:ascii="Arial" w:hAnsi="Arial" w:cs="Arial"/>
              </w:rPr>
            </w:pPr>
            <w:r>
              <w:rPr>
                <w:rFonts w:ascii="Arial" w:hAnsi="Arial" w:cs="Arial"/>
              </w:rPr>
              <w:t>240</w:t>
            </w:r>
          </w:p>
          <w:p w14:paraId="1DC9921A" w14:textId="77777777" w:rsidR="00B05D21" w:rsidRDefault="00B05D21" w:rsidP="00E40F85">
            <w:pPr>
              <w:rPr>
                <w:rFonts w:ascii="Arial" w:hAnsi="Arial" w:cs="Arial"/>
              </w:rPr>
            </w:pPr>
          </w:p>
          <w:p w14:paraId="58F6B26E" w14:textId="77777777" w:rsidR="00B05D21" w:rsidRDefault="00B05D21" w:rsidP="00E40F85">
            <w:pPr>
              <w:rPr>
                <w:rFonts w:ascii="Arial" w:hAnsi="Arial" w:cs="Arial"/>
              </w:rPr>
            </w:pPr>
            <w:r>
              <w:rPr>
                <w:rFonts w:ascii="Arial" w:hAnsi="Arial" w:cs="Arial"/>
              </w:rPr>
              <w:t>4</w:t>
            </w:r>
          </w:p>
        </w:tc>
        <w:tc>
          <w:tcPr>
            <w:tcW w:w="2839" w:type="dxa"/>
          </w:tcPr>
          <w:p w14:paraId="0B280EA4" w14:textId="77777777" w:rsidR="00B05D21" w:rsidRDefault="00B05D21" w:rsidP="00E40F85">
            <w:pPr>
              <w:rPr>
                <w:rFonts w:ascii="Arial" w:hAnsi="Arial" w:cs="Arial"/>
              </w:rPr>
            </w:pPr>
          </w:p>
          <w:p w14:paraId="1AC6538A" w14:textId="77777777" w:rsidR="00B05D21" w:rsidRDefault="00B05D21" w:rsidP="00E40F85">
            <w:pPr>
              <w:rPr>
                <w:rFonts w:ascii="Arial" w:hAnsi="Arial" w:cs="Arial"/>
              </w:rPr>
            </w:pPr>
          </w:p>
          <w:p w14:paraId="457FA42F" w14:textId="77777777" w:rsidR="00B05D21" w:rsidRDefault="00B05D21" w:rsidP="00E40F85">
            <w:pPr>
              <w:rPr>
                <w:rFonts w:ascii="Arial" w:hAnsi="Arial" w:cs="Arial"/>
              </w:rPr>
            </w:pPr>
            <w:r>
              <w:rPr>
                <w:rFonts w:ascii="Arial" w:hAnsi="Arial" w:cs="Arial"/>
              </w:rPr>
              <w:t>Do the right thing</w:t>
            </w:r>
          </w:p>
          <w:p w14:paraId="4CCA6AC0" w14:textId="77777777" w:rsidR="00B05D21" w:rsidRDefault="00B05D21" w:rsidP="00E40F85">
            <w:pPr>
              <w:rPr>
                <w:rFonts w:ascii="Arial" w:hAnsi="Arial" w:cs="Arial"/>
              </w:rPr>
            </w:pPr>
          </w:p>
          <w:p w14:paraId="0C6E3320" w14:textId="77777777" w:rsidR="00B05D21" w:rsidRDefault="00B05D21" w:rsidP="00E40F85">
            <w:pPr>
              <w:rPr>
                <w:rFonts w:ascii="Arial" w:hAnsi="Arial" w:cs="Arial"/>
              </w:rPr>
            </w:pPr>
            <w:r>
              <w:rPr>
                <w:rFonts w:ascii="Arial" w:hAnsi="Arial" w:cs="Arial"/>
              </w:rPr>
              <w:t>Quiet person</w:t>
            </w:r>
          </w:p>
        </w:tc>
      </w:tr>
      <w:tr w:rsidR="00B05D21" w14:paraId="4B13EA3E" w14:textId="77777777" w:rsidTr="00E40F85">
        <w:tc>
          <w:tcPr>
            <w:tcW w:w="2838" w:type="dxa"/>
          </w:tcPr>
          <w:p w14:paraId="361F31D9" w14:textId="77777777" w:rsidR="00B05D21" w:rsidRDefault="00B05D21" w:rsidP="00E40F85">
            <w:pPr>
              <w:rPr>
                <w:rFonts w:ascii="Arial" w:hAnsi="Arial" w:cs="Arial"/>
                <w:b/>
              </w:rPr>
            </w:pPr>
            <w:r>
              <w:rPr>
                <w:rFonts w:ascii="Arial" w:hAnsi="Arial" w:cs="Arial"/>
                <w:b/>
              </w:rPr>
              <w:t>Generalisable skills</w:t>
            </w:r>
          </w:p>
          <w:p w14:paraId="65C82B12" w14:textId="77777777" w:rsidR="00B05D21" w:rsidRDefault="00B05D21" w:rsidP="00E40F85">
            <w:pPr>
              <w:rPr>
                <w:rFonts w:ascii="Arial" w:hAnsi="Arial" w:cs="Arial"/>
                <w:b/>
              </w:rPr>
            </w:pPr>
          </w:p>
          <w:p w14:paraId="4B293831" w14:textId="77777777" w:rsidR="00B05D21" w:rsidRDefault="00B05D21" w:rsidP="00E40F85">
            <w:pPr>
              <w:rPr>
                <w:rFonts w:ascii="Arial" w:hAnsi="Arial" w:cs="Arial"/>
              </w:rPr>
            </w:pPr>
            <w:r>
              <w:rPr>
                <w:rFonts w:ascii="Arial" w:hAnsi="Arial" w:cs="Arial"/>
              </w:rPr>
              <w:t>Mainstream targets</w:t>
            </w:r>
          </w:p>
          <w:p w14:paraId="075D83CD" w14:textId="77777777" w:rsidR="00B05D21" w:rsidRDefault="00B05D21" w:rsidP="00E40F85">
            <w:pPr>
              <w:rPr>
                <w:rFonts w:ascii="Arial" w:hAnsi="Arial" w:cs="Arial"/>
              </w:rPr>
            </w:pPr>
          </w:p>
          <w:p w14:paraId="2995F457" w14:textId="77777777" w:rsidR="00B05D21" w:rsidRDefault="00B05D21" w:rsidP="00E40F85">
            <w:pPr>
              <w:rPr>
                <w:rFonts w:ascii="Arial" w:hAnsi="Arial" w:cs="Arial"/>
              </w:rPr>
            </w:pPr>
            <w:r>
              <w:rPr>
                <w:rFonts w:ascii="Arial" w:hAnsi="Arial" w:cs="Arial"/>
              </w:rPr>
              <w:t>Involvement at home</w:t>
            </w:r>
          </w:p>
          <w:p w14:paraId="78CB6F2A" w14:textId="77777777" w:rsidR="00B05D21" w:rsidRPr="00F0048D" w:rsidRDefault="00B05D21" w:rsidP="00E40F85">
            <w:pPr>
              <w:rPr>
                <w:rFonts w:ascii="Arial" w:hAnsi="Arial" w:cs="Arial"/>
              </w:rPr>
            </w:pPr>
          </w:p>
        </w:tc>
        <w:tc>
          <w:tcPr>
            <w:tcW w:w="2839" w:type="dxa"/>
          </w:tcPr>
          <w:p w14:paraId="2F749BFD" w14:textId="77777777" w:rsidR="00B05D21" w:rsidRDefault="00B05D21" w:rsidP="00E40F85">
            <w:pPr>
              <w:rPr>
                <w:rFonts w:ascii="Arial" w:hAnsi="Arial" w:cs="Arial"/>
              </w:rPr>
            </w:pPr>
          </w:p>
          <w:p w14:paraId="27910AF5" w14:textId="77777777" w:rsidR="00B05D21" w:rsidRDefault="00B05D21" w:rsidP="00E40F85">
            <w:pPr>
              <w:rPr>
                <w:rFonts w:ascii="Arial" w:hAnsi="Arial" w:cs="Arial"/>
              </w:rPr>
            </w:pPr>
          </w:p>
          <w:p w14:paraId="025E2EE0" w14:textId="77777777" w:rsidR="00B05D21" w:rsidRDefault="00B05D21" w:rsidP="00E40F85">
            <w:pPr>
              <w:rPr>
                <w:rFonts w:ascii="Arial" w:hAnsi="Arial" w:cs="Arial"/>
              </w:rPr>
            </w:pPr>
            <w:r>
              <w:rPr>
                <w:rFonts w:ascii="Arial" w:hAnsi="Arial" w:cs="Arial"/>
              </w:rPr>
              <w:t>110-111</w:t>
            </w:r>
          </w:p>
          <w:p w14:paraId="723900FE" w14:textId="77777777" w:rsidR="00B05D21" w:rsidRDefault="00B05D21" w:rsidP="00E40F85">
            <w:pPr>
              <w:rPr>
                <w:rFonts w:ascii="Arial" w:hAnsi="Arial" w:cs="Arial"/>
              </w:rPr>
            </w:pPr>
          </w:p>
          <w:p w14:paraId="0FE80445" w14:textId="77777777" w:rsidR="00B05D21" w:rsidRDefault="00B05D21" w:rsidP="00E40F85">
            <w:pPr>
              <w:rPr>
                <w:rFonts w:ascii="Arial" w:hAnsi="Arial" w:cs="Arial"/>
              </w:rPr>
            </w:pPr>
            <w:r>
              <w:rPr>
                <w:rFonts w:ascii="Arial" w:hAnsi="Arial" w:cs="Arial"/>
              </w:rPr>
              <w:t>164-165</w:t>
            </w:r>
          </w:p>
        </w:tc>
        <w:tc>
          <w:tcPr>
            <w:tcW w:w="2839" w:type="dxa"/>
          </w:tcPr>
          <w:p w14:paraId="52F87626" w14:textId="77777777" w:rsidR="00B05D21" w:rsidRDefault="00B05D21" w:rsidP="00E40F85">
            <w:pPr>
              <w:rPr>
                <w:rFonts w:ascii="Arial" w:hAnsi="Arial" w:cs="Arial"/>
              </w:rPr>
            </w:pPr>
          </w:p>
          <w:p w14:paraId="20D97AA8" w14:textId="77777777" w:rsidR="00B05D21" w:rsidRDefault="00B05D21" w:rsidP="00E40F85">
            <w:pPr>
              <w:rPr>
                <w:rFonts w:ascii="Arial" w:hAnsi="Arial" w:cs="Arial"/>
              </w:rPr>
            </w:pPr>
          </w:p>
          <w:p w14:paraId="52433341" w14:textId="77777777" w:rsidR="00B05D21" w:rsidRDefault="00B05D21" w:rsidP="00E40F85">
            <w:pPr>
              <w:rPr>
                <w:rFonts w:ascii="Arial" w:hAnsi="Arial" w:cs="Arial"/>
              </w:rPr>
            </w:pPr>
            <w:r>
              <w:rPr>
                <w:rFonts w:ascii="Arial" w:hAnsi="Arial" w:cs="Arial"/>
              </w:rPr>
              <w:t>Putting my hand up</w:t>
            </w:r>
          </w:p>
          <w:p w14:paraId="7712359A" w14:textId="77777777" w:rsidR="00B05D21" w:rsidRDefault="00B05D21" w:rsidP="00E40F85">
            <w:pPr>
              <w:rPr>
                <w:rFonts w:ascii="Arial" w:hAnsi="Arial" w:cs="Arial"/>
              </w:rPr>
            </w:pPr>
          </w:p>
          <w:p w14:paraId="109F51DB" w14:textId="77777777" w:rsidR="00B05D21" w:rsidRDefault="00B05D21" w:rsidP="00E40F85">
            <w:pPr>
              <w:rPr>
                <w:rFonts w:ascii="Arial" w:hAnsi="Arial" w:cs="Arial"/>
              </w:rPr>
            </w:pPr>
            <w:r>
              <w:rPr>
                <w:rFonts w:ascii="Arial" w:hAnsi="Arial" w:cs="Arial"/>
              </w:rPr>
              <w:t>Helping my family</w:t>
            </w:r>
          </w:p>
        </w:tc>
      </w:tr>
    </w:tbl>
    <w:p w14:paraId="0806AA32" w14:textId="77777777" w:rsidR="00360652" w:rsidRDefault="00360652" w:rsidP="00B05D21">
      <w:pPr>
        <w:spacing w:line="360" w:lineRule="auto"/>
        <w:rPr>
          <w:rFonts w:ascii="Arial" w:hAnsi="Arial" w:cs="Arial"/>
          <w:u w:val="single"/>
        </w:rPr>
      </w:pPr>
    </w:p>
    <w:p w14:paraId="02BBF1B2" w14:textId="77777777" w:rsidR="00360652" w:rsidRDefault="00360652" w:rsidP="00B05D21">
      <w:pPr>
        <w:spacing w:line="360" w:lineRule="auto"/>
        <w:rPr>
          <w:rFonts w:ascii="Arial" w:hAnsi="Arial" w:cs="Arial"/>
          <w:u w:val="single"/>
        </w:rPr>
      </w:pPr>
    </w:p>
    <w:p w14:paraId="751268AF" w14:textId="7B9AEC4F" w:rsidR="00B05D21" w:rsidRPr="00360652" w:rsidRDefault="00360652" w:rsidP="00B05D21">
      <w:pPr>
        <w:spacing w:line="360" w:lineRule="auto"/>
        <w:rPr>
          <w:rFonts w:ascii="Arial" w:hAnsi="Arial" w:cs="Arial"/>
          <w:b/>
        </w:rPr>
      </w:pPr>
      <w:r>
        <w:rPr>
          <w:rFonts w:ascii="Arial" w:hAnsi="Arial" w:cs="Arial"/>
          <w:b/>
        </w:rPr>
        <w:t xml:space="preserve">4.4.1.1 </w:t>
      </w:r>
      <w:r w:rsidR="00B05D21" w:rsidRPr="00360652">
        <w:rPr>
          <w:rFonts w:ascii="Arial" w:hAnsi="Arial" w:cs="Arial"/>
          <w:b/>
        </w:rPr>
        <w:t>Su</w:t>
      </w:r>
      <w:r>
        <w:rPr>
          <w:rFonts w:ascii="Arial" w:hAnsi="Arial" w:cs="Arial"/>
          <w:b/>
        </w:rPr>
        <w:t>per-ordinate theme 1: Personal g</w:t>
      </w:r>
      <w:r w:rsidR="00B05D21" w:rsidRPr="00360652">
        <w:rPr>
          <w:rFonts w:ascii="Arial" w:hAnsi="Arial" w:cs="Arial"/>
          <w:b/>
        </w:rPr>
        <w:t>rowth</w:t>
      </w:r>
    </w:p>
    <w:p w14:paraId="5E4708AB" w14:textId="77777777" w:rsidR="00B05D21" w:rsidRDefault="00B05D21" w:rsidP="00B05D21">
      <w:pPr>
        <w:rPr>
          <w:rFonts w:ascii="Arial" w:hAnsi="Arial" w:cs="Arial"/>
        </w:rPr>
      </w:pPr>
    </w:p>
    <w:p w14:paraId="66247524" w14:textId="77777777" w:rsidR="00B05D21" w:rsidRPr="001A1CD1" w:rsidRDefault="00B05D21" w:rsidP="00B05D21">
      <w:pPr>
        <w:spacing w:line="360" w:lineRule="auto"/>
        <w:rPr>
          <w:rFonts w:ascii="Arial" w:hAnsi="Arial" w:cs="Arial"/>
        </w:rPr>
      </w:pPr>
      <w:r>
        <w:rPr>
          <w:rFonts w:ascii="Arial" w:hAnsi="Arial" w:cs="Arial"/>
        </w:rPr>
        <w:t>The interpretations of three emergent themes formed a metaphorical pathway towards Abdul’s own personal growth and development as an individual; Exploration, Involvement and Comfort.</w:t>
      </w:r>
    </w:p>
    <w:p w14:paraId="2990E3D4" w14:textId="77777777" w:rsidR="00921E7E" w:rsidRDefault="00921E7E" w:rsidP="00B05D21">
      <w:pPr>
        <w:rPr>
          <w:rFonts w:ascii="Arial" w:hAnsi="Arial" w:cs="Arial"/>
        </w:rPr>
      </w:pPr>
    </w:p>
    <w:p w14:paraId="3680FACE" w14:textId="77777777" w:rsidR="00921E7E" w:rsidRDefault="00921E7E" w:rsidP="00B05D21">
      <w:pPr>
        <w:rPr>
          <w:rFonts w:ascii="Arial" w:hAnsi="Arial" w:cs="Arial"/>
        </w:rPr>
      </w:pPr>
    </w:p>
    <w:p w14:paraId="0D2292EC" w14:textId="77777777" w:rsidR="00921E7E" w:rsidRDefault="00921E7E" w:rsidP="00B05D21">
      <w:pPr>
        <w:rPr>
          <w:rFonts w:ascii="Arial" w:hAnsi="Arial" w:cs="Arial"/>
        </w:rPr>
      </w:pPr>
    </w:p>
    <w:p w14:paraId="026B124C" w14:textId="77777777" w:rsidR="00921E7E" w:rsidRDefault="00921E7E" w:rsidP="00B05D21">
      <w:pPr>
        <w:rPr>
          <w:rFonts w:ascii="Arial" w:hAnsi="Arial" w:cs="Arial"/>
        </w:rPr>
      </w:pPr>
    </w:p>
    <w:p w14:paraId="60A9A7AD" w14:textId="77777777" w:rsidR="00921E7E" w:rsidRDefault="00921E7E" w:rsidP="00B05D21">
      <w:pPr>
        <w:rPr>
          <w:rFonts w:ascii="Arial" w:hAnsi="Arial" w:cs="Arial"/>
        </w:rPr>
      </w:pPr>
    </w:p>
    <w:p w14:paraId="67928F49" w14:textId="77777777" w:rsidR="00921E7E" w:rsidRDefault="00921E7E" w:rsidP="00B05D21">
      <w:pPr>
        <w:rPr>
          <w:rFonts w:ascii="Arial" w:hAnsi="Arial" w:cs="Arial"/>
        </w:rPr>
      </w:pPr>
    </w:p>
    <w:p w14:paraId="0FABF909" w14:textId="77777777" w:rsidR="00B05D21" w:rsidRPr="00C339CA" w:rsidRDefault="00B05D21" w:rsidP="00B05D21">
      <w:pPr>
        <w:rPr>
          <w:rFonts w:ascii="Arial" w:hAnsi="Arial" w:cs="Arial"/>
          <w:i/>
        </w:rPr>
      </w:pPr>
      <w:r w:rsidRPr="00C339CA">
        <w:rPr>
          <w:rFonts w:ascii="Arial" w:hAnsi="Arial" w:cs="Arial"/>
          <w:i/>
        </w:rPr>
        <w:lastRenderedPageBreak/>
        <w:t>Exploration</w:t>
      </w:r>
    </w:p>
    <w:p w14:paraId="537D8950" w14:textId="77777777" w:rsidR="00B05D21" w:rsidRPr="001A1CD1" w:rsidRDefault="00B05D21" w:rsidP="00B05D21">
      <w:pPr>
        <w:rPr>
          <w:rFonts w:ascii="Arial" w:hAnsi="Arial" w:cs="Arial"/>
        </w:rPr>
      </w:pPr>
    </w:p>
    <w:p w14:paraId="1209A100" w14:textId="77777777" w:rsidR="00B05D21" w:rsidRPr="001A1CD1" w:rsidRDefault="00B05D21" w:rsidP="00B05D21">
      <w:pPr>
        <w:spacing w:line="360" w:lineRule="auto"/>
        <w:rPr>
          <w:rFonts w:ascii="Arial" w:hAnsi="Arial" w:cs="Arial"/>
        </w:rPr>
      </w:pPr>
    </w:p>
    <w:p w14:paraId="167235CC" w14:textId="77777777" w:rsidR="00B05D21" w:rsidRDefault="00B05D21" w:rsidP="00B05D21">
      <w:pPr>
        <w:spacing w:line="360" w:lineRule="auto"/>
        <w:rPr>
          <w:rFonts w:ascii="Arial" w:hAnsi="Arial" w:cs="Arial"/>
        </w:rPr>
      </w:pPr>
      <w:r>
        <w:rPr>
          <w:rFonts w:ascii="Arial" w:hAnsi="Arial" w:cs="Arial"/>
        </w:rPr>
        <w:t>From transcripts of the two interviews, Abdul twice mentioned how Breakfast Club had encouraged him to venture into areas he was less familiar with, in the first instance describing this process in generalised terms but secondly he describes an area of learning specifically targeted for him to explore:</w:t>
      </w:r>
    </w:p>
    <w:p w14:paraId="3686A0D0" w14:textId="77777777" w:rsidR="00B05D21" w:rsidRDefault="00B05D21" w:rsidP="00B05D21">
      <w:pPr>
        <w:jc w:val="center"/>
        <w:rPr>
          <w:rFonts w:ascii="Arial" w:hAnsi="Arial" w:cs="Arial"/>
        </w:rPr>
      </w:pPr>
    </w:p>
    <w:p w14:paraId="65D40CE6" w14:textId="3AC3EAC9" w:rsidR="00B05D21" w:rsidRPr="001A1CD1" w:rsidRDefault="00B05D21" w:rsidP="00B05D21">
      <w:pPr>
        <w:spacing w:line="360" w:lineRule="auto"/>
        <w:jc w:val="center"/>
        <w:rPr>
          <w:rFonts w:ascii="Arial" w:hAnsi="Arial" w:cs="Arial"/>
        </w:rPr>
      </w:pPr>
      <w:r w:rsidRPr="00360652">
        <w:rPr>
          <w:rFonts w:ascii="Arial" w:hAnsi="Arial" w:cs="Arial"/>
          <w:i/>
        </w:rPr>
        <w:t>“Um, doing other things that I haven’t done before”</w:t>
      </w:r>
      <w:r w:rsidRPr="00835F85">
        <w:rPr>
          <w:rFonts w:ascii="Arial" w:hAnsi="Arial" w:cs="Arial"/>
        </w:rPr>
        <w:t xml:space="preserve"> (</w:t>
      </w:r>
      <w:r w:rsidR="007E699D">
        <w:rPr>
          <w:rFonts w:ascii="Arial" w:hAnsi="Arial" w:cs="Arial"/>
        </w:rPr>
        <w:t xml:space="preserve">Appendix 12, Transcript A, </w:t>
      </w:r>
      <w:r w:rsidRPr="00835F85">
        <w:rPr>
          <w:rFonts w:ascii="Arial" w:hAnsi="Arial" w:cs="Arial"/>
        </w:rPr>
        <w:t>Line 84)</w:t>
      </w:r>
    </w:p>
    <w:p w14:paraId="12FFBC62" w14:textId="77777777" w:rsidR="00B05D21" w:rsidRPr="001A1CD1" w:rsidRDefault="00B05D21" w:rsidP="00B05D21">
      <w:pPr>
        <w:spacing w:line="360" w:lineRule="auto"/>
        <w:jc w:val="center"/>
        <w:rPr>
          <w:rFonts w:ascii="Arial" w:hAnsi="Arial" w:cs="Arial"/>
        </w:rPr>
      </w:pPr>
    </w:p>
    <w:p w14:paraId="77EAB37F" w14:textId="0420E0E9" w:rsidR="00B05D21" w:rsidRDefault="00B05D21" w:rsidP="00B05D21">
      <w:pPr>
        <w:spacing w:line="360" w:lineRule="auto"/>
        <w:jc w:val="center"/>
        <w:rPr>
          <w:rFonts w:ascii="Arial" w:hAnsi="Arial" w:cs="Arial"/>
        </w:rPr>
      </w:pPr>
      <w:r w:rsidRPr="00360652">
        <w:rPr>
          <w:rFonts w:ascii="Arial" w:hAnsi="Arial" w:cs="Arial"/>
          <w:i/>
        </w:rPr>
        <w:t>“I think it was to read more books, like different types of books”</w:t>
      </w:r>
      <w:r w:rsidRPr="00835F85">
        <w:rPr>
          <w:rFonts w:ascii="Arial" w:hAnsi="Arial" w:cs="Arial"/>
        </w:rPr>
        <w:t xml:space="preserve"> (</w:t>
      </w:r>
      <w:r w:rsidR="007E699D">
        <w:rPr>
          <w:rFonts w:ascii="Arial" w:hAnsi="Arial" w:cs="Arial"/>
        </w:rPr>
        <w:t xml:space="preserve">Appendix 12, Transcript A, </w:t>
      </w:r>
      <w:r w:rsidRPr="00835F85">
        <w:rPr>
          <w:rFonts w:ascii="Arial" w:hAnsi="Arial" w:cs="Arial"/>
        </w:rPr>
        <w:t>Lines 120-121)</w:t>
      </w:r>
    </w:p>
    <w:p w14:paraId="01F4FC50" w14:textId="77777777" w:rsidR="00B05D21" w:rsidRDefault="00B05D21" w:rsidP="00B05D21">
      <w:pPr>
        <w:rPr>
          <w:rFonts w:ascii="Arial" w:hAnsi="Arial" w:cs="Arial"/>
        </w:rPr>
      </w:pPr>
    </w:p>
    <w:p w14:paraId="2E802F34" w14:textId="77777777" w:rsidR="00B05D21" w:rsidRDefault="00B05D21" w:rsidP="00B05D21">
      <w:pPr>
        <w:spacing w:line="360" w:lineRule="auto"/>
        <w:rPr>
          <w:rFonts w:ascii="Arial" w:hAnsi="Arial" w:cs="Arial"/>
        </w:rPr>
      </w:pPr>
    </w:p>
    <w:p w14:paraId="069FA2D5" w14:textId="77777777" w:rsidR="00B05D21" w:rsidRDefault="00B05D21" w:rsidP="00B05D21">
      <w:pPr>
        <w:spacing w:line="360" w:lineRule="auto"/>
        <w:rPr>
          <w:rFonts w:ascii="Arial" w:hAnsi="Arial" w:cs="Arial"/>
        </w:rPr>
      </w:pPr>
      <w:r>
        <w:rPr>
          <w:rFonts w:ascii="Arial" w:hAnsi="Arial" w:cs="Arial"/>
        </w:rPr>
        <w:t xml:space="preserve">To provide context to the first quotation, Abdul had just responded that he was ‘happier’ as a result of the Breakfast Club. This quotation was drawn from the following question that relates directly to the research question around </w:t>
      </w:r>
      <w:r w:rsidRPr="0005562F">
        <w:rPr>
          <w:rFonts w:ascii="Arial" w:hAnsi="Arial" w:cs="Arial"/>
          <w:i/>
        </w:rPr>
        <w:t>how</w:t>
      </w:r>
      <w:r>
        <w:rPr>
          <w:rFonts w:ascii="Arial" w:hAnsi="Arial" w:cs="Arial"/>
        </w:rPr>
        <w:t xml:space="preserve"> he experiences the emotional aspects of Breakfast club, asking which ‘things’ (purposely ambiguous) in particular make Abdul happier. Abdul then provides us with a link between the emotion of happiness and his experience of ‘doing other things’, inferring that it actually makes him happy when he challenges himself and takes new risks, and Breakfast Club provides him with the safe and emancipatory platform from which his exploratory needs can be met.</w:t>
      </w:r>
    </w:p>
    <w:p w14:paraId="35366DB1" w14:textId="77777777" w:rsidR="00B05D21" w:rsidRDefault="00B05D21" w:rsidP="00B05D21">
      <w:pPr>
        <w:spacing w:line="360" w:lineRule="auto"/>
        <w:rPr>
          <w:rFonts w:ascii="Arial" w:hAnsi="Arial" w:cs="Arial"/>
        </w:rPr>
      </w:pPr>
    </w:p>
    <w:p w14:paraId="041AEE81" w14:textId="04D0A80F" w:rsidR="00B05D21" w:rsidRDefault="00B05D21" w:rsidP="00B05D21">
      <w:pPr>
        <w:spacing w:line="360" w:lineRule="auto"/>
        <w:rPr>
          <w:rFonts w:ascii="Arial" w:hAnsi="Arial" w:cs="Arial"/>
        </w:rPr>
      </w:pPr>
      <w:r>
        <w:rPr>
          <w:rFonts w:ascii="Arial" w:hAnsi="Arial" w:cs="Arial"/>
        </w:rPr>
        <w:t>In relation to the second quotation, Abdul had mentioned Breakfast Club ‘targets’ he had been set, and one of these was to ‘read more books, like differ</w:t>
      </w:r>
      <w:r w:rsidR="00043865">
        <w:rPr>
          <w:rFonts w:ascii="Arial" w:hAnsi="Arial" w:cs="Arial"/>
        </w:rPr>
        <w:t xml:space="preserve">ent types of books’ (Appendix 12, Transcript A, Line 115). </w:t>
      </w:r>
      <w:r>
        <w:rPr>
          <w:rFonts w:ascii="Arial" w:hAnsi="Arial" w:cs="Arial"/>
        </w:rPr>
        <w:t>Here we see exploration through a different lens; there is a more formalised, measured impetus for Abdul to expand his learning. From Abdul’s comments around fresh experiences leading to his happiness, this format could work well. However, there are implications around the nurture group teacher working with the child or young person long enough to know areas that may inspire or promote their development, creative or otherwise.</w:t>
      </w:r>
    </w:p>
    <w:p w14:paraId="0867E573" w14:textId="77777777" w:rsidR="00921E7E" w:rsidRDefault="00921E7E" w:rsidP="00B05D21">
      <w:pPr>
        <w:spacing w:line="360" w:lineRule="auto"/>
        <w:rPr>
          <w:rFonts w:ascii="Arial" w:hAnsi="Arial" w:cs="Arial"/>
          <w:i/>
        </w:rPr>
      </w:pPr>
    </w:p>
    <w:p w14:paraId="63BF01AA" w14:textId="77777777" w:rsidR="00B05D21" w:rsidRDefault="00B05D21" w:rsidP="00B05D21">
      <w:pPr>
        <w:spacing w:line="360" w:lineRule="auto"/>
        <w:rPr>
          <w:rFonts w:ascii="Arial" w:hAnsi="Arial" w:cs="Arial"/>
          <w:i/>
        </w:rPr>
      </w:pPr>
      <w:r>
        <w:rPr>
          <w:rFonts w:ascii="Arial" w:hAnsi="Arial" w:cs="Arial"/>
          <w:i/>
        </w:rPr>
        <w:lastRenderedPageBreak/>
        <w:t>Involvement</w:t>
      </w:r>
    </w:p>
    <w:p w14:paraId="31AFBC83" w14:textId="77777777" w:rsidR="00B05D21" w:rsidRDefault="00B05D21" w:rsidP="00B05D21">
      <w:pPr>
        <w:spacing w:line="360" w:lineRule="auto"/>
        <w:rPr>
          <w:rFonts w:ascii="Arial" w:hAnsi="Arial" w:cs="Arial"/>
          <w:i/>
        </w:rPr>
      </w:pPr>
    </w:p>
    <w:p w14:paraId="3DDFBAB1" w14:textId="77777777" w:rsidR="00B05D21" w:rsidRDefault="00B05D21" w:rsidP="00B05D21">
      <w:pPr>
        <w:spacing w:line="360" w:lineRule="auto"/>
        <w:rPr>
          <w:rFonts w:ascii="Arial" w:hAnsi="Arial" w:cs="Arial"/>
        </w:rPr>
      </w:pPr>
      <w:r>
        <w:rPr>
          <w:rFonts w:ascii="Arial" w:hAnsi="Arial" w:cs="Arial"/>
        </w:rPr>
        <w:t>Inspired by a question that referenced the social aspects of Breakfast Club, Abdul’s second emergent theme centred around his impetus to be involved in activities with others. Abdul was asked how being with others around the table at Breakfast Club or cooking with his peers makes him feel:</w:t>
      </w:r>
    </w:p>
    <w:p w14:paraId="4B09EE9E" w14:textId="77777777" w:rsidR="00B05D21" w:rsidRDefault="00B05D21" w:rsidP="00B05D21">
      <w:pPr>
        <w:spacing w:line="360" w:lineRule="auto"/>
        <w:rPr>
          <w:rFonts w:ascii="Arial" w:hAnsi="Arial" w:cs="Arial"/>
        </w:rPr>
      </w:pPr>
    </w:p>
    <w:p w14:paraId="571406D4" w14:textId="7C610B4E" w:rsidR="00B05D21" w:rsidRDefault="00B05D21" w:rsidP="00360652">
      <w:pPr>
        <w:spacing w:line="360" w:lineRule="auto"/>
        <w:jc w:val="center"/>
        <w:rPr>
          <w:rFonts w:ascii="Arial" w:hAnsi="Arial" w:cs="Arial"/>
        </w:rPr>
      </w:pPr>
      <w:r w:rsidRPr="00360652">
        <w:rPr>
          <w:rFonts w:ascii="Arial" w:hAnsi="Arial" w:cs="Arial"/>
          <w:i/>
        </w:rPr>
        <w:t>“..like I want to do what…umm, I want to do what is happening there”</w:t>
      </w:r>
      <w:r w:rsidRPr="00D30B42">
        <w:rPr>
          <w:rFonts w:ascii="Arial" w:hAnsi="Arial" w:cs="Arial"/>
        </w:rPr>
        <w:t xml:space="preserve"> (</w:t>
      </w:r>
      <w:r w:rsidR="007E699D">
        <w:rPr>
          <w:rFonts w:ascii="Arial" w:hAnsi="Arial" w:cs="Arial"/>
        </w:rPr>
        <w:t xml:space="preserve">Appendix 12, Transcript A, </w:t>
      </w:r>
      <w:r w:rsidRPr="00D30B42">
        <w:rPr>
          <w:rFonts w:ascii="Arial" w:hAnsi="Arial" w:cs="Arial"/>
        </w:rPr>
        <w:t>Line 61)</w:t>
      </w:r>
    </w:p>
    <w:p w14:paraId="3656CE47" w14:textId="77777777" w:rsidR="00B05D21" w:rsidRDefault="00B05D21" w:rsidP="00B05D21">
      <w:pPr>
        <w:spacing w:line="360" w:lineRule="auto"/>
        <w:rPr>
          <w:rFonts w:ascii="Arial" w:hAnsi="Arial" w:cs="Arial"/>
        </w:rPr>
      </w:pPr>
    </w:p>
    <w:p w14:paraId="3B345CC6" w14:textId="77777777" w:rsidR="00B05D21" w:rsidRDefault="00B05D21" w:rsidP="00B05D21">
      <w:pPr>
        <w:spacing w:line="360" w:lineRule="auto"/>
        <w:rPr>
          <w:rFonts w:ascii="Arial" w:hAnsi="Arial" w:cs="Arial"/>
        </w:rPr>
      </w:pPr>
      <w:r>
        <w:rPr>
          <w:rFonts w:ascii="Arial" w:hAnsi="Arial" w:cs="Arial"/>
        </w:rPr>
        <w:t>Here Abdul touches upon an area that could be interpreted as key to nurture groups in general; immersion in the present. Analysis of the linguistics helps to explain this hypothesis: Abdul wishes to ‘do’ (take an active part in) what is ‘happening’ (any event or activity) ‘there’ (in Breakfast Club). Mindfulness tells us to be present and aware of the ‘now’; inferences from this quotation are that Abdul seems open to taking on these principles, showing a willingness to be involved in real-time experiences as opposed to, for example, thoughts of the past or worries regarding the future. Through the dimensions of IPA, the hermeneutic cycle see this nuance of real-time involvement as a smaller part of a greater whole in relation to participation; do secondary nurture groups help young people to focus on the present?</w:t>
      </w:r>
    </w:p>
    <w:p w14:paraId="62D7EFBE" w14:textId="77777777" w:rsidR="00B05D21" w:rsidRDefault="00B05D21" w:rsidP="00B05D21">
      <w:pPr>
        <w:spacing w:line="360" w:lineRule="auto"/>
        <w:rPr>
          <w:rFonts w:ascii="Arial" w:hAnsi="Arial" w:cs="Arial"/>
        </w:rPr>
      </w:pPr>
    </w:p>
    <w:p w14:paraId="111547BC" w14:textId="77777777" w:rsidR="00B05D21" w:rsidRDefault="00B05D21" w:rsidP="00B05D21">
      <w:pPr>
        <w:spacing w:line="360" w:lineRule="auto"/>
        <w:rPr>
          <w:rFonts w:ascii="Arial" w:hAnsi="Arial" w:cs="Arial"/>
          <w:i/>
        </w:rPr>
      </w:pPr>
      <w:r>
        <w:rPr>
          <w:rFonts w:ascii="Arial" w:hAnsi="Arial" w:cs="Arial"/>
          <w:i/>
        </w:rPr>
        <w:t>Talking</w:t>
      </w:r>
    </w:p>
    <w:p w14:paraId="786DA680" w14:textId="77777777" w:rsidR="00B05D21" w:rsidRDefault="00B05D21" w:rsidP="00B05D21">
      <w:pPr>
        <w:spacing w:line="360" w:lineRule="auto"/>
        <w:rPr>
          <w:rFonts w:ascii="Arial" w:hAnsi="Arial" w:cs="Arial"/>
          <w:i/>
        </w:rPr>
      </w:pPr>
    </w:p>
    <w:p w14:paraId="219966FA" w14:textId="77777777" w:rsidR="00B05D21" w:rsidRDefault="00B05D21" w:rsidP="00B05D21">
      <w:pPr>
        <w:spacing w:line="360" w:lineRule="auto"/>
        <w:rPr>
          <w:rFonts w:ascii="Arial" w:hAnsi="Arial" w:cs="Arial"/>
        </w:rPr>
      </w:pPr>
      <w:r>
        <w:rPr>
          <w:rFonts w:ascii="Arial" w:hAnsi="Arial" w:cs="Arial"/>
        </w:rPr>
        <w:t>The ability to talk more frequently emerged as a strong theme for Abdul, as underlined by the following quotations:</w:t>
      </w:r>
    </w:p>
    <w:p w14:paraId="15103CA5" w14:textId="77777777" w:rsidR="00B05D21" w:rsidRPr="004E79E3" w:rsidRDefault="00B05D21" w:rsidP="00B05D21">
      <w:pPr>
        <w:spacing w:line="360" w:lineRule="auto"/>
        <w:rPr>
          <w:rFonts w:ascii="Arial" w:hAnsi="Arial" w:cs="Arial"/>
        </w:rPr>
      </w:pPr>
    </w:p>
    <w:p w14:paraId="2AF345C8" w14:textId="31FBA62C" w:rsidR="00B05D21" w:rsidRPr="00122F21" w:rsidRDefault="00B05D21" w:rsidP="00B05D21">
      <w:pPr>
        <w:spacing w:line="360" w:lineRule="auto"/>
        <w:jc w:val="center"/>
        <w:rPr>
          <w:rStyle w:val="LineNumber"/>
          <w:rFonts w:ascii="Arial" w:hAnsi="Arial" w:cs="Arial"/>
        </w:rPr>
      </w:pPr>
      <w:r w:rsidRPr="00360652">
        <w:rPr>
          <w:rStyle w:val="LineNumber"/>
          <w:rFonts w:ascii="Arial" w:hAnsi="Arial" w:cs="Arial"/>
          <w:i/>
        </w:rPr>
        <w:t>“I see other people talking and it’s makes me want to talk a bit more”</w:t>
      </w:r>
      <w:r>
        <w:rPr>
          <w:rStyle w:val="LineNumber"/>
          <w:rFonts w:ascii="Arial" w:hAnsi="Arial" w:cs="Arial"/>
        </w:rPr>
        <w:t xml:space="preserve"> (</w:t>
      </w:r>
      <w:r w:rsidR="007E699D">
        <w:rPr>
          <w:rFonts w:ascii="Arial" w:hAnsi="Arial" w:cs="Arial"/>
        </w:rPr>
        <w:t xml:space="preserve">Appendix 12, Transcript A, </w:t>
      </w:r>
      <w:r>
        <w:rPr>
          <w:rStyle w:val="LineNumber"/>
          <w:rFonts w:ascii="Arial" w:hAnsi="Arial" w:cs="Arial"/>
        </w:rPr>
        <w:t>Lines 8-9)</w:t>
      </w:r>
    </w:p>
    <w:p w14:paraId="51C8DA34" w14:textId="77777777" w:rsidR="00B05D21" w:rsidRPr="00122F21" w:rsidRDefault="00B05D21" w:rsidP="00B05D21">
      <w:pPr>
        <w:spacing w:line="360" w:lineRule="auto"/>
        <w:jc w:val="center"/>
        <w:rPr>
          <w:rStyle w:val="LineNumber"/>
          <w:rFonts w:ascii="Arial" w:hAnsi="Arial" w:cs="Arial"/>
        </w:rPr>
      </w:pPr>
    </w:p>
    <w:p w14:paraId="2167E0D9" w14:textId="1E22C31F" w:rsidR="00B05D21" w:rsidRDefault="00B05D21" w:rsidP="00B05D21">
      <w:pPr>
        <w:spacing w:line="360" w:lineRule="auto"/>
        <w:jc w:val="center"/>
        <w:rPr>
          <w:rStyle w:val="LineNumber"/>
          <w:rFonts w:ascii="Arial" w:hAnsi="Arial" w:cs="Arial"/>
        </w:rPr>
      </w:pPr>
      <w:r w:rsidRPr="00360652">
        <w:rPr>
          <w:rStyle w:val="LineNumber"/>
          <w:rFonts w:ascii="Arial" w:hAnsi="Arial" w:cs="Arial"/>
          <w:i/>
        </w:rPr>
        <w:t>“I think I would talk a bit more at home, but I do talk a bit at school as well.”</w:t>
      </w:r>
      <w:r>
        <w:rPr>
          <w:rStyle w:val="LineNumber"/>
          <w:rFonts w:ascii="Arial" w:hAnsi="Arial" w:cs="Arial"/>
        </w:rPr>
        <w:t xml:space="preserve"> (</w:t>
      </w:r>
      <w:r w:rsidR="007E699D">
        <w:rPr>
          <w:rFonts w:ascii="Arial" w:hAnsi="Arial" w:cs="Arial"/>
        </w:rPr>
        <w:t xml:space="preserve">Appendix 12, Transcript A, </w:t>
      </w:r>
      <w:r>
        <w:rPr>
          <w:rStyle w:val="LineNumber"/>
          <w:rFonts w:ascii="Arial" w:hAnsi="Arial" w:cs="Arial"/>
        </w:rPr>
        <w:t>Line 11)</w:t>
      </w:r>
    </w:p>
    <w:p w14:paraId="2929A426" w14:textId="77777777" w:rsidR="00B05D21" w:rsidRDefault="00B05D21" w:rsidP="00B05D21">
      <w:pPr>
        <w:spacing w:line="360" w:lineRule="auto"/>
        <w:rPr>
          <w:rStyle w:val="LineNumber"/>
          <w:rFonts w:ascii="Arial" w:hAnsi="Arial" w:cs="Arial"/>
        </w:rPr>
      </w:pPr>
    </w:p>
    <w:p w14:paraId="3D8B0BF0" w14:textId="77777777" w:rsidR="00B05D21" w:rsidRDefault="00B05D21" w:rsidP="00B05D21">
      <w:pPr>
        <w:spacing w:line="360" w:lineRule="auto"/>
        <w:rPr>
          <w:rStyle w:val="LineNumber"/>
          <w:rFonts w:ascii="Arial" w:hAnsi="Arial" w:cs="Arial"/>
        </w:rPr>
      </w:pPr>
      <w:r>
        <w:rPr>
          <w:rStyle w:val="LineNumber"/>
          <w:rFonts w:ascii="Arial" w:hAnsi="Arial" w:cs="Arial"/>
        </w:rPr>
        <w:lastRenderedPageBreak/>
        <w:t xml:space="preserve">The first aspect immediately apparent about these quotations is that they both occur within the first thirteen lines of Abdul’s first interview – the chronology of responses is a topic expanded upon later during the Discussion chapter. </w:t>
      </w:r>
    </w:p>
    <w:p w14:paraId="1A55D0A1" w14:textId="77777777" w:rsidR="00B05D21" w:rsidRDefault="00B05D21" w:rsidP="00B05D21">
      <w:pPr>
        <w:spacing w:line="360" w:lineRule="auto"/>
        <w:rPr>
          <w:rStyle w:val="LineNumber"/>
          <w:rFonts w:ascii="Arial" w:hAnsi="Arial" w:cs="Arial"/>
        </w:rPr>
      </w:pPr>
    </w:p>
    <w:p w14:paraId="69316D2E" w14:textId="77777777" w:rsidR="00B05D21" w:rsidRDefault="00B05D21" w:rsidP="00B05D21">
      <w:pPr>
        <w:spacing w:line="360" w:lineRule="auto"/>
        <w:rPr>
          <w:rStyle w:val="LineNumber"/>
          <w:rFonts w:ascii="Arial" w:hAnsi="Arial" w:cs="Arial"/>
        </w:rPr>
      </w:pPr>
      <w:r>
        <w:rPr>
          <w:rStyle w:val="LineNumber"/>
          <w:rFonts w:ascii="Arial" w:hAnsi="Arial" w:cs="Arial"/>
        </w:rPr>
        <w:t>The first quotation was inspired by a question intended to draw out the social aspects of Breakfast Club for Abdul; through interpretation, it seems communication is a meaningful aspect of social communication for Abdul. However, looking deeper at the nuances of the language Abdul uses in both quotations (‘makes me’, ‘I would talk’), it offers questions around the source of this meaning. Does Abdul himself want to talk more, or is it the adults around him (family, teachers, Breakfast Club staff) that build the notion that talking more frequently is a) important and b) that Abdul should therefore verbalise his thoughts more often? However, by repetition of a ‘bit’, it is clear Abdul doesn’t wish to over-emphasise the impact of Breakfast Club on his friendships.</w:t>
      </w:r>
    </w:p>
    <w:p w14:paraId="28365C7F" w14:textId="77777777" w:rsidR="00B05D21" w:rsidRDefault="00B05D21" w:rsidP="00B05D21">
      <w:pPr>
        <w:spacing w:line="360" w:lineRule="auto"/>
        <w:rPr>
          <w:rStyle w:val="LineNumber"/>
          <w:rFonts w:ascii="Arial" w:hAnsi="Arial" w:cs="Arial"/>
        </w:rPr>
      </w:pPr>
    </w:p>
    <w:p w14:paraId="4887455C" w14:textId="77777777" w:rsidR="00B05D21" w:rsidRDefault="00B05D21" w:rsidP="00B05D21">
      <w:pPr>
        <w:spacing w:line="360" w:lineRule="auto"/>
        <w:rPr>
          <w:rStyle w:val="LineNumber"/>
          <w:rFonts w:ascii="Arial" w:hAnsi="Arial" w:cs="Arial"/>
        </w:rPr>
      </w:pPr>
      <w:r>
        <w:rPr>
          <w:rStyle w:val="LineNumber"/>
          <w:rFonts w:ascii="Arial" w:hAnsi="Arial" w:cs="Arial"/>
        </w:rPr>
        <w:t xml:space="preserve">The context of Abdul’s family background also provides some rationale for interpretation; the loss of his father and illness of his mother are significant life events that contribute to Abdul’s quieter nature, establishing a link between emotion and communication, and the discipline of his grandparents may reinforce his difficulty to verbalise his thoughts, feelings or opinions. </w:t>
      </w:r>
    </w:p>
    <w:p w14:paraId="087CB05E" w14:textId="77777777" w:rsidR="00B05D21" w:rsidRDefault="00B05D21" w:rsidP="00B05D21">
      <w:pPr>
        <w:spacing w:line="360" w:lineRule="auto"/>
        <w:rPr>
          <w:rStyle w:val="LineNumber"/>
          <w:rFonts w:ascii="Arial" w:hAnsi="Arial" w:cs="Arial"/>
        </w:rPr>
      </w:pPr>
    </w:p>
    <w:p w14:paraId="3286C6BD" w14:textId="45A8F90D" w:rsidR="00B05D21" w:rsidRPr="00360652" w:rsidRDefault="00360652" w:rsidP="00B05D21">
      <w:pPr>
        <w:spacing w:line="360" w:lineRule="auto"/>
        <w:rPr>
          <w:rStyle w:val="LineNumber"/>
          <w:rFonts w:ascii="Arial" w:hAnsi="Arial" w:cs="Arial"/>
          <w:b/>
        </w:rPr>
      </w:pPr>
      <w:r>
        <w:rPr>
          <w:rStyle w:val="LineNumber"/>
          <w:rFonts w:ascii="Arial" w:hAnsi="Arial" w:cs="Arial"/>
          <w:b/>
        </w:rPr>
        <w:t xml:space="preserve">4.4.1.2 </w:t>
      </w:r>
      <w:r w:rsidR="00B05D21" w:rsidRPr="00360652">
        <w:rPr>
          <w:rStyle w:val="LineNumber"/>
          <w:rFonts w:ascii="Arial" w:hAnsi="Arial" w:cs="Arial"/>
          <w:b/>
        </w:rPr>
        <w:t>Super-ordinate theme 2: Humanity</w:t>
      </w:r>
    </w:p>
    <w:p w14:paraId="77830A29" w14:textId="77777777" w:rsidR="00B05D21" w:rsidRDefault="00B05D21" w:rsidP="00B05D21">
      <w:pPr>
        <w:spacing w:line="360" w:lineRule="auto"/>
        <w:rPr>
          <w:rStyle w:val="LineNumber"/>
          <w:rFonts w:ascii="Arial" w:hAnsi="Arial" w:cs="Arial"/>
          <w:u w:val="single"/>
        </w:rPr>
      </w:pPr>
    </w:p>
    <w:p w14:paraId="7929CE5D" w14:textId="77777777" w:rsidR="00B05D21" w:rsidRDefault="00B05D21" w:rsidP="00B05D21">
      <w:pPr>
        <w:spacing w:line="360" w:lineRule="auto"/>
        <w:rPr>
          <w:rStyle w:val="LineNumber"/>
          <w:rFonts w:ascii="Arial" w:hAnsi="Arial" w:cs="Arial"/>
        </w:rPr>
      </w:pPr>
      <w:r>
        <w:rPr>
          <w:rStyle w:val="LineNumber"/>
          <w:rFonts w:ascii="Arial" w:hAnsi="Arial" w:cs="Arial"/>
        </w:rPr>
        <w:t>During the process of spatial orientation of emergent themes, three words used to describe elements of Abdul’s transcript seemed to dovetail naturally; Friendships, Learning about others, and Interaction. The initial title for this super-ordinate theme was ‘Relationships’, yet this seemed too prescriptive. There was something more anthropological about these traits – how Abdul is learning more about what it is to be human – that provoked this shift of title. Descriptions of the individual emergent themes go some way to describing the essence of ‘humanity’ as a conceptualised theme.</w:t>
      </w:r>
    </w:p>
    <w:p w14:paraId="53DEAF35" w14:textId="77777777" w:rsidR="00B05D21" w:rsidRDefault="00B05D21" w:rsidP="00B05D21">
      <w:pPr>
        <w:spacing w:line="360" w:lineRule="auto"/>
        <w:rPr>
          <w:rStyle w:val="LineNumber"/>
          <w:rFonts w:ascii="Arial" w:hAnsi="Arial" w:cs="Arial"/>
        </w:rPr>
      </w:pPr>
    </w:p>
    <w:p w14:paraId="14DA3430" w14:textId="77777777" w:rsidR="00921E7E" w:rsidRDefault="00921E7E" w:rsidP="00B05D21">
      <w:pPr>
        <w:spacing w:line="360" w:lineRule="auto"/>
        <w:rPr>
          <w:rStyle w:val="LineNumber"/>
          <w:rFonts w:ascii="Arial" w:hAnsi="Arial" w:cs="Arial"/>
          <w:i/>
        </w:rPr>
      </w:pPr>
    </w:p>
    <w:p w14:paraId="20F473F9" w14:textId="77777777" w:rsidR="00B05D21" w:rsidRDefault="00B05D21" w:rsidP="00B05D21">
      <w:pPr>
        <w:spacing w:line="360" w:lineRule="auto"/>
        <w:rPr>
          <w:rStyle w:val="LineNumber"/>
          <w:rFonts w:ascii="Arial" w:hAnsi="Arial" w:cs="Arial"/>
          <w:i/>
        </w:rPr>
      </w:pPr>
      <w:r w:rsidRPr="00D05D4C">
        <w:rPr>
          <w:rStyle w:val="LineNumber"/>
          <w:rFonts w:ascii="Arial" w:hAnsi="Arial" w:cs="Arial"/>
          <w:i/>
        </w:rPr>
        <w:lastRenderedPageBreak/>
        <w:t>Friendships</w:t>
      </w:r>
    </w:p>
    <w:p w14:paraId="5D11EAA0" w14:textId="77777777" w:rsidR="00B05D21" w:rsidRDefault="00B05D21" w:rsidP="00B05D21">
      <w:pPr>
        <w:spacing w:line="360" w:lineRule="auto"/>
        <w:rPr>
          <w:rStyle w:val="LineNumber"/>
          <w:rFonts w:ascii="Arial" w:hAnsi="Arial" w:cs="Arial"/>
          <w:i/>
        </w:rPr>
      </w:pPr>
    </w:p>
    <w:p w14:paraId="1362EDCB" w14:textId="36A44DA2" w:rsidR="00B05D21" w:rsidRDefault="00B05D21" w:rsidP="00B05D21">
      <w:pPr>
        <w:spacing w:line="360" w:lineRule="auto"/>
        <w:jc w:val="center"/>
        <w:rPr>
          <w:rStyle w:val="LineNumber"/>
          <w:rFonts w:ascii="Arial" w:hAnsi="Arial" w:cs="Arial"/>
        </w:rPr>
      </w:pPr>
      <w:r w:rsidRPr="00360652">
        <w:rPr>
          <w:rStyle w:val="LineNumber"/>
          <w:rFonts w:ascii="Arial" w:hAnsi="Arial" w:cs="Arial"/>
          <w:i/>
        </w:rPr>
        <w:t xml:space="preserve">“I have got a bit more friends. Because, at the start I didn’t have much friends and…I didn’t….talk much to get friends, and….yeah” </w:t>
      </w:r>
      <w:r>
        <w:rPr>
          <w:rStyle w:val="LineNumber"/>
          <w:rFonts w:ascii="Arial" w:hAnsi="Arial" w:cs="Arial"/>
        </w:rPr>
        <w:t>(</w:t>
      </w:r>
      <w:r w:rsidR="007E699D">
        <w:rPr>
          <w:rFonts w:ascii="Arial" w:hAnsi="Arial" w:cs="Arial"/>
        </w:rPr>
        <w:t xml:space="preserve">Appendix 12, Transcript A, </w:t>
      </w:r>
      <w:r>
        <w:rPr>
          <w:rStyle w:val="LineNumber"/>
          <w:rFonts w:ascii="Arial" w:hAnsi="Arial" w:cs="Arial"/>
        </w:rPr>
        <w:t>Lines 23-24)</w:t>
      </w:r>
    </w:p>
    <w:p w14:paraId="55494D47" w14:textId="77777777" w:rsidR="00B05D21" w:rsidRDefault="00B05D21" w:rsidP="00B05D21">
      <w:pPr>
        <w:spacing w:line="360" w:lineRule="auto"/>
        <w:rPr>
          <w:rStyle w:val="LineNumber"/>
          <w:rFonts w:ascii="Arial" w:hAnsi="Arial" w:cs="Arial"/>
        </w:rPr>
      </w:pPr>
    </w:p>
    <w:p w14:paraId="78267009" w14:textId="77777777" w:rsidR="00B05D21" w:rsidRDefault="00B05D21" w:rsidP="00B05D21">
      <w:pPr>
        <w:spacing w:line="360" w:lineRule="auto"/>
        <w:rPr>
          <w:rStyle w:val="LineNumber"/>
          <w:rFonts w:ascii="Arial" w:hAnsi="Arial" w:cs="Arial"/>
        </w:rPr>
      </w:pPr>
      <w:r>
        <w:rPr>
          <w:rStyle w:val="LineNumber"/>
          <w:rFonts w:ascii="Arial" w:hAnsi="Arial" w:cs="Arial"/>
        </w:rPr>
        <w:t>The first point of note is linguistic – Abdul repeated the word ‘friends’ three times throughout, inferring a subtle subtext of meaning towards friendships. Next, his temporal references begin by citing the present and the fact that he has now acquired friendships via involvement in the Breakfast Club (‘I have’), then referring back to past tense and how he was not ‘in possession of’ many friendships prior to the club (‘at the start I didn’t have’), creating thoughts of friendships like protective articles, or bricks in a wall of emotional solidarity. Finally, an element that ties back to previous extrapolations around the concept of talk for Abdul; he feels his frequency of talking is directly proportional to ‘getting’ friendships.</w:t>
      </w:r>
    </w:p>
    <w:p w14:paraId="75A501E7" w14:textId="77777777" w:rsidR="00B05D21" w:rsidRDefault="00B05D21" w:rsidP="00B05D21">
      <w:pPr>
        <w:spacing w:line="360" w:lineRule="auto"/>
        <w:rPr>
          <w:rStyle w:val="LineNumber"/>
          <w:rFonts w:ascii="Arial" w:hAnsi="Arial" w:cs="Arial"/>
        </w:rPr>
      </w:pPr>
    </w:p>
    <w:p w14:paraId="5646E5D7" w14:textId="77777777" w:rsidR="00B05D21" w:rsidRDefault="00B05D21" w:rsidP="00B05D21">
      <w:pPr>
        <w:spacing w:line="360" w:lineRule="auto"/>
        <w:rPr>
          <w:rStyle w:val="LineNumber"/>
          <w:rFonts w:ascii="Arial" w:hAnsi="Arial" w:cs="Arial"/>
          <w:i/>
        </w:rPr>
      </w:pPr>
      <w:r w:rsidRPr="000342A7">
        <w:rPr>
          <w:rStyle w:val="LineNumber"/>
          <w:rFonts w:ascii="Arial" w:hAnsi="Arial" w:cs="Arial"/>
          <w:i/>
        </w:rPr>
        <w:t>Learning about others</w:t>
      </w:r>
    </w:p>
    <w:p w14:paraId="78EC4ABC" w14:textId="77777777" w:rsidR="00B05D21" w:rsidRDefault="00B05D21" w:rsidP="00B05D21">
      <w:pPr>
        <w:spacing w:line="360" w:lineRule="auto"/>
        <w:rPr>
          <w:rStyle w:val="LineNumber"/>
          <w:rFonts w:ascii="Arial" w:hAnsi="Arial" w:cs="Arial"/>
        </w:rPr>
      </w:pPr>
    </w:p>
    <w:p w14:paraId="1BFC0223" w14:textId="77777777" w:rsidR="00B05D21" w:rsidRDefault="00B05D21" w:rsidP="00B05D21">
      <w:pPr>
        <w:spacing w:line="360" w:lineRule="auto"/>
        <w:rPr>
          <w:rStyle w:val="LineNumber"/>
          <w:rFonts w:ascii="Arial" w:hAnsi="Arial" w:cs="Arial"/>
        </w:rPr>
      </w:pPr>
      <w:r>
        <w:rPr>
          <w:rStyle w:val="LineNumber"/>
          <w:rFonts w:ascii="Arial" w:hAnsi="Arial" w:cs="Arial"/>
        </w:rPr>
        <w:t>During the earlier stage of his first interview, Abdul was asked if he found it easier, about the same, or harder to speak to new people since the inception of Breakfast Club:</w:t>
      </w:r>
    </w:p>
    <w:p w14:paraId="2DEACBA9" w14:textId="77777777" w:rsidR="00B05D21" w:rsidRDefault="00B05D21" w:rsidP="00B05D21">
      <w:pPr>
        <w:spacing w:line="360" w:lineRule="auto"/>
        <w:rPr>
          <w:rStyle w:val="LineNumber"/>
          <w:rFonts w:ascii="Arial" w:hAnsi="Arial" w:cs="Arial"/>
        </w:rPr>
      </w:pPr>
    </w:p>
    <w:p w14:paraId="2393EF28" w14:textId="584323BB" w:rsidR="00B05D21" w:rsidRDefault="00B05D21" w:rsidP="00B05D21">
      <w:pPr>
        <w:spacing w:line="360" w:lineRule="auto"/>
        <w:jc w:val="center"/>
        <w:rPr>
          <w:rStyle w:val="LineNumber"/>
          <w:rFonts w:ascii="Arial" w:hAnsi="Arial" w:cs="Arial"/>
        </w:rPr>
      </w:pPr>
      <w:r w:rsidRPr="00360652">
        <w:rPr>
          <w:rStyle w:val="LineNumber"/>
          <w:rFonts w:ascii="Arial" w:hAnsi="Arial" w:cs="Arial"/>
          <w:i/>
        </w:rPr>
        <w:t xml:space="preserve">“Probably easier, umm…because we get to interact more, and you get to know others more” </w:t>
      </w:r>
      <w:r w:rsidRPr="0055568B">
        <w:rPr>
          <w:rStyle w:val="LineNumber"/>
          <w:rFonts w:ascii="Arial" w:hAnsi="Arial" w:cs="Arial"/>
        </w:rPr>
        <w:t>(</w:t>
      </w:r>
      <w:r w:rsidR="007E699D">
        <w:rPr>
          <w:rFonts w:ascii="Arial" w:hAnsi="Arial" w:cs="Arial"/>
        </w:rPr>
        <w:t xml:space="preserve">Appendix 12, Transcript A, </w:t>
      </w:r>
      <w:r w:rsidRPr="0055568B">
        <w:rPr>
          <w:rStyle w:val="LineNumber"/>
          <w:rFonts w:ascii="Arial" w:hAnsi="Arial" w:cs="Arial"/>
        </w:rPr>
        <w:t>Line 38)</w:t>
      </w:r>
    </w:p>
    <w:p w14:paraId="7D4AA66C" w14:textId="77777777" w:rsidR="00B05D21" w:rsidRDefault="00B05D21" w:rsidP="00B05D21">
      <w:pPr>
        <w:spacing w:line="360" w:lineRule="auto"/>
        <w:jc w:val="center"/>
        <w:rPr>
          <w:rStyle w:val="LineNumber"/>
          <w:rFonts w:ascii="Arial" w:hAnsi="Arial" w:cs="Arial"/>
        </w:rPr>
      </w:pPr>
    </w:p>
    <w:p w14:paraId="33DF75B8" w14:textId="77777777" w:rsidR="00B05D21" w:rsidRPr="0055568B" w:rsidRDefault="00B05D21" w:rsidP="00B05D21">
      <w:pPr>
        <w:spacing w:line="360" w:lineRule="auto"/>
        <w:rPr>
          <w:rStyle w:val="LineNumber"/>
          <w:rFonts w:ascii="Arial" w:hAnsi="Arial" w:cs="Arial"/>
        </w:rPr>
      </w:pPr>
      <w:r>
        <w:rPr>
          <w:rStyle w:val="LineNumber"/>
          <w:rFonts w:ascii="Arial" w:hAnsi="Arial" w:cs="Arial"/>
        </w:rPr>
        <w:t>An interesting interpretation to consider here is Abdul’s switch of pronouns, firstly looking at interpersonal communication from a communal perspective (‘we’), followed by the second-person pronoun use of ‘you’ to describe how Breakfast Club provides Abdul himself with a deeper understanding of others. The repetition of ‘more’ as the respective adverb to ‘interact’ and ‘know’ also provides an interpretation of the increasing levels of exposure to social situations that Abdul is offered.</w:t>
      </w:r>
    </w:p>
    <w:p w14:paraId="1EB3F0AF" w14:textId="77777777" w:rsidR="00B05D21" w:rsidRDefault="00B05D21" w:rsidP="00B05D21">
      <w:pPr>
        <w:spacing w:line="360" w:lineRule="auto"/>
        <w:rPr>
          <w:rStyle w:val="LineNumber"/>
          <w:rFonts w:ascii="Arial" w:hAnsi="Arial" w:cs="Arial"/>
        </w:rPr>
      </w:pPr>
    </w:p>
    <w:p w14:paraId="78251F12" w14:textId="77777777" w:rsidR="00B05D21" w:rsidRDefault="00B05D21" w:rsidP="00B05D21">
      <w:pPr>
        <w:spacing w:line="360" w:lineRule="auto"/>
        <w:rPr>
          <w:rStyle w:val="LineNumber"/>
          <w:rFonts w:ascii="Arial" w:hAnsi="Arial" w:cs="Arial"/>
          <w:i/>
        </w:rPr>
      </w:pPr>
      <w:r w:rsidRPr="000342A7">
        <w:rPr>
          <w:rStyle w:val="LineNumber"/>
          <w:rFonts w:ascii="Arial" w:hAnsi="Arial" w:cs="Arial"/>
          <w:i/>
        </w:rPr>
        <w:lastRenderedPageBreak/>
        <w:t>Interaction</w:t>
      </w:r>
    </w:p>
    <w:p w14:paraId="4325E9E7" w14:textId="77777777" w:rsidR="00B05D21" w:rsidRPr="00424088" w:rsidRDefault="00B05D21" w:rsidP="00B05D21">
      <w:pPr>
        <w:spacing w:line="360" w:lineRule="auto"/>
        <w:jc w:val="center"/>
        <w:rPr>
          <w:rStyle w:val="LineNumber"/>
          <w:rFonts w:ascii="Arial" w:hAnsi="Arial" w:cs="Arial"/>
          <w:i/>
        </w:rPr>
      </w:pPr>
    </w:p>
    <w:p w14:paraId="208B2035" w14:textId="22BE9BA5" w:rsidR="00B05D21" w:rsidRDefault="00B05D21" w:rsidP="00B05D21">
      <w:pPr>
        <w:spacing w:line="360" w:lineRule="auto"/>
        <w:jc w:val="center"/>
        <w:rPr>
          <w:rStyle w:val="LineNumber"/>
          <w:rFonts w:ascii="Arial" w:hAnsi="Arial" w:cs="Arial"/>
        </w:rPr>
      </w:pPr>
      <w:r w:rsidRPr="00360652">
        <w:rPr>
          <w:rStyle w:val="LineNumber"/>
          <w:rFonts w:ascii="Arial" w:hAnsi="Arial" w:cs="Arial"/>
          <w:i/>
        </w:rPr>
        <w:t>“I talk more, contribute more, things like that, communicate to others but umm…yeah”</w:t>
      </w:r>
      <w:r>
        <w:rPr>
          <w:rStyle w:val="LineNumber"/>
          <w:rFonts w:ascii="Arial" w:hAnsi="Arial" w:cs="Arial"/>
        </w:rPr>
        <w:t xml:space="preserve"> (</w:t>
      </w:r>
      <w:r w:rsidR="007E699D">
        <w:rPr>
          <w:rFonts w:ascii="Arial" w:hAnsi="Arial" w:cs="Arial"/>
        </w:rPr>
        <w:t xml:space="preserve">Appendix 12, Transcript A, </w:t>
      </w:r>
      <w:r>
        <w:rPr>
          <w:rStyle w:val="LineNumber"/>
          <w:rFonts w:ascii="Arial" w:hAnsi="Arial" w:cs="Arial"/>
        </w:rPr>
        <w:t>Lines 144-145)</w:t>
      </w:r>
    </w:p>
    <w:p w14:paraId="145F4A34" w14:textId="77777777" w:rsidR="00B05D21" w:rsidRDefault="00B05D21" w:rsidP="00B05D21">
      <w:pPr>
        <w:spacing w:line="360" w:lineRule="auto"/>
        <w:rPr>
          <w:rStyle w:val="LineNumber"/>
          <w:rFonts w:ascii="Arial" w:hAnsi="Arial" w:cs="Arial"/>
          <w:i/>
        </w:rPr>
      </w:pPr>
    </w:p>
    <w:p w14:paraId="26AE622B" w14:textId="77777777" w:rsidR="00B05D21" w:rsidRPr="00E2039E" w:rsidRDefault="00B05D21" w:rsidP="00B05D21">
      <w:pPr>
        <w:spacing w:line="360" w:lineRule="auto"/>
        <w:rPr>
          <w:rStyle w:val="LineNumber"/>
          <w:rFonts w:ascii="Arial" w:hAnsi="Arial" w:cs="Arial"/>
        </w:rPr>
      </w:pPr>
      <w:r>
        <w:rPr>
          <w:rStyle w:val="LineNumber"/>
          <w:rFonts w:ascii="Arial" w:hAnsi="Arial" w:cs="Arial"/>
        </w:rPr>
        <w:t xml:space="preserve">In response to a question designed to tap into the emotional aspects of Breakfast Club – what it was about Breakfast Club that made Abdul </w:t>
      </w:r>
      <w:r w:rsidRPr="00174068">
        <w:rPr>
          <w:rStyle w:val="LineNumber"/>
          <w:rFonts w:ascii="Arial" w:hAnsi="Arial" w:cs="Arial"/>
          <w:i/>
        </w:rPr>
        <w:t xml:space="preserve">feel </w:t>
      </w:r>
      <w:r>
        <w:rPr>
          <w:rStyle w:val="LineNumber"/>
          <w:rFonts w:ascii="Arial" w:hAnsi="Arial" w:cs="Arial"/>
        </w:rPr>
        <w:t>comfortable – he groups three areas of interaction together; talking, contributing and communicating. Interpretations of these areas relate back to the dimension of research questions; talking (personal/ emotional), contributing (behavioural) and communicating (social), providing another example of how the three aspects are closely interrelated within a secondary nurture group scenario.</w:t>
      </w:r>
    </w:p>
    <w:p w14:paraId="0AF8C4B8" w14:textId="77777777" w:rsidR="00B05D21" w:rsidRDefault="00B05D21" w:rsidP="00B05D21">
      <w:pPr>
        <w:spacing w:line="360" w:lineRule="auto"/>
        <w:rPr>
          <w:rStyle w:val="LineNumber"/>
          <w:rFonts w:ascii="Arial" w:hAnsi="Arial" w:cs="Arial"/>
        </w:rPr>
      </w:pPr>
    </w:p>
    <w:p w14:paraId="049F8A0F" w14:textId="0157D24F" w:rsidR="00B05D21" w:rsidRPr="00360652" w:rsidRDefault="00360652" w:rsidP="00B05D21">
      <w:pPr>
        <w:spacing w:line="360" w:lineRule="auto"/>
        <w:rPr>
          <w:rStyle w:val="LineNumber"/>
          <w:rFonts w:ascii="Arial" w:hAnsi="Arial" w:cs="Arial"/>
          <w:b/>
        </w:rPr>
      </w:pPr>
      <w:r>
        <w:rPr>
          <w:rStyle w:val="LineNumber"/>
          <w:rFonts w:ascii="Arial" w:hAnsi="Arial" w:cs="Arial"/>
          <w:b/>
        </w:rPr>
        <w:t xml:space="preserve">4.4.1.3 </w:t>
      </w:r>
      <w:r w:rsidR="00B05D21" w:rsidRPr="00360652">
        <w:rPr>
          <w:rStyle w:val="LineNumber"/>
          <w:rFonts w:ascii="Arial" w:hAnsi="Arial" w:cs="Arial"/>
          <w:b/>
        </w:rPr>
        <w:t>Super-ordinate theme 3: Integrity</w:t>
      </w:r>
    </w:p>
    <w:p w14:paraId="7780124D" w14:textId="77777777" w:rsidR="00B05D21" w:rsidRDefault="00B05D21" w:rsidP="00B05D21">
      <w:pPr>
        <w:spacing w:line="360" w:lineRule="auto"/>
        <w:rPr>
          <w:rStyle w:val="LineNumber"/>
          <w:rFonts w:ascii="Arial" w:hAnsi="Arial" w:cs="Arial"/>
          <w:u w:val="single"/>
        </w:rPr>
      </w:pPr>
    </w:p>
    <w:p w14:paraId="074AFE4D" w14:textId="77777777" w:rsidR="00B05D21" w:rsidRPr="00174068" w:rsidRDefault="00B05D21" w:rsidP="00B05D21">
      <w:pPr>
        <w:spacing w:line="360" w:lineRule="auto"/>
        <w:rPr>
          <w:rStyle w:val="LineNumber"/>
          <w:rFonts w:ascii="Arial" w:hAnsi="Arial" w:cs="Arial"/>
        </w:rPr>
      </w:pPr>
      <w:r>
        <w:rPr>
          <w:rStyle w:val="LineNumber"/>
          <w:rFonts w:ascii="Arial" w:hAnsi="Arial" w:cs="Arial"/>
        </w:rPr>
        <w:t>Close interpretations of Abdul’s own verbalised perspective on his lived experience of Breakfast Club drew together two areas personal to Abdul’s own individuality – emergent themes described as ‘Moral Code’ and ‘Identity’:</w:t>
      </w:r>
    </w:p>
    <w:p w14:paraId="630A79DB" w14:textId="77777777" w:rsidR="00B05D21" w:rsidRDefault="00B05D21" w:rsidP="00B05D21">
      <w:pPr>
        <w:spacing w:line="360" w:lineRule="auto"/>
        <w:rPr>
          <w:rStyle w:val="LineNumber"/>
          <w:rFonts w:ascii="Arial" w:hAnsi="Arial" w:cs="Arial"/>
        </w:rPr>
      </w:pPr>
    </w:p>
    <w:p w14:paraId="23F1B501" w14:textId="77777777" w:rsidR="00B05D21" w:rsidRPr="000342A7" w:rsidRDefault="00B05D21" w:rsidP="00B05D21">
      <w:pPr>
        <w:spacing w:line="360" w:lineRule="auto"/>
        <w:rPr>
          <w:rStyle w:val="LineNumber"/>
          <w:rFonts w:ascii="Arial" w:hAnsi="Arial" w:cs="Arial"/>
          <w:i/>
        </w:rPr>
      </w:pPr>
      <w:r w:rsidRPr="000342A7">
        <w:rPr>
          <w:rStyle w:val="LineNumber"/>
          <w:rFonts w:ascii="Arial" w:hAnsi="Arial" w:cs="Arial"/>
          <w:i/>
        </w:rPr>
        <w:t>Moral code</w:t>
      </w:r>
    </w:p>
    <w:p w14:paraId="0AB9B72A" w14:textId="77777777" w:rsidR="00B05D21" w:rsidRDefault="00B05D21" w:rsidP="00B05D21">
      <w:pPr>
        <w:spacing w:line="360" w:lineRule="auto"/>
        <w:rPr>
          <w:rStyle w:val="LineNumber"/>
          <w:rFonts w:ascii="Arial" w:hAnsi="Arial" w:cs="Arial"/>
        </w:rPr>
      </w:pPr>
    </w:p>
    <w:p w14:paraId="11B48AE5" w14:textId="0565D333" w:rsidR="00B05D21" w:rsidRDefault="00B05D21" w:rsidP="00B05D21">
      <w:pPr>
        <w:spacing w:line="360" w:lineRule="auto"/>
        <w:jc w:val="center"/>
        <w:rPr>
          <w:rStyle w:val="LineNumber"/>
          <w:rFonts w:ascii="Arial" w:hAnsi="Arial" w:cs="Arial"/>
        </w:rPr>
      </w:pPr>
      <w:r w:rsidRPr="00360652">
        <w:rPr>
          <w:rStyle w:val="LineNumber"/>
          <w:rFonts w:ascii="Arial" w:hAnsi="Arial" w:cs="Arial"/>
          <w:i/>
        </w:rPr>
        <w:t xml:space="preserve">”I want to do the right thing, to be with the other people but like I don’t know much about cooking” </w:t>
      </w:r>
      <w:r>
        <w:rPr>
          <w:rStyle w:val="LineNumber"/>
          <w:rFonts w:ascii="Arial" w:hAnsi="Arial" w:cs="Arial"/>
        </w:rPr>
        <w:t>(</w:t>
      </w:r>
      <w:r w:rsidR="007E699D">
        <w:rPr>
          <w:rFonts w:ascii="Arial" w:hAnsi="Arial" w:cs="Arial"/>
        </w:rPr>
        <w:t xml:space="preserve">Appendix 12, Transcript A, </w:t>
      </w:r>
      <w:r>
        <w:rPr>
          <w:rStyle w:val="LineNumber"/>
          <w:rFonts w:ascii="Arial" w:hAnsi="Arial" w:cs="Arial"/>
        </w:rPr>
        <w:t>Lines 240 – 241)</w:t>
      </w:r>
    </w:p>
    <w:p w14:paraId="5641355A" w14:textId="77777777" w:rsidR="00B05D21" w:rsidRDefault="00B05D21" w:rsidP="00B05D21">
      <w:pPr>
        <w:spacing w:line="360" w:lineRule="auto"/>
        <w:rPr>
          <w:rStyle w:val="LineNumber"/>
          <w:rFonts w:ascii="Arial" w:hAnsi="Arial" w:cs="Arial"/>
        </w:rPr>
      </w:pPr>
    </w:p>
    <w:p w14:paraId="1EA8A673" w14:textId="77777777" w:rsidR="00B05D21" w:rsidRPr="00424088" w:rsidRDefault="00B05D21" w:rsidP="00B05D21">
      <w:pPr>
        <w:spacing w:line="360" w:lineRule="auto"/>
        <w:rPr>
          <w:rStyle w:val="LineNumber"/>
          <w:rFonts w:ascii="Arial" w:hAnsi="Arial" w:cs="Arial"/>
        </w:rPr>
      </w:pPr>
      <w:r>
        <w:rPr>
          <w:rStyle w:val="LineNumber"/>
          <w:rFonts w:ascii="Arial" w:hAnsi="Arial" w:cs="Arial"/>
        </w:rPr>
        <w:t xml:space="preserve">Abdul was asked how he felt when he and fellow club member were all working towards the same goal. The quotation above was included within the context of this super-ordinate theme due his opening sentence of wanting to ‘do the right thing’ by being with others, as if he feels an ethical responsibility to be integrated into activities, which may be drawn from his background. However, Abdul feels his inclusion within the group is jeopardised by his perceived lack of knowledge around cooking. This could be interpreted as an example of Abdul’s humility, as throughout his second interview he </w:t>
      </w:r>
      <w:r>
        <w:rPr>
          <w:rStyle w:val="LineNumber"/>
          <w:rFonts w:ascii="Arial" w:hAnsi="Arial" w:cs="Arial"/>
        </w:rPr>
        <w:lastRenderedPageBreak/>
        <w:t xml:space="preserve">demonstrated a sound knowledge of cooking utensils, ingredients and recipes. </w:t>
      </w:r>
    </w:p>
    <w:p w14:paraId="47063AB5" w14:textId="77777777" w:rsidR="00B05D21" w:rsidRDefault="00B05D21" w:rsidP="00B05D21">
      <w:pPr>
        <w:spacing w:line="360" w:lineRule="auto"/>
        <w:rPr>
          <w:rStyle w:val="LineNumber"/>
          <w:rFonts w:ascii="Arial" w:hAnsi="Arial" w:cs="Arial"/>
          <w:i/>
        </w:rPr>
      </w:pPr>
    </w:p>
    <w:p w14:paraId="5506FCAE" w14:textId="77777777" w:rsidR="00B05D21" w:rsidRDefault="00B05D21" w:rsidP="00B05D21">
      <w:pPr>
        <w:spacing w:line="360" w:lineRule="auto"/>
        <w:rPr>
          <w:rStyle w:val="LineNumber"/>
          <w:rFonts w:ascii="Arial" w:hAnsi="Arial" w:cs="Arial"/>
          <w:i/>
        </w:rPr>
      </w:pPr>
      <w:r w:rsidRPr="000342A7">
        <w:rPr>
          <w:rStyle w:val="LineNumber"/>
          <w:rFonts w:ascii="Arial" w:hAnsi="Arial" w:cs="Arial"/>
          <w:i/>
        </w:rPr>
        <w:t>Identity</w:t>
      </w:r>
    </w:p>
    <w:p w14:paraId="081891A1" w14:textId="77777777" w:rsidR="00B05D21" w:rsidRDefault="00B05D21" w:rsidP="00B05D21">
      <w:pPr>
        <w:spacing w:line="360" w:lineRule="auto"/>
        <w:rPr>
          <w:rStyle w:val="LineNumber"/>
          <w:rFonts w:ascii="Arial" w:hAnsi="Arial" w:cs="Arial"/>
          <w:i/>
        </w:rPr>
      </w:pPr>
    </w:p>
    <w:p w14:paraId="31978EFA" w14:textId="2E63FF3B" w:rsidR="00B05D21" w:rsidRDefault="00B05D21" w:rsidP="00B05D21">
      <w:pPr>
        <w:spacing w:line="360" w:lineRule="auto"/>
        <w:jc w:val="center"/>
        <w:rPr>
          <w:rStyle w:val="LineNumber"/>
          <w:rFonts w:ascii="Arial" w:hAnsi="Arial" w:cs="Arial"/>
        </w:rPr>
      </w:pPr>
      <w:r w:rsidRPr="00360652">
        <w:rPr>
          <w:rStyle w:val="LineNumber"/>
          <w:rFonts w:ascii="Arial" w:hAnsi="Arial" w:cs="Arial"/>
          <w:i/>
        </w:rPr>
        <w:t>“…because I’m quite a quiet person”</w:t>
      </w:r>
      <w:r>
        <w:rPr>
          <w:rStyle w:val="LineNumber"/>
          <w:rFonts w:ascii="Arial" w:hAnsi="Arial" w:cs="Arial"/>
        </w:rPr>
        <w:t xml:space="preserve"> (</w:t>
      </w:r>
      <w:r w:rsidR="007E699D">
        <w:rPr>
          <w:rFonts w:ascii="Arial" w:hAnsi="Arial" w:cs="Arial"/>
        </w:rPr>
        <w:t xml:space="preserve">Appendix 12, Transcript A, </w:t>
      </w:r>
      <w:r>
        <w:rPr>
          <w:rStyle w:val="LineNumber"/>
          <w:rFonts w:ascii="Arial" w:hAnsi="Arial" w:cs="Arial"/>
        </w:rPr>
        <w:t>Line 4)</w:t>
      </w:r>
    </w:p>
    <w:p w14:paraId="1E54DD39" w14:textId="77777777" w:rsidR="00B05D21" w:rsidRDefault="00B05D21" w:rsidP="00B05D21">
      <w:pPr>
        <w:spacing w:line="360" w:lineRule="auto"/>
        <w:jc w:val="center"/>
        <w:rPr>
          <w:rStyle w:val="LineNumber"/>
          <w:rFonts w:ascii="Arial" w:hAnsi="Arial" w:cs="Arial"/>
        </w:rPr>
      </w:pPr>
    </w:p>
    <w:p w14:paraId="38B7835D" w14:textId="77777777" w:rsidR="00B05D21" w:rsidRPr="00424088" w:rsidRDefault="00B05D21" w:rsidP="00B05D21">
      <w:pPr>
        <w:spacing w:line="360" w:lineRule="auto"/>
        <w:rPr>
          <w:rStyle w:val="LineNumber"/>
          <w:rFonts w:ascii="Arial" w:hAnsi="Arial" w:cs="Arial"/>
        </w:rPr>
      </w:pPr>
      <w:r>
        <w:rPr>
          <w:rStyle w:val="LineNumber"/>
          <w:rFonts w:ascii="Arial" w:hAnsi="Arial" w:cs="Arial"/>
        </w:rPr>
        <w:t>It is interesting and perhaps indicative of the continuing convergence of social, emotional and behavioural factors that Abdul refers to his own personality following the first question of his interview around the experience of being with others. It is difficult to interpret as to whether Abdul has a naturally introspective nature (again perhaps as a result of his emotionally challenging background) or if this is a form of emotional intelligence encouraged and/ or reinforced by Breakfast Club. Resultant implications can be drawn for secondary nurture groups as environments that may foster an ability to be self-reflective. However, interpretations here go further, insofar as the inclusion of young people who have an innate understanding of themselves within nurture group creating an equilibrium and modelling an understand of themselves which other members of the group may find challenging.</w:t>
      </w:r>
    </w:p>
    <w:p w14:paraId="73374E57" w14:textId="77777777" w:rsidR="00B05D21" w:rsidRPr="000342A7" w:rsidRDefault="00B05D21" w:rsidP="00B05D21">
      <w:pPr>
        <w:spacing w:line="360" w:lineRule="auto"/>
        <w:rPr>
          <w:rStyle w:val="LineNumber"/>
          <w:rFonts w:ascii="Arial" w:hAnsi="Arial" w:cs="Arial"/>
          <w:i/>
          <w:u w:val="single"/>
        </w:rPr>
      </w:pPr>
    </w:p>
    <w:p w14:paraId="2BC54B5B" w14:textId="17CBDB44" w:rsidR="00B05D21" w:rsidRPr="00360652" w:rsidRDefault="00360652" w:rsidP="00B05D21">
      <w:pPr>
        <w:spacing w:line="360" w:lineRule="auto"/>
        <w:rPr>
          <w:rStyle w:val="LineNumber"/>
          <w:rFonts w:ascii="Arial" w:hAnsi="Arial" w:cs="Arial"/>
          <w:b/>
        </w:rPr>
      </w:pPr>
      <w:r>
        <w:rPr>
          <w:rStyle w:val="LineNumber"/>
          <w:rFonts w:ascii="Arial" w:hAnsi="Arial" w:cs="Arial"/>
          <w:b/>
        </w:rPr>
        <w:t xml:space="preserve">4.4.1.4 </w:t>
      </w:r>
      <w:r w:rsidR="00B05D21" w:rsidRPr="00360652">
        <w:rPr>
          <w:rStyle w:val="LineNumber"/>
          <w:rFonts w:ascii="Arial" w:hAnsi="Arial" w:cs="Arial"/>
          <w:b/>
        </w:rPr>
        <w:t>Super-ordinate theme 4: Generalisable skills</w:t>
      </w:r>
    </w:p>
    <w:p w14:paraId="4AE89D54" w14:textId="77777777" w:rsidR="00B05D21" w:rsidRDefault="00B05D21" w:rsidP="00B05D21">
      <w:pPr>
        <w:spacing w:line="360" w:lineRule="auto"/>
        <w:rPr>
          <w:rStyle w:val="LineNumber"/>
          <w:rFonts w:ascii="Arial" w:hAnsi="Arial" w:cs="Arial"/>
          <w:u w:val="single"/>
        </w:rPr>
      </w:pPr>
    </w:p>
    <w:p w14:paraId="58E86CFE" w14:textId="77777777" w:rsidR="00B05D21" w:rsidRDefault="00B05D21" w:rsidP="00B05D21">
      <w:pPr>
        <w:spacing w:line="360" w:lineRule="auto"/>
        <w:rPr>
          <w:rStyle w:val="LineNumber"/>
          <w:rFonts w:ascii="Arial" w:hAnsi="Arial" w:cs="Arial"/>
        </w:rPr>
      </w:pPr>
      <w:r>
        <w:rPr>
          <w:rStyle w:val="LineNumber"/>
          <w:rFonts w:ascii="Arial" w:hAnsi="Arial" w:cs="Arial"/>
        </w:rPr>
        <w:t>Abdul’s final super-ordinate theme was formed through interpretations of a relationship between two emergent themes – ‘Mainstream Targets’ and ‘Involvement at Home’ – two themes that indicate Abdul is beginning to generalise his use of skills developed during Breakfast Club in other environments.</w:t>
      </w:r>
    </w:p>
    <w:p w14:paraId="60201319" w14:textId="77777777" w:rsidR="00434F48" w:rsidRDefault="00434F48" w:rsidP="00B05D21">
      <w:pPr>
        <w:spacing w:line="360" w:lineRule="auto"/>
        <w:rPr>
          <w:rStyle w:val="LineNumber"/>
          <w:rFonts w:ascii="Arial" w:hAnsi="Arial" w:cs="Arial"/>
        </w:rPr>
      </w:pPr>
    </w:p>
    <w:p w14:paraId="0476C45E" w14:textId="77777777" w:rsidR="00B05D21" w:rsidRDefault="00B05D21" w:rsidP="00B05D21">
      <w:pPr>
        <w:spacing w:line="360" w:lineRule="auto"/>
        <w:rPr>
          <w:rStyle w:val="LineNumber"/>
          <w:rFonts w:ascii="Arial" w:hAnsi="Arial" w:cs="Arial"/>
          <w:i/>
        </w:rPr>
      </w:pPr>
      <w:r w:rsidRPr="000342A7">
        <w:rPr>
          <w:rStyle w:val="LineNumber"/>
          <w:rFonts w:ascii="Arial" w:hAnsi="Arial" w:cs="Arial"/>
          <w:i/>
        </w:rPr>
        <w:t>Mainstream targets</w:t>
      </w:r>
    </w:p>
    <w:p w14:paraId="5B5800EB" w14:textId="77777777" w:rsidR="00B05D21" w:rsidRDefault="00B05D21" w:rsidP="00B05D21">
      <w:pPr>
        <w:spacing w:line="360" w:lineRule="auto"/>
        <w:rPr>
          <w:rStyle w:val="LineNumber"/>
          <w:rFonts w:ascii="Arial" w:hAnsi="Arial" w:cs="Arial"/>
          <w:i/>
        </w:rPr>
      </w:pPr>
    </w:p>
    <w:p w14:paraId="5A282F1B" w14:textId="77777777" w:rsidR="00B05D21" w:rsidRPr="00BA0998" w:rsidRDefault="00B05D21" w:rsidP="00B05D21">
      <w:pPr>
        <w:spacing w:line="360" w:lineRule="auto"/>
        <w:rPr>
          <w:rStyle w:val="LineNumber"/>
          <w:rFonts w:ascii="Arial" w:hAnsi="Arial" w:cs="Arial"/>
        </w:rPr>
      </w:pPr>
      <w:r>
        <w:rPr>
          <w:rStyle w:val="LineNumber"/>
          <w:rFonts w:ascii="Arial" w:hAnsi="Arial" w:cs="Arial"/>
        </w:rPr>
        <w:t>In response to a question relating to behavioural aspects, or more specifically if he had been inclined to put his hand up in class before Breakfast Club, Abdul referred to a goal he had been set:</w:t>
      </w:r>
    </w:p>
    <w:p w14:paraId="52A402B0" w14:textId="77777777" w:rsidR="00B05D21" w:rsidRDefault="00B05D21" w:rsidP="00B05D21">
      <w:pPr>
        <w:spacing w:line="360" w:lineRule="auto"/>
        <w:rPr>
          <w:rStyle w:val="LineNumber"/>
          <w:rFonts w:ascii="Arial" w:hAnsi="Arial" w:cs="Arial"/>
          <w:i/>
        </w:rPr>
      </w:pPr>
    </w:p>
    <w:p w14:paraId="7907F8A5" w14:textId="4D433AA6" w:rsidR="00B05D21" w:rsidRDefault="00B05D21" w:rsidP="00B05D21">
      <w:pPr>
        <w:spacing w:line="360" w:lineRule="auto"/>
        <w:jc w:val="center"/>
        <w:rPr>
          <w:rStyle w:val="LineNumber"/>
          <w:rFonts w:ascii="Arial" w:hAnsi="Arial" w:cs="Arial"/>
        </w:rPr>
      </w:pPr>
      <w:r w:rsidRPr="00434F48">
        <w:rPr>
          <w:rStyle w:val="LineNumber"/>
          <w:rFonts w:ascii="Arial" w:hAnsi="Arial" w:cs="Arial"/>
          <w:i/>
        </w:rPr>
        <w:lastRenderedPageBreak/>
        <w:t>“Putting my hand up was one of my targets”</w:t>
      </w:r>
      <w:r>
        <w:rPr>
          <w:rStyle w:val="LineNumber"/>
          <w:rFonts w:ascii="Arial" w:hAnsi="Arial" w:cs="Arial"/>
        </w:rPr>
        <w:t xml:space="preserve"> (</w:t>
      </w:r>
      <w:r w:rsidR="007E699D">
        <w:rPr>
          <w:rFonts w:ascii="Arial" w:hAnsi="Arial" w:cs="Arial"/>
        </w:rPr>
        <w:t xml:space="preserve">Appendix 12, Transcript A, </w:t>
      </w:r>
      <w:r>
        <w:rPr>
          <w:rStyle w:val="LineNumber"/>
          <w:rFonts w:ascii="Arial" w:hAnsi="Arial" w:cs="Arial"/>
        </w:rPr>
        <w:t>Line 110)</w:t>
      </w:r>
    </w:p>
    <w:p w14:paraId="0347CB1E" w14:textId="77777777" w:rsidR="00921E7E" w:rsidRDefault="00921E7E" w:rsidP="00921E7E">
      <w:pPr>
        <w:spacing w:line="360" w:lineRule="auto"/>
        <w:rPr>
          <w:rStyle w:val="LineNumber"/>
          <w:rFonts w:ascii="Arial" w:hAnsi="Arial" w:cs="Arial"/>
        </w:rPr>
      </w:pPr>
    </w:p>
    <w:p w14:paraId="0066C218" w14:textId="77777777" w:rsidR="00B05D21" w:rsidRDefault="00B05D21" w:rsidP="00B05D21">
      <w:pPr>
        <w:spacing w:line="360" w:lineRule="auto"/>
        <w:rPr>
          <w:rStyle w:val="LineNumber"/>
          <w:rFonts w:ascii="Arial" w:hAnsi="Arial" w:cs="Arial"/>
        </w:rPr>
      </w:pPr>
      <w:r>
        <w:rPr>
          <w:rStyle w:val="LineNumber"/>
          <w:rFonts w:ascii="Arial" w:hAnsi="Arial" w:cs="Arial"/>
        </w:rPr>
        <w:t>This notion of goal setting within Breakfast Club provides an example of a bridge between Breakfast Club and Abdul’s regular school life, or furthermore how secondary nurture groups can actively influence a young person’s participation and engagement in the mainstream curriculum. From an analytical perspective, interpretations are that Abdul’s lived experience of Breakfast Club would need to (and perhaps does) provide safe foundations for him to build up his confidence and self-belief that putting his hand up will lead to positive feedback before it can be used as an external target. Although the creation of mainstream targets is a secondary nurture concept that could encourage creation of more groups within secondary provisions, this places greater importance on nurture groups themselves providing the opportunity to explicitly practice these targets for each young person in a small group setting before they are applied in a wider context.</w:t>
      </w:r>
    </w:p>
    <w:p w14:paraId="0130B38B" w14:textId="77777777" w:rsidR="00B05D21" w:rsidRDefault="00B05D21" w:rsidP="00B05D21">
      <w:pPr>
        <w:spacing w:line="360" w:lineRule="auto"/>
        <w:rPr>
          <w:rStyle w:val="LineNumber"/>
          <w:rFonts w:ascii="Arial" w:hAnsi="Arial" w:cs="Arial"/>
        </w:rPr>
      </w:pPr>
    </w:p>
    <w:p w14:paraId="44647E0A" w14:textId="77777777" w:rsidR="00B05D21" w:rsidRDefault="00B05D21" w:rsidP="00B05D21">
      <w:pPr>
        <w:spacing w:line="360" w:lineRule="auto"/>
        <w:rPr>
          <w:rStyle w:val="LineNumber"/>
          <w:rFonts w:ascii="Arial" w:hAnsi="Arial" w:cs="Arial"/>
          <w:i/>
        </w:rPr>
      </w:pPr>
      <w:r w:rsidRPr="000342A7">
        <w:rPr>
          <w:rStyle w:val="LineNumber"/>
          <w:rFonts w:ascii="Arial" w:hAnsi="Arial" w:cs="Arial"/>
          <w:i/>
        </w:rPr>
        <w:t>Involvement at home</w:t>
      </w:r>
    </w:p>
    <w:p w14:paraId="5E4423BA" w14:textId="77777777" w:rsidR="00B05D21" w:rsidRDefault="00B05D21" w:rsidP="00B05D21">
      <w:pPr>
        <w:spacing w:line="360" w:lineRule="auto"/>
        <w:rPr>
          <w:rStyle w:val="LineNumber"/>
          <w:rFonts w:ascii="Arial" w:hAnsi="Arial" w:cs="Arial"/>
          <w:i/>
        </w:rPr>
      </w:pPr>
    </w:p>
    <w:p w14:paraId="3E6049B9" w14:textId="77777777" w:rsidR="00921E7E" w:rsidRDefault="00921E7E" w:rsidP="00B05D21">
      <w:pPr>
        <w:spacing w:line="360" w:lineRule="auto"/>
        <w:rPr>
          <w:rStyle w:val="LineNumber"/>
          <w:rFonts w:ascii="Arial" w:hAnsi="Arial" w:cs="Arial"/>
          <w:i/>
        </w:rPr>
      </w:pPr>
    </w:p>
    <w:p w14:paraId="771B90C6" w14:textId="272DBF55" w:rsidR="00B05D21" w:rsidRDefault="00B05D21" w:rsidP="00B05D21">
      <w:pPr>
        <w:spacing w:line="360" w:lineRule="auto"/>
        <w:jc w:val="center"/>
        <w:rPr>
          <w:rStyle w:val="LineNumber"/>
          <w:rFonts w:ascii="Arial" w:hAnsi="Arial" w:cs="Arial"/>
        </w:rPr>
      </w:pPr>
      <w:r w:rsidRPr="00434F48">
        <w:rPr>
          <w:rStyle w:val="LineNumber"/>
          <w:rFonts w:ascii="Arial" w:hAnsi="Arial" w:cs="Arial"/>
          <w:i/>
        </w:rPr>
        <w:t xml:space="preserve">“…it’s made me like, want to do more things at home and, yeah…and helping my family as well” </w:t>
      </w:r>
      <w:r>
        <w:rPr>
          <w:rStyle w:val="LineNumber"/>
          <w:rFonts w:ascii="Arial" w:hAnsi="Arial" w:cs="Arial"/>
        </w:rPr>
        <w:t>(</w:t>
      </w:r>
      <w:r w:rsidR="007E699D">
        <w:rPr>
          <w:rFonts w:ascii="Arial" w:hAnsi="Arial" w:cs="Arial"/>
        </w:rPr>
        <w:t xml:space="preserve">Appendix 12, Transcript A, </w:t>
      </w:r>
      <w:r>
        <w:rPr>
          <w:rStyle w:val="LineNumber"/>
          <w:rFonts w:ascii="Arial" w:hAnsi="Arial" w:cs="Arial"/>
        </w:rPr>
        <w:t>Lines 164 – 165)</w:t>
      </w:r>
    </w:p>
    <w:p w14:paraId="778E05F2" w14:textId="77777777" w:rsidR="00B05D21" w:rsidRDefault="00B05D21" w:rsidP="00B05D21">
      <w:pPr>
        <w:spacing w:line="360" w:lineRule="auto"/>
        <w:rPr>
          <w:rStyle w:val="LineNumber"/>
          <w:rFonts w:ascii="Arial" w:hAnsi="Arial" w:cs="Arial"/>
        </w:rPr>
      </w:pPr>
    </w:p>
    <w:p w14:paraId="0EF90BD6" w14:textId="77777777" w:rsidR="00921E7E" w:rsidRDefault="00921E7E" w:rsidP="00B05D21">
      <w:pPr>
        <w:spacing w:line="360" w:lineRule="auto"/>
        <w:rPr>
          <w:rStyle w:val="LineNumber"/>
          <w:rFonts w:ascii="Arial" w:hAnsi="Arial" w:cs="Arial"/>
        </w:rPr>
      </w:pPr>
    </w:p>
    <w:p w14:paraId="38FEA992" w14:textId="48136B9F" w:rsidR="00350560" w:rsidRDefault="00B05D21" w:rsidP="00B05D21">
      <w:pPr>
        <w:spacing w:line="360" w:lineRule="auto"/>
        <w:rPr>
          <w:rStyle w:val="LineNumber"/>
          <w:rFonts w:ascii="Arial" w:hAnsi="Arial" w:cs="Arial"/>
        </w:rPr>
      </w:pPr>
      <w:r>
        <w:rPr>
          <w:rStyle w:val="LineNumber"/>
          <w:rFonts w:ascii="Arial" w:hAnsi="Arial" w:cs="Arial"/>
        </w:rPr>
        <w:t xml:space="preserve">To extend this concept of ‘bridging’ between environments and systems within which young people operate, the quotation above indicates Breakfast Club has encouraged Abdul to have more of an active participatory role within his family. The iterative process of analysis lead to interpretations that Abdul’s enthusiasm to ‘do more things at home’ is an approach he has transferred from Breakfast Club to home with relative ease. The second section of the quotation talks of Abdul ‘helping’ his family; interpretations from his background (i.e. the removal of his father from the family dynamic combined with his mother’s illness) may mean Abdul feels a responsibility to take on the </w:t>
      </w:r>
    </w:p>
    <w:p w14:paraId="7447DE1D" w14:textId="77777777" w:rsidR="00921E7E" w:rsidRDefault="00921E7E" w:rsidP="00B05D21">
      <w:pPr>
        <w:spacing w:line="360" w:lineRule="auto"/>
        <w:rPr>
          <w:rStyle w:val="LineNumber"/>
          <w:rFonts w:ascii="Arial" w:hAnsi="Arial" w:cs="Arial"/>
        </w:rPr>
      </w:pPr>
    </w:p>
    <w:p w14:paraId="042102CA" w14:textId="77777777" w:rsidR="00921E7E" w:rsidRDefault="00921E7E" w:rsidP="00B05D21">
      <w:pPr>
        <w:spacing w:line="360" w:lineRule="auto"/>
        <w:rPr>
          <w:rStyle w:val="LineNumber"/>
          <w:rFonts w:ascii="Arial" w:hAnsi="Arial" w:cs="Arial"/>
        </w:rPr>
      </w:pPr>
    </w:p>
    <w:p w14:paraId="53CC07D0" w14:textId="0174BA5B" w:rsidR="00043865" w:rsidRPr="00921E7E" w:rsidRDefault="00B05D21" w:rsidP="00B05D21">
      <w:pPr>
        <w:spacing w:line="360" w:lineRule="auto"/>
        <w:rPr>
          <w:rFonts w:ascii="Arial" w:hAnsi="Arial" w:cs="Arial"/>
        </w:rPr>
      </w:pPr>
      <w:r>
        <w:rPr>
          <w:rStyle w:val="LineNumber"/>
          <w:rFonts w:ascii="Arial" w:hAnsi="Arial" w:cs="Arial"/>
        </w:rPr>
        <w:t>role of ‘provider and carer’. Practical skills of cooking and interaction appear to be assisting with this process, yet if this was the case, the element of emotional support provided by Breakfast Club could be key to reminding Abdul of his role within his family unit.</w:t>
      </w:r>
    </w:p>
    <w:p w14:paraId="46DE83DF" w14:textId="77777777" w:rsidR="00921E7E" w:rsidRDefault="00921E7E" w:rsidP="00B05D21">
      <w:pPr>
        <w:spacing w:line="360" w:lineRule="auto"/>
        <w:rPr>
          <w:rFonts w:ascii="Arial" w:hAnsi="Arial" w:cs="Arial"/>
          <w:b/>
        </w:rPr>
      </w:pPr>
    </w:p>
    <w:p w14:paraId="6175D58E" w14:textId="77777777" w:rsidR="00921E7E" w:rsidRDefault="00921E7E" w:rsidP="00B05D21">
      <w:pPr>
        <w:spacing w:line="360" w:lineRule="auto"/>
        <w:rPr>
          <w:rFonts w:ascii="Arial" w:hAnsi="Arial" w:cs="Arial"/>
          <w:b/>
        </w:rPr>
      </w:pPr>
    </w:p>
    <w:p w14:paraId="0D90767B" w14:textId="7EFA0814" w:rsidR="00B05D21" w:rsidRPr="00434F48" w:rsidRDefault="00434F48" w:rsidP="00B05D21">
      <w:pPr>
        <w:spacing w:line="360" w:lineRule="auto"/>
        <w:rPr>
          <w:rFonts w:ascii="Arial" w:hAnsi="Arial" w:cs="Arial"/>
          <w:b/>
        </w:rPr>
      </w:pPr>
      <w:r>
        <w:rPr>
          <w:rFonts w:ascii="Arial" w:hAnsi="Arial" w:cs="Arial"/>
          <w:b/>
        </w:rPr>
        <w:t xml:space="preserve">4.5 </w:t>
      </w:r>
      <w:r w:rsidR="00326F8E">
        <w:rPr>
          <w:rFonts w:ascii="Arial" w:hAnsi="Arial"/>
          <w:b/>
        </w:rPr>
        <w:t>Participant</w:t>
      </w:r>
      <w:r w:rsidR="00B05D21" w:rsidRPr="00434F48">
        <w:rPr>
          <w:rFonts w:ascii="Arial" w:hAnsi="Arial" w:cs="Arial"/>
          <w:b/>
        </w:rPr>
        <w:t xml:space="preserve"> three: Gary</w:t>
      </w:r>
    </w:p>
    <w:p w14:paraId="7A1E1416" w14:textId="77777777" w:rsidR="00B05D21" w:rsidRDefault="00B05D21" w:rsidP="00B05D21">
      <w:pPr>
        <w:spacing w:line="360" w:lineRule="auto"/>
        <w:rPr>
          <w:rFonts w:ascii="Arial" w:hAnsi="Arial" w:cs="Arial"/>
          <w:u w:val="single"/>
        </w:rPr>
      </w:pPr>
    </w:p>
    <w:p w14:paraId="28E085D4" w14:textId="77777777" w:rsidR="00921E7E" w:rsidRDefault="00921E7E" w:rsidP="00B05D21">
      <w:pPr>
        <w:spacing w:line="360" w:lineRule="auto"/>
        <w:rPr>
          <w:rFonts w:ascii="Arial" w:hAnsi="Arial" w:cs="Arial"/>
          <w:u w:val="single"/>
        </w:rPr>
      </w:pPr>
    </w:p>
    <w:p w14:paraId="37211656" w14:textId="0B62C2A7" w:rsidR="00434F48" w:rsidRPr="00434F48" w:rsidRDefault="00B05D21" w:rsidP="00B05D21">
      <w:pPr>
        <w:spacing w:line="360" w:lineRule="auto"/>
        <w:rPr>
          <w:rFonts w:ascii="Arial" w:hAnsi="Arial" w:cs="Arial"/>
        </w:rPr>
      </w:pPr>
      <w:r>
        <w:rPr>
          <w:rFonts w:ascii="Arial" w:hAnsi="Arial" w:cs="Arial"/>
        </w:rPr>
        <w:t xml:space="preserve">Gary was also a 12-year-old boy in year seven at the time of interviews. He was of White British ethnicity, from a Christian background and had previously been referred by school to external support services for assessment of suspected Attention Deficit Hyperactivity Disorder (ADHD) </w:t>
      </w:r>
      <w:r w:rsidRPr="008B5B40">
        <w:rPr>
          <w:rFonts w:ascii="Arial" w:hAnsi="Arial" w:cs="Arial"/>
        </w:rPr>
        <w:t>and Autistic Spectrum Condition (ASC)</w:t>
      </w:r>
      <w:r>
        <w:rPr>
          <w:rFonts w:ascii="Arial" w:hAnsi="Arial" w:cs="Arial"/>
        </w:rPr>
        <w:t xml:space="preserve"> earlier in the academic year. Staff report Gary had difficulty managing his transition from primary to secondary and had difficulties with friendships, at times becoming very distressed.</w:t>
      </w:r>
    </w:p>
    <w:p w14:paraId="4C6C8B65" w14:textId="77777777" w:rsidR="00434F48" w:rsidRDefault="00434F48" w:rsidP="00B05D21">
      <w:pPr>
        <w:spacing w:line="360" w:lineRule="auto"/>
        <w:rPr>
          <w:rFonts w:ascii="Arial" w:hAnsi="Arial" w:cs="Arial"/>
          <w:u w:val="single"/>
        </w:rPr>
      </w:pPr>
    </w:p>
    <w:p w14:paraId="008E96BC" w14:textId="77777777" w:rsidR="00921E7E" w:rsidRPr="00D24367" w:rsidRDefault="00921E7E" w:rsidP="00B05D21">
      <w:pPr>
        <w:spacing w:line="360" w:lineRule="auto"/>
        <w:rPr>
          <w:rFonts w:ascii="Arial" w:hAnsi="Arial" w:cs="Arial"/>
          <w:u w:val="single"/>
        </w:rPr>
      </w:pPr>
    </w:p>
    <w:p w14:paraId="23F99A6A" w14:textId="2BB94F33" w:rsidR="00B05D21" w:rsidRPr="00434F48" w:rsidRDefault="00434F48" w:rsidP="00B05D21">
      <w:pPr>
        <w:spacing w:line="360" w:lineRule="auto"/>
        <w:rPr>
          <w:rFonts w:ascii="Arial" w:hAnsi="Arial" w:cs="Arial"/>
          <w:b/>
        </w:rPr>
      </w:pPr>
      <w:r>
        <w:rPr>
          <w:rFonts w:ascii="Arial" w:hAnsi="Arial" w:cs="Arial"/>
          <w:b/>
        </w:rPr>
        <w:t xml:space="preserve">4.5.1 </w:t>
      </w:r>
      <w:r w:rsidR="00B05D21" w:rsidRPr="00434F48">
        <w:rPr>
          <w:rFonts w:ascii="Arial" w:hAnsi="Arial" w:cs="Arial"/>
          <w:b/>
        </w:rPr>
        <w:t>Development of themes</w:t>
      </w:r>
    </w:p>
    <w:p w14:paraId="39A59732" w14:textId="69D0285E" w:rsidR="00B05D21" w:rsidRDefault="00B05D21" w:rsidP="00B05D21">
      <w:pPr>
        <w:spacing w:line="360" w:lineRule="auto"/>
        <w:rPr>
          <w:rFonts w:ascii="Arial" w:hAnsi="Arial" w:cs="Arial"/>
          <w:u w:val="single"/>
        </w:rPr>
      </w:pPr>
    </w:p>
    <w:p w14:paraId="79395E38" w14:textId="77777777" w:rsidR="00921E7E" w:rsidRDefault="00921E7E" w:rsidP="00B05D21">
      <w:pPr>
        <w:spacing w:line="360" w:lineRule="auto"/>
        <w:rPr>
          <w:rFonts w:ascii="Arial" w:hAnsi="Arial" w:cs="Arial"/>
          <w:u w:val="single"/>
        </w:rPr>
      </w:pPr>
    </w:p>
    <w:p w14:paraId="4C578D4F" w14:textId="761DE6A8" w:rsidR="00434F48" w:rsidRDefault="00B05D21" w:rsidP="00B05D21">
      <w:pPr>
        <w:spacing w:line="360" w:lineRule="auto"/>
        <w:rPr>
          <w:rFonts w:ascii="Arial" w:hAnsi="Arial" w:cs="Arial"/>
        </w:rPr>
      </w:pPr>
      <w:r w:rsidRPr="008B5B40">
        <w:rPr>
          <w:rFonts w:ascii="Arial" w:hAnsi="Arial" w:cs="Arial"/>
        </w:rPr>
        <w:t>Spatial management of Gary’s themes proved a little more complex. From a deeper iterative analysis of his two transcripts, thirty seven separate themes came to light, with the spatial convergence of themes such as ‘Self-esteem’ and ‘Comfort Zone’ and divergence of themes with a more negative connotations, such</w:t>
      </w:r>
      <w:r w:rsidR="00434F48">
        <w:rPr>
          <w:rFonts w:ascii="Arial" w:hAnsi="Arial" w:cs="Arial"/>
        </w:rPr>
        <w:t xml:space="preserve"> as ‘Judgement’ and ‘Annoy</w:t>
      </w:r>
      <w:r w:rsidR="004860A5">
        <w:rPr>
          <w:rFonts w:ascii="Arial" w:hAnsi="Arial" w:cs="Arial"/>
        </w:rPr>
        <w:t>ance’ (see Figure 4.3 overleaf</w:t>
      </w:r>
      <w:r w:rsidR="00921E7E">
        <w:rPr>
          <w:rFonts w:ascii="Arial" w:hAnsi="Arial" w:cs="Arial"/>
        </w:rPr>
        <w:t>).</w:t>
      </w:r>
    </w:p>
    <w:p w14:paraId="6641E9A2" w14:textId="77777777" w:rsidR="004860A5" w:rsidRDefault="004860A5" w:rsidP="00434F48">
      <w:pPr>
        <w:spacing w:line="360" w:lineRule="auto"/>
        <w:jc w:val="center"/>
        <w:rPr>
          <w:rFonts w:ascii="Arial" w:hAnsi="Arial" w:cs="Arial"/>
        </w:rPr>
      </w:pPr>
    </w:p>
    <w:p w14:paraId="487AE238" w14:textId="77777777" w:rsidR="00921E7E" w:rsidRDefault="00921E7E" w:rsidP="00434F48">
      <w:pPr>
        <w:spacing w:line="360" w:lineRule="auto"/>
        <w:jc w:val="center"/>
        <w:rPr>
          <w:rFonts w:ascii="Arial" w:hAnsi="Arial" w:cs="Arial"/>
        </w:rPr>
      </w:pPr>
    </w:p>
    <w:p w14:paraId="2D454DC5" w14:textId="77777777" w:rsidR="00921E7E" w:rsidRDefault="00921E7E" w:rsidP="00434F48">
      <w:pPr>
        <w:spacing w:line="360" w:lineRule="auto"/>
        <w:jc w:val="center"/>
        <w:rPr>
          <w:rFonts w:ascii="Arial" w:hAnsi="Arial" w:cs="Arial"/>
        </w:rPr>
      </w:pPr>
    </w:p>
    <w:p w14:paraId="56C546B9" w14:textId="77777777" w:rsidR="00921E7E" w:rsidRDefault="00921E7E" w:rsidP="00434F48">
      <w:pPr>
        <w:spacing w:line="360" w:lineRule="auto"/>
        <w:jc w:val="center"/>
        <w:rPr>
          <w:rFonts w:ascii="Arial" w:hAnsi="Arial" w:cs="Arial"/>
        </w:rPr>
      </w:pPr>
    </w:p>
    <w:p w14:paraId="6936FDF9" w14:textId="77777777" w:rsidR="00921E7E" w:rsidRDefault="00921E7E" w:rsidP="00434F48">
      <w:pPr>
        <w:spacing w:line="360" w:lineRule="auto"/>
        <w:jc w:val="center"/>
        <w:rPr>
          <w:rFonts w:ascii="Arial" w:hAnsi="Arial" w:cs="Arial"/>
        </w:rPr>
      </w:pPr>
    </w:p>
    <w:p w14:paraId="7DBA2055" w14:textId="77777777" w:rsidR="00921E7E" w:rsidRDefault="00921E7E" w:rsidP="00434F48">
      <w:pPr>
        <w:spacing w:line="360" w:lineRule="auto"/>
        <w:jc w:val="center"/>
        <w:rPr>
          <w:rFonts w:ascii="Arial" w:hAnsi="Arial" w:cs="Arial"/>
        </w:rPr>
      </w:pPr>
    </w:p>
    <w:p w14:paraId="687745C7" w14:textId="77777777" w:rsidR="00921E7E" w:rsidRDefault="00921E7E" w:rsidP="00434F48">
      <w:pPr>
        <w:spacing w:line="360" w:lineRule="auto"/>
        <w:jc w:val="center"/>
        <w:rPr>
          <w:rFonts w:ascii="Arial" w:hAnsi="Arial" w:cs="Arial"/>
        </w:rPr>
      </w:pPr>
    </w:p>
    <w:p w14:paraId="42BCC885" w14:textId="77777777" w:rsidR="00921E7E" w:rsidRDefault="00921E7E" w:rsidP="00434F48">
      <w:pPr>
        <w:spacing w:line="360" w:lineRule="auto"/>
        <w:jc w:val="center"/>
        <w:rPr>
          <w:rFonts w:ascii="Arial" w:hAnsi="Arial" w:cs="Arial"/>
        </w:rPr>
      </w:pPr>
    </w:p>
    <w:p w14:paraId="5F657F5D" w14:textId="77777777" w:rsidR="00921E7E" w:rsidRDefault="00921E7E" w:rsidP="00434F48">
      <w:pPr>
        <w:spacing w:line="360" w:lineRule="auto"/>
        <w:jc w:val="center"/>
        <w:rPr>
          <w:rFonts w:ascii="Arial" w:hAnsi="Arial" w:cs="Arial"/>
        </w:rPr>
      </w:pPr>
    </w:p>
    <w:p w14:paraId="5652A1EA" w14:textId="6143458B" w:rsidR="00434F48" w:rsidRDefault="00434F48" w:rsidP="00434F48">
      <w:pPr>
        <w:spacing w:line="360" w:lineRule="auto"/>
        <w:jc w:val="center"/>
        <w:rPr>
          <w:rFonts w:ascii="Arial" w:hAnsi="Arial" w:cs="Arial"/>
        </w:rPr>
      </w:pPr>
      <w:r>
        <w:rPr>
          <w:rFonts w:ascii="Arial" w:hAnsi="Arial" w:cs="Arial"/>
        </w:rPr>
        <w:t>Figure 4.3</w:t>
      </w:r>
      <w:r w:rsidRPr="00957E15">
        <w:rPr>
          <w:rFonts w:ascii="Arial" w:hAnsi="Arial" w:cs="Arial"/>
        </w:rPr>
        <w:t xml:space="preserve">: </w:t>
      </w:r>
      <w:r w:rsidR="00C630BB">
        <w:rPr>
          <w:rFonts w:ascii="Arial" w:hAnsi="Arial" w:cs="Arial"/>
        </w:rPr>
        <w:t>Spatial orientation</w:t>
      </w:r>
      <w:r>
        <w:rPr>
          <w:rFonts w:ascii="Arial" w:hAnsi="Arial" w:cs="Arial"/>
        </w:rPr>
        <w:t xml:space="preserve"> of Gary’s emergent themes</w:t>
      </w:r>
    </w:p>
    <w:p w14:paraId="373C6A0F" w14:textId="69BA5927" w:rsidR="00434F48" w:rsidRDefault="00434F48" w:rsidP="00B05D21">
      <w:pPr>
        <w:spacing w:line="360" w:lineRule="auto"/>
        <w:rPr>
          <w:rFonts w:ascii="Arial" w:hAnsi="Arial" w:cs="Arial"/>
        </w:rPr>
      </w:pPr>
    </w:p>
    <w:p w14:paraId="23BD8543" w14:textId="2CFB0C8E" w:rsidR="00434F48" w:rsidRDefault="00921E7E" w:rsidP="00B05D21">
      <w:pPr>
        <w:spacing w:line="360" w:lineRule="auto"/>
        <w:rPr>
          <w:rFonts w:ascii="Arial" w:hAnsi="Arial" w:cs="Arial"/>
        </w:rPr>
      </w:pPr>
      <w:r>
        <w:rPr>
          <w:rFonts w:ascii="Arial" w:hAnsi="Arial" w:cs="Arial"/>
          <w:noProof/>
        </w:rPr>
        <w:drawing>
          <wp:anchor distT="0" distB="0" distL="114300" distR="114300" simplePos="0" relativeHeight="251669504" behindDoc="0" locked="0" layoutInCell="1" allowOverlap="1" wp14:anchorId="4CEAA46F" wp14:editId="07395AE2">
            <wp:simplePos x="0" y="0"/>
            <wp:positionH relativeFrom="column">
              <wp:posOffset>-228600</wp:posOffset>
            </wp:positionH>
            <wp:positionV relativeFrom="paragraph">
              <wp:posOffset>45720</wp:posOffset>
            </wp:positionV>
            <wp:extent cx="5626100" cy="42001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y - final.jpeg"/>
                    <pic:cNvPicPr/>
                  </pic:nvPicPr>
                  <pic:blipFill>
                    <a:blip r:embed="rId25">
                      <a:extLst>
                        <a:ext uri="{BEBA8EAE-BF5A-486C-A8C5-ECC9F3942E4B}">
                          <a14:imgProps xmlns:a14="http://schemas.microsoft.com/office/drawing/2010/main">
                            <a14:imgLayer r:embed="rId26">
                              <a14:imgEffect>
                                <a14:sharpenSoften amount="57000"/>
                              </a14:imgEffect>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5626100" cy="4200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AE1D94" w14:textId="77777777" w:rsidR="00434F48" w:rsidRDefault="00434F48" w:rsidP="00B05D21">
      <w:pPr>
        <w:spacing w:line="360" w:lineRule="auto"/>
        <w:rPr>
          <w:rFonts w:ascii="Arial" w:hAnsi="Arial" w:cs="Arial"/>
        </w:rPr>
      </w:pPr>
    </w:p>
    <w:p w14:paraId="0AB18020" w14:textId="77777777" w:rsidR="00434F48" w:rsidRDefault="00434F48" w:rsidP="00B05D21">
      <w:pPr>
        <w:spacing w:line="360" w:lineRule="auto"/>
        <w:rPr>
          <w:rFonts w:ascii="Arial" w:hAnsi="Arial" w:cs="Arial"/>
        </w:rPr>
      </w:pPr>
    </w:p>
    <w:p w14:paraId="568CF86E" w14:textId="77777777" w:rsidR="00434F48" w:rsidRDefault="00434F48" w:rsidP="00B05D21">
      <w:pPr>
        <w:spacing w:line="360" w:lineRule="auto"/>
        <w:rPr>
          <w:rFonts w:ascii="Arial" w:hAnsi="Arial" w:cs="Arial"/>
        </w:rPr>
      </w:pPr>
    </w:p>
    <w:p w14:paraId="792385A0" w14:textId="77777777" w:rsidR="00434F48" w:rsidRDefault="00434F48" w:rsidP="00B05D21">
      <w:pPr>
        <w:spacing w:line="360" w:lineRule="auto"/>
        <w:rPr>
          <w:rFonts w:ascii="Arial" w:hAnsi="Arial" w:cs="Arial"/>
        </w:rPr>
      </w:pPr>
    </w:p>
    <w:p w14:paraId="62CA3A04" w14:textId="77777777" w:rsidR="00434F48" w:rsidRDefault="00434F48" w:rsidP="00B05D21">
      <w:pPr>
        <w:spacing w:line="360" w:lineRule="auto"/>
        <w:rPr>
          <w:rFonts w:ascii="Arial" w:hAnsi="Arial" w:cs="Arial"/>
        </w:rPr>
      </w:pPr>
    </w:p>
    <w:p w14:paraId="0320A511" w14:textId="77777777" w:rsidR="00434F48" w:rsidRDefault="00434F48" w:rsidP="00B05D21">
      <w:pPr>
        <w:spacing w:line="360" w:lineRule="auto"/>
        <w:rPr>
          <w:rFonts w:ascii="Arial" w:hAnsi="Arial" w:cs="Arial"/>
        </w:rPr>
      </w:pPr>
    </w:p>
    <w:p w14:paraId="16692916" w14:textId="77777777" w:rsidR="00434F48" w:rsidRDefault="00434F48" w:rsidP="00B05D21">
      <w:pPr>
        <w:spacing w:line="360" w:lineRule="auto"/>
        <w:rPr>
          <w:rFonts w:ascii="Arial" w:hAnsi="Arial" w:cs="Arial"/>
        </w:rPr>
      </w:pPr>
    </w:p>
    <w:p w14:paraId="5B59F567" w14:textId="77777777" w:rsidR="00434F48" w:rsidRDefault="00434F48" w:rsidP="00B05D21">
      <w:pPr>
        <w:spacing w:line="360" w:lineRule="auto"/>
        <w:rPr>
          <w:rFonts w:ascii="Arial" w:hAnsi="Arial" w:cs="Arial"/>
        </w:rPr>
      </w:pPr>
    </w:p>
    <w:p w14:paraId="25285B0B" w14:textId="77777777" w:rsidR="00434F48" w:rsidRDefault="00434F48" w:rsidP="00B05D21">
      <w:pPr>
        <w:spacing w:line="360" w:lineRule="auto"/>
        <w:rPr>
          <w:rFonts w:ascii="Arial" w:hAnsi="Arial" w:cs="Arial"/>
        </w:rPr>
      </w:pPr>
    </w:p>
    <w:p w14:paraId="18397AAF" w14:textId="77777777" w:rsidR="00434F48" w:rsidRDefault="00434F48" w:rsidP="00B05D21">
      <w:pPr>
        <w:spacing w:line="360" w:lineRule="auto"/>
        <w:rPr>
          <w:rFonts w:ascii="Arial" w:hAnsi="Arial" w:cs="Arial"/>
        </w:rPr>
      </w:pPr>
    </w:p>
    <w:p w14:paraId="70243C33" w14:textId="77777777" w:rsidR="00434F48" w:rsidRDefault="00434F48" w:rsidP="00B05D21">
      <w:pPr>
        <w:spacing w:line="360" w:lineRule="auto"/>
        <w:rPr>
          <w:rFonts w:ascii="Arial" w:hAnsi="Arial" w:cs="Arial"/>
        </w:rPr>
      </w:pPr>
    </w:p>
    <w:p w14:paraId="39266C4F" w14:textId="77777777" w:rsidR="00434F48" w:rsidRDefault="00434F48" w:rsidP="00B05D21">
      <w:pPr>
        <w:spacing w:line="360" w:lineRule="auto"/>
        <w:rPr>
          <w:rFonts w:ascii="Arial" w:hAnsi="Arial" w:cs="Arial"/>
        </w:rPr>
      </w:pPr>
    </w:p>
    <w:p w14:paraId="74F49696" w14:textId="77777777" w:rsidR="004860A5" w:rsidRDefault="004860A5" w:rsidP="00B05D21">
      <w:pPr>
        <w:spacing w:line="360" w:lineRule="auto"/>
        <w:rPr>
          <w:rFonts w:ascii="Arial" w:hAnsi="Arial" w:cs="Arial"/>
        </w:rPr>
      </w:pPr>
    </w:p>
    <w:p w14:paraId="2617DB95" w14:textId="77777777" w:rsidR="00921E7E" w:rsidRDefault="00921E7E" w:rsidP="00B05D21">
      <w:pPr>
        <w:spacing w:line="360" w:lineRule="auto"/>
        <w:rPr>
          <w:rFonts w:ascii="Arial" w:hAnsi="Arial" w:cs="Arial"/>
        </w:rPr>
      </w:pPr>
    </w:p>
    <w:p w14:paraId="7C4FB805" w14:textId="77777777" w:rsidR="00921E7E" w:rsidRDefault="00921E7E" w:rsidP="00B05D21">
      <w:pPr>
        <w:spacing w:line="360" w:lineRule="auto"/>
        <w:rPr>
          <w:rFonts w:ascii="Arial" w:hAnsi="Arial" w:cs="Arial"/>
        </w:rPr>
      </w:pPr>
    </w:p>
    <w:p w14:paraId="35D3B6CF" w14:textId="77777777" w:rsidR="00921E7E" w:rsidRDefault="00921E7E" w:rsidP="00B05D21">
      <w:pPr>
        <w:spacing w:line="360" w:lineRule="auto"/>
        <w:rPr>
          <w:rFonts w:ascii="Arial" w:hAnsi="Arial" w:cs="Arial"/>
        </w:rPr>
      </w:pPr>
    </w:p>
    <w:p w14:paraId="1618FF10" w14:textId="77777777" w:rsidR="00921E7E" w:rsidRDefault="00921E7E" w:rsidP="00B05D21">
      <w:pPr>
        <w:spacing w:line="360" w:lineRule="auto"/>
        <w:rPr>
          <w:rFonts w:ascii="Arial" w:hAnsi="Arial" w:cs="Arial"/>
        </w:rPr>
      </w:pPr>
    </w:p>
    <w:p w14:paraId="21F578D7" w14:textId="6129A226" w:rsidR="00434F48" w:rsidRDefault="00B05D21" w:rsidP="00434F48">
      <w:pPr>
        <w:spacing w:line="360" w:lineRule="auto"/>
        <w:rPr>
          <w:rFonts w:ascii="Arial" w:hAnsi="Arial" w:cs="Arial"/>
        </w:rPr>
      </w:pPr>
      <w:r>
        <w:rPr>
          <w:rFonts w:ascii="Arial" w:hAnsi="Arial" w:cs="Arial"/>
        </w:rPr>
        <w:t>The convergence of ten themes (bottom left of picture) appeared to symbolise the freedom, or Emancipation, of being part of the Breakfast Club. A series of emergent themes followed a divergent course (bottom right of picture) and group learning ethos of Breakfast Club. Other super-ordinate themes included ‘Home’ and ‘Self-Concept’.</w:t>
      </w:r>
    </w:p>
    <w:p w14:paraId="1AF5A141" w14:textId="77777777" w:rsidR="00434F48" w:rsidRDefault="00434F48" w:rsidP="00434F48">
      <w:pPr>
        <w:spacing w:line="360" w:lineRule="auto"/>
        <w:jc w:val="center"/>
        <w:rPr>
          <w:rFonts w:ascii="Arial" w:hAnsi="Arial" w:cs="Arial"/>
        </w:rPr>
      </w:pPr>
    </w:p>
    <w:p w14:paraId="5C38083D" w14:textId="0A972E4D" w:rsidR="00434F48" w:rsidRDefault="00434F48" w:rsidP="00434F48">
      <w:pPr>
        <w:spacing w:line="360" w:lineRule="auto"/>
        <w:jc w:val="center"/>
        <w:rPr>
          <w:rFonts w:ascii="Arial" w:hAnsi="Arial" w:cs="Arial"/>
        </w:rPr>
      </w:pPr>
      <w:r>
        <w:rPr>
          <w:rFonts w:ascii="Arial" w:hAnsi="Arial" w:cs="Arial"/>
        </w:rPr>
        <w:t>Table 4.3: Gary’s super-ordinate and emergent themes</w:t>
      </w:r>
    </w:p>
    <w:p w14:paraId="33B5EC6E" w14:textId="77777777" w:rsidR="00434F48" w:rsidRPr="009F07F3" w:rsidRDefault="00434F48" w:rsidP="00B05D21">
      <w:pPr>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2838"/>
        <w:gridCol w:w="2839"/>
        <w:gridCol w:w="2839"/>
      </w:tblGrid>
      <w:tr w:rsidR="00B05D21" w14:paraId="18F3D985" w14:textId="77777777" w:rsidTr="00E40F85">
        <w:tc>
          <w:tcPr>
            <w:tcW w:w="2838" w:type="dxa"/>
          </w:tcPr>
          <w:p w14:paraId="08E93879" w14:textId="77777777" w:rsidR="00B05D21" w:rsidRDefault="00B05D21" w:rsidP="00E40F85">
            <w:pPr>
              <w:rPr>
                <w:rFonts w:ascii="Arial" w:hAnsi="Arial" w:cs="Arial"/>
              </w:rPr>
            </w:pPr>
            <w:r>
              <w:rPr>
                <w:rFonts w:ascii="Arial" w:hAnsi="Arial" w:cs="Arial"/>
              </w:rPr>
              <w:t>Super-ordinate Themes</w:t>
            </w:r>
          </w:p>
        </w:tc>
        <w:tc>
          <w:tcPr>
            <w:tcW w:w="2839" w:type="dxa"/>
          </w:tcPr>
          <w:p w14:paraId="762822DD" w14:textId="77777777" w:rsidR="00B05D21" w:rsidRDefault="00B05D21" w:rsidP="00E40F85">
            <w:pPr>
              <w:rPr>
                <w:rFonts w:ascii="Arial" w:hAnsi="Arial" w:cs="Arial"/>
              </w:rPr>
            </w:pPr>
            <w:r>
              <w:rPr>
                <w:rFonts w:ascii="Arial" w:hAnsi="Arial" w:cs="Arial"/>
              </w:rPr>
              <w:t>Line(s)</w:t>
            </w:r>
          </w:p>
        </w:tc>
        <w:tc>
          <w:tcPr>
            <w:tcW w:w="2839" w:type="dxa"/>
          </w:tcPr>
          <w:p w14:paraId="7CCE7F3A" w14:textId="77777777" w:rsidR="00B05D21" w:rsidRDefault="00B05D21" w:rsidP="00E40F85">
            <w:pPr>
              <w:rPr>
                <w:rFonts w:ascii="Arial" w:hAnsi="Arial" w:cs="Arial"/>
              </w:rPr>
            </w:pPr>
            <w:r>
              <w:rPr>
                <w:rFonts w:ascii="Arial" w:hAnsi="Arial" w:cs="Arial"/>
              </w:rPr>
              <w:t>Key words</w:t>
            </w:r>
          </w:p>
        </w:tc>
      </w:tr>
      <w:tr w:rsidR="00B05D21" w14:paraId="05393E12" w14:textId="77777777" w:rsidTr="00E40F85">
        <w:tc>
          <w:tcPr>
            <w:tcW w:w="2838" w:type="dxa"/>
          </w:tcPr>
          <w:p w14:paraId="5DEC8A1F" w14:textId="77777777" w:rsidR="00B05D21" w:rsidRDefault="00B05D21" w:rsidP="00E40F85">
            <w:pPr>
              <w:rPr>
                <w:rFonts w:ascii="Arial" w:hAnsi="Arial" w:cs="Arial"/>
                <w:b/>
              </w:rPr>
            </w:pPr>
            <w:r>
              <w:rPr>
                <w:rFonts w:ascii="Arial" w:hAnsi="Arial" w:cs="Arial"/>
                <w:b/>
              </w:rPr>
              <w:t>Emancipation</w:t>
            </w:r>
          </w:p>
          <w:p w14:paraId="567BBA0D" w14:textId="77777777" w:rsidR="00B05D21" w:rsidRDefault="00B05D21" w:rsidP="00E40F85">
            <w:pPr>
              <w:rPr>
                <w:rFonts w:ascii="Arial" w:hAnsi="Arial" w:cs="Arial"/>
                <w:b/>
              </w:rPr>
            </w:pPr>
          </w:p>
          <w:p w14:paraId="639D690D" w14:textId="77777777" w:rsidR="00B05D21" w:rsidRDefault="00B05D21" w:rsidP="00E40F85">
            <w:pPr>
              <w:rPr>
                <w:rFonts w:ascii="Arial" w:hAnsi="Arial" w:cs="Arial"/>
              </w:rPr>
            </w:pPr>
            <w:r>
              <w:rPr>
                <w:rFonts w:ascii="Arial" w:hAnsi="Arial" w:cs="Arial"/>
              </w:rPr>
              <w:t>Independence</w:t>
            </w:r>
          </w:p>
          <w:p w14:paraId="28D3F9E1" w14:textId="77777777" w:rsidR="00B05D21" w:rsidRDefault="00B05D21" w:rsidP="00E40F85">
            <w:pPr>
              <w:rPr>
                <w:rFonts w:ascii="Arial" w:hAnsi="Arial" w:cs="Arial"/>
              </w:rPr>
            </w:pPr>
          </w:p>
          <w:p w14:paraId="7ED039EB" w14:textId="246AC215" w:rsidR="00B05D21" w:rsidRPr="0009428D" w:rsidRDefault="00B05D21" w:rsidP="00E40F85">
            <w:pPr>
              <w:rPr>
                <w:rFonts w:ascii="Arial" w:hAnsi="Arial" w:cs="Arial"/>
              </w:rPr>
            </w:pPr>
            <w:r>
              <w:rPr>
                <w:rFonts w:ascii="Arial" w:hAnsi="Arial" w:cs="Arial"/>
              </w:rPr>
              <w:t>Safe variation</w:t>
            </w:r>
          </w:p>
        </w:tc>
        <w:tc>
          <w:tcPr>
            <w:tcW w:w="2839" w:type="dxa"/>
          </w:tcPr>
          <w:p w14:paraId="154AD739" w14:textId="77777777" w:rsidR="00B05D21" w:rsidRDefault="00B05D21" w:rsidP="00E40F85">
            <w:pPr>
              <w:rPr>
                <w:rFonts w:ascii="Arial" w:hAnsi="Arial" w:cs="Arial"/>
              </w:rPr>
            </w:pPr>
          </w:p>
          <w:p w14:paraId="732F5A14" w14:textId="77777777" w:rsidR="00B05D21" w:rsidRDefault="00B05D21" w:rsidP="00E40F85">
            <w:pPr>
              <w:rPr>
                <w:rFonts w:ascii="Arial" w:hAnsi="Arial" w:cs="Arial"/>
              </w:rPr>
            </w:pPr>
          </w:p>
          <w:p w14:paraId="7A9FB031" w14:textId="77777777" w:rsidR="00B05D21" w:rsidRDefault="00B05D21" w:rsidP="00E40F85">
            <w:pPr>
              <w:rPr>
                <w:rFonts w:ascii="Arial" w:hAnsi="Arial" w:cs="Arial"/>
              </w:rPr>
            </w:pPr>
            <w:r>
              <w:rPr>
                <w:rFonts w:ascii="Arial" w:hAnsi="Arial" w:cs="Arial"/>
              </w:rPr>
              <w:t>496</w:t>
            </w:r>
          </w:p>
          <w:p w14:paraId="5B373C9D" w14:textId="77777777" w:rsidR="00B05D21" w:rsidRDefault="00B05D21" w:rsidP="00E40F85">
            <w:pPr>
              <w:rPr>
                <w:rFonts w:ascii="Arial" w:hAnsi="Arial" w:cs="Arial"/>
              </w:rPr>
            </w:pPr>
          </w:p>
          <w:p w14:paraId="711D33C4" w14:textId="77777777" w:rsidR="00B05D21" w:rsidRDefault="00B05D21" w:rsidP="00E40F85">
            <w:pPr>
              <w:rPr>
                <w:rFonts w:ascii="Arial" w:hAnsi="Arial" w:cs="Arial"/>
              </w:rPr>
            </w:pPr>
            <w:r>
              <w:rPr>
                <w:rFonts w:ascii="Arial" w:hAnsi="Arial" w:cs="Arial"/>
              </w:rPr>
              <w:t>404</w:t>
            </w:r>
          </w:p>
        </w:tc>
        <w:tc>
          <w:tcPr>
            <w:tcW w:w="2839" w:type="dxa"/>
          </w:tcPr>
          <w:p w14:paraId="0857D327" w14:textId="77777777" w:rsidR="00B05D21" w:rsidRDefault="00B05D21" w:rsidP="00E40F85">
            <w:pPr>
              <w:rPr>
                <w:rFonts w:ascii="Arial" w:hAnsi="Arial" w:cs="Arial"/>
              </w:rPr>
            </w:pPr>
          </w:p>
          <w:p w14:paraId="2C4C36D7" w14:textId="77777777" w:rsidR="00B05D21" w:rsidRDefault="00B05D21" w:rsidP="00E40F85">
            <w:pPr>
              <w:rPr>
                <w:rFonts w:ascii="Arial" w:hAnsi="Arial" w:cs="Arial"/>
              </w:rPr>
            </w:pPr>
          </w:p>
          <w:p w14:paraId="02E0AE60" w14:textId="77777777" w:rsidR="00B05D21" w:rsidRDefault="00B05D21" w:rsidP="00E40F85">
            <w:pPr>
              <w:rPr>
                <w:rFonts w:ascii="Arial" w:hAnsi="Arial" w:cs="Arial"/>
              </w:rPr>
            </w:pPr>
            <w:r>
              <w:rPr>
                <w:rFonts w:ascii="Arial" w:hAnsi="Arial" w:cs="Arial"/>
              </w:rPr>
              <w:t>Just be myself</w:t>
            </w:r>
          </w:p>
          <w:p w14:paraId="008E4B4E" w14:textId="77777777" w:rsidR="00B05D21" w:rsidRDefault="00B05D21" w:rsidP="00E40F85">
            <w:pPr>
              <w:rPr>
                <w:rFonts w:ascii="Arial" w:hAnsi="Arial" w:cs="Arial"/>
              </w:rPr>
            </w:pPr>
          </w:p>
          <w:p w14:paraId="6DEBAC2D" w14:textId="77777777" w:rsidR="00B05D21" w:rsidRDefault="00B05D21" w:rsidP="00E40F85">
            <w:pPr>
              <w:rPr>
                <w:rFonts w:ascii="Arial" w:hAnsi="Arial" w:cs="Arial"/>
              </w:rPr>
            </w:pPr>
            <w:r>
              <w:rPr>
                <w:rFonts w:ascii="Arial" w:hAnsi="Arial" w:cs="Arial"/>
              </w:rPr>
              <w:t>Different things</w:t>
            </w:r>
          </w:p>
        </w:tc>
      </w:tr>
      <w:tr w:rsidR="00B05D21" w14:paraId="585ABE4A" w14:textId="77777777" w:rsidTr="00E40F85">
        <w:tc>
          <w:tcPr>
            <w:tcW w:w="2838" w:type="dxa"/>
          </w:tcPr>
          <w:p w14:paraId="000EE56D" w14:textId="77777777" w:rsidR="00B05D21" w:rsidRDefault="00B05D21" w:rsidP="00E40F85">
            <w:pPr>
              <w:rPr>
                <w:rFonts w:ascii="Arial" w:hAnsi="Arial" w:cs="Arial"/>
                <w:b/>
              </w:rPr>
            </w:pPr>
            <w:r w:rsidRPr="0009428D">
              <w:rPr>
                <w:rFonts w:ascii="Arial" w:hAnsi="Arial" w:cs="Arial"/>
                <w:b/>
              </w:rPr>
              <w:lastRenderedPageBreak/>
              <w:t>Conflict of interests</w:t>
            </w:r>
          </w:p>
          <w:p w14:paraId="56843281" w14:textId="77777777" w:rsidR="00B05D21" w:rsidRDefault="00B05D21" w:rsidP="00E40F85">
            <w:pPr>
              <w:rPr>
                <w:rFonts w:ascii="Arial" w:hAnsi="Arial" w:cs="Arial"/>
                <w:b/>
              </w:rPr>
            </w:pPr>
          </w:p>
          <w:p w14:paraId="289269A4" w14:textId="77777777" w:rsidR="00B05D21" w:rsidRDefault="00B05D21" w:rsidP="00E40F85">
            <w:pPr>
              <w:rPr>
                <w:rFonts w:ascii="Arial" w:hAnsi="Arial" w:cs="Arial"/>
              </w:rPr>
            </w:pPr>
            <w:r>
              <w:rPr>
                <w:rFonts w:ascii="Arial" w:hAnsi="Arial" w:cs="Arial"/>
              </w:rPr>
              <w:t>Judgement</w:t>
            </w:r>
          </w:p>
          <w:p w14:paraId="13EB737A" w14:textId="77777777" w:rsidR="00B05D21" w:rsidRDefault="00B05D21" w:rsidP="00E40F85">
            <w:pPr>
              <w:rPr>
                <w:rFonts w:ascii="Arial" w:hAnsi="Arial" w:cs="Arial"/>
              </w:rPr>
            </w:pPr>
          </w:p>
          <w:p w14:paraId="521FAD0A" w14:textId="64D7F8B1" w:rsidR="00B05D21" w:rsidRPr="0009428D" w:rsidRDefault="00B05D21" w:rsidP="00E40F85">
            <w:pPr>
              <w:rPr>
                <w:rFonts w:ascii="Arial" w:hAnsi="Arial" w:cs="Arial"/>
              </w:rPr>
            </w:pPr>
            <w:r>
              <w:rPr>
                <w:rFonts w:ascii="Arial" w:hAnsi="Arial" w:cs="Arial"/>
              </w:rPr>
              <w:t>Directive</w:t>
            </w:r>
          </w:p>
        </w:tc>
        <w:tc>
          <w:tcPr>
            <w:tcW w:w="2839" w:type="dxa"/>
          </w:tcPr>
          <w:p w14:paraId="243E4BF3" w14:textId="77777777" w:rsidR="00B05D21" w:rsidRDefault="00B05D21" w:rsidP="00E40F85">
            <w:pPr>
              <w:rPr>
                <w:rFonts w:ascii="Arial" w:hAnsi="Arial" w:cs="Arial"/>
              </w:rPr>
            </w:pPr>
          </w:p>
          <w:p w14:paraId="04F471A9" w14:textId="77777777" w:rsidR="00B05D21" w:rsidRDefault="00B05D21" w:rsidP="00E40F85">
            <w:pPr>
              <w:rPr>
                <w:rFonts w:ascii="Arial" w:hAnsi="Arial" w:cs="Arial"/>
              </w:rPr>
            </w:pPr>
          </w:p>
          <w:p w14:paraId="30B925B4" w14:textId="77777777" w:rsidR="00B05D21" w:rsidRDefault="00B05D21" w:rsidP="00E40F85">
            <w:pPr>
              <w:rPr>
                <w:rFonts w:ascii="Arial" w:hAnsi="Arial" w:cs="Arial"/>
              </w:rPr>
            </w:pPr>
            <w:r>
              <w:rPr>
                <w:rFonts w:ascii="Arial" w:hAnsi="Arial" w:cs="Arial"/>
              </w:rPr>
              <w:t>265-266</w:t>
            </w:r>
          </w:p>
          <w:p w14:paraId="49E844E7" w14:textId="77777777" w:rsidR="00B05D21" w:rsidRDefault="00B05D21" w:rsidP="00E40F85">
            <w:pPr>
              <w:rPr>
                <w:rFonts w:ascii="Arial" w:hAnsi="Arial" w:cs="Arial"/>
              </w:rPr>
            </w:pPr>
          </w:p>
          <w:p w14:paraId="6EA83BF0" w14:textId="77777777" w:rsidR="00B05D21" w:rsidRDefault="00B05D21" w:rsidP="00E40F85">
            <w:pPr>
              <w:rPr>
                <w:rFonts w:ascii="Arial" w:hAnsi="Arial" w:cs="Arial"/>
              </w:rPr>
            </w:pPr>
            <w:r>
              <w:rPr>
                <w:rFonts w:ascii="Arial" w:hAnsi="Arial" w:cs="Arial"/>
              </w:rPr>
              <w:t>5</w:t>
            </w:r>
          </w:p>
        </w:tc>
        <w:tc>
          <w:tcPr>
            <w:tcW w:w="2839" w:type="dxa"/>
          </w:tcPr>
          <w:p w14:paraId="47106737" w14:textId="77777777" w:rsidR="00B05D21" w:rsidRDefault="00B05D21" w:rsidP="00E40F85">
            <w:pPr>
              <w:rPr>
                <w:rFonts w:ascii="Arial" w:hAnsi="Arial" w:cs="Arial"/>
              </w:rPr>
            </w:pPr>
          </w:p>
          <w:p w14:paraId="5B547ABA" w14:textId="77777777" w:rsidR="00B05D21" w:rsidRDefault="00B05D21" w:rsidP="00E40F85">
            <w:pPr>
              <w:rPr>
                <w:rFonts w:ascii="Arial" w:hAnsi="Arial" w:cs="Arial"/>
              </w:rPr>
            </w:pPr>
          </w:p>
          <w:p w14:paraId="52F511ED" w14:textId="77777777" w:rsidR="00B05D21" w:rsidRDefault="00B05D21" w:rsidP="00E40F85">
            <w:pPr>
              <w:rPr>
                <w:rFonts w:ascii="Arial" w:hAnsi="Arial" w:cs="Arial"/>
              </w:rPr>
            </w:pPr>
            <w:r>
              <w:rPr>
                <w:rFonts w:ascii="Arial" w:hAnsi="Arial" w:cs="Arial"/>
              </w:rPr>
              <w:t>Comment</w:t>
            </w:r>
          </w:p>
          <w:p w14:paraId="1EBDA191" w14:textId="77777777" w:rsidR="00B05D21" w:rsidRDefault="00B05D21" w:rsidP="00E40F85">
            <w:pPr>
              <w:rPr>
                <w:rFonts w:ascii="Arial" w:hAnsi="Arial" w:cs="Arial"/>
              </w:rPr>
            </w:pPr>
          </w:p>
          <w:p w14:paraId="6BEC03CD" w14:textId="77777777" w:rsidR="00B05D21" w:rsidRDefault="00B05D21" w:rsidP="00E40F85">
            <w:pPr>
              <w:rPr>
                <w:rFonts w:ascii="Arial" w:hAnsi="Arial" w:cs="Arial"/>
              </w:rPr>
            </w:pPr>
            <w:r>
              <w:rPr>
                <w:rFonts w:ascii="Arial" w:hAnsi="Arial" w:cs="Arial"/>
              </w:rPr>
              <w:t>Bossy</w:t>
            </w:r>
          </w:p>
        </w:tc>
      </w:tr>
      <w:tr w:rsidR="00B05D21" w14:paraId="76D825FC" w14:textId="77777777" w:rsidTr="00E40F85">
        <w:tc>
          <w:tcPr>
            <w:tcW w:w="2838" w:type="dxa"/>
          </w:tcPr>
          <w:p w14:paraId="2C430F99" w14:textId="77777777" w:rsidR="00B05D21" w:rsidRDefault="00B05D21" w:rsidP="00E40F85">
            <w:pPr>
              <w:rPr>
                <w:rFonts w:ascii="Arial" w:hAnsi="Arial" w:cs="Arial"/>
                <w:b/>
              </w:rPr>
            </w:pPr>
            <w:r w:rsidRPr="0009428D">
              <w:rPr>
                <w:rFonts w:ascii="Arial" w:hAnsi="Arial" w:cs="Arial"/>
                <w:b/>
              </w:rPr>
              <w:t>Self-concept</w:t>
            </w:r>
          </w:p>
          <w:p w14:paraId="23BA3DF2" w14:textId="77777777" w:rsidR="00B05D21" w:rsidRDefault="00B05D21" w:rsidP="00E40F85">
            <w:pPr>
              <w:rPr>
                <w:rFonts w:ascii="Arial" w:hAnsi="Arial" w:cs="Arial"/>
                <w:b/>
              </w:rPr>
            </w:pPr>
          </w:p>
          <w:p w14:paraId="3AE72CD4" w14:textId="77777777" w:rsidR="00B05D21" w:rsidRDefault="00B05D21" w:rsidP="00E40F85">
            <w:pPr>
              <w:rPr>
                <w:rFonts w:ascii="Arial" w:hAnsi="Arial" w:cs="Arial"/>
              </w:rPr>
            </w:pPr>
            <w:r>
              <w:rPr>
                <w:rFonts w:ascii="Arial" w:hAnsi="Arial" w:cs="Arial"/>
              </w:rPr>
              <w:t>Self-esteem</w:t>
            </w:r>
          </w:p>
          <w:p w14:paraId="51AF9888" w14:textId="77777777" w:rsidR="00B05D21" w:rsidRDefault="00B05D21" w:rsidP="00E40F85">
            <w:pPr>
              <w:rPr>
                <w:rFonts w:ascii="Arial" w:hAnsi="Arial" w:cs="Arial"/>
              </w:rPr>
            </w:pPr>
          </w:p>
          <w:p w14:paraId="587B793D" w14:textId="77777777" w:rsidR="00B05D21" w:rsidRDefault="00B05D21" w:rsidP="00E40F85">
            <w:pPr>
              <w:rPr>
                <w:rFonts w:ascii="Arial" w:hAnsi="Arial" w:cs="Arial"/>
              </w:rPr>
            </w:pPr>
            <w:r>
              <w:rPr>
                <w:rFonts w:ascii="Arial" w:hAnsi="Arial" w:cs="Arial"/>
              </w:rPr>
              <w:t>Comfort zone</w:t>
            </w:r>
          </w:p>
          <w:p w14:paraId="13E6FF37" w14:textId="77777777" w:rsidR="00B05D21" w:rsidRPr="0009428D" w:rsidRDefault="00B05D21" w:rsidP="00E40F85">
            <w:pPr>
              <w:rPr>
                <w:rFonts w:ascii="Arial" w:hAnsi="Arial" w:cs="Arial"/>
              </w:rPr>
            </w:pPr>
          </w:p>
        </w:tc>
        <w:tc>
          <w:tcPr>
            <w:tcW w:w="2839" w:type="dxa"/>
          </w:tcPr>
          <w:p w14:paraId="1FD9A398" w14:textId="77777777" w:rsidR="00B05D21" w:rsidRDefault="00B05D21" w:rsidP="00E40F85">
            <w:pPr>
              <w:rPr>
                <w:rFonts w:ascii="Arial" w:hAnsi="Arial" w:cs="Arial"/>
              </w:rPr>
            </w:pPr>
          </w:p>
          <w:p w14:paraId="7B65C40C" w14:textId="77777777" w:rsidR="00B05D21" w:rsidRDefault="00B05D21" w:rsidP="00E40F85">
            <w:pPr>
              <w:rPr>
                <w:rFonts w:ascii="Arial" w:hAnsi="Arial" w:cs="Arial"/>
              </w:rPr>
            </w:pPr>
          </w:p>
          <w:p w14:paraId="0A1F0BA8" w14:textId="77777777" w:rsidR="00B05D21" w:rsidRDefault="00B05D21" w:rsidP="00E40F85">
            <w:pPr>
              <w:rPr>
                <w:rFonts w:ascii="Arial" w:hAnsi="Arial" w:cs="Arial"/>
              </w:rPr>
            </w:pPr>
            <w:r>
              <w:rPr>
                <w:rFonts w:ascii="Arial" w:hAnsi="Arial" w:cs="Arial"/>
              </w:rPr>
              <w:t>491/ 533</w:t>
            </w:r>
          </w:p>
          <w:p w14:paraId="640ED2EB" w14:textId="77777777" w:rsidR="00B05D21" w:rsidRDefault="00B05D21" w:rsidP="00E40F85">
            <w:pPr>
              <w:rPr>
                <w:rFonts w:ascii="Arial" w:hAnsi="Arial" w:cs="Arial"/>
              </w:rPr>
            </w:pPr>
          </w:p>
          <w:p w14:paraId="27BE65A1" w14:textId="77777777" w:rsidR="00B05D21" w:rsidRDefault="00B05D21" w:rsidP="00E40F85">
            <w:pPr>
              <w:rPr>
                <w:rFonts w:ascii="Arial" w:hAnsi="Arial" w:cs="Arial"/>
              </w:rPr>
            </w:pPr>
            <w:r>
              <w:rPr>
                <w:rFonts w:ascii="Arial" w:hAnsi="Arial" w:cs="Arial"/>
              </w:rPr>
              <w:t>458-459</w:t>
            </w:r>
          </w:p>
        </w:tc>
        <w:tc>
          <w:tcPr>
            <w:tcW w:w="2839" w:type="dxa"/>
          </w:tcPr>
          <w:p w14:paraId="4E4D8650" w14:textId="77777777" w:rsidR="00B05D21" w:rsidRDefault="00B05D21" w:rsidP="00E40F85">
            <w:pPr>
              <w:rPr>
                <w:rFonts w:ascii="Arial" w:hAnsi="Arial" w:cs="Arial"/>
              </w:rPr>
            </w:pPr>
          </w:p>
          <w:p w14:paraId="0F268714" w14:textId="77777777" w:rsidR="00B05D21" w:rsidRDefault="00B05D21" w:rsidP="00E40F85">
            <w:pPr>
              <w:rPr>
                <w:rFonts w:ascii="Arial" w:hAnsi="Arial" w:cs="Arial"/>
              </w:rPr>
            </w:pPr>
          </w:p>
          <w:p w14:paraId="5418BFD7" w14:textId="77777777" w:rsidR="00B05D21" w:rsidRDefault="00B05D21" w:rsidP="00E40F85">
            <w:pPr>
              <w:rPr>
                <w:rFonts w:ascii="Arial" w:hAnsi="Arial" w:cs="Arial"/>
              </w:rPr>
            </w:pPr>
            <w:r>
              <w:rPr>
                <w:rFonts w:ascii="Arial" w:hAnsi="Arial" w:cs="Arial"/>
              </w:rPr>
              <w:t>Useful/ enjoy watching</w:t>
            </w:r>
          </w:p>
          <w:p w14:paraId="54847013" w14:textId="77777777" w:rsidR="00B05D21" w:rsidRDefault="00B05D21" w:rsidP="00E40F85">
            <w:pPr>
              <w:rPr>
                <w:rFonts w:ascii="Arial" w:hAnsi="Arial" w:cs="Arial"/>
              </w:rPr>
            </w:pPr>
          </w:p>
          <w:p w14:paraId="77CC61FD" w14:textId="77777777" w:rsidR="00B05D21" w:rsidRDefault="00B05D21" w:rsidP="00E40F85">
            <w:pPr>
              <w:rPr>
                <w:rFonts w:ascii="Arial" w:hAnsi="Arial" w:cs="Arial"/>
              </w:rPr>
            </w:pPr>
            <w:r>
              <w:rPr>
                <w:rFonts w:ascii="Arial" w:hAnsi="Arial" w:cs="Arial"/>
              </w:rPr>
              <w:t>Comfortable</w:t>
            </w:r>
          </w:p>
        </w:tc>
      </w:tr>
      <w:tr w:rsidR="00B05D21" w14:paraId="510F5146" w14:textId="77777777" w:rsidTr="00E40F85">
        <w:tc>
          <w:tcPr>
            <w:tcW w:w="2838" w:type="dxa"/>
          </w:tcPr>
          <w:p w14:paraId="5D363725" w14:textId="77777777" w:rsidR="00B05D21" w:rsidRDefault="00B05D21" w:rsidP="00E40F85">
            <w:pPr>
              <w:rPr>
                <w:rFonts w:ascii="Arial" w:hAnsi="Arial" w:cs="Arial"/>
                <w:b/>
              </w:rPr>
            </w:pPr>
            <w:r>
              <w:rPr>
                <w:rFonts w:ascii="Arial" w:hAnsi="Arial" w:cs="Arial"/>
                <w:b/>
              </w:rPr>
              <w:t xml:space="preserve">Home </w:t>
            </w:r>
          </w:p>
          <w:p w14:paraId="03EE775D" w14:textId="77777777" w:rsidR="00B05D21" w:rsidRDefault="00B05D21" w:rsidP="00E40F85">
            <w:pPr>
              <w:rPr>
                <w:rFonts w:ascii="Arial" w:hAnsi="Arial" w:cs="Arial"/>
              </w:rPr>
            </w:pPr>
          </w:p>
          <w:p w14:paraId="6E65D3FE" w14:textId="77777777" w:rsidR="00B05D21" w:rsidRPr="00100A0C" w:rsidRDefault="00B05D21" w:rsidP="00E40F85">
            <w:pPr>
              <w:rPr>
                <w:rFonts w:ascii="Arial" w:hAnsi="Arial" w:cs="Arial"/>
              </w:rPr>
            </w:pPr>
            <w:r>
              <w:rPr>
                <w:rFonts w:ascii="Arial" w:hAnsi="Arial" w:cs="Arial"/>
              </w:rPr>
              <w:t>Family</w:t>
            </w:r>
          </w:p>
          <w:p w14:paraId="5382B3BA" w14:textId="77777777" w:rsidR="00B05D21" w:rsidRPr="00100A0C" w:rsidRDefault="00B05D21" w:rsidP="00E40F85">
            <w:pPr>
              <w:rPr>
                <w:rFonts w:ascii="Arial" w:hAnsi="Arial" w:cs="Arial"/>
              </w:rPr>
            </w:pPr>
          </w:p>
        </w:tc>
        <w:tc>
          <w:tcPr>
            <w:tcW w:w="2839" w:type="dxa"/>
          </w:tcPr>
          <w:p w14:paraId="5835DB88" w14:textId="77777777" w:rsidR="00B05D21" w:rsidRDefault="00B05D21" w:rsidP="00E40F85">
            <w:pPr>
              <w:rPr>
                <w:rFonts w:ascii="Arial" w:hAnsi="Arial" w:cs="Arial"/>
              </w:rPr>
            </w:pPr>
          </w:p>
          <w:p w14:paraId="2533DF01" w14:textId="77777777" w:rsidR="00B05D21" w:rsidRDefault="00B05D21" w:rsidP="00E40F85">
            <w:pPr>
              <w:rPr>
                <w:rFonts w:ascii="Arial" w:hAnsi="Arial" w:cs="Arial"/>
              </w:rPr>
            </w:pPr>
          </w:p>
          <w:p w14:paraId="51FEE0BC" w14:textId="77777777" w:rsidR="00B05D21" w:rsidRDefault="00B05D21" w:rsidP="00E40F85">
            <w:pPr>
              <w:rPr>
                <w:rFonts w:ascii="Arial" w:hAnsi="Arial" w:cs="Arial"/>
              </w:rPr>
            </w:pPr>
            <w:r>
              <w:rPr>
                <w:rFonts w:ascii="Arial" w:hAnsi="Arial" w:cs="Arial"/>
              </w:rPr>
              <w:t>477</w:t>
            </w:r>
          </w:p>
          <w:p w14:paraId="3A006F0E" w14:textId="77777777" w:rsidR="00B05D21" w:rsidRDefault="00B05D21" w:rsidP="00E40F85">
            <w:pPr>
              <w:rPr>
                <w:rFonts w:ascii="Arial" w:hAnsi="Arial" w:cs="Arial"/>
              </w:rPr>
            </w:pPr>
          </w:p>
          <w:p w14:paraId="3DB12EFF" w14:textId="77777777" w:rsidR="00B05D21" w:rsidRDefault="00B05D21" w:rsidP="00E40F85">
            <w:pPr>
              <w:rPr>
                <w:rFonts w:ascii="Arial" w:hAnsi="Arial" w:cs="Arial"/>
              </w:rPr>
            </w:pPr>
          </w:p>
        </w:tc>
        <w:tc>
          <w:tcPr>
            <w:tcW w:w="2839" w:type="dxa"/>
          </w:tcPr>
          <w:p w14:paraId="5164CE58" w14:textId="77777777" w:rsidR="00B05D21" w:rsidRDefault="00B05D21" w:rsidP="00E40F85">
            <w:pPr>
              <w:rPr>
                <w:rFonts w:ascii="Arial" w:hAnsi="Arial" w:cs="Arial"/>
              </w:rPr>
            </w:pPr>
          </w:p>
          <w:p w14:paraId="234CDA6A" w14:textId="77777777" w:rsidR="00B05D21" w:rsidRDefault="00B05D21" w:rsidP="00E40F85">
            <w:pPr>
              <w:rPr>
                <w:rFonts w:ascii="Arial" w:hAnsi="Arial" w:cs="Arial"/>
              </w:rPr>
            </w:pPr>
          </w:p>
          <w:p w14:paraId="5663E32E" w14:textId="77777777" w:rsidR="00B05D21" w:rsidRDefault="00B05D21" w:rsidP="00E40F85">
            <w:pPr>
              <w:rPr>
                <w:rFonts w:ascii="Arial" w:hAnsi="Arial" w:cs="Arial"/>
              </w:rPr>
            </w:pPr>
            <w:r>
              <w:rPr>
                <w:rFonts w:ascii="Arial" w:hAnsi="Arial" w:cs="Arial"/>
              </w:rPr>
              <w:t>Mothers Day</w:t>
            </w:r>
          </w:p>
        </w:tc>
      </w:tr>
    </w:tbl>
    <w:p w14:paraId="53ADC40B" w14:textId="77777777" w:rsidR="00B05D21" w:rsidRDefault="00B05D21" w:rsidP="00B05D21">
      <w:pPr>
        <w:tabs>
          <w:tab w:val="left" w:pos="7360"/>
        </w:tabs>
        <w:rPr>
          <w:rFonts w:ascii="Arial" w:hAnsi="Arial" w:cs="Arial"/>
        </w:rPr>
      </w:pPr>
    </w:p>
    <w:p w14:paraId="7426C4AC" w14:textId="77777777" w:rsidR="00921E7E" w:rsidRDefault="00921E7E" w:rsidP="00B05D21">
      <w:pPr>
        <w:tabs>
          <w:tab w:val="left" w:pos="7360"/>
        </w:tabs>
        <w:spacing w:line="360" w:lineRule="auto"/>
        <w:rPr>
          <w:rFonts w:ascii="Arial" w:hAnsi="Arial" w:cs="Arial"/>
          <w:b/>
        </w:rPr>
      </w:pPr>
    </w:p>
    <w:p w14:paraId="4C46BD20" w14:textId="17703891" w:rsidR="00B05D21" w:rsidRPr="00434F48" w:rsidRDefault="00434F48" w:rsidP="00B05D21">
      <w:pPr>
        <w:tabs>
          <w:tab w:val="left" w:pos="7360"/>
        </w:tabs>
        <w:spacing w:line="360" w:lineRule="auto"/>
        <w:rPr>
          <w:rFonts w:ascii="Arial" w:hAnsi="Arial" w:cs="Arial"/>
          <w:b/>
        </w:rPr>
      </w:pPr>
      <w:r>
        <w:rPr>
          <w:rFonts w:ascii="Arial" w:hAnsi="Arial" w:cs="Arial"/>
          <w:b/>
        </w:rPr>
        <w:t xml:space="preserve">4.5.1.1 </w:t>
      </w:r>
      <w:r w:rsidR="00B05D21" w:rsidRPr="00434F48">
        <w:rPr>
          <w:rFonts w:ascii="Arial" w:hAnsi="Arial" w:cs="Arial"/>
          <w:b/>
        </w:rPr>
        <w:t>Super-ordinate theme 1: Emancipation</w:t>
      </w:r>
    </w:p>
    <w:p w14:paraId="50D25A60" w14:textId="77777777" w:rsidR="00B05D21" w:rsidRDefault="00B05D21" w:rsidP="00B05D21">
      <w:pPr>
        <w:tabs>
          <w:tab w:val="left" w:pos="7360"/>
        </w:tabs>
        <w:spacing w:line="360" w:lineRule="auto"/>
        <w:rPr>
          <w:rFonts w:ascii="Arial" w:hAnsi="Arial" w:cs="Arial"/>
          <w:u w:val="single"/>
        </w:rPr>
      </w:pPr>
    </w:p>
    <w:p w14:paraId="30E20857" w14:textId="77777777" w:rsidR="00B05D21" w:rsidRPr="00F75402" w:rsidRDefault="00B05D21" w:rsidP="00B05D21">
      <w:pPr>
        <w:tabs>
          <w:tab w:val="left" w:pos="7360"/>
        </w:tabs>
        <w:spacing w:line="360" w:lineRule="auto"/>
        <w:rPr>
          <w:rFonts w:ascii="Arial" w:hAnsi="Arial" w:cs="Arial"/>
        </w:rPr>
      </w:pPr>
      <w:r>
        <w:rPr>
          <w:rFonts w:ascii="Arial" w:hAnsi="Arial" w:cs="Arial"/>
        </w:rPr>
        <w:t>The first of Gary’s emergent themes that appeared to naturally gravitate towards one another during the visual manipulations photographed above were two that contributed, both directly and indirectly, to his sense of feeling emancipated by Breakfast Club.</w:t>
      </w:r>
    </w:p>
    <w:p w14:paraId="6A66C7EC" w14:textId="77777777" w:rsidR="00B05D21" w:rsidRDefault="00B05D21" w:rsidP="00B05D21">
      <w:pPr>
        <w:tabs>
          <w:tab w:val="left" w:pos="7360"/>
        </w:tabs>
        <w:spacing w:line="360" w:lineRule="auto"/>
        <w:rPr>
          <w:rFonts w:ascii="Arial" w:hAnsi="Arial" w:cs="Arial"/>
          <w:i/>
        </w:rPr>
      </w:pPr>
      <w:r>
        <w:rPr>
          <w:rFonts w:ascii="Arial" w:hAnsi="Arial" w:cs="Arial"/>
          <w:i/>
        </w:rPr>
        <w:br/>
        <w:t>Independence</w:t>
      </w:r>
    </w:p>
    <w:p w14:paraId="04108C2B" w14:textId="77777777" w:rsidR="00B05D21" w:rsidRDefault="00B05D21" w:rsidP="00B05D21">
      <w:pPr>
        <w:tabs>
          <w:tab w:val="left" w:pos="7360"/>
        </w:tabs>
        <w:spacing w:line="360" w:lineRule="auto"/>
        <w:rPr>
          <w:rFonts w:ascii="Arial" w:hAnsi="Arial" w:cs="Arial"/>
          <w:i/>
        </w:rPr>
      </w:pPr>
    </w:p>
    <w:p w14:paraId="09DE0286" w14:textId="77777777" w:rsidR="00B05D21" w:rsidRPr="00F75402" w:rsidRDefault="00B05D21" w:rsidP="00B05D21">
      <w:pPr>
        <w:tabs>
          <w:tab w:val="left" w:pos="7360"/>
        </w:tabs>
        <w:spacing w:line="360" w:lineRule="auto"/>
        <w:rPr>
          <w:rFonts w:ascii="Arial" w:hAnsi="Arial" w:cs="Arial"/>
        </w:rPr>
      </w:pPr>
      <w:r>
        <w:rPr>
          <w:rFonts w:ascii="Arial" w:hAnsi="Arial" w:cs="Arial"/>
        </w:rPr>
        <w:t>During Gary’s second interview  - within the Breakfast Club kitchen area - he was asked how being back in the same room made him feel like behaving:</w:t>
      </w:r>
    </w:p>
    <w:p w14:paraId="25138B4C" w14:textId="77777777" w:rsidR="00B05D21" w:rsidRPr="00E20D66" w:rsidRDefault="00B05D21" w:rsidP="00B05D21">
      <w:pPr>
        <w:tabs>
          <w:tab w:val="left" w:pos="7360"/>
        </w:tabs>
        <w:spacing w:line="360" w:lineRule="auto"/>
        <w:rPr>
          <w:rFonts w:ascii="Arial" w:hAnsi="Arial" w:cs="Arial"/>
          <w:i/>
        </w:rPr>
      </w:pPr>
    </w:p>
    <w:p w14:paraId="79D3BA6C" w14:textId="77777777" w:rsidR="00B05D21" w:rsidRPr="000E7DD5" w:rsidRDefault="00B05D21" w:rsidP="00B05D21">
      <w:pPr>
        <w:tabs>
          <w:tab w:val="left" w:pos="7360"/>
        </w:tabs>
        <w:spacing w:line="360" w:lineRule="auto"/>
        <w:jc w:val="center"/>
        <w:rPr>
          <w:rFonts w:ascii="Arial" w:hAnsi="Arial" w:cs="Arial"/>
          <w:i/>
        </w:rPr>
      </w:pPr>
      <w:r>
        <w:rPr>
          <w:rFonts w:ascii="Arial" w:hAnsi="Arial" w:cs="Arial"/>
          <w:i/>
        </w:rPr>
        <w:t>“I: Just be myself.</w:t>
      </w:r>
    </w:p>
    <w:p w14:paraId="4AA3BCF1" w14:textId="77777777" w:rsidR="00B05D21" w:rsidRPr="000E7DD5" w:rsidRDefault="00B05D21" w:rsidP="00B05D21">
      <w:pPr>
        <w:tabs>
          <w:tab w:val="left" w:pos="7360"/>
        </w:tabs>
        <w:spacing w:line="360" w:lineRule="auto"/>
        <w:jc w:val="center"/>
        <w:rPr>
          <w:rFonts w:ascii="Arial" w:hAnsi="Arial" w:cs="Arial"/>
          <w:i/>
        </w:rPr>
      </w:pPr>
      <w:r w:rsidRPr="000E7DD5">
        <w:rPr>
          <w:rFonts w:ascii="Arial" w:hAnsi="Arial" w:cs="Arial"/>
          <w:i/>
        </w:rPr>
        <w:t>R: Yeah? Ok, in what way can you be yourself in here?</w:t>
      </w:r>
    </w:p>
    <w:p w14:paraId="06943F33" w14:textId="345A7ADB" w:rsidR="00B05D21" w:rsidRDefault="00B05D21" w:rsidP="00B05D21">
      <w:pPr>
        <w:tabs>
          <w:tab w:val="left" w:pos="7360"/>
        </w:tabs>
        <w:spacing w:line="360" w:lineRule="auto"/>
        <w:jc w:val="center"/>
        <w:rPr>
          <w:rFonts w:ascii="Arial" w:hAnsi="Arial" w:cs="Arial"/>
          <w:i/>
        </w:rPr>
      </w:pPr>
      <w:r w:rsidRPr="000E7DD5">
        <w:rPr>
          <w:rFonts w:ascii="Arial" w:hAnsi="Arial" w:cs="Arial"/>
          <w:i/>
        </w:rPr>
        <w:t>I: I dunno I just…I don’t actually know</w:t>
      </w:r>
      <w:r>
        <w:rPr>
          <w:rFonts w:ascii="Arial" w:hAnsi="Arial" w:cs="Arial"/>
          <w:i/>
        </w:rPr>
        <w:t xml:space="preserve">.” </w:t>
      </w:r>
      <w:r w:rsidRPr="00434F48">
        <w:rPr>
          <w:rFonts w:ascii="Arial" w:hAnsi="Arial" w:cs="Arial"/>
        </w:rPr>
        <w:t>(</w:t>
      </w:r>
      <w:r w:rsidR="007E699D">
        <w:rPr>
          <w:rFonts w:ascii="Arial" w:hAnsi="Arial" w:cs="Arial"/>
        </w:rPr>
        <w:t xml:space="preserve">Appendix 12, Transcript B, </w:t>
      </w:r>
      <w:r w:rsidRPr="00434F48">
        <w:rPr>
          <w:rFonts w:ascii="Arial" w:hAnsi="Arial" w:cs="Arial"/>
        </w:rPr>
        <w:t>Lines 496-500)</w:t>
      </w:r>
    </w:p>
    <w:p w14:paraId="00492C3F" w14:textId="77777777" w:rsidR="00B05D21" w:rsidRDefault="00B05D21" w:rsidP="00B05D21">
      <w:pPr>
        <w:tabs>
          <w:tab w:val="left" w:pos="7360"/>
        </w:tabs>
        <w:spacing w:line="360" w:lineRule="auto"/>
        <w:rPr>
          <w:rFonts w:ascii="Arial" w:hAnsi="Arial" w:cs="Arial"/>
          <w:i/>
        </w:rPr>
      </w:pPr>
    </w:p>
    <w:p w14:paraId="12332084" w14:textId="77777777" w:rsidR="00B05D21" w:rsidRDefault="00B05D21" w:rsidP="00B05D21">
      <w:pPr>
        <w:tabs>
          <w:tab w:val="left" w:pos="7360"/>
        </w:tabs>
        <w:spacing w:line="360" w:lineRule="auto"/>
        <w:rPr>
          <w:rFonts w:ascii="Arial" w:hAnsi="Arial" w:cs="Arial"/>
        </w:rPr>
      </w:pPr>
      <w:r>
        <w:rPr>
          <w:rFonts w:ascii="Arial" w:hAnsi="Arial" w:cs="Arial"/>
        </w:rPr>
        <w:t xml:space="preserve">Linguistically, the short, punchy nature of the first statement provides added emphasis and meaning; Breakfast Club has provided Gary with a platform from which he can express himself and be true to his own values. However, when prompted, an explanation of this process proves difficult for Gary to articulate. Interpretations of the ‘phenomenon’ (or direct quotation) here are </w:t>
      </w:r>
      <w:r>
        <w:rPr>
          <w:rFonts w:ascii="Arial" w:hAnsi="Arial" w:cs="Arial"/>
        </w:rPr>
        <w:lastRenderedPageBreak/>
        <w:t>that Gary may not feel as though he can be himself in other situations, yet Breakfast Club provides him with an environment where Gary can behave it a manner that is genuine and befits his true personality. It is interesting that being ‘in situ’ (i.e. in his Breakfast Club environment) inspired this statement regarding the independence of the self.</w:t>
      </w:r>
    </w:p>
    <w:p w14:paraId="4E732133" w14:textId="77777777" w:rsidR="00B05D21" w:rsidRDefault="00B05D21" w:rsidP="00B05D21">
      <w:pPr>
        <w:tabs>
          <w:tab w:val="left" w:pos="7360"/>
        </w:tabs>
        <w:spacing w:line="360" w:lineRule="auto"/>
        <w:rPr>
          <w:rFonts w:ascii="Arial" w:hAnsi="Arial" w:cs="Arial"/>
          <w:i/>
        </w:rPr>
      </w:pPr>
    </w:p>
    <w:p w14:paraId="31CD810B" w14:textId="77777777" w:rsidR="00B05D21" w:rsidRDefault="00B05D21" w:rsidP="00B05D21">
      <w:pPr>
        <w:tabs>
          <w:tab w:val="left" w:pos="7360"/>
        </w:tabs>
        <w:spacing w:line="360" w:lineRule="auto"/>
        <w:rPr>
          <w:rFonts w:ascii="Arial" w:hAnsi="Arial" w:cs="Arial"/>
          <w:i/>
        </w:rPr>
      </w:pPr>
      <w:r>
        <w:rPr>
          <w:rFonts w:ascii="Arial" w:hAnsi="Arial" w:cs="Arial"/>
          <w:i/>
        </w:rPr>
        <w:t>Safe variation</w:t>
      </w:r>
    </w:p>
    <w:p w14:paraId="33DC550B" w14:textId="77777777" w:rsidR="00B05D21" w:rsidRDefault="00B05D21" w:rsidP="00B05D21">
      <w:pPr>
        <w:tabs>
          <w:tab w:val="left" w:pos="7360"/>
        </w:tabs>
        <w:spacing w:line="360" w:lineRule="auto"/>
        <w:rPr>
          <w:rFonts w:ascii="Arial" w:hAnsi="Arial" w:cs="Arial"/>
          <w:i/>
        </w:rPr>
      </w:pPr>
    </w:p>
    <w:p w14:paraId="26B75CDE" w14:textId="10A5F2EC" w:rsidR="00B05D21" w:rsidRDefault="00B05D21" w:rsidP="00B05D21">
      <w:pPr>
        <w:tabs>
          <w:tab w:val="left" w:pos="7360"/>
        </w:tabs>
        <w:spacing w:line="360" w:lineRule="auto"/>
        <w:jc w:val="center"/>
        <w:rPr>
          <w:rFonts w:ascii="Arial" w:hAnsi="Arial" w:cs="Arial"/>
          <w:i/>
        </w:rPr>
      </w:pPr>
      <w:r>
        <w:rPr>
          <w:rFonts w:ascii="Arial" w:hAnsi="Arial" w:cs="Arial"/>
          <w:i/>
        </w:rPr>
        <w:t>“</w:t>
      </w:r>
      <w:r w:rsidRPr="00E20D66">
        <w:rPr>
          <w:rFonts w:ascii="Arial" w:hAnsi="Arial" w:cs="Arial"/>
          <w:i/>
        </w:rPr>
        <w:t>Umm yeah we always cook different things, like one day we did pancakes, and the other day we did a full English, then we did bacon and eggs</w:t>
      </w:r>
      <w:r>
        <w:rPr>
          <w:rFonts w:ascii="Arial" w:hAnsi="Arial" w:cs="Arial"/>
          <w:i/>
        </w:rPr>
        <w:t xml:space="preserve">” </w:t>
      </w:r>
      <w:r w:rsidRPr="00434F48">
        <w:rPr>
          <w:rFonts w:ascii="Arial" w:hAnsi="Arial" w:cs="Arial"/>
        </w:rPr>
        <w:t>(</w:t>
      </w:r>
      <w:r w:rsidR="007E699D">
        <w:rPr>
          <w:rFonts w:ascii="Arial" w:hAnsi="Arial" w:cs="Arial"/>
        </w:rPr>
        <w:t xml:space="preserve">Appendix 12, Transcript B, </w:t>
      </w:r>
      <w:r w:rsidRPr="00434F48">
        <w:rPr>
          <w:rFonts w:ascii="Arial" w:hAnsi="Arial" w:cs="Arial"/>
        </w:rPr>
        <w:t>Lines 404-406)</w:t>
      </w:r>
    </w:p>
    <w:p w14:paraId="63726A44" w14:textId="77777777" w:rsidR="00B05D21" w:rsidRDefault="00B05D21" w:rsidP="00B05D21">
      <w:pPr>
        <w:tabs>
          <w:tab w:val="left" w:pos="7360"/>
        </w:tabs>
        <w:spacing w:line="360" w:lineRule="auto"/>
        <w:jc w:val="center"/>
        <w:rPr>
          <w:rFonts w:ascii="Arial" w:hAnsi="Arial" w:cs="Arial"/>
          <w:i/>
        </w:rPr>
      </w:pPr>
    </w:p>
    <w:p w14:paraId="3763A6B1" w14:textId="77777777" w:rsidR="00B05D21" w:rsidRDefault="00B05D21" w:rsidP="00B05D21">
      <w:pPr>
        <w:tabs>
          <w:tab w:val="left" w:pos="7360"/>
        </w:tabs>
        <w:spacing w:line="360" w:lineRule="auto"/>
        <w:rPr>
          <w:rFonts w:ascii="Arial" w:hAnsi="Arial" w:cs="Arial"/>
        </w:rPr>
      </w:pPr>
      <w:r>
        <w:rPr>
          <w:rFonts w:ascii="Arial" w:hAnsi="Arial" w:cs="Arial"/>
        </w:rPr>
        <w:t>This quotation stemmed from a question around the range of activities Gary is involved in during Breakfast Club and a prompt towards cooking. Gary’s remark that they ‘always cook different things’ lead directly to the naming of this emergent theme as safe variation; young people can explore cooking new food groups within the safe confines of Breakfast Club. Further interpretation could develop this idea, in that the ability to cook a range of food types symbolises the ability to tackle new challenges with optimism. This may be particularly relevant for Gary, who according to staff has faced particular challenges with transition and friendships.</w:t>
      </w:r>
    </w:p>
    <w:p w14:paraId="63DE3A3E" w14:textId="77777777" w:rsidR="00921E7E" w:rsidRDefault="00921E7E" w:rsidP="00B05D21">
      <w:pPr>
        <w:tabs>
          <w:tab w:val="left" w:pos="7360"/>
        </w:tabs>
        <w:spacing w:line="360" w:lineRule="auto"/>
        <w:rPr>
          <w:rFonts w:ascii="Arial" w:hAnsi="Arial" w:cs="Arial"/>
        </w:rPr>
      </w:pPr>
    </w:p>
    <w:p w14:paraId="6EED1B5F" w14:textId="77777777" w:rsidR="0088263F" w:rsidRPr="000A7E74" w:rsidRDefault="0088263F" w:rsidP="00B05D21">
      <w:pPr>
        <w:tabs>
          <w:tab w:val="left" w:pos="7360"/>
        </w:tabs>
        <w:spacing w:line="360" w:lineRule="auto"/>
        <w:rPr>
          <w:rFonts w:ascii="Arial" w:hAnsi="Arial" w:cs="Arial"/>
        </w:rPr>
      </w:pPr>
    </w:p>
    <w:p w14:paraId="3A73E0DA" w14:textId="2542A077" w:rsidR="00B05D21" w:rsidRPr="00434F48" w:rsidRDefault="00CF59FA" w:rsidP="00B05D21">
      <w:pPr>
        <w:tabs>
          <w:tab w:val="left" w:pos="7360"/>
        </w:tabs>
        <w:spacing w:line="360" w:lineRule="auto"/>
        <w:rPr>
          <w:rFonts w:ascii="Arial" w:hAnsi="Arial" w:cs="Arial"/>
          <w:b/>
        </w:rPr>
      </w:pPr>
      <w:r>
        <w:rPr>
          <w:rFonts w:ascii="Arial" w:hAnsi="Arial" w:cs="Arial"/>
          <w:b/>
        </w:rPr>
        <w:t xml:space="preserve">4.5.1.2 </w:t>
      </w:r>
      <w:r w:rsidR="00B05D21" w:rsidRPr="00434F48">
        <w:rPr>
          <w:rFonts w:ascii="Arial" w:hAnsi="Arial" w:cs="Arial"/>
          <w:b/>
        </w:rPr>
        <w:t>Super-ordinate theme 2: Conflict of Interests</w:t>
      </w:r>
    </w:p>
    <w:p w14:paraId="4E4B94F5" w14:textId="77777777" w:rsidR="00B05D21" w:rsidRPr="002578C7" w:rsidRDefault="00B05D21" w:rsidP="00B05D21">
      <w:pPr>
        <w:tabs>
          <w:tab w:val="left" w:pos="7360"/>
        </w:tabs>
        <w:spacing w:line="360" w:lineRule="auto"/>
        <w:rPr>
          <w:rFonts w:ascii="Arial" w:hAnsi="Arial" w:cs="Arial"/>
        </w:rPr>
      </w:pPr>
      <w:r>
        <w:rPr>
          <w:rFonts w:ascii="Arial" w:hAnsi="Arial" w:cs="Arial"/>
        </w:rPr>
        <w:t>Several of Gary’s themes appeared to converge under a theme that highlighted the more negative lived experiences of Breakfast Club for Gary. Given his inclination to be independent, two themes that were interpreted as a threat to this were firstly being judged by others and secondly taking directions from others.</w:t>
      </w:r>
    </w:p>
    <w:p w14:paraId="449E5C09" w14:textId="77777777" w:rsidR="00B05D21" w:rsidRDefault="00B05D21" w:rsidP="00B05D21">
      <w:pPr>
        <w:tabs>
          <w:tab w:val="left" w:pos="7360"/>
        </w:tabs>
        <w:spacing w:line="360" w:lineRule="auto"/>
        <w:rPr>
          <w:rFonts w:ascii="Arial" w:hAnsi="Arial" w:cs="Arial"/>
          <w:i/>
        </w:rPr>
      </w:pPr>
    </w:p>
    <w:p w14:paraId="02A9FE70" w14:textId="77777777" w:rsidR="00921E7E" w:rsidRDefault="00921E7E" w:rsidP="00B05D21">
      <w:pPr>
        <w:tabs>
          <w:tab w:val="left" w:pos="7360"/>
        </w:tabs>
        <w:spacing w:line="360" w:lineRule="auto"/>
        <w:rPr>
          <w:rFonts w:ascii="Arial" w:hAnsi="Arial" w:cs="Arial"/>
          <w:i/>
        </w:rPr>
      </w:pPr>
    </w:p>
    <w:p w14:paraId="4E92C48F" w14:textId="77777777" w:rsidR="00921E7E" w:rsidRDefault="00921E7E" w:rsidP="00B05D21">
      <w:pPr>
        <w:tabs>
          <w:tab w:val="left" w:pos="7360"/>
        </w:tabs>
        <w:spacing w:line="360" w:lineRule="auto"/>
        <w:rPr>
          <w:rFonts w:ascii="Arial" w:hAnsi="Arial" w:cs="Arial"/>
          <w:i/>
        </w:rPr>
      </w:pPr>
    </w:p>
    <w:p w14:paraId="2EA47739" w14:textId="77777777" w:rsidR="0088263F" w:rsidRDefault="0088263F" w:rsidP="00B05D21">
      <w:pPr>
        <w:tabs>
          <w:tab w:val="left" w:pos="7360"/>
        </w:tabs>
        <w:spacing w:line="360" w:lineRule="auto"/>
        <w:rPr>
          <w:rFonts w:ascii="Arial" w:hAnsi="Arial" w:cs="Arial"/>
          <w:i/>
        </w:rPr>
      </w:pPr>
    </w:p>
    <w:p w14:paraId="6F8B92CA" w14:textId="77777777" w:rsidR="00921E7E" w:rsidRDefault="00921E7E" w:rsidP="00B05D21">
      <w:pPr>
        <w:tabs>
          <w:tab w:val="left" w:pos="7360"/>
        </w:tabs>
        <w:spacing w:line="360" w:lineRule="auto"/>
        <w:rPr>
          <w:rFonts w:ascii="Arial" w:hAnsi="Arial" w:cs="Arial"/>
          <w:i/>
        </w:rPr>
      </w:pPr>
    </w:p>
    <w:p w14:paraId="0A3DA7BB" w14:textId="77777777" w:rsidR="00B05D21" w:rsidRDefault="00B05D21" w:rsidP="00B05D21">
      <w:pPr>
        <w:tabs>
          <w:tab w:val="left" w:pos="7360"/>
        </w:tabs>
        <w:spacing w:line="360" w:lineRule="auto"/>
        <w:rPr>
          <w:rFonts w:ascii="Arial" w:hAnsi="Arial" w:cs="Arial"/>
          <w:i/>
        </w:rPr>
      </w:pPr>
      <w:r>
        <w:rPr>
          <w:rFonts w:ascii="Arial" w:hAnsi="Arial" w:cs="Arial"/>
          <w:i/>
        </w:rPr>
        <w:lastRenderedPageBreak/>
        <w:t>Judgement</w:t>
      </w:r>
    </w:p>
    <w:p w14:paraId="7A5857F8" w14:textId="77777777" w:rsidR="00B05D21" w:rsidRDefault="00B05D21" w:rsidP="00B05D21">
      <w:pPr>
        <w:tabs>
          <w:tab w:val="left" w:pos="7360"/>
        </w:tabs>
        <w:spacing w:line="360" w:lineRule="auto"/>
        <w:rPr>
          <w:rFonts w:ascii="Arial" w:hAnsi="Arial" w:cs="Arial"/>
          <w:i/>
        </w:rPr>
      </w:pPr>
    </w:p>
    <w:p w14:paraId="2A33B749" w14:textId="77777777" w:rsidR="00B05D21" w:rsidRDefault="00B05D21" w:rsidP="00B05D21">
      <w:pPr>
        <w:tabs>
          <w:tab w:val="left" w:pos="7360"/>
        </w:tabs>
        <w:spacing w:line="360" w:lineRule="auto"/>
        <w:rPr>
          <w:rFonts w:ascii="Arial" w:hAnsi="Arial" w:cs="Arial"/>
          <w:i/>
        </w:rPr>
      </w:pPr>
      <w:r>
        <w:rPr>
          <w:rFonts w:ascii="Arial" w:hAnsi="Arial" w:cs="Arial"/>
        </w:rPr>
        <w:t>Gary had been asked if he enjoyed the experience of eating with others around a table, to which he responded ‘not really’ and continued:</w:t>
      </w:r>
    </w:p>
    <w:p w14:paraId="1D0B3E78" w14:textId="77777777" w:rsidR="00B05D21" w:rsidRDefault="00B05D21" w:rsidP="00B05D21">
      <w:pPr>
        <w:tabs>
          <w:tab w:val="left" w:pos="7360"/>
        </w:tabs>
        <w:spacing w:line="360" w:lineRule="auto"/>
        <w:rPr>
          <w:rFonts w:ascii="Arial" w:hAnsi="Arial" w:cs="Arial"/>
          <w:i/>
        </w:rPr>
      </w:pPr>
    </w:p>
    <w:p w14:paraId="536837FE" w14:textId="49651403" w:rsidR="00B05D21" w:rsidRDefault="00B05D21" w:rsidP="00B05D21">
      <w:pPr>
        <w:tabs>
          <w:tab w:val="left" w:pos="7360"/>
        </w:tabs>
        <w:spacing w:line="360" w:lineRule="auto"/>
        <w:jc w:val="center"/>
        <w:rPr>
          <w:rFonts w:ascii="Arial" w:hAnsi="Arial" w:cs="Arial"/>
          <w:i/>
        </w:rPr>
      </w:pPr>
      <w:r>
        <w:rPr>
          <w:rFonts w:ascii="Arial" w:hAnsi="Arial" w:cs="Arial"/>
          <w:i/>
        </w:rPr>
        <w:t>“</w:t>
      </w:r>
      <w:r w:rsidRPr="00E20D66">
        <w:rPr>
          <w:rFonts w:ascii="Arial" w:hAnsi="Arial" w:cs="Arial"/>
          <w:i/>
        </w:rPr>
        <w:t>Cos they normally, they normally umm..like they always comment on my umm..just cos, like on my manners at the table</w:t>
      </w:r>
      <w:r>
        <w:rPr>
          <w:rFonts w:ascii="Arial" w:hAnsi="Arial" w:cs="Arial"/>
          <w:i/>
        </w:rPr>
        <w:t xml:space="preserve">” </w:t>
      </w:r>
      <w:r w:rsidRPr="00CF59FA">
        <w:rPr>
          <w:rFonts w:ascii="Arial" w:hAnsi="Arial" w:cs="Arial"/>
        </w:rPr>
        <w:t>(</w:t>
      </w:r>
      <w:r w:rsidR="007E699D">
        <w:rPr>
          <w:rFonts w:ascii="Arial" w:hAnsi="Arial" w:cs="Arial"/>
        </w:rPr>
        <w:t xml:space="preserve">Appendix 12, Transcript B, </w:t>
      </w:r>
      <w:r w:rsidRPr="00CF59FA">
        <w:rPr>
          <w:rFonts w:ascii="Arial" w:hAnsi="Arial" w:cs="Arial"/>
        </w:rPr>
        <w:t>Lines 268-269)</w:t>
      </w:r>
    </w:p>
    <w:p w14:paraId="6038E02A" w14:textId="77777777" w:rsidR="00B05D21" w:rsidRDefault="00B05D21" w:rsidP="00B05D21">
      <w:pPr>
        <w:tabs>
          <w:tab w:val="left" w:pos="7360"/>
        </w:tabs>
        <w:spacing w:line="360" w:lineRule="auto"/>
        <w:jc w:val="center"/>
        <w:rPr>
          <w:rFonts w:ascii="Arial" w:hAnsi="Arial" w:cs="Arial"/>
          <w:i/>
        </w:rPr>
      </w:pPr>
    </w:p>
    <w:p w14:paraId="00FCA3BF" w14:textId="77777777" w:rsidR="00B05D21" w:rsidRPr="00496039" w:rsidRDefault="00B05D21" w:rsidP="00B05D21">
      <w:pPr>
        <w:tabs>
          <w:tab w:val="left" w:pos="7360"/>
        </w:tabs>
        <w:spacing w:line="360" w:lineRule="auto"/>
        <w:rPr>
          <w:rFonts w:ascii="Arial" w:hAnsi="Arial" w:cs="Arial"/>
          <w:b/>
          <w:color w:val="1F497D" w:themeColor="text2"/>
        </w:rPr>
      </w:pPr>
      <w:r>
        <w:rPr>
          <w:rFonts w:ascii="Arial" w:hAnsi="Arial" w:cs="Arial"/>
        </w:rPr>
        <w:t xml:space="preserve">Initial observations of the language at the beginning of the quote indicate an emotive response; his repetition of ‘they normally’ and ‘umm’ show Gary is struggling to manage his feelings of discomfort whilst searching for words to describe the situation. </w:t>
      </w:r>
      <w:r w:rsidRPr="009340DD">
        <w:rPr>
          <w:rFonts w:ascii="Arial" w:hAnsi="Arial" w:cs="Arial"/>
        </w:rPr>
        <w:t>Further interpretation looks at this nuance of peer judgement as part of the whole phenomenon of secondary nurture groups in the context of appropriate participant selection. From his background profile, school staff have recognised traits in Gary that may be consistent with autism, therefore</w:t>
      </w:r>
      <w:r>
        <w:rPr>
          <w:rFonts w:ascii="Arial" w:hAnsi="Arial" w:cs="Arial"/>
        </w:rPr>
        <w:t xml:space="preserve"> this raises issues around the necessity to be carefully selective of those for </w:t>
      </w:r>
      <w:r w:rsidRPr="009340DD">
        <w:rPr>
          <w:rFonts w:ascii="Arial" w:hAnsi="Arial" w:cs="Arial"/>
        </w:rPr>
        <w:t>inclusion within a nurture group for students with social and emotional</w:t>
      </w:r>
      <w:r>
        <w:rPr>
          <w:rFonts w:ascii="Arial" w:hAnsi="Arial" w:cs="Arial"/>
        </w:rPr>
        <w:t xml:space="preserve"> issues.</w:t>
      </w:r>
    </w:p>
    <w:p w14:paraId="77228CDB" w14:textId="77777777" w:rsidR="00B05D21" w:rsidRPr="00496039" w:rsidRDefault="00B05D21" w:rsidP="00B05D21">
      <w:pPr>
        <w:tabs>
          <w:tab w:val="left" w:pos="7360"/>
        </w:tabs>
        <w:spacing w:line="360" w:lineRule="auto"/>
        <w:rPr>
          <w:rFonts w:ascii="Arial" w:hAnsi="Arial" w:cs="Arial"/>
          <w:i/>
          <w:color w:val="1F497D" w:themeColor="text2"/>
        </w:rPr>
      </w:pPr>
    </w:p>
    <w:p w14:paraId="0382AFCA" w14:textId="77777777" w:rsidR="00B05D21" w:rsidRDefault="00B05D21" w:rsidP="00B05D21">
      <w:pPr>
        <w:tabs>
          <w:tab w:val="left" w:pos="7360"/>
        </w:tabs>
        <w:spacing w:line="360" w:lineRule="auto"/>
        <w:rPr>
          <w:rFonts w:ascii="Arial" w:hAnsi="Arial" w:cs="Arial"/>
          <w:i/>
        </w:rPr>
      </w:pPr>
      <w:r>
        <w:rPr>
          <w:rFonts w:ascii="Arial" w:hAnsi="Arial" w:cs="Arial"/>
          <w:i/>
        </w:rPr>
        <w:t>Directive</w:t>
      </w:r>
    </w:p>
    <w:p w14:paraId="479E8B8F" w14:textId="77777777" w:rsidR="00B05D21" w:rsidRDefault="00B05D21" w:rsidP="00B05D21">
      <w:pPr>
        <w:tabs>
          <w:tab w:val="left" w:pos="7360"/>
        </w:tabs>
        <w:spacing w:line="360" w:lineRule="auto"/>
        <w:rPr>
          <w:rFonts w:ascii="Arial" w:hAnsi="Arial" w:cs="Arial"/>
          <w:i/>
        </w:rPr>
      </w:pPr>
    </w:p>
    <w:p w14:paraId="285CC91D" w14:textId="45BD8D7B" w:rsidR="00B05D21" w:rsidRDefault="00B05D21" w:rsidP="00B05D21">
      <w:pPr>
        <w:tabs>
          <w:tab w:val="left" w:pos="7360"/>
        </w:tabs>
        <w:spacing w:line="360" w:lineRule="auto"/>
        <w:jc w:val="center"/>
        <w:rPr>
          <w:rFonts w:ascii="Arial" w:hAnsi="Arial" w:cs="Arial"/>
          <w:i/>
        </w:rPr>
      </w:pPr>
      <w:r>
        <w:rPr>
          <w:rFonts w:ascii="Arial" w:hAnsi="Arial" w:cs="Arial"/>
          <w:i/>
        </w:rPr>
        <w:t>“</w:t>
      </w:r>
      <w:r w:rsidRPr="00E20D66">
        <w:rPr>
          <w:rFonts w:ascii="Arial" w:hAnsi="Arial" w:cs="Arial"/>
          <w:i/>
        </w:rPr>
        <w:t>Well sometimes it can be annoying, and, bossy, and…yeah</w:t>
      </w:r>
      <w:r>
        <w:rPr>
          <w:rFonts w:ascii="Arial" w:hAnsi="Arial" w:cs="Arial"/>
          <w:i/>
        </w:rPr>
        <w:t xml:space="preserve">” </w:t>
      </w:r>
      <w:r w:rsidRPr="00CF59FA">
        <w:rPr>
          <w:rFonts w:ascii="Arial" w:hAnsi="Arial" w:cs="Arial"/>
        </w:rPr>
        <w:t>(</w:t>
      </w:r>
      <w:r w:rsidR="007E699D">
        <w:rPr>
          <w:rFonts w:ascii="Arial" w:hAnsi="Arial" w:cs="Arial"/>
        </w:rPr>
        <w:t xml:space="preserve">Appendix 12, Transcript B, </w:t>
      </w:r>
      <w:r w:rsidRPr="00CF59FA">
        <w:rPr>
          <w:rFonts w:ascii="Arial" w:hAnsi="Arial" w:cs="Arial"/>
        </w:rPr>
        <w:t>Line 5)</w:t>
      </w:r>
    </w:p>
    <w:p w14:paraId="0A9C210D" w14:textId="77777777" w:rsidR="00B05D21" w:rsidRDefault="00B05D21" w:rsidP="00B05D21">
      <w:pPr>
        <w:tabs>
          <w:tab w:val="left" w:pos="7360"/>
        </w:tabs>
        <w:spacing w:line="360" w:lineRule="auto"/>
        <w:jc w:val="center"/>
        <w:rPr>
          <w:rFonts w:ascii="Arial" w:hAnsi="Arial" w:cs="Arial"/>
          <w:i/>
        </w:rPr>
      </w:pPr>
    </w:p>
    <w:p w14:paraId="22AC9617" w14:textId="77777777" w:rsidR="00B05D21" w:rsidRPr="0064413C" w:rsidRDefault="00B05D21" w:rsidP="00B05D21">
      <w:pPr>
        <w:tabs>
          <w:tab w:val="left" w:pos="7360"/>
        </w:tabs>
        <w:spacing w:line="360" w:lineRule="auto"/>
        <w:rPr>
          <w:rFonts w:ascii="Arial" w:hAnsi="Arial" w:cs="Arial"/>
        </w:rPr>
      </w:pPr>
      <w:r>
        <w:rPr>
          <w:rFonts w:ascii="Arial" w:hAnsi="Arial" w:cs="Arial"/>
        </w:rPr>
        <w:t xml:space="preserve">The quote above is in response to his first interview question asking what it is like for him to be with other young people in the Breakfast Club. The two descriptions Gary gives could be seen as reflexive, in that he is annoyed </w:t>
      </w:r>
      <w:r>
        <w:rPr>
          <w:rFonts w:ascii="Arial" w:hAnsi="Arial" w:cs="Arial"/>
          <w:i/>
        </w:rPr>
        <w:t xml:space="preserve">because </w:t>
      </w:r>
      <w:r>
        <w:rPr>
          <w:rFonts w:ascii="Arial" w:hAnsi="Arial" w:cs="Arial"/>
        </w:rPr>
        <w:t xml:space="preserve">of certain bossy elements of the group. Temporal context becomes an important element of hermeneutic interpretation here; this quote comes at the very beginning of Gary’s interview process, hence it is difficult for the reader to understand the rationale for his discontent, or if he dislikes adult or peer direction. However through further reading of the transcript we understand his peers to be the source of Gary’s angst </w:t>
      </w:r>
      <w:r w:rsidRPr="009340DD">
        <w:rPr>
          <w:rFonts w:ascii="Arial" w:hAnsi="Arial" w:cs="Arial"/>
        </w:rPr>
        <w:t>(e.g. Line 140).</w:t>
      </w:r>
      <w:r>
        <w:rPr>
          <w:rFonts w:ascii="Arial" w:hAnsi="Arial" w:cs="Arial"/>
        </w:rPr>
        <w:t xml:space="preserve"> Wider </w:t>
      </w:r>
      <w:r>
        <w:rPr>
          <w:rFonts w:ascii="Arial" w:hAnsi="Arial" w:cs="Arial"/>
        </w:rPr>
        <w:lastRenderedPageBreak/>
        <w:t>implications exist here in that the ethos of secondary nurture groups should promote social values and learning through equality and parity, dissipating any need for the internal ‘hierarchies of power’ Gary’s peers attempt to form in this example.</w:t>
      </w:r>
    </w:p>
    <w:p w14:paraId="5206A3D5" w14:textId="77777777" w:rsidR="00B05D21" w:rsidRDefault="00B05D21" w:rsidP="00B05D21">
      <w:pPr>
        <w:tabs>
          <w:tab w:val="left" w:pos="7360"/>
        </w:tabs>
        <w:spacing w:line="360" w:lineRule="auto"/>
        <w:jc w:val="center"/>
        <w:rPr>
          <w:rFonts w:ascii="Arial" w:hAnsi="Arial" w:cs="Arial"/>
          <w:i/>
        </w:rPr>
      </w:pPr>
    </w:p>
    <w:p w14:paraId="63C7F40D" w14:textId="3E169353" w:rsidR="00B05D21" w:rsidRPr="00CF59FA" w:rsidRDefault="00CF59FA" w:rsidP="00B05D21">
      <w:pPr>
        <w:tabs>
          <w:tab w:val="left" w:pos="7360"/>
        </w:tabs>
        <w:spacing w:line="360" w:lineRule="auto"/>
        <w:rPr>
          <w:rFonts w:ascii="Arial" w:hAnsi="Arial" w:cs="Arial"/>
          <w:b/>
        </w:rPr>
      </w:pPr>
      <w:r>
        <w:rPr>
          <w:rFonts w:ascii="Arial" w:hAnsi="Arial" w:cs="Arial"/>
          <w:b/>
        </w:rPr>
        <w:t xml:space="preserve">4.5.1.3 </w:t>
      </w:r>
      <w:r w:rsidR="00B05D21" w:rsidRPr="00CF59FA">
        <w:rPr>
          <w:rFonts w:ascii="Arial" w:hAnsi="Arial" w:cs="Arial"/>
          <w:b/>
        </w:rPr>
        <w:t xml:space="preserve">Super-ordinate theme 3: </w:t>
      </w:r>
      <w:r>
        <w:rPr>
          <w:rFonts w:ascii="Arial" w:hAnsi="Arial" w:cs="Arial"/>
          <w:b/>
        </w:rPr>
        <w:t xml:space="preserve">Self </w:t>
      </w:r>
      <w:r w:rsidR="00B05D21" w:rsidRPr="00CF59FA">
        <w:rPr>
          <w:rFonts w:ascii="Arial" w:hAnsi="Arial" w:cs="Arial"/>
          <w:b/>
        </w:rPr>
        <w:t>concept</w:t>
      </w:r>
    </w:p>
    <w:p w14:paraId="08EA701E" w14:textId="77777777" w:rsidR="00B05D21" w:rsidRDefault="00B05D21" w:rsidP="00B05D21">
      <w:pPr>
        <w:tabs>
          <w:tab w:val="left" w:pos="7360"/>
        </w:tabs>
        <w:spacing w:line="360" w:lineRule="auto"/>
        <w:rPr>
          <w:rFonts w:ascii="Arial" w:hAnsi="Arial" w:cs="Arial"/>
          <w:u w:val="single"/>
        </w:rPr>
      </w:pPr>
    </w:p>
    <w:p w14:paraId="24DBD6C3" w14:textId="77777777" w:rsidR="00B05D21" w:rsidRDefault="00B05D21" w:rsidP="00B05D21">
      <w:pPr>
        <w:tabs>
          <w:tab w:val="left" w:pos="7360"/>
        </w:tabs>
        <w:spacing w:line="360" w:lineRule="auto"/>
        <w:rPr>
          <w:rFonts w:ascii="Arial" w:hAnsi="Arial" w:cs="Arial"/>
          <w:i/>
        </w:rPr>
      </w:pPr>
      <w:r>
        <w:rPr>
          <w:rFonts w:ascii="Arial" w:hAnsi="Arial" w:cs="Arial"/>
          <w:i/>
        </w:rPr>
        <w:t>Self-esteem</w:t>
      </w:r>
    </w:p>
    <w:p w14:paraId="20CAC298" w14:textId="77777777" w:rsidR="00B05D21" w:rsidRDefault="00B05D21" w:rsidP="00B05D21">
      <w:pPr>
        <w:tabs>
          <w:tab w:val="left" w:pos="7360"/>
        </w:tabs>
        <w:spacing w:line="360" w:lineRule="auto"/>
        <w:rPr>
          <w:rFonts w:ascii="Arial" w:hAnsi="Arial" w:cs="Arial"/>
          <w:i/>
        </w:rPr>
      </w:pPr>
    </w:p>
    <w:p w14:paraId="1D980D33" w14:textId="77777777" w:rsidR="00B05D21" w:rsidRPr="00CB2476" w:rsidRDefault="00B05D21" w:rsidP="00B05D21">
      <w:pPr>
        <w:tabs>
          <w:tab w:val="left" w:pos="7360"/>
        </w:tabs>
        <w:spacing w:line="360" w:lineRule="auto"/>
        <w:rPr>
          <w:rFonts w:ascii="Arial" w:hAnsi="Arial" w:cs="Arial"/>
        </w:rPr>
      </w:pPr>
      <w:r>
        <w:rPr>
          <w:rFonts w:ascii="Arial" w:hAnsi="Arial" w:cs="Arial"/>
        </w:rPr>
        <w:t>Looking at the emotional aspects of Gary’s lived experiences, he was asked how cooking for his Mum on Mothers Day made him feel:</w:t>
      </w:r>
    </w:p>
    <w:p w14:paraId="6D3F180B" w14:textId="77777777" w:rsidR="00B05D21" w:rsidRDefault="00B05D21" w:rsidP="00B05D21">
      <w:pPr>
        <w:tabs>
          <w:tab w:val="left" w:pos="7360"/>
        </w:tabs>
        <w:spacing w:line="360" w:lineRule="auto"/>
        <w:rPr>
          <w:rFonts w:ascii="Arial" w:hAnsi="Arial" w:cs="Arial"/>
          <w:i/>
        </w:rPr>
      </w:pPr>
    </w:p>
    <w:p w14:paraId="288A58E1" w14:textId="13E99216" w:rsidR="00B05D21" w:rsidRDefault="00B05D21" w:rsidP="00B05D21">
      <w:pPr>
        <w:tabs>
          <w:tab w:val="left" w:pos="7360"/>
        </w:tabs>
        <w:spacing w:line="360" w:lineRule="auto"/>
        <w:jc w:val="center"/>
        <w:rPr>
          <w:rFonts w:ascii="Arial" w:hAnsi="Arial" w:cs="Arial"/>
          <w:i/>
        </w:rPr>
      </w:pPr>
      <w:r>
        <w:rPr>
          <w:rFonts w:ascii="Arial" w:hAnsi="Arial" w:cs="Arial"/>
          <w:i/>
        </w:rPr>
        <w:t>“</w:t>
      </w:r>
      <w:r w:rsidRPr="00E20D66">
        <w:rPr>
          <w:rFonts w:ascii="Arial" w:hAnsi="Arial" w:cs="Arial"/>
          <w:i/>
        </w:rPr>
        <w:t>Umm makes me feel better. It makes me feel useful.</w:t>
      </w:r>
      <w:r>
        <w:rPr>
          <w:rFonts w:ascii="Arial" w:hAnsi="Arial" w:cs="Arial"/>
          <w:i/>
        </w:rPr>
        <w:t xml:space="preserve">” </w:t>
      </w:r>
      <w:r w:rsidRPr="00CF59FA">
        <w:rPr>
          <w:rFonts w:ascii="Arial" w:hAnsi="Arial" w:cs="Arial"/>
        </w:rPr>
        <w:t>(</w:t>
      </w:r>
      <w:r w:rsidR="007E699D">
        <w:rPr>
          <w:rFonts w:ascii="Arial" w:hAnsi="Arial" w:cs="Arial"/>
        </w:rPr>
        <w:t xml:space="preserve">Appendix 12, Transcript B, </w:t>
      </w:r>
      <w:r w:rsidRPr="00CF59FA">
        <w:rPr>
          <w:rFonts w:ascii="Arial" w:hAnsi="Arial" w:cs="Arial"/>
        </w:rPr>
        <w:t>Line 491)</w:t>
      </w:r>
    </w:p>
    <w:p w14:paraId="5E808561" w14:textId="77777777" w:rsidR="00B05D21" w:rsidRDefault="00B05D21" w:rsidP="00B05D21">
      <w:pPr>
        <w:tabs>
          <w:tab w:val="left" w:pos="7360"/>
        </w:tabs>
        <w:spacing w:line="360" w:lineRule="auto"/>
        <w:rPr>
          <w:rFonts w:ascii="Arial" w:hAnsi="Arial" w:cs="Arial"/>
          <w:i/>
        </w:rPr>
      </w:pPr>
    </w:p>
    <w:p w14:paraId="0389CBAF" w14:textId="77777777" w:rsidR="00B05D21" w:rsidRDefault="00B05D21" w:rsidP="00B05D21">
      <w:pPr>
        <w:tabs>
          <w:tab w:val="left" w:pos="7360"/>
        </w:tabs>
        <w:spacing w:line="360" w:lineRule="auto"/>
        <w:rPr>
          <w:rFonts w:ascii="Arial" w:hAnsi="Arial" w:cs="Arial"/>
        </w:rPr>
      </w:pPr>
      <w:r>
        <w:rPr>
          <w:rFonts w:ascii="Arial" w:hAnsi="Arial" w:cs="Arial"/>
        </w:rPr>
        <w:t>A first point of interpretation here is that a practical element of Breakfast Club has directly influenced Gary’s emotional self; skills he has learnt or consolidated during the club have enabled him to feel ‘better’ and ‘useful’. The repetition of sentences (‘makes me feel’) before each gives these adjectives an extra potency, connecting Gary’s feelings and the phenomenon of language used to describe them. ‘Better’ could also be interpreted as an improvement from a previous emotional state; by having both the skills and confidence to cook for his mother, Gary feels he has ‘bettered’ himself. Again, the reflexivity of these sentences may help us to understand why he feels better – Gary feels he can be of ‘use’, that his skill in cooking provides a new role or purpose, which may in turn be indicative of a previous mindset in which he felt he was of less use.</w:t>
      </w:r>
    </w:p>
    <w:p w14:paraId="5857AC33" w14:textId="77777777" w:rsidR="00B05D21" w:rsidRDefault="00B05D21" w:rsidP="00B05D21">
      <w:pPr>
        <w:tabs>
          <w:tab w:val="left" w:pos="7360"/>
        </w:tabs>
        <w:spacing w:line="360" w:lineRule="auto"/>
        <w:rPr>
          <w:rFonts w:ascii="Arial" w:hAnsi="Arial" w:cs="Arial"/>
        </w:rPr>
      </w:pPr>
    </w:p>
    <w:p w14:paraId="36760023" w14:textId="77777777" w:rsidR="00B05D21" w:rsidRPr="00CB2476" w:rsidRDefault="00B05D21" w:rsidP="00B05D21">
      <w:pPr>
        <w:tabs>
          <w:tab w:val="left" w:pos="7360"/>
        </w:tabs>
        <w:spacing w:line="360" w:lineRule="auto"/>
        <w:rPr>
          <w:rFonts w:ascii="Arial" w:hAnsi="Arial" w:cs="Arial"/>
        </w:rPr>
      </w:pPr>
      <w:r>
        <w:rPr>
          <w:rFonts w:ascii="Arial" w:hAnsi="Arial" w:cs="Arial"/>
        </w:rPr>
        <w:t>Towards the end of his second interview, Gary was asked a concluding question regarding his thoughts or feelings towards the Breakfast Club room in which the interview took place:</w:t>
      </w:r>
    </w:p>
    <w:p w14:paraId="67F00FDC" w14:textId="77777777" w:rsidR="00B05D21" w:rsidRDefault="00B05D21" w:rsidP="00B05D21">
      <w:pPr>
        <w:tabs>
          <w:tab w:val="left" w:pos="7360"/>
        </w:tabs>
        <w:spacing w:line="360" w:lineRule="auto"/>
        <w:jc w:val="center"/>
        <w:rPr>
          <w:rFonts w:ascii="Arial" w:hAnsi="Arial" w:cs="Arial"/>
          <w:i/>
        </w:rPr>
      </w:pPr>
    </w:p>
    <w:p w14:paraId="7F9D6042" w14:textId="029606C6" w:rsidR="00B05D21" w:rsidRDefault="00B05D21" w:rsidP="00B05D21">
      <w:pPr>
        <w:tabs>
          <w:tab w:val="left" w:pos="7360"/>
        </w:tabs>
        <w:spacing w:line="360" w:lineRule="auto"/>
        <w:jc w:val="center"/>
        <w:rPr>
          <w:rFonts w:ascii="Arial" w:hAnsi="Arial" w:cs="Arial"/>
          <w:i/>
        </w:rPr>
      </w:pPr>
      <w:r>
        <w:rPr>
          <w:rFonts w:ascii="Arial" w:hAnsi="Arial" w:cs="Arial"/>
          <w:i/>
        </w:rPr>
        <w:t>“</w:t>
      </w:r>
      <w:r w:rsidRPr="007A2C38">
        <w:rPr>
          <w:rFonts w:ascii="Arial" w:hAnsi="Arial" w:cs="Arial"/>
          <w:i/>
        </w:rPr>
        <w:t>Well I like watching other people enjoy the food that we make</w:t>
      </w:r>
      <w:r>
        <w:rPr>
          <w:rFonts w:ascii="Arial" w:hAnsi="Arial" w:cs="Arial"/>
          <w:i/>
        </w:rPr>
        <w:t xml:space="preserve">” </w:t>
      </w:r>
      <w:r w:rsidRPr="00CF59FA">
        <w:rPr>
          <w:rFonts w:ascii="Arial" w:hAnsi="Arial" w:cs="Arial"/>
        </w:rPr>
        <w:t>(</w:t>
      </w:r>
      <w:r w:rsidR="007E699D">
        <w:rPr>
          <w:rFonts w:ascii="Arial" w:hAnsi="Arial" w:cs="Arial"/>
        </w:rPr>
        <w:t xml:space="preserve">Appendix 12, Transcript B, </w:t>
      </w:r>
      <w:r w:rsidRPr="00CF59FA">
        <w:rPr>
          <w:rFonts w:ascii="Arial" w:hAnsi="Arial" w:cs="Arial"/>
        </w:rPr>
        <w:t>Line 533)</w:t>
      </w:r>
    </w:p>
    <w:p w14:paraId="5382AF0C" w14:textId="77777777" w:rsidR="00B05D21" w:rsidRDefault="00B05D21" w:rsidP="00B05D21">
      <w:pPr>
        <w:tabs>
          <w:tab w:val="left" w:pos="7360"/>
        </w:tabs>
        <w:spacing w:line="360" w:lineRule="auto"/>
        <w:jc w:val="center"/>
        <w:rPr>
          <w:rFonts w:ascii="Arial" w:hAnsi="Arial" w:cs="Arial"/>
          <w:i/>
        </w:rPr>
      </w:pPr>
    </w:p>
    <w:p w14:paraId="57824EED" w14:textId="77777777" w:rsidR="00B05D21" w:rsidRPr="00BB2650" w:rsidRDefault="00B05D21" w:rsidP="00B05D21">
      <w:pPr>
        <w:tabs>
          <w:tab w:val="left" w:pos="7360"/>
        </w:tabs>
        <w:spacing w:line="360" w:lineRule="auto"/>
        <w:rPr>
          <w:rFonts w:ascii="Arial" w:hAnsi="Arial" w:cs="Arial"/>
        </w:rPr>
      </w:pPr>
      <w:r>
        <w:rPr>
          <w:rFonts w:ascii="Arial" w:hAnsi="Arial" w:cs="Arial"/>
        </w:rPr>
        <w:t>The quotation evidences the manner in which Gary links a question around thought and feeling to the lived experience of observing others enjoying food that the Breakfast Club members have produced together. In terms of self-concept, it could be interpreted that Gary’s levels of self-esteem are boosted by both the act of producing and giving food, but mainly through positive affirmation from others that his investment is ‘enjoyed’ and holds value.</w:t>
      </w:r>
    </w:p>
    <w:p w14:paraId="3D1AC5B2" w14:textId="77777777" w:rsidR="00B05D21" w:rsidRDefault="00B05D21" w:rsidP="00B05D21">
      <w:pPr>
        <w:tabs>
          <w:tab w:val="left" w:pos="7360"/>
        </w:tabs>
        <w:spacing w:line="360" w:lineRule="auto"/>
        <w:rPr>
          <w:rFonts w:ascii="Arial" w:hAnsi="Arial" w:cs="Arial"/>
          <w:i/>
        </w:rPr>
      </w:pPr>
    </w:p>
    <w:p w14:paraId="471F1136" w14:textId="77777777" w:rsidR="00B05D21" w:rsidRDefault="00B05D21" w:rsidP="00B05D21">
      <w:pPr>
        <w:tabs>
          <w:tab w:val="left" w:pos="7360"/>
        </w:tabs>
        <w:spacing w:line="360" w:lineRule="auto"/>
        <w:rPr>
          <w:rFonts w:ascii="Arial" w:hAnsi="Arial" w:cs="Arial"/>
          <w:i/>
        </w:rPr>
      </w:pPr>
      <w:r>
        <w:rPr>
          <w:rFonts w:ascii="Arial" w:hAnsi="Arial" w:cs="Arial"/>
          <w:i/>
        </w:rPr>
        <w:t>Comfort Zone</w:t>
      </w:r>
    </w:p>
    <w:p w14:paraId="0DE40C67" w14:textId="77777777" w:rsidR="00B05D21" w:rsidRDefault="00B05D21" w:rsidP="00B05D21">
      <w:pPr>
        <w:tabs>
          <w:tab w:val="left" w:pos="7360"/>
        </w:tabs>
        <w:spacing w:line="360" w:lineRule="auto"/>
        <w:rPr>
          <w:rFonts w:ascii="Arial" w:hAnsi="Arial" w:cs="Arial"/>
        </w:rPr>
      </w:pPr>
    </w:p>
    <w:p w14:paraId="00BC7F59" w14:textId="77777777" w:rsidR="00B05D21" w:rsidRDefault="00B05D21" w:rsidP="00B05D21">
      <w:pPr>
        <w:tabs>
          <w:tab w:val="left" w:pos="7360"/>
        </w:tabs>
        <w:spacing w:line="360" w:lineRule="auto"/>
        <w:rPr>
          <w:rFonts w:ascii="Arial" w:hAnsi="Arial" w:cs="Arial"/>
        </w:rPr>
      </w:pPr>
      <w:r>
        <w:rPr>
          <w:rFonts w:ascii="Arial" w:hAnsi="Arial" w:cs="Arial"/>
        </w:rPr>
        <w:t>During Gary’s second interview, dialogue moved towards the cooking element of Breakfast Club, which Gary explained was part of Breakfast Club he enjoyed:</w:t>
      </w:r>
    </w:p>
    <w:p w14:paraId="5A6E2816" w14:textId="77777777" w:rsidR="00B05D21" w:rsidRPr="00FB2D02" w:rsidRDefault="00B05D21" w:rsidP="00B05D21">
      <w:pPr>
        <w:tabs>
          <w:tab w:val="left" w:pos="7360"/>
        </w:tabs>
        <w:spacing w:line="360" w:lineRule="auto"/>
        <w:rPr>
          <w:rFonts w:ascii="Arial" w:hAnsi="Arial" w:cs="Arial"/>
        </w:rPr>
      </w:pPr>
    </w:p>
    <w:p w14:paraId="4F04BB05" w14:textId="508E96EC" w:rsidR="00B05D21" w:rsidRDefault="00B05D21" w:rsidP="00B05D21">
      <w:pPr>
        <w:tabs>
          <w:tab w:val="left" w:pos="7360"/>
        </w:tabs>
        <w:spacing w:line="360" w:lineRule="auto"/>
        <w:jc w:val="center"/>
        <w:rPr>
          <w:rFonts w:ascii="Arial" w:hAnsi="Arial" w:cs="Arial"/>
          <w:i/>
        </w:rPr>
      </w:pPr>
      <w:r>
        <w:rPr>
          <w:rFonts w:ascii="Arial" w:hAnsi="Arial" w:cs="Arial"/>
          <w:i/>
        </w:rPr>
        <w:t>“</w:t>
      </w:r>
      <w:r w:rsidRPr="00BA5586">
        <w:rPr>
          <w:rFonts w:ascii="Arial" w:hAnsi="Arial" w:cs="Arial"/>
          <w:i/>
        </w:rPr>
        <w:t>Because…I dunno I just like cooking food cos it makes me feel comfortable</w:t>
      </w:r>
      <w:r>
        <w:rPr>
          <w:rFonts w:ascii="Arial" w:hAnsi="Arial" w:cs="Arial"/>
          <w:i/>
        </w:rPr>
        <w:t xml:space="preserve">” </w:t>
      </w:r>
      <w:r w:rsidRPr="00CF59FA">
        <w:rPr>
          <w:rFonts w:ascii="Arial" w:hAnsi="Arial" w:cs="Arial"/>
        </w:rPr>
        <w:t>(</w:t>
      </w:r>
      <w:r w:rsidR="007E699D">
        <w:rPr>
          <w:rFonts w:ascii="Arial" w:hAnsi="Arial" w:cs="Arial"/>
        </w:rPr>
        <w:t xml:space="preserve">Appendix 12, Transcript B, </w:t>
      </w:r>
      <w:r w:rsidRPr="00CF59FA">
        <w:rPr>
          <w:rFonts w:ascii="Arial" w:hAnsi="Arial" w:cs="Arial"/>
        </w:rPr>
        <w:t>Lines 458-459)</w:t>
      </w:r>
    </w:p>
    <w:p w14:paraId="03878AC2" w14:textId="77777777" w:rsidR="00B05D21" w:rsidRDefault="00B05D21" w:rsidP="00B05D21">
      <w:pPr>
        <w:tabs>
          <w:tab w:val="left" w:pos="7360"/>
        </w:tabs>
        <w:spacing w:line="360" w:lineRule="auto"/>
        <w:jc w:val="center"/>
        <w:rPr>
          <w:rFonts w:ascii="Arial" w:hAnsi="Arial" w:cs="Arial"/>
          <w:i/>
        </w:rPr>
      </w:pPr>
    </w:p>
    <w:p w14:paraId="01E2E316" w14:textId="77777777" w:rsidR="00B05D21" w:rsidRPr="0007784F" w:rsidRDefault="00B05D21" w:rsidP="00B05D21">
      <w:pPr>
        <w:tabs>
          <w:tab w:val="left" w:pos="7360"/>
        </w:tabs>
        <w:spacing w:line="360" w:lineRule="auto"/>
        <w:rPr>
          <w:rFonts w:ascii="Arial" w:hAnsi="Arial" w:cs="Arial"/>
        </w:rPr>
      </w:pPr>
      <w:r>
        <w:rPr>
          <w:rFonts w:ascii="Arial" w:hAnsi="Arial" w:cs="Arial"/>
        </w:rPr>
        <w:t>The explicit relationship Gary outlines between the activity of cooking food and the feeling of comfort is perhaps symbolic, as this method of stability through active participation could be considered part of the second and third principles of nurture; the classroom offers a safe base, and the importance of nurture for the development of self-esteem. The Breakfast Room provides Gary with safety for him to cook within measured and secure parameters, which in parallel provides Gary with a feeling of comfort.</w:t>
      </w:r>
    </w:p>
    <w:p w14:paraId="782E75B7" w14:textId="77777777" w:rsidR="00B05D21" w:rsidRDefault="00B05D21" w:rsidP="00B05D21">
      <w:pPr>
        <w:tabs>
          <w:tab w:val="left" w:pos="7360"/>
        </w:tabs>
        <w:spacing w:line="360" w:lineRule="auto"/>
        <w:rPr>
          <w:rFonts w:ascii="Arial" w:hAnsi="Arial" w:cs="Arial"/>
          <w:i/>
        </w:rPr>
      </w:pPr>
    </w:p>
    <w:p w14:paraId="448C2757" w14:textId="77777777" w:rsidR="00C630BB" w:rsidRDefault="00C630BB" w:rsidP="00B05D21">
      <w:pPr>
        <w:tabs>
          <w:tab w:val="left" w:pos="7360"/>
        </w:tabs>
        <w:spacing w:line="360" w:lineRule="auto"/>
        <w:rPr>
          <w:rFonts w:ascii="Arial" w:hAnsi="Arial" w:cs="Arial"/>
          <w:i/>
        </w:rPr>
      </w:pPr>
    </w:p>
    <w:p w14:paraId="2966EC90" w14:textId="4A2B6AF0" w:rsidR="00B05D21" w:rsidRPr="00CF59FA" w:rsidRDefault="00CF59FA" w:rsidP="00B05D21">
      <w:pPr>
        <w:tabs>
          <w:tab w:val="left" w:pos="7360"/>
        </w:tabs>
        <w:spacing w:line="360" w:lineRule="auto"/>
        <w:rPr>
          <w:rFonts w:ascii="Arial" w:hAnsi="Arial" w:cs="Arial"/>
          <w:b/>
        </w:rPr>
      </w:pPr>
      <w:r>
        <w:rPr>
          <w:rFonts w:ascii="Arial" w:hAnsi="Arial" w:cs="Arial"/>
          <w:b/>
        </w:rPr>
        <w:t xml:space="preserve">4.5.1.4 </w:t>
      </w:r>
      <w:r w:rsidR="00B05D21" w:rsidRPr="00CF59FA">
        <w:rPr>
          <w:rFonts w:ascii="Arial" w:hAnsi="Arial" w:cs="Arial"/>
          <w:b/>
        </w:rPr>
        <w:t>Super-ordinate theme 4: Home</w:t>
      </w:r>
    </w:p>
    <w:p w14:paraId="6C8E1D43" w14:textId="77777777" w:rsidR="00B05D21" w:rsidRDefault="00B05D21" w:rsidP="00B05D21">
      <w:pPr>
        <w:tabs>
          <w:tab w:val="left" w:pos="7360"/>
        </w:tabs>
        <w:spacing w:line="360" w:lineRule="auto"/>
        <w:rPr>
          <w:rFonts w:ascii="Arial" w:hAnsi="Arial" w:cs="Arial"/>
          <w:i/>
        </w:rPr>
      </w:pPr>
    </w:p>
    <w:p w14:paraId="23058216" w14:textId="77777777" w:rsidR="00B05D21" w:rsidRDefault="00B05D21" w:rsidP="00B05D21">
      <w:pPr>
        <w:tabs>
          <w:tab w:val="left" w:pos="7360"/>
        </w:tabs>
        <w:spacing w:line="360" w:lineRule="auto"/>
        <w:rPr>
          <w:rFonts w:ascii="Arial" w:hAnsi="Arial" w:cs="Arial"/>
          <w:i/>
        </w:rPr>
      </w:pPr>
      <w:r>
        <w:rPr>
          <w:rFonts w:ascii="Arial" w:hAnsi="Arial" w:cs="Arial"/>
          <w:i/>
        </w:rPr>
        <w:t>Family</w:t>
      </w:r>
    </w:p>
    <w:p w14:paraId="255C4B74" w14:textId="77777777" w:rsidR="00B05D21" w:rsidRDefault="00B05D21" w:rsidP="00B05D21">
      <w:pPr>
        <w:tabs>
          <w:tab w:val="left" w:pos="7360"/>
        </w:tabs>
        <w:spacing w:line="360" w:lineRule="auto"/>
        <w:rPr>
          <w:rFonts w:ascii="Arial" w:hAnsi="Arial" w:cs="Arial"/>
        </w:rPr>
      </w:pPr>
    </w:p>
    <w:p w14:paraId="60C7633A" w14:textId="77777777" w:rsidR="00B05D21" w:rsidRDefault="00B05D21" w:rsidP="00B05D21">
      <w:pPr>
        <w:tabs>
          <w:tab w:val="left" w:pos="7360"/>
        </w:tabs>
        <w:spacing w:line="360" w:lineRule="auto"/>
        <w:rPr>
          <w:rFonts w:ascii="Arial" w:hAnsi="Arial" w:cs="Arial"/>
        </w:rPr>
      </w:pPr>
      <w:r>
        <w:rPr>
          <w:rFonts w:ascii="Arial" w:hAnsi="Arial" w:cs="Arial"/>
        </w:rPr>
        <w:t>Gary’s final emergent theme centred around cooking for his mother at home:</w:t>
      </w:r>
    </w:p>
    <w:p w14:paraId="5C3689DA" w14:textId="77777777" w:rsidR="00B05D21" w:rsidRDefault="00B05D21" w:rsidP="00B05D21">
      <w:pPr>
        <w:tabs>
          <w:tab w:val="left" w:pos="7360"/>
        </w:tabs>
        <w:spacing w:line="360" w:lineRule="auto"/>
        <w:rPr>
          <w:rFonts w:ascii="Arial" w:hAnsi="Arial" w:cs="Arial"/>
        </w:rPr>
      </w:pPr>
    </w:p>
    <w:p w14:paraId="33534B9C" w14:textId="0940B009" w:rsidR="00B05D21" w:rsidRPr="00EE596B" w:rsidRDefault="00B05D21" w:rsidP="00B05D21">
      <w:pPr>
        <w:tabs>
          <w:tab w:val="left" w:pos="7360"/>
        </w:tabs>
        <w:spacing w:line="360" w:lineRule="auto"/>
        <w:jc w:val="center"/>
        <w:rPr>
          <w:rFonts w:ascii="Arial" w:hAnsi="Arial" w:cs="Arial"/>
          <w:i/>
        </w:rPr>
      </w:pPr>
      <w:r>
        <w:rPr>
          <w:rFonts w:ascii="Arial" w:hAnsi="Arial" w:cs="Arial"/>
          <w:i/>
        </w:rPr>
        <w:t>“</w:t>
      </w:r>
      <w:r w:rsidRPr="00EE596B">
        <w:rPr>
          <w:rFonts w:ascii="Arial" w:hAnsi="Arial" w:cs="Arial"/>
          <w:i/>
        </w:rPr>
        <w:t xml:space="preserve">Umm yeah breakfasts cos normally when it’s Mothers Day, well it’s self-explanatory and yeah…so, cos last cos last um year, well this year when, </w:t>
      </w:r>
      <w:r w:rsidRPr="00EE596B">
        <w:rPr>
          <w:rFonts w:ascii="Arial" w:hAnsi="Arial" w:cs="Arial"/>
          <w:i/>
        </w:rPr>
        <w:lastRenderedPageBreak/>
        <w:t>when I didn’t learn how to make like, bacon and stuff like I didn’t really know how to make loads of stuff so I just made her tea</w:t>
      </w:r>
      <w:r>
        <w:rPr>
          <w:rFonts w:ascii="Arial" w:hAnsi="Arial" w:cs="Arial"/>
          <w:i/>
        </w:rPr>
        <w:t xml:space="preserve">” </w:t>
      </w:r>
      <w:r w:rsidRPr="00CF59FA">
        <w:rPr>
          <w:rFonts w:ascii="Arial" w:hAnsi="Arial" w:cs="Arial"/>
        </w:rPr>
        <w:t>(</w:t>
      </w:r>
      <w:r w:rsidR="007E699D">
        <w:rPr>
          <w:rFonts w:ascii="Arial" w:hAnsi="Arial" w:cs="Arial"/>
        </w:rPr>
        <w:t xml:space="preserve">Appendix 12, Transcript B, </w:t>
      </w:r>
      <w:r w:rsidRPr="00CF59FA">
        <w:rPr>
          <w:rFonts w:ascii="Arial" w:hAnsi="Arial" w:cs="Arial"/>
        </w:rPr>
        <w:t>Lines 477-480)</w:t>
      </w:r>
    </w:p>
    <w:p w14:paraId="1D886A3A" w14:textId="77777777" w:rsidR="00B05D21" w:rsidRDefault="00B05D21" w:rsidP="00B05D21">
      <w:pPr>
        <w:tabs>
          <w:tab w:val="left" w:pos="7360"/>
        </w:tabs>
        <w:spacing w:line="360" w:lineRule="auto"/>
        <w:rPr>
          <w:rFonts w:ascii="Arial" w:hAnsi="Arial" w:cs="Arial"/>
        </w:rPr>
      </w:pPr>
    </w:p>
    <w:p w14:paraId="156002A6" w14:textId="77777777" w:rsidR="00B05D21" w:rsidRPr="00D20FF6" w:rsidRDefault="00B05D21" w:rsidP="00B05D21">
      <w:pPr>
        <w:tabs>
          <w:tab w:val="left" w:pos="7360"/>
        </w:tabs>
        <w:spacing w:line="360" w:lineRule="auto"/>
        <w:rPr>
          <w:rFonts w:ascii="Arial" w:hAnsi="Arial" w:cs="Arial"/>
        </w:rPr>
      </w:pPr>
      <w:r>
        <w:rPr>
          <w:rFonts w:ascii="Arial" w:hAnsi="Arial" w:cs="Arial"/>
        </w:rPr>
        <w:t xml:space="preserve">Prior to this quotation, Gary had been asked if he felt cooking in Breakfast Club helped him with cooking at home. He response that Mother’s Day was ‘self-explanatory’ displays firstly a sound grasp of English, but also the assumption that the researcher would understand his inference that he cooks for his Mother on Mother’s Day. Temporality then moves into focus, where Gary cites a time prior to Breakfast Club when he ‘didn’t learn’ how to make bacon and so ‘just made her tea’. Here we get an indication of how Breakfast Club has provided Gary with a transferable skill, but that he is no longer feeling inferior and </w:t>
      </w:r>
      <w:r>
        <w:rPr>
          <w:rFonts w:ascii="Arial" w:hAnsi="Arial" w:cs="Arial"/>
          <w:i/>
        </w:rPr>
        <w:t xml:space="preserve">just </w:t>
      </w:r>
      <w:r>
        <w:rPr>
          <w:rFonts w:ascii="Arial" w:hAnsi="Arial" w:cs="Arial"/>
        </w:rPr>
        <w:t>making tea, but is now able to ‘make loads of stuff’.</w:t>
      </w:r>
    </w:p>
    <w:p w14:paraId="1F524A09" w14:textId="77777777" w:rsidR="00B05D21" w:rsidRDefault="00B05D21" w:rsidP="00B05D21">
      <w:pPr>
        <w:tabs>
          <w:tab w:val="left" w:pos="7360"/>
        </w:tabs>
        <w:rPr>
          <w:rFonts w:ascii="Arial" w:hAnsi="Arial" w:cs="Arial"/>
        </w:rPr>
      </w:pPr>
    </w:p>
    <w:p w14:paraId="04AFD343" w14:textId="77777777" w:rsidR="00C630BB" w:rsidRDefault="00C630BB" w:rsidP="00B05D21">
      <w:pPr>
        <w:tabs>
          <w:tab w:val="left" w:pos="7360"/>
        </w:tabs>
        <w:rPr>
          <w:rFonts w:ascii="Arial" w:hAnsi="Arial" w:cs="Arial"/>
        </w:rPr>
      </w:pPr>
    </w:p>
    <w:p w14:paraId="0CE5B088" w14:textId="77777777" w:rsidR="00921E7E" w:rsidRDefault="00921E7E" w:rsidP="00B05D21">
      <w:pPr>
        <w:tabs>
          <w:tab w:val="left" w:pos="7360"/>
        </w:tabs>
        <w:rPr>
          <w:rFonts w:ascii="Arial" w:hAnsi="Arial" w:cs="Arial"/>
        </w:rPr>
      </w:pPr>
    </w:p>
    <w:p w14:paraId="46F1105E" w14:textId="77777777" w:rsidR="00921E7E" w:rsidRDefault="00921E7E" w:rsidP="00B05D21">
      <w:pPr>
        <w:tabs>
          <w:tab w:val="left" w:pos="7360"/>
        </w:tabs>
        <w:rPr>
          <w:rFonts w:ascii="Arial" w:hAnsi="Arial" w:cs="Arial"/>
        </w:rPr>
      </w:pPr>
    </w:p>
    <w:p w14:paraId="290DC8E8" w14:textId="77777777" w:rsidR="00921E7E" w:rsidRDefault="00921E7E" w:rsidP="00B05D21">
      <w:pPr>
        <w:tabs>
          <w:tab w:val="left" w:pos="7360"/>
        </w:tabs>
        <w:rPr>
          <w:rFonts w:ascii="Arial" w:hAnsi="Arial" w:cs="Arial"/>
        </w:rPr>
      </w:pPr>
    </w:p>
    <w:p w14:paraId="32EF09CC" w14:textId="11FAF89A" w:rsidR="00B05D21" w:rsidRPr="00CF59FA" w:rsidRDefault="00CF59FA" w:rsidP="00B05D21">
      <w:pPr>
        <w:tabs>
          <w:tab w:val="left" w:pos="7360"/>
        </w:tabs>
        <w:rPr>
          <w:rFonts w:ascii="Arial" w:hAnsi="Arial" w:cs="Arial"/>
          <w:b/>
        </w:rPr>
      </w:pPr>
      <w:r>
        <w:rPr>
          <w:rFonts w:ascii="Arial" w:hAnsi="Arial" w:cs="Arial"/>
          <w:b/>
        </w:rPr>
        <w:t xml:space="preserve">4.6 </w:t>
      </w:r>
      <w:r w:rsidR="00326F8E">
        <w:rPr>
          <w:rFonts w:ascii="Arial" w:hAnsi="Arial"/>
          <w:b/>
        </w:rPr>
        <w:t>Participant</w:t>
      </w:r>
      <w:r w:rsidR="00B05D21" w:rsidRPr="00CF59FA">
        <w:rPr>
          <w:rFonts w:ascii="Arial" w:hAnsi="Arial" w:cs="Arial"/>
          <w:b/>
        </w:rPr>
        <w:t xml:space="preserve"> four: Jack</w:t>
      </w:r>
    </w:p>
    <w:p w14:paraId="17579860" w14:textId="77777777" w:rsidR="00B05D21" w:rsidRDefault="00B05D21" w:rsidP="00B05D21">
      <w:pPr>
        <w:tabs>
          <w:tab w:val="left" w:pos="7360"/>
        </w:tabs>
        <w:rPr>
          <w:rFonts w:ascii="Arial" w:hAnsi="Arial" w:cs="Arial"/>
          <w:u w:val="single"/>
        </w:rPr>
      </w:pPr>
    </w:p>
    <w:p w14:paraId="036FEBAD" w14:textId="5A939818" w:rsidR="00921E7E" w:rsidRPr="00921E7E" w:rsidRDefault="00B05D21" w:rsidP="00B05D21">
      <w:pPr>
        <w:tabs>
          <w:tab w:val="left" w:pos="7360"/>
        </w:tabs>
        <w:spacing w:line="360" w:lineRule="auto"/>
        <w:rPr>
          <w:rFonts w:ascii="Arial" w:hAnsi="Arial" w:cs="Arial"/>
        </w:rPr>
      </w:pPr>
      <w:r>
        <w:rPr>
          <w:rFonts w:ascii="Arial" w:hAnsi="Arial" w:cs="Arial"/>
        </w:rPr>
        <w:t xml:space="preserve">Finally Jack was a 12-year-old British Indian boy also in year seven when the interviews were conducted. Staff reported that Jack’s father </w:t>
      </w:r>
      <w:r w:rsidRPr="009340DD">
        <w:rPr>
          <w:rFonts w:ascii="Arial" w:hAnsi="Arial" w:cs="Arial"/>
        </w:rPr>
        <w:t>had</w:t>
      </w:r>
      <w:r>
        <w:rPr>
          <w:rFonts w:ascii="Arial" w:hAnsi="Arial" w:cs="Arial"/>
        </w:rPr>
        <w:t xml:space="preserve"> died when he was nine years old, and as a result </w:t>
      </w:r>
      <w:r w:rsidRPr="009340DD">
        <w:rPr>
          <w:rFonts w:ascii="Arial" w:hAnsi="Arial" w:cs="Arial"/>
        </w:rPr>
        <w:t>Jack had</w:t>
      </w:r>
      <w:r>
        <w:rPr>
          <w:rFonts w:ascii="Arial" w:hAnsi="Arial" w:cs="Arial"/>
        </w:rPr>
        <w:t xml:space="preserve"> he suffered from depression. Staff also reported that a Common Assessment Framework (CAF) was in place for Jack’s brother</w:t>
      </w:r>
    </w:p>
    <w:p w14:paraId="270BB71B" w14:textId="77777777" w:rsidR="00921E7E" w:rsidRDefault="00921E7E" w:rsidP="00B05D21">
      <w:pPr>
        <w:tabs>
          <w:tab w:val="left" w:pos="7360"/>
        </w:tabs>
        <w:spacing w:line="360" w:lineRule="auto"/>
        <w:rPr>
          <w:rFonts w:ascii="Arial" w:hAnsi="Arial" w:cs="Arial"/>
          <w:u w:val="single"/>
        </w:rPr>
      </w:pPr>
    </w:p>
    <w:p w14:paraId="33563E98" w14:textId="77777777" w:rsidR="00C630BB" w:rsidRPr="00100A0C" w:rsidRDefault="00C630BB" w:rsidP="00B05D21">
      <w:pPr>
        <w:tabs>
          <w:tab w:val="left" w:pos="7360"/>
        </w:tabs>
        <w:spacing w:line="360" w:lineRule="auto"/>
        <w:rPr>
          <w:rFonts w:ascii="Arial" w:hAnsi="Arial" w:cs="Arial"/>
          <w:u w:val="single"/>
        </w:rPr>
      </w:pPr>
    </w:p>
    <w:p w14:paraId="4FA3C5D7" w14:textId="4CAA2508" w:rsidR="00B05D21" w:rsidRPr="00CF59FA" w:rsidRDefault="00CF59FA" w:rsidP="00B05D21">
      <w:pPr>
        <w:tabs>
          <w:tab w:val="left" w:pos="7360"/>
        </w:tabs>
        <w:spacing w:line="360" w:lineRule="auto"/>
        <w:rPr>
          <w:rFonts w:ascii="Arial" w:hAnsi="Arial" w:cs="Arial"/>
          <w:b/>
        </w:rPr>
      </w:pPr>
      <w:r>
        <w:rPr>
          <w:rFonts w:ascii="Arial" w:hAnsi="Arial" w:cs="Arial"/>
          <w:b/>
        </w:rPr>
        <w:t xml:space="preserve">4.6.1 </w:t>
      </w:r>
      <w:r w:rsidR="00B05D21" w:rsidRPr="00CF59FA">
        <w:rPr>
          <w:rFonts w:ascii="Arial" w:hAnsi="Arial" w:cs="Arial"/>
          <w:b/>
        </w:rPr>
        <w:t>Development of themes</w:t>
      </w:r>
    </w:p>
    <w:p w14:paraId="58E9990E" w14:textId="77777777" w:rsidR="00B05D21" w:rsidRDefault="00B05D21" w:rsidP="00B05D21">
      <w:pPr>
        <w:tabs>
          <w:tab w:val="left" w:pos="7360"/>
        </w:tabs>
        <w:spacing w:line="360" w:lineRule="auto"/>
        <w:rPr>
          <w:rFonts w:ascii="Arial" w:hAnsi="Arial" w:cs="Arial"/>
          <w:u w:val="single"/>
        </w:rPr>
      </w:pPr>
    </w:p>
    <w:p w14:paraId="14A180A9" w14:textId="77777777" w:rsidR="00B05D21" w:rsidRDefault="00B05D21" w:rsidP="00B05D21">
      <w:pPr>
        <w:tabs>
          <w:tab w:val="left" w:pos="7360"/>
        </w:tabs>
        <w:spacing w:line="360" w:lineRule="auto"/>
        <w:rPr>
          <w:rFonts w:ascii="Arial" w:hAnsi="Arial" w:cs="Arial"/>
        </w:rPr>
      </w:pPr>
      <w:r>
        <w:rPr>
          <w:rFonts w:ascii="Arial" w:hAnsi="Arial" w:cs="Arial"/>
        </w:rPr>
        <w:t>Twenty-two emergent themes were interpreted and drawn from Jack’s interview transcripts. Spatial orientation allowed themes to converge further to form four main super-ordinate themes:</w:t>
      </w:r>
    </w:p>
    <w:p w14:paraId="14C5D602" w14:textId="77777777" w:rsidR="00C630BB" w:rsidRDefault="00C630BB" w:rsidP="00B05D21">
      <w:pPr>
        <w:tabs>
          <w:tab w:val="left" w:pos="7360"/>
        </w:tabs>
        <w:spacing w:line="360" w:lineRule="auto"/>
        <w:rPr>
          <w:rFonts w:ascii="Arial" w:hAnsi="Arial" w:cs="Arial"/>
        </w:rPr>
      </w:pPr>
    </w:p>
    <w:p w14:paraId="7D18365E" w14:textId="77777777" w:rsidR="00921E7E" w:rsidRDefault="00921E7E" w:rsidP="00B05D21">
      <w:pPr>
        <w:tabs>
          <w:tab w:val="left" w:pos="7360"/>
        </w:tabs>
        <w:spacing w:line="360" w:lineRule="auto"/>
        <w:rPr>
          <w:rFonts w:ascii="Arial" w:hAnsi="Arial" w:cs="Arial"/>
        </w:rPr>
      </w:pPr>
    </w:p>
    <w:p w14:paraId="24EAA7FD" w14:textId="77777777" w:rsidR="00921E7E" w:rsidRDefault="00921E7E" w:rsidP="00B05D21">
      <w:pPr>
        <w:tabs>
          <w:tab w:val="left" w:pos="7360"/>
        </w:tabs>
        <w:spacing w:line="360" w:lineRule="auto"/>
        <w:rPr>
          <w:rFonts w:ascii="Arial" w:hAnsi="Arial" w:cs="Arial"/>
        </w:rPr>
      </w:pPr>
    </w:p>
    <w:p w14:paraId="409EF611" w14:textId="77777777" w:rsidR="00F23C99" w:rsidRDefault="00F23C99" w:rsidP="00CF59FA">
      <w:pPr>
        <w:tabs>
          <w:tab w:val="left" w:pos="7360"/>
        </w:tabs>
        <w:spacing w:line="360" w:lineRule="auto"/>
        <w:jc w:val="center"/>
        <w:rPr>
          <w:rFonts w:ascii="Arial" w:hAnsi="Arial" w:cs="Arial"/>
          <w:noProof/>
        </w:rPr>
      </w:pPr>
    </w:p>
    <w:p w14:paraId="2D52D420" w14:textId="77777777" w:rsidR="00F23C99" w:rsidRDefault="00F23C99" w:rsidP="00CF59FA">
      <w:pPr>
        <w:tabs>
          <w:tab w:val="left" w:pos="7360"/>
        </w:tabs>
        <w:spacing w:line="360" w:lineRule="auto"/>
        <w:jc w:val="center"/>
        <w:rPr>
          <w:rFonts w:ascii="Arial" w:hAnsi="Arial" w:cs="Arial"/>
          <w:noProof/>
        </w:rPr>
      </w:pPr>
    </w:p>
    <w:p w14:paraId="0C271F91" w14:textId="107895F5" w:rsidR="00B05D21" w:rsidRPr="00CF59FA" w:rsidRDefault="004860A5" w:rsidP="00CF59FA">
      <w:pPr>
        <w:tabs>
          <w:tab w:val="left" w:pos="7360"/>
        </w:tabs>
        <w:spacing w:line="360" w:lineRule="auto"/>
        <w:jc w:val="center"/>
        <w:rPr>
          <w:rFonts w:ascii="Arial" w:hAnsi="Arial" w:cs="Arial"/>
          <w:noProof/>
        </w:rPr>
      </w:pPr>
      <w:r>
        <w:rPr>
          <w:rFonts w:ascii="Arial" w:hAnsi="Arial" w:cs="Arial"/>
          <w:noProof/>
        </w:rPr>
        <w:t>Figure</w:t>
      </w:r>
      <w:r w:rsidR="00B05D21" w:rsidRPr="00CF59FA">
        <w:rPr>
          <w:rFonts w:ascii="Arial" w:hAnsi="Arial" w:cs="Arial"/>
          <w:noProof/>
        </w:rPr>
        <w:t xml:space="preserve"> </w:t>
      </w:r>
      <w:r w:rsidR="00CF59FA" w:rsidRPr="00CF59FA">
        <w:rPr>
          <w:rFonts w:ascii="Arial" w:hAnsi="Arial" w:cs="Arial"/>
          <w:noProof/>
        </w:rPr>
        <w:t>4.4</w:t>
      </w:r>
      <w:r w:rsidR="00B05D21" w:rsidRPr="00CF59FA">
        <w:rPr>
          <w:rFonts w:ascii="Arial" w:hAnsi="Arial" w:cs="Arial"/>
          <w:noProof/>
        </w:rPr>
        <w:t xml:space="preserve"> </w:t>
      </w:r>
      <w:r w:rsidR="00C630BB">
        <w:rPr>
          <w:rFonts w:ascii="Arial" w:hAnsi="Arial" w:cs="Arial"/>
          <w:noProof/>
        </w:rPr>
        <w:t>Spatial orientation</w:t>
      </w:r>
      <w:r w:rsidR="00B05D21" w:rsidRPr="00CF59FA">
        <w:rPr>
          <w:rFonts w:ascii="Arial" w:hAnsi="Arial" w:cs="Arial"/>
          <w:noProof/>
        </w:rPr>
        <w:t xml:space="preserve"> of Jack’s emergent themes</w:t>
      </w:r>
    </w:p>
    <w:p w14:paraId="5DA0A352" w14:textId="77777777" w:rsidR="00F23C99" w:rsidRDefault="00F23C99" w:rsidP="00B05D21">
      <w:pPr>
        <w:tabs>
          <w:tab w:val="left" w:pos="7360"/>
        </w:tabs>
        <w:spacing w:line="360" w:lineRule="auto"/>
        <w:jc w:val="center"/>
        <w:rPr>
          <w:rFonts w:ascii="Arial" w:hAnsi="Arial" w:cs="Arial"/>
          <w:noProof/>
          <w:u w:val="single"/>
        </w:rPr>
      </w:pPr>
    </w:p>
    <w:p w14:paraId="53F2A78F" w14:textId="4AC6B9A3" w:rsidR="00B05D21" w:rsidRDefault="00CF59FA" w:rsidP="00B05D21">
      <w:pPr>
        <w:tabs>
          <w:tab w:val="left" w:pos="7360"/>
        </w:tabs>
        <w:spacing w:line="360" w:lineRule="auto"/>
        <w:jc w:val="center"/>
        <w:rPr>
          <w:rFonts w:ascii="Arial" w:hAnsi="Arial" w:cs="Arial"/>
          <w:noProof/>
          <w:u w:val="single"/>
        </w:rPr>
      </w:pPr>
      <w:r w:rsidRPr="00234C0A">
        <w:rPr>
          <w:rFonts w:ascii="Arial" w:hAnsi="Arial" w:cs="Arial"/>
          <w:noProof/>
        </w:rPr>
        <w:drawing>
          <wp:anchor distT="0" distB="0" distL="114300" distR="114300" simplePos="0" relativeHeight="251670528" behindDoc="0" locked="0" layoutInCell="1" allowOverlap="1" wp14:anchorId="24B9BAB5" wp14:editId="1588ADA8">
            <wp:simplePos x="0" y="0"/>
            <wp:positionH relativeFrom="column">
              <wp:posOffset>0</wp:posOffset>
            </wp:positionH>
            <wp:positionV relativeFrom="paragraph">
              <wp:posOffset>194310</wp:posOffset>
            </wp:positionV>
            <wp:extent cx="5486400" cy="409772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 final.jpeg"/>
                    <pic:cNvPicPr/>
                  </pic:nvPicPr>
                  <pic:blipFill>
                    <a:blip r:embed="rId27">
                      <a:extLst>
                        <a:ext uri="{28A0092B-C50C-407E-A947-70E740481C1C}">
                          <a14:useLocalDpi xmlns:a14="http://schemas.microsoft.com/office/drawing/2010/main" val="0"/>
                        </a:ext>
                      </a:extLst>
                    </a:blip>
                    <a:stretch>
                      <a:fillRect/>
                    </a:stretch>
                  </pic:blipFill>
                  <pic:spPr>
                    <a:xfrm>
                      <a:off x="0" y="0"/>
                      <a:ext cx="5486400" cy="409772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731AAF" w14:textId="709CCF39" w:rsidR="00CF59FA" w:rsidRDefault="00CF59FA" w:rsidP="00B05D21">
      <w:pPr>
        <w:tabs>
          <w:tab w:val="left" w:pos="7360"/>
        </w:tabs>
        <w:spacing w:line="360" w:lineRule="auto"/>
        <w:rPr>
          <w:rFonts w:ascii="Arial" w:hAnsi="Arial" w:cs="Arial"/>
          <w:noProof/>
        </w:rPr>
      </w:pPr>
    </w:p>
    <w:p w14:paraId="3BD397FF" w14:textId="77777777" w:rsidR="00CF59FA" w:rsidRDefault="00CF59FA" w:rsidP="00B05D21">
      <w:pPr>
        <w:tabs>
          <w:tab w:val="left" w:pos="7360"/>
        </w:tabs>
        <w:spacing w:line="360" w:lineRule="auto"/>
        <w:rPr>
          <w:rFonts w:ascii="Arial" w:hAnsi="Arial" w:cs="Arial"/>
          <w:noProof/>
        </w:rPr>
      </w:pPr>
    </w:p>
    <w:p w14:paraId="3F7AE51B" w14:textId="77777777" w:rsidR="00CF59FA" w:rsidRDefault="00CF59FA" w:rsidP="00B05D21">
      <w:pPr>
        <w:tabs>
          <w:tab w:val="left" w:pos="7360"/>
        </w:tabs>
        <w:spacing w:line="360" w:lineRule="auto"/>
        <w:rPr>
          <w:rFonts w:ascii="Arial" w:hAnsi="Arial" w:cs="Arial"/>
          <w:noProof/>
        </w:rPr>
      </w:pPr>
    </w:p>
    <w:p w14:paraId="68B423FC" w14:textId="77777777" w:rsidR="00CF59FA" w:rsidRDefault="00CF59FA" w:rsidP="00B05D21">
      <w:pPr>
        <w:tabs>
          <w:tab w:val="left" w:pos="7360"/>
        </w:tabs>
        <w:spacing w:line="360" w:lineRule="auto"/>
        <w:rPr>
          <w:rFonts w:ascii="Arial" w:hAnsi="Arial" w:cs="Arial"/>
          <w:noProof/>
        </w:rPr>
      </w:pPr>
    </w:p>
    <w:p w14:paraId="5A9D9212" w14:textId="77777777" w:rsidR="00CF59FA" w:rsidRDefault="00CF59FA" w:rsidP="00B05D21">
      <w:pPr>
        <w:tabs>
          <w:tab w:val="left" w:pos="7360"/>
        </w:tabs>
        <w:spacing w:line="360" w:lineRule="auto"/>
        <w:rPr>
          <w:rFonts w:ascii="Arial" w:hAnsi="Arial" w:cs="Arial"/>
          <w:noProof/>
        </w:rPr>
      </w:pPr>
    </w:p>
    <w:p w14:paraId="69F9909B" w14:textId="77777777" w:rsidR="00CF59FA" w:rsidRDefault="00CF59FA" w:rsidP="00B05D21">
      <w:pPr>
        <w:tabs>
          <w:tab w:val="left" w:pos="7360"/>
        </w:tabs>
        <w:spacing w:line="360" w:lineRule="auto"/>
        <w:rPr>
          <w:rFonts w:ascii="Arial" w:hAnsi="Arial" w:cs="Arial"/>
          <w:noProof/>
        </w:rPr>
      </w:pPr>
    </w:p>
    <w:p w14:paraId="262D82DF" w14:textId="77777777" w:rsidR="00CF59FA" w:rsidRDefault="00CF59FA" w:rsidP="00B05D21">
      <w:pPr>
        <w:tabs>
          <w:tab w:val="left" w:pos="7360"/>
        </w:tabs>
        <w:spacing w:line="360" w:lineRule="auto"/>
        <w:rPr>
          <w:rFonts w:ascii="Arial" w:hAnsi="Arial" w:cs="Arial"/>
          <w:noProof/>
        </w:rPr>
      </w:pPr>
    </w:p>
    <w:p w14:paraId="3B026274" w14:textId="77777777" w:rsidR="00CF59FA" w:rsidRDefault="00CF59FA" w:rsidP="00B05D21">
      <w:pPr>
        <w:tabs>
          <w:tab w:val="left" w:pos="7360"/>
        </w:tabs>
        <w:spacing w:line="360" w:lineRule="auto"/>
        <w:rPr>
          <w:rFonts w:ascii="Arial" w:hAnsi="Arial" w:cs="Arial"/>
          <w:noProof/>
        </w:rPr>
      </w:pPr>
    </w:p>
    <w:p w14:paraId="6587D3E1" w14:textId="77777777" w:rsidR="00CF59FA" w:rsidRDefault="00CF59FA" w:rsidP="00B05D21">
      <w:pPr>
        <w:tabs>
          <w:tab w:val="left" w:pos="7360"/>
        </w:tabs>
        <w:spacing w:line="360" w:lineRule="auto"/>
        <w:rPr>
          <w:rFonts w:ascii="Arial" w:hAnsi="Arial" w:cs="Arial"/>
          <w:noProof/>
        </w:rPr>
      </w:pPr>
    </w:p>
    <w:p w14:paraId="26D8537A" w14:textId="77777777" w:rsidR="00CF59FA" w:rsidRDefault="00CF59FA" w:rsidP="00B05D21">
      <w:pPr>
        <w:tabs>
          <w:tab w:val="left" w:pos="7360"/>
        </w:tabs>
        <w:spacing w:line="360" w:lineRule="auto"/>
        <w:rPr>
          <w:rFonts w:ascii="Arial" w:hAnsi="Arial" w:cs="Arial"/>
          <w:noProof/>
        </w:rPr>
      </w:pPr>
    </w:p>
    <w:p w14:paraId="54074902" w14:textId="77777777" w:rsidR="00CF59FA" w:rsidRDefault="00CF59FA" w:rsidP="00B05D21">
      <w:pPr>
        <w:tabs>
          <w:tab w:val="left" w:pos="7360"/>
        </w:tabs>
        <w:spacing w:line="360" w:lineRule="auto"/>
        <w:rPr>
          <w:rFonts w:ascii="Arial" w:hAnsi="Arial" w:cs="Arial"/>
          <w:noProof/>
        </w:rPr>
      </w:pPr>
    </w:p>
    <w:p w14:paraId="3688BBD3" w14:textId="77777777" w:rsidR="00CF59FA" w:rsidRDefault="00CF59FA" w:rsidP="00B05D21">
      <w:pPr>
        <w:tabs>
          <w:tab w:val="left" w:pos="7360"/>
        </w:tabs>
        <w:spacing w:line="360" w:lineRule="auto"/>
        <w:rPr>
          <w:rFonts w:ascii="Arial" w:hAnsi="Arial" w:cs="Arial"/>
          <w:noProof/>
        </w:rPr>
      </w:pPr>
    </w:p>
    <w:p w14:paraId="369A6F49" w14:textId="77777777" w:rsidR="00CF59FA" w:rsidRDefault="00CF59FA" w:rsidP="00B05D21">
      <w:pPr>
        <w:tabs>
          <w:tab w:val="left" w:pos="7360"/>
        </w:tabs>
        <w:spacing w:line="360" w:lineRule="auto"/>
        <w:rPr>
          <w:rFonts w:ascii="Arial" w:hAnsi="Arial" w:cs="Arial"/>
          <w:noProof/>
        </w:rPr>
      </w:pPr>
    </w:p>
    <w:p w14:paraId="5DAC10FE" w14:textId="77777777" w:rsidR="00CF59FA" w:rsidRDefault="00CF59FA" w:rsidP="00B05D21">
      <w:pPr>
        <w:tabs>
          <w:tab w:val="left" w:pos="7360"/>
        </w:tabs>
        <w:spacing w:line="360" w:lineRule="auto"/>
        <w:rPr>
          <w:rFonts w:ascii="Arial" w:hAnsi="Arial" w:cs="Arial"/>
          <w:noProof/>
        </w:rPr>
      </w:pPr>
    </w:p>
    <w:p w14:paraId="2D14D96F" w14:textId="77777777" w:rsidR="00CF59FA" w:rsidRDefault="00CF59FA" w:rsidP="00B05D21">
      <w:pPr>
        <w:tabs>
          <w:tab w:val="left" w:pos="7360"/>
        </w:tabs>
        <w:spacing w:line="360" w:lineRule="auto"/>
        <w:rPr>
          <w:rFonts w:ascii="Arial" w:hAnsi="Arial" w:cs="Arial"/>
          <w:noProof/>
        </w:rPr>
      </w:pPr>
    </w:p>
    <w:p w14:paraId="13E64627" w14:textId="77777777" w:rsidR="00CF59FA" w:rsidRDefault="00CF59FA" w:rsidP="00B05D21">
      <w:pPr>
        <w:tabs>
          <w:tab w:val="left" w:pos="7360"/>
        </w:tabs>
        <w:spacing w:line="360" w:lineRule="auto"/>
        <w:rPr>
          <w:rFonts w:ascii="Arial" w:hAnsi="Arial" w:cs="Arial"/>
          <w:noProof/>
        </w:rPr>
      </w:pPr>
    </w:p>
    <w:p w14:paraId="76A65681" w14:textId="77777777" w:rsidR="00F23C99" w:rsidRDefault="00F23C99" w:rsidP="00B05D21">
      <w:pPr>
        <w:tabs>
          <w:tab w:val="left" w:pos="7360"/>
        </w:tabs>
        <w:spacing w:line="360" w:lineRule="auto"/>
        <w:rPr>
          <w:rFonts w:ascii="Arial" w:hAnsi="Arial" w:cs="Arial"/>
          <w:noProof/>
        </w:rPr>
      </w:pPr>
    </w:p>
    <w:p w14:paraId="1F130765" w14:textId="77777777" w:rsidR="00B05D21" w:rsidRPr="0021302E" w:rsidRDefault="00B05D21" w:rsidP="00B05D21">
      <w:pPr>
        <w:tabs>
          <w:tab w:val="left" w:pos="7360"/>
        </w:tabs>
        <w:spacing w:line="360" w:lineRule="auto"/>
        <w:rPr>
          <w:rFonts w:ascii="Arial" w:hAnsi="Arial" w:cs="Arial"/>
          <w:noProof/>
        </w:rPr>
      </w:pPr>
      <w:r>
        <w:rPr>
          <w:rFonts w:ascii="Arial" w:hAnsi="Arial" w:cs="Arial"/>
          <w:noProof/>
        </w:rPr>
        <w:t>Using the iterative process encouraged by IPA analysis, emergent themes from each of the above lists were revisited and those with the most intepretive poignancy (defined through IPA analysis techniques of abstraction, numeration or function) were selected from groups to form four main super-ordinate themes:</w:t>
      </w:r>
    </w:p>
    <w:p w14:paraId="380F7D7E" w14:textId="77777777" w:rsidR="00B05D21" w:rsidRDefault="00B05D21" w:rsidP="00B05D21">
      <w:pPr>
        <w:rPr>
          <w:rFonts w:ascii="Arial" w:hAnsi="Arial" w:cs="Arial"/>
        </w:rPr>
      </w:pPr>
    </w:p>
    <w:p w14:paraId="2CAC116A" w14:textId="77777777" w:rsidR="00F23C99" w:rsidRDefault="00F23C99" w:rsidP="00B05D21">
      <w:pPr>
        <w:rPr>
          <w:rFonts w:ascii="Arial" w:hAnsi="Arial" w:cs="Arial"/>
        </w:rPr>
      </w:pPr>
    </w:p>
    <w:p w14:paraId="6024EBD1" w14:textId="77777777" w:rsidR="00F23C99" w:rsidRDefault="00F23C99" w:rsidP="00B05D21">
      <w:pPr>
        <w:rPr>
          <w:rFonts w:ascii="Arial" w:hAnsi="Arial" w:cs="Arial"/>
        </w:rPr>
      </w:pPr>
    </w:p>
    <w:p w14:paraId="0377A8BD" w14:textId="77777777" w:rsidR="00F23C99" w:rsidRDefault="00F23C99" w:rsidP="00B05D21">
      <w:pPr>
        <w:rPr>
          <w:rFonts w:ascii="Arial" w:hAnsi="Arial" w:cs="Arial"/>
        </w:rPr>
      </w:pPr>
    </w:p>
    <w:p w14:paraId="20911F26" w14:textId="77777777" w:rsidR="00F23C99" w:rsidRDefault="00F23C99" w:rsidP="00B05D21">
      <w:pPr>
        <w:rPr>
          <w:rFonts w:ascii="Arial" w:hAnsi="Arial" w:cs="Arial"/>
        </w:rPr>
      </w:pPr>
    </w:p>
    <w:p w14:paraId="7A64A907" w14:textId="77777777" w:rsidR="00F23C99" w:rsidRDefault="00F23C99" w:rsidP="00B05D21">
      <w:pPr>
        <w:rPr>
          <w:rFonts w:ascii="Arial" w:hAnsi="Arial" w:cs="Arial"/>
        </w:rPr>
      </w:pPr>
    </w:p>
    <w:p w14:paraId="02B5628A" w14:textId="77777777" w:rsidR="00F23C99" w:rsidRDefault="00F23C99" w:rsidP="00B05D21">
      <w:pPr>
        <w:rPr>
          <w:rFonts w:ascii="Arial" w:hAnsi="Arial" w:cs="Arial"/>
        </w:rPr>
      </w:pPr>
    </w:p>
    <w:p w14:paraId="0391F851" w14:textId="77777777" w:rsidR="00F23C99" w:rsidRDefault="00F23C99" w:rsidP="00B05D21">
      <w:pPr>
        <w:rPr>
          <w:rFonts w:ascii="Arial" w:hAnsi="Arial" w:cs="Arial"/>
        </w:rPr>
      </w:pPr>
    </w:p>
    <w:p w14:paraId="11EFE70A" w14:textId="77777777" w:rsidR="00F23C99" w:rsidRDefault="00F23C99" w:rsidP="00B05D21">
      <w:pPr>
        <w:rPr>
          <w:rFonts w:ascii="Arial" w:hAnsi="Arial" w:cs="Arial"/>
        </w:rPr>
      </w:pPr>
    </w:p>
    <w:p w14:paraId="3B7F2A2A" w14:textId="77777777" w:rsidR="00F23C99" w:rsidRDefault="00F23C99" w:rsidP="00B05D21">
      <w:pPr>
        <w:rPr>
          <w:rFonts w:ascii="Arial" w:hAnsi="Arial" w:cs="Arial"/>
        </w:rPr>
      </w:pPr>
    </w:p>
    <w:p w14:paraId="0EAC2EA1" w14:textId="77777777" w:rsidR="00C630BB" w:rsidRDefault="00C630BB" w:rsidP="00B05D21">
      <w:pPr>
        <w:rPr>
          <w:rFonts w:ascii="Arial" w:hAnsi="Arial" w:cs="Arial"/>
        </w:rPr>
      </w:pPr>
    </w:p>
    <w:p w14:paraId="454E0F68" w14:textId="2D4D7169" w:rsidR="00B05D21" w:rsidRDefault="00B05D21" w:rsidP="00D1318B">
      <w:pPr>
        <w:jc w:val="center"/>
        <w:rPr>
          <w:rFonts w:ascii="Arial" w:hAnsi="Arial" w:cs="Arial"/>
        </w:rPr>
      </w:pPr>
      <w:r w:rsidRPr="00CF59FA">
        <w:rPr>
          <w:rFonts w:ascii="Arial" w:hAnsi="Arial" w:cs="Arial"/>
        </w:rPr>
        <w:lastRenderedPageBreak/>
        <w:t xml:space="preserve">Table </w:t>
      </w:r>
      <w:r w:rsidR="00CF59FA" w:rsidRPr="00CF59FA">
        <w:rPr>
          <w:rFonts w:ascii="Arial" w:hAnsi="Arial" w:cs="Arial"/>
        </w:rPr>
        <w:t>4.4:</w:t>
      </w:r>
      <w:r w:rsidRPr="00CF59FA">
        <w:rPr>
          <w:rFonts w:ascii="Arial" w:hAnsi="Arial" w:cs="Arial"/>
        </w:rPr>
        <w:t xml:space="preserve"> Jack’s emergent and super-ordinate themes</w:t>
      </w:r>
    </w:p>
    <w:p w14:paraId="006026F8" w14:textId="77777777" w:rsidR="00C630BB" w:rsidRPr="00CF59FA" w:rsidRDefault="00C630BB" w:rsidP="00CF59FA">
      <w:pPr>
        <w:jc w:val="center"/>
        <w:rPr>
          <w:rFonts w:ascii="Arial" w:hAnsi="Arial" w:cs="Arial"/>
        </w:rPr>
      </w:pPr>
    </w:p>
    <w:p w14:paraId="5EB1F14E" w14:textId="77777777" w:rsidR="00B05D21" w:rsidRPr="00100A0C" w:rsidRDefault="00B05D21" w:rsidP="00B05D21">
      <w:pPr>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2838"/>
        <w:gridCol w:w="2839"/>
        <w:gridCol w:w="2839"/>
      </w:tblGrid>
      <w:tr w:rsidR="00B05D21" w14:paraId="20440FB4" w14:textId="77777777" w:rsidTr="00E40F85">
        <w:tc>
          <w:tcPr>
            <w:tcW w:w="2838" w:type="dxa"/>
          </w:tcPr>
          <w:p w14:paraId="6B832615" w14:textId="77777777" w:rsidR="00B05D21" w:rsidRDefault="00B05D21" w:rsidP="00E40F85">
            <w:pPr>
              <w:rPr>
                <w:rFonts w:ascii="Arial" w:hAnsi="Arial" w:cs="Arial"/>
              </w:rPr>
            </w:pPr>
            <w:r>
              <w:rPr>
                <w:rFonts w:ascii="Arial" w:hAnsi="Arial" w:cs="Arial"/>
              </w:rPr>
              <w:t>Super-ordinate Themes</w:t>
            </w:r>
          </w:p>
        </w:tc>
        <w:tc>
          <w:tcPr>
            <w:tcW w:w="2839" w:type="dxa"/>
          </w:tcPr>
          <w:p w14:paraId="2158F149" w14:textId="77777777" w:rsidR="00B05D21" w:rsidRDefault="00B05D21" w:rsidP="00E40F85">
            <w:pPr>
              <w:rPr>
                <w:rFonts w:ascii="Arial" w:hAnsi="Arial" w:cs="Arial"/>
              </w:rPr>
            </w:pPr>
            <w:r>
              <w:rPr>
                <w:rFonts w:ascii="Arial" w:hAnsi="Arial" w:cs="Arial"/>
              </w:rPr>
              <w:t>Line(s)</w:t>
            </w:r>
          </w:p>
        </w:tc>
        <w:tc>
          <w:tcPr>
            <w:tcW w:w="2839" w:type="dxa"/>
          </w:tcPr>
          <w:p w14:paraId="6C2D4885" w14:textId="77777777" w:rsidR="00B05D21" w:rsidRDefault="00B05D21" w:rsidP="00E40F85">
            <w:pPr>
              <w:rPr>
                <w:rFonts w:ascii="Arial" w:hAnsi="Arial" w:cs="Arial"/>
              </w:rPr>
            </w:pPr>
            <w:r>
              <w:rPr>
                <w:rFonts w:ascii="Arial" w:hAnsi="Arial" w:cs="Arial"/>
              </w:rPr>
              <w:t>Key words</w:t>
            </w:r>
          </w:p>
        </w:tc>
      </w:tr>
      <w:tr w:rsidR="00B05D21" w14:paraId="510CCD2E" w14:textId="77777777" w:rsidTr="00E40F85">
        <w:tc>
          <w:tcPr>
            <w:tcW w:w="2838" w:type="dxa"/>
          </w:tcPr>
          <w:p w14:paraId="6E1B29C1" w14:textId="77777777" w:rsidR="00B05D21" w:rsidRDefault="00B05D21" w:rsidP="00E40F85">
            <w:pPr>
              <w:rPr>
                <w:rFonts w:ascii="Arial" w:hAnsi="Arial" w:cs="Arial"/>
                <w:b/>
              </w:rPr>
            </w:pPr>
            <w:r>
              <w:rPr>
                <w:rFonts w:ascii="Arial" w:hAnsi="Arial" w:cs="Arial"/>
                <w:b/>
              </w:rPr>
              <w:t>Personal development</w:t>
            </w:r>
          </w:p>
          <w:p w14:paraId="231DC840" w14:textId="77777777" w:rsidR="00B05D21" w:rsidRDefault="00B05D21" w:rsidP="00E40F85">
            <w:pPr>
              <w:rPr>
                <w:rFonts w:ascii="Arial" w:hAnsi="Arial" w:cs="Arial"/>
                <w:b/>
              </w:rPr>
            </w:pPr>
          </w:p>
          <w:p w14:paraId="489811E5" w14:textId="77777777" w:rsidR="00B05D21" w:rsidRPr="00C41CA0" w:rsidRDefault="00B05D21" w:rsidP="00E40F85">
            <w:pPr>
              <w:rPr>
                <w:rFonts w:ascii="Arial" w:hAnsi="Arial" w:cs="Arial"/>
              </w:rPr>
            </w:pPr>
            <w:r w:rsidRPr="00C41CA0">
              <w:rPr>
                <w:rFonts w:ascii="Arial" w:hAnsi="Arial" w:cs="Arial"/>
              </w:rPr>
              <w:t>Communication</w:t>
            </w:r>
          </w:p>
          <w:p w14:paraId="0CF36572" w14:textId="77777777" w:rsidR="00B05D21" w:rsidRPr="00C41CA0" w:rsidRDefault="00B05D21" w:rsidP="00E40F85">
            <w:pPr>
              <w:rPr>
                <w:rFonts w:ascii="Arial" w:hAnsi="Arial" w:cs="Arial"/>
              </w:rPr>
            </w:pPr>
          </w:p>
          <w:p w14:paraId="7087856D" w14:textId="77777777" w:rsidR="00B05D21" w:rsidRPr="00C41CA0" w:rsidRDefault="00B05D21" w:rsidP="00E40F85">
            <w:pPr>
              <w:rPr>
                <w:rFonts w:ascii="Arial" w:hAnsi="Arial" w:cs="Arial"/>
              </w:rPr>
            </w:pPr>
            <w:r>
              <w:rPr>
                <w:rFonts w:ascii="Arial" w:hAnsi="Arial" w:cs="Arial"/>
              </w:rPr>
              <w:t>Empathy</w:t>
            </w:r>
          </w:p>
          <w:p w14:paraId="1A169D96" w14:textId="77777777" w:rsidR="00B05D21" w:rsidRDefault="00B05D21" w:rsidP="00E40F85">
            <w:pPr>
              <w:rPr>
                <w:rFonts w:ascii="Arial" w:hAnsi="Arial" w:cs="Arial"/>
              </w:rPr>
            </w:pPr>
          </w:p>
          <w:p w14:paraId="70A8480D" w14:textId="77777777" w:rsidR="00B05D21" w:rsidRDefault="00B05D21" w:rsidP="00E40F85">
            <w:pPr>
              <w:rPr>
                <w:rFonts w:ascii="Arial" w:hAnsi="Arial" w:cs="Arial"/>
              </w:rPr>
            </w:pPr>
            <w:r>
              <w:rPr>
                <w:rFonts w:ascii="Arial" w:hAnsi="Arial" w:cs="Arial"/>
              </w:rPr>
              <w:t>Moral compass</w:t>
            </w:r>
          </w:p>
          <w:p w14:paraId="02E0FC49" w14:textId="77777777" w:rsidR="00B05D21" w:rsidRDefault="00B05D21" w:rsidP="00E40F85">
            <w:pPr>
              <w:rPr>
                <w:rFonts w:ascii="Arial" w:hAnsi="Arial" w:cs="Arial"/>
              </w:rPr>
            </w:pPr>
          </w:p>
          <w:p w14:paraId="0C3B1CD1" w14:textId="77777777" w:rsidR="00B05D21" w:rsidRPr="0009428D" w:rsidRDefault="00B05D21" w:rsidP="00E40F85">
            <w:pPr>
              <w:rPr>
                <w:rFonts w:ascii="Arial" w:hAnsi="Arial" w:cs="Arial"/>
              </w:rPr>
            </w:pPr>
            <w:r>
              <w:rPr>
                <w:rFonts w:ascii="Arial" w:hAnsi="Arial" w:cs="Arial"/>
              </w:rPr>
              <w:t>Organisation</w:t>
            </w:r>
          </w:p>
        </w:tc>
        <w:tc>
          <w:tcPr>
            <w:tcW w:w="2839" w:type="dxa"/>
          </w:tcPr>
          <w:p w14:paraId="52CD3C6B" w14:textId="77777777" w:rsidR="00B05D21" w:rsidRDefault="00B05D21" w:rsidP="00E40F85">
            <w:pPr>
              <w:rPr>
                <w:rFonts w:ascii="Arial" w:hAnsi="Arial" w:cs="Arial"/>
              </w:rPr>
            </w:pPr>
          </w:p>
          <w:p w14:paraId="2693B213" w14:textId="77777777" w:rsidR="00B05D21" w:rsidRDefault="00B05D21" w:rsidP="00E40F85">
            <w:pPr>
              <w:rPr>
                <w:rFonts w:ascii="Arial" w:hAnsi="Arial" w:cs="Arial"/>
              </w:rPr>
            </w:pPr>
          </w:p>
          <w:p w14:paraId="0B234BF6" w14:textId="77777777" w:rsidR="00B05D21" w:rsidRDefault="00B05D21" w:rsidP="00E40F85">
            <w:pPr>
              <w:rPr>
                <w:rFonts w:ascii="Arial" w:hAnsi="Arial" w:cs="Arial"/>
              </w:rPr>
            </w:pPr>
            <w:r>
              <w:rPr>
                <w:rFonts w:ascii="Arial" w:hAnsi="Arial" w:cs="Arial"/>
              </w:rPr>
              <w:t>41 - 44</w:t>
            </w:r>
          </w:p>
          <w:p w14:paraId="6425D3AA" w14:textId="77777777" w:rsidR="00B05D21" w:rsidRDefault="00B05D21" w:rsidP="00E40F85">
            <w:pPr>
              <w:rPr>
                <w:rFonts w:ascii="Arial" w:hAnsi="Arial" w:cs="Arial"/>
              </w:rPr>
            </w:pPr>
          </w:p>
          <w:p w14:paraId="1A35FC8C" w14:textId="77777777" w:rsidR="00B05D21" w:rsidRDefault="00B05D21" w:rsidP="00E40F85">
            <w:pPr>
              <w:rPr>
                <w:rFonts w:ascii="Arial" w:hAnsi="Arial" w:cs="Arial"/>
              </w:rPr>
            </w:pPr>
            <w:r>
              <w:rPr>
                <w:rFonts w:ascii="Arial" w:hAnsi="Arial" w:cs="Arial"/>
              </w:rPr>
              <w:t>78 - 79</w:t>
            </w:r>
          </w:p>
          <w:p w14:paraId="24264DE5" w14:textId="77777777" w:rsidR="00B05D21" w:rsidRDefault="00B05D21" w:rsidP="00E40F85">
            <w:pPr>
              <w:rPr>
                <w:rFonts w:ascii="Arial" w:hAnsi="Arial" w:cs="Arial"/>
              </w:rPr>
            </w:pPr>
          </w:p>
          <w:p w14:paraId="6C870528" w14:textId="77777777" w:rsidR="00B05D21" w:rsidRDefault="00B05D21" w:rsidP="00E40F85">
            <w:pPr>
              <w:rPr>
                <w:rFonts w:ascii="Arial" w:hAnsi="Arial" w:cs="Arial"/>
              </w:rPr>
            </w:pPr>
            <w:r>
              <w:rPr>
                <w:rFonts w:ascii="Arial" w:hAnsi="Arial" w:cs="Arial"/>
              </w:rPr>
              <w:t>431</w:t>
            </w:r>
          </w:p>
          <w:p w14:paraId="12DDCDDD" w14:textId="77777777" w:rsidR="00B05D21" w:rsidRDefault="00B05D21" w:rsidP="00E40F85">
            <w:pPr>
              <w:rPr>
                <w:rFonts w:ascii="Arial" w:hAnsi="Arial" w:cs="Arial"/>
              </w:rPr>
            </w:pPr>
          </w:p>
          <w:p w14:paraId="622F545A" w14:textId="77777777" w:rsidR="00B05D21" w:rsidRDefault="00B05D21" w:rsidP="00E40F85">
            <w:pPr>
              <w:rPr>
                <w:rFonts w:ascii="Arial" w:hAnsi="Arial" w:cs="Arial"/>
              </w:rPr>
            </w:pPr>
            <w:r>
              <w:rPr>
                <w:rFonts w:ascii="Arial" w:hAnsi="Arial" w:cs="Arial"/>
              </w:rPr>
              <w:t>27</w:t>
            </w:r>
          </w:p>
          <w:p w14:paraId="10DA28FD" w14:textId="77777777" w:rsidR="00B05D21" w:rsidRDefault="00B05D21" w:rsidP="00E40F85">
            <w:pPr>
              <w:rPr>
                <w:rFonts w:ascii="Arial" w:hAnsi="Arial" w:cs="Arial"/>
              </w:rPr>
            </w:pPr>
          </w:p>
        </w:tc>
        <w:tc>
          <w:tcPr>
            <w:tcW w:w="2839" w:type="dxa"/>
          </w:tcPr>
          <w:p w14:paraId="1C63235E" w14:textId="77777777" w:rsidR="00B05D21" w:rsidRDefault="00B05D21" w:rsidP="00E40F85">
            <w:pPr>
              <w:rPr>
                <w:rFonts w:ascii="Arial" w:hAnsi="Arial" w:cs="Arial"/>
              </w:rPr>
            </w:pPr>
          </w:p>
          <w:p w14:paraId="22507C21" w14:textId="77777777" w:rsidR="00B05D21" w:rsidRDefault="00B05D21" w:rsidP="00E40F85">
            <w:pPr>
              <w:rPr>
                <w:rFonts w:ascii="Arial" w:hAnsi="Arial" w:cs="Arial"/>
              </w:rPr>
            </w:pPr>
          </w:p>
          <w:p w14:paraId="04B6D38F" w14:textId="77777777" w:rsidR="00B05D21" w:rsidRDefault="00B05D21" w:rsidP="00E40F85">
            <w:pPr>
              <w:rPr>
                <w:rFonts w:ascii="Arial" w:hAnsi="Arial" w:cs="Arial"/>
              </w:rPr>
            </w:pPr>
            <w:r>
              <w:rPr>
                <w:rFonts w:ascii="Arial" w:hAnsi="Arial" w:cs="Arial"/>
              </w:rPr>
              <w:t>Wanna talk</w:t>
            </w:r>
          </w:p>
          <w:p w14:paraId="74DED90E" w14:textId="77777777" w:rsidR="00B05D21" w:rsidRDefault="00B05D21" w:rsidP="00E40F85">
            <w:pPr>
              <w:rPr>
                <w:rFonts w:ascii="Arial" w:hAnsi="Arial" w:cs="Arial"/>
              </w:rPr>
            </w:pPr>
          </w:p>
          <w:p w14:paraId="2439F290" w14:textId="77777777" w:rsidR="00B05D21" w:rsidRDefault="00B05D21" w:rsidP="00E40F85">
            <w:pPr>
              <w:rPr>
                <w:rFonts w:ascii="Arial" w:hAnsi="Arial" w:cs="Arial"/>
              </w:rPr>
            </w:pPr>
            <w:r>
              <w:rPr>
                <w:rFonts w:ascii="Arial" w:hAnsi="Arial" w:cs="Arial"/>
              </w:rPr>
              <w:t>Speaking more</w:t>
            </w:r>
          </w:p>
          <w:p w14:paraId="5E1B372E" w14:textId="77777777" w:rsidR="00B05D21" w:rsidRDefault="00B05D21" w:rsidP="00E40F85">
            <w:pPr>
              <w:rPr>
                <w:rFonts w:ascii="Arial" w:hAnsi="Arial" w:cs="Arial"/>
              </w:rPr>
            </w:pPr>
          </w:p>
          <w:p w14:paraId="5520DABE" w14:textId="77777777" w:rsidR="00B05D21" w:rsidRDefault="00B05D21" w:rsidP="00E40F85">
            <w:pPr>
              <w:rPr>
                <w:rFonts w:ascii="Arial" w:hAnsi="Arial" w:cs="Arial"/>
              </w:rPr>
            </w:pPr>
            <w:r>
              <w:rPr>
                <w:rFonts w:ascii="Arial" w:hAnsi="Arial" w:cs="Arial"/>
              </w:rPr>
              <w:t>Tell the truth</w:t>
            </w:r>
          </w:p>
          <w:p w14:paraId="68748E9A" w14:textId="77777777" w:rsidR="00B05D21" w:rsidRDefault="00B05D21" w:rsidP="00E40F85">
            <w:pPr>
              <w:rPr>
                <w:rFonts w:ascii="Arial" w:hAnsi="Arial" w:cs="Arial"/>
              </w:rPr>
            </w:pPr>
          </w:p>
          <w:p w14:paraId="5A8F9325" w14:textId="77777777" w:rsidR="00B05D21" w:rsidRDefault="00B05D21" w:rsidP="00E40F85">
            <w:pPr>
              <w:rPr>
                <w:rFonts w:ascii="Arial" w:hAnsi="Arial" w:cs="Arial"/>
              </w:rPr>
            </w:pPr>
            <w:r>
              <w:rPr>
                <w:rFonts w:ascii="Arial" w:hAnsi="Arial" w:cs="Arial"/>
              </w:rPr>
              <w:t>Early to school</w:t>
            </w:r>
          </w:p>
        </w:tc>
      </w:tr>
      <w:tr w:rsidR="00B05D21" w14:paraId="260A5189" w14:textId="77777777" w:rsidTr="00C630BB">
        <w:trPr>
          <w:trHeight w:val="1698"/>
        </w:trPr>
        <w:tc>
          <w:tcPr>
            <w:tcW w:w="2838" w:type="dxa"/>
          </w:tcPr>
          <w:p w14:paraId="73283646" w14:textId="77777777" w:rsidR="00B05D21" w:rsidRPr="00C41CA0" w:rsidRDefault="00B05D21" w:rsidP="00E40F85">
            <w:pPr>
              <w:rPr>
                <w:rFonts w:ascii="Arial" w:hAnsi="Arial" w:cs="Arial"/>
                <w:b/>
              </w:rPr>
            </w:pPr>
            <w:r w:rsidRPr="00C41CA0">
              <w:rPr>
                <w:rFonts w:ascii="Arial" w:hAnsi="Arial" w:cs="Arial"/>
                <w:b/>
              </w:rPr>
              <w:t>Identity</w:t>
            </w:r>
          </w:p>
          <w:p w14:paraId="68B71017" w14:textId="77777777" w:rsidR="00B05D21" w:rsidRDefault="00B05D21" w:rsidP="00E40F85">
            <w:pPr>
              <w:rPr>
                <w:rFonts w:ascii="Arial" w:hAnsi="Arial" w:cs="Arial"/>
              </w:rPr>
            </w:pPr>
          </w:p>
          <w:p w14:paraId="51F13B84" w14:textId="77777777" w:rsidR="00B05D21" w:rsidRDefault="00B05D21" w:rsidP="00E40F85">
            <w:pPr>
              <w:rPr>
                <w:rFonts w:ascii="Arial" w:hAnsi="Arial" w:cs="Arial"/>
              </w:rPr>
            </w:pPr>
            <w:r>
              <w:rPr>
                <w:rFonts w:ascii="Arial" w:hAnsi="Arial" w:cs="Arial"/>
              </w:rPr>
              <w:t>Self-esteem</w:t>
            </w:r>
          </w:p>
          <w:p w14:paraId="2E8505C7" w14:textId="77777777" w:rsidR="00B05D21" w:rsidRDefault="00B05D21" w:rsidP="00E40F85">
            <w:pPr>
              <w:rPr>
                <w:rFonts w:ascii="Arial" w:hAnsi="Arial" w:cs="Arial"/>
              </w:rPr>
            </w:pPr>
          </w:p>
          <w:p w14:paraId="45BACD55" w14:textId="13C94BCA" w:rsidR="00B05D21" w:rsidRPr="00EC3569" w:rsidRDefault="00B05D21" w:rsidP="00E40F85">
            <w:pPr>
              <w:rPr>
                <w:rFonts w:ascii="Arial" w:hAnsi="Arial" w:cs="Arial"/>
              </w:rPr>
            </w:pPr>
            <w:r>
              <w:rPr>
                <w:rFonts w:ascii="Arial" w:hAnsi="Arial" w:cs="Arial"/>
              </w:rPr>
              <w:t>Prid</w:t>
            </w:r>
            <w:r w:rsidR="00C630BB">
              <w:rPr>
                <w:rFonts w:ascii="Arial" w:hAnsi="Arial" w:cs="Arial"/>
              </w:rPr>
              <w:t>e</w:t>
            </w:r>
          </w:p>
        </w:tc>
        <w:tc>
          <w:tcPr>
            <w:tcW w:w="2839" w:type="dxa"/>
          </w:tcPr>
          <w:p w14:paraId="2A6419C3" w14:textId="77777777" w:rsidR="00B05D21" w:rsidRDefault="00B05D21" w:rsidP="00E40F85">
            <w:pPr>
              <w:rPr>
                <w:rFonts w:ascii="Arial" w:hAnsi="Arial" w:cs="Arial"/>
              </w:rPr>
            </w:pPr>
          </w:p>
          <w:p w14:paraId="5D3D062F" w14:textId="77777777" w:rsidR="00B05D21" w:rsidRDefault="00B05D21" w:rsidP="00E40F85">
            <w:pPr>
              <w:rPr>
                <w:rFonts w:ascii="Arial" w:hAnsi="Arial" w:cs="Arial"/>
              </w:rPr>
            </w:pPr>
          </w:p>
          <w:p w14:paraId="092329B2" w14:textId="77777777" w:rsidR="00B05D21" w:rsidRDefault="00B05D21" w:rsidP="00E40F85">
            <w:pPr>
              <w:rPr>
                <w:rFonts w:ascii="Arial" w:hAnsi="Arial" w:cs="Arial"/>
              </w:rPr>
            </w:pPr>
            <w:r>
              <w:rPr>
                <w:rFonts w:ascii="Arial" w:hAnsi="Arial" w:cs="Arial"/>
              </w:rPr>
              <w:t>185 - 188</w:t>
            </w:r>
          </w:p>
          <w:p w14:paraId="2503455E" w14:textId="77777777" w:rsidR="00B05D21" w:rsidRDefault="00B05D21" w:rsidP="00E40F85">
            <w:pPr>
              <w:rPr>
                <w:rFonts w:ascii="Arial" w:hAnsi="Arial" w:cs="Arial"/>
              </w:rPr>
            </w:pPr>
          </w:p>
          <w:p w14:paraId="0988E75E" w14:textId="77777777" w:rsidR="00B05D21" w:rsidRDefault="00B05D21" w:rsidP="00E40F85">
            <w:pPr>
              <w:rPr>
                <w:rFonts w:ascii="Arial" w:hAnsi="Arial" w:cs="Arial"/>
              </w:rPr>
            </w:pPr>
            <w:r>
              <w:rPr>
                <w:rFonts w:ascii="Arial" w:hAnsi="Arial" w:cs="Arial"/>
              </w:rPr>
              <w:t>149 – 150</w:t>
            </w:r>
          </w:p>
        </w:tc>
        <w:tc>
          <w:tcPr>
            <w:tcW w:w="2839" w:type="dxa"/>
          </w:tcPr>
          <w:p w14:paraId="6420A7CF" w14:textId="77777777" w:rsidR="00B05D21" w:rsidRDefault="00B05D21" w:rsidP="00E40F85">
            <w:pPr>
              <w:rPr>
                <w:rFonts w:ascii="Arial" w:hAnsi="Arial" w:cs="Arial"/>
              </w:rPr>
            </w:pPr>
          </w:p>
          <w:p w14:paraId="53D2A5E9" w14:textId="77777777" w:rsidR="00B05D21" w:rsidRDefault="00B05D21" w:rsidP="00E40F85">
            <w:pPr>
              <w:rPr>
                <w:rFonts w:ascii="Arial" w:hAnsi="Arial" w:cs="Arial"/>
              </w:rPr>
            </w:pPr>
          </w:p>
          <w:p w14:paraId="5333C332" w14:textId="77777777" w:rsidR="00B05D21" w:rsidRDefault="00B05D21" w:rsidP="00E40F85">
            <w:pPr>
              <w:rPr>
                <w:rFonts w:ascii="Arial" w:hAnsi="Arial" w:cs="Arial"/>
              </w:rPr>
            </w:pPr>
            <w:r>
              <w:rPr>
                <w:rFonts w:ascii="Arial" w:hAnsi="Arial" w:cs="Arial"/>
              </w:rPr>
              <w:t>Couldn’t talk</w:t>
            </w:r>
          </w:p>
          <w:p w14:paraId="03D4300E" w14:textId="77777777" w:rsidR="00B05D21" w:rsidRDefault="00B05D21" w:rsidP="00E40F85">
            <w:pPr>
              <w:rPr>
                <w:rFonts w:ascii="Arial" w:hAnsi="Arial" w:cs="Arial"/>
              </w:rPr>
            </w:pPr>
          </w:p>
          <w:p w14:paraId="7E444939" w14:textId="77777777" w:rsidR="00B05D21" w:rsidRDefault="00B05D21" w:rsidP="00E40F85">
            <w:pPr>
              <w:rPr>
                <w:rFonts w:ascii="Arial" w:hAnsi="Arial" w:cs="Arial"/>
              </w:rPr>
            </w:pPr>
            <w:r>
              <w:rPr>
                <w:rFonts w:ascii="Arial" w:hAnsi="Arial" w:cs="Arial"/>
              </w:rPr>
              <w:t>Just leave</w:t>
            </w:r>
          </w:p>
          <w:p w14:paraId="1CB9FC21" w14:textId="77777777" w:rsidR="00B05D21" w:rsidRPr="00EC3569" w:rsidRDefault="00B05D21" w:rsidP="00E40F85">
            <w:pPr>
              <w:rPr>
                <w:rFonts w:ascii="Arial" w:hAnsi="Arial" w:cs="Arial"/>
              </w:rPr>
            </w:pPr>
          </w:p>
        </w:tc>
      </w:tr>
      <w:tr w:rsidR="00B05D21" w14:paraId="2E7001D2" w14:textId="77777777" w:rsidTr="00E40F85">
        <w:tc>
          <w:tcPr>
            <w:tcW w:w="2838" w:type="dxa"/>
          </w:tcPr>
          <w:p w14:paraId="74E6BC8C" w14:textId="77777777" w:rsidR="00B05D21" w:rsidRDefault="00B05D21" w:rsidP="00E40F85">
            <w:pPr>
              <w:rPr>
                <w:rFonts w:ascii="Arial" w:hAnsi="Arial" w:cs="Arial"/>
                <w:b/>
              </w:rPr>
            </w:pPr>
            <w:r>
              <w:rPr>
                <w:rFonts w:ascii="Arial" w:hAnsi="Arial" w:cs="Arial"/>
                <w:b/>
              </w:rPr>
              <w:t>Relationships</w:t>
            </w:r>
          </w:p>
          <w:p w14:paraId="52DC4783" w14:textId="77777777" w:rsidR="00B05D21" w:rsidRDefault="00B05D21" w:rsidP="00E40F85">
            <w:pPr>
              <w:rPr>
                <w:rFonts w:ascii="Arial" w:hAnsi="Arial" w:cs="Arial"/>
                <w:b/>
              </w:rPr>
            </w:pPr>
          </w:p>
          <w:p w14:paraId="67B041C8" w14:textId="77777777" w:rsidR="00B05D21" w:rsidRPr="00C41CA0" w:rsidRDefault="00B05D21" w:rsidP="00E40F85">
            <w:pPr>
              <w:rPr>
                <w:rFonts w:ascii="Arial" w:hAnsi="Arial" w:cs="Arial"/>
              </w:rPr>
            </w:pPr>
            <w:r>
              <w:rPr>
                <w:rFonts w:ascii="Arial" w:hAnsi="Arial" w:cs="Arial"/>
              </w:rPr>
              <w:t>Togetherness</w:t>
            </w:r>
          </w:p>
          <w:p w14:paraId="6FD883A6" w14:textId="77777777" w:rsidR="00B05D21" w:rsidRPr="00C41CA0" w:rsidRDefault="00B05D21" w:rsidP="00E40F85">
            <w:pPr>
              <w:rPr>
                <w:rFonts w:ascii="Arial" w:hAnsi="Arial" w:cs="Arial"/>
              </w:rPr>
            </w:pPr>
            <w:r>
              <w:rPr>
                <w:rFonts w:ascii="Arial" w:hAnsi="Arial" w:cs="Arial"/>
              </w:rPr>
              <w:t>Interactive bonding</w:t>
            </w:r>
          </w:p>
          <w:p w14:paraId="603F6A05" w14:textId="77777777" w:rsidR="00B05D21" w:rsidRPr="00C41CA0" w:rsidRDefault="00B05D21" w:rsidP="00E40F85">
            <w:pPr>
              <w:rPr>
                <w:rFonts w:ascii="Arial" w:hAnsi="Arial" w:cs="Arial"/>
                <w:b/>
              </w:rPr>
            </w:pPr>
          </w:p>
        </w:tc>
        <w:tc>
          <w:tcPr>
            <w:tcW w:w="2839" w:type="dxa"/>
          </w:tcPr>
          <w:p w14:paraId="7BD31F40" w14:textId="77777777" w:rsidR="00B05D21" w:rsidRDefault="00B05D21" w:rsidP="00E40F85">
            <w:pPr>
              <w:rPr>
                <w:rFonts w:ascii="Arial" w:hAnsi="Arial" w:cs="Arial"/>
              </w:rPr>
            </w:pPr>
          </w:p>
          <w:p w14:paraId="6D62C77E" w14:textId="77777777" w:rsidR="00B05D21" w:rsidRDefault="00B05D21" w:rsidP="00E40F85">
            <w:pPr>
              <w:rPr>
                <w:rFonts w:ascii="Arial" w:hAnsi="Arial" w:cs="Arial"/>
              </w:rPr>
            </w:pPr>
          </w:p>
          <w:p w14:paraId="018C26B0" w14:textId="77777777" w:rsidR="00B05D21" w:rsidRDefault="00B05D21" w:rsidP="00E40F85">
            <w:pPr>
              <w:rPr>
                <w:rFonts w:ascii="Arial" w:hAnsi="Arial" w:cs="Arial"/>
              </w:rPr>
            </w:pPr>
            <w:r>
              <w:rPr>
                <w:rFonts w:ascii="Arial" w:hAnsi="Arial" w:cs="Arial"/>
              </w:rPr>
              <w:t>96 – 98</w:t>
            </w:r>
          </w:p>
          <w:p w14:paraId="78B4CF6D" w14:textId="77777777" w:rsidR="00B05D21" w:rsidRDefault="00B05D21" w:rsidP="00E40F85">
            <w:pPr>
              <w:rPr>
                <w:rFonts w:ascii="Arial" w:hAnsi="Arial" w:cs="Arial"/>
              </w:rPr>
            </w:pPr>
            <w:r>
              <w:rPr>
                <w:rFonts w:ascii="Arial" w:hAnsi="Arial" w:cs="Arial"/>
              </w:rPr>
              <w:t>119 – 120</w:t>
            </w:r>
          </w:p>
        </w:tc>
        <w:tc>
          <w:tcPr>
            <w:tcW w:w="2839" w:type="dxa"/>
          </w:tcPr>
          <w:p w14:paraId="4B869038" w14:textId="77777777" w:rsidR="00B05D21" w:rsidRDefault="00B05D21" w:rsidP="00E40F85">
            <w:pPr>
              <w:rPr>
                <w:rFonts w:ascii="Arial" w:hAnsi="Arial" w:cs="Arial"/>
              </w:rPr>
            </w:pPr>
          </w:p>
          <w:p w14:paraId="045790E2" w14:textId="77777777" w:rsidR="00B05D21" w:rsidRDefault="00B05D21" w:rsidP="00E40F85">
            <w:pPr>
              <w:rPr>
                <w:rFonts w:ascii="Arial" w:hAnsi="Arial" w:cs="Arial"/>
              </w:rPr>
            </w:pPr>
          </w:p>
          <w:p w14:paraId="2E5DEE17" w14:textId="77777777" w:rsidR="00B05D21" w:rsidRDefault="00B05D21" w:rsidP="00E40F85">
            <w:pPr>
              <w:rPr>
                <w:rFonts w:ascii="Arial" w:hAnsi="Arial" w:cs="Arial"/>
              </w:rPr>
            </w:pPr>
            <w:r>
              <w:rPr>
                <w:rFonts w:ascii="Arial" w:hAnsi="Arial" w:cs="Arial"/>
              </w:rPr>
              <w:t>You/ with them</w:t>
            </w:r>
          </w:p>
          <w:p w14:paraId="6483C6D7" w14:textId="77777777" w:rsidR="00B05D21" w:rsidRDefault="00B05D21" w:rsidP="00E40F85">
            <w:pPr>
              <w:rPr>
                <w:rFonts w:ascii="Arial" w:hAnsi="Arial" w:cs="Arial"/>
              </w:rPr>
            </w:pPr>
            <w:r>
              <w:rPr>
                <w:rFonts w:ascii="Arial" w:hAnsi="Arial" w:cs="Arial"/>
              </w:rPr>
              <w:t>Games/ talk</w:t>
            </w:r>
          </w:p>
        </w:tc>
      </w:tr>
      <w:tr w:rsidR="00B05D21" w14:paraId="10C3B564" w14:textId="77777777" w:rsidTr="00E40F85">
        <w:tc>
          <w:tcPr>
            <w:tcW w:w="2838" w:type="dxa"/>
          </w:tcPr>
          <w:p w14:paraId="1A02955B" w14:textId="77777777" w:rsidR="00B05D21" w:rsidRDefault="00B05D21" w:rsidP="00E40F85">
            <w:pPr>
              <w:rPr>
                <w:rFonts w:ascii="Arial" w:hAnsi="Arial" w:cs="Arial"/>
                <w:b/>
              </w:rPr>
            </w:pPr>
            <w:r>
              <w:rPr>
                <w:rFonts w:ascii="Arial" w:hAnsi="Arial" w:cs="Arial"/>
                <w:b/>
              </w:rPr>
              <w:t>Special place</w:t>
            </w:r>
          </w:p>
          <w:p w14:paraId="70288325" w14:textId="77777777" w:rsidR="00B05D21" w:rsidRDefault="00B05D21" w:rsidP="00E40F85">
            <w:pPr>
              <w:rPr>
                <w:rFonts w:ascii="Arial" w:hAnsi="Arial" w:cs="Arial"/>
                <w:b/>
              </w:rPr>
            </w:pPr>
          </w:p>
          <w:p w14:paraId="5D3C2065" w14:textId="77777777" w:rsidR="00B05D21" w:rsidRDefault="00B05D21" w:rsidP="00E40F85">
            <w:pPr>
              <w:rPr>
                <w:rFonts w:ascii="Arial" w:hAnsi="Arial" w:cs="Arial"/>
              </w:rPr>
            </w:pPr>
            <w:r>
              <w:rPr>
                <w:rFonts w:ascii="Arial" w:hAnsi="Arial" w:cs="Arial"/>
              </w:rPr>
              <w:t>Exclusivity</w:t>
            </w:r>
          </w:p>
          <w:p w14:paraId="66B3A991" w14:textId="77777777" w:rsidR="00B05D21" w:rsidRPr="00100A0C" w:rsidRDefault="00B05D21" w:rsidP="00E40F85">
            <w:pPr>
              <w:rPr>
                <w:rFonts w:ascii="Arial" w:hAnsi="Arial" w:cs="Arial"/>
              </w:rPr>
            </w:pPr>
          </w:p>
        </w:tc>
        <w:tc>
          <w:tcPr>
            <w:tcW w:w="2839" w:type="dxa"/>
          </w:tcPr>
          <w:p w14:paraId="157D0894" w14:textId="77777777" w:rsidR="00B05D21" w:rsidRDefault="00B05D21" w:rsidP="00E40F85">
            <w:pPr>
              <w:rPr>
                <w:rFonts w:ascii="Arial" w:hAnsi="Arial" w:cs="Arial"/>
              </w:rPr>
            </w:pPr>
          </w:p>
          <w:p w14:paraId="78BED4A1" w14:textId="77777777" w:rsidR="00B05D21" w:rsidRDefault="00B05D21" w:rsidP="00E40F85">
            <w:pPr>
              <w:rPr>
                <w:rFonts w:ascii="Arial" w:hAnsi="Arial" w:cs="Arial"/>
              </w:rPr>
            </w:pPr>
          </w:p>
          <w:p w14:paraId="4BF00D8A" w14:textId="77777777" w:rsidR="00B05D21" w:rsidRDefault="00B05D21" w:rsidP="00E40F85">
            <w:pPr>
              <w:rPr>
                <w:rFonts w:ascii="Arial" w:hAnsi="Arial" w:cs="Arial"/>
              </w:rPr>
            </w:pPr>
            <w:r>
              <w:rPr>
                <w:rFonts w:ascii="Arial" w:hAnsi="Arial" w:cs="Arial"/>
              </w:rPr>
              <w:t>133 - 134</w:t>
            </w:r>
          </w:p>
          <w:p w14:paraId="53443415" w14:textId="77777777" w:rsidR="00B05D21" w:rsidRDefault="00B05D21" w:rsidP="00E40F85">
            <w:pPr>
              <w:rPr>
                <w:rFonts w:ascii="Arial" w:hAnsi="Arial" w:cs="Arial"/>
              </w:rPr>
            </w:pPr>
          </w:p>
        </w:tc>
        <w:tc>
          <w:tcPr>
            <w:tcW w:w="2839" w:type="dxa"/>
          </w:tcPr>
          <w:p w14:paraId="7A8EF85F" w14:textId="77777777" w:rsidR="00B05D21" w:rsidRDefault="00B05D21" w:rsidP="00E40F85">
            <w:pPr>
              <w:rPr>
                <w:rFonts w:ascii="Arial" w:hAnsi="Arial" w:cs="Arial"/>
              </w:rPr>
            </w:pPr>
          </w:p>
          <w:p w14:paraId="59DB402F" w14:textId="77777777" w:rsidR="00B05D21" w:rsidRDefault="00B05D21" w:rsidP="00E40F85">
            <w:pPr>
              <w:rPr>
                <w:rFonts w:ascii="Arial" w:hAnsi="Arial" w:cs="Arial"/>
              </w:rPr>
            </w:pPr>
          </w:p>
          <w:p w14:paraId="4B3A25AA" w14:textId="77777777" w:rsidR="00B05D21" w:rsidRDefault="00B05D21" w:rsidP="00E40F85">
            <w:pPr>
              <w:rPr>
                <w:rFonts w:ascii="Arial" w:hAnsi="Arial" w:cs="Arial"/>
              </w:rPr>
            </w:pPr>
            <w:r>
              <w:rPr>
                <w:rFonts w:ascii="Arial" w:hAnsi="Arial" w:cs="Arial"/>
              </w:rPr>
              <w:t>Our own place</w:t>
            </w:r>
          </w:p>
        </w:tc>
      </w:tr>
    </w:tbl>
    <w:p w14:paraId="3F126D82" w14:textId="77777777" w:rsidR="00B05D21" w:rsidRDefault="00B05D21" w:rsidP="00B05D21">
      <w:pPr>
        <w:tabs>
          <w:tab w:val="left" w:pos="4660"/>
        </w:tabs>
        <w:rPr>
          <w:rFonts w:ascii="Arial" w:hAnsi="Arial" w:cs="Arial"/>
          <w:color w:val="0000FF"/>
        </w:rPr>
      </w:pPr>
    </w:p>
    <w:p w14:paraId="4D71F2F4" w14:textId="77777777" w:rsidR="00C630BB" w:rsidRDefault="00C630BB" w:rsidP="00B05D21">
      <w:pPr>
        <w:tabs>
          <w:tab w:val="left" w:pos="4660"/>
        </w:tabs>
        <w:rPr>
          <w:rFonts w:ascii="Arial" w:hAnsi="Arial" w:cs="Arial"/>
          <w:b/>
        </w:rPr>
      </w:pPr>
    </w:p>
    <w:p w14:paraId="40FFE633" w14:textId="3F12F90C" w:rsidR="00B05D21" w:rsidRPr="00CF59FA" w:rsidRDefault="00CF59FA" w:rsidP="00B05D21">
      <w:pPr>
        <w:tabs>
          <w:tab w:val="left" w:pos="4660"/>
        </w:tabs>
        <w:rPr>
          <w:rFonts w:ascii="Arial" w:hAnsi="Arial" w:cs="Arial"/>
          <w:b/>
        </w:rPr>
      </w:pPr>
      <w:r>
        <w:rPr>
          <w:rFonts w:ascii="Arial" w:hAnsi="Arial" w:cs="Arial"/>
          <w:b/>
        </w:rPr>
        <w:t xml:space="preserve">4.6.1.1 </w:t>
      </w:r>
      <w:r w:rsidR="00B05D21" w:rsidRPr="00CF59FA">
        <w:rPr>
          <w:rFonts w:ascii="Arial" w:hAnsi="Arial" w:cs="Arial"/>
          <w:b/>
        </w:rPr>
        <w:t>Super-ordinate theme 1: Personal Development</w:t>
      </w:r>
    </w:p>
    <w:p w14:paraId="342F016E" w14:textId="77777777" w:rsidR="00B05D21" w:rsidRDefault="00B05D21" w:rsidP="00B05D21">
      <w:pPr>
        <w:tabs>
          <w:tab w:val="left" w:pos="4660"/>
        </w:tabs>
        <w:rPr>
          <w:rFonts w:ascii="Arial" w:hAnsi="Arial" w:cs="Arial"/>
          <w:u w:val="single"/>
        </w:rPr>
      </w:pPr>
    </w:p>
    <w:p w14:paraId="0A5696B5" w14:textId="77777777" w:rsidR="00B05D21" w:rsidRDefault="00B05D21" w:rsidP="00B05D21">
      <w:pPr>
        <w:tabs>
          <w:tab w:val="left" w:pos="4660"/>
        </w:tabs>
        <w:spacing w:line="360" w:lineRule="auto"/>
        <w:rPr>
          <w:rFonts w:ascii="Arial" w:hAnsi="Arial" w:cs="Arial"/>
        </w:rPr>
      </w:pPr>
      <w:r>
        <w:rPr>
          <w:rFonts w:ascii="Arial" w:hAnsi="Arial" w:cs="Arial"/>
        </w:rPr>
        <w:t>In the case of Jack, research questions were resonant. Interpretations of four emergent themes that gravitated towards one another all appeared to link to social, emotional and behavioural aspects of Jack’s own personal development:</w:t>
      </w:r>
    </w:p>
    <w:p w14:paraId="36E044A4" w14:textId="77777777" w:rsidR="00B05D21" w:rsidRDefault="00B05D21" w:rsidP="00B05D21">
      <w:pPr>
        <w:tabs>
          <w:tab w:val="left" w:pos="4660"/>
        </w:tabs>
        <w:spacing w:line="360" w:lineRule="auto"/>
        <w:rPr>
          <w:rFonts w:ascii="Arial" w:hAnsi="Arial" w:cs="Arial"/>
        </w:rPr>
      </w:pPr>
    </w:p>
    <w:p w14:paraId="54B62BD5" w14:textId="77777777" w:rsidR="00B05D21" w:rsidRDefault="00B05D21" w:rsidP="00B05D21">
      <w:pPr>
        <w:pStyle w:val="ListParagraph"/>
        <w:numPr>
          <w:ilvl w:val="0"/>
          <w:numId w:val="20"/>
        </w:numPr>
        <w:tabs>
          <w:tab w:val="left" w:pos="4660"/>
        </w:tabs>
        <w:spacing w:line="360" w:lineRule="auto"/>
        <w:rPr>
          <w:rFonts w:ascii="Arial" w:hAnsi="Arial" w:cs="Arial"/>
        </w:rPr>
      </w:pPr>
      <w:r>
        <w:rPr>
          <w:rFonts w:ascii="Arial" w:hAnsi="Arial" w:cs="Arial"/>
        </w:rPr>
        <w:t>Communication – Social</w:t>
      </w:r>
    </w:p>
    <w:p w14:paraId="6BBC6590" w14:textId="77777777" w:rsidR="00B05D21" w:rsidRDefault="00B05D21" w:rsidP="00B05D21">
      <w:pPr>
        <w:pStyle w:val="ListParagraph"/>
        <w:numPr>
          <w:ilvl w:val="0"/>
          <w:numId w:val="20"/>
        </w:numPr>
        <w:tabs>
          <w:tab w:val="left" w:pos="4660"/>
        </w:tabs>
        <w:spacing w:line="360" w:lineRule="auto"/>
        <w:rPr>
          <w:rFonts w:ascii="Arial" w:hAnsi="Arial" w:cs="Arial"/>
        </w:rPr>
      </w:pPr>
      <w:r>
        <w:rPr>
          <w:rFonts w:ascii="Arial" w:hAnsi="Arial" w:cs="Arial"/>
        </w:rPr>
        <w:t>Empathy – Emotional</w:t>
      </w:r>
    </w:p>
    <w:p w14:paraId="359147B0" w14:textId="77777777" w:rsidR="00B05D21" w:rsidRDefault="00B05D21" w:rsidP="00B05D21">
      <w:pPr>
        <w:pStyle w:val="ListParagraph"/>
        <w:numPr>
          <w:ilvl w:val="0"/>
          <w:numId w:val="20"/>
        </w:numPr>
        <w:tabs>
          <w:tab w:val="left" w:pos="4660"/>
        </w:tabs>
        <w:spacing w:line="360" w:lineRule="auto"/>
        <w:rPr>
          <w:rFonts w:ascii="Arial" w:hAnsi="Arial" w:cs="Arial"/>
        </w:rPr>
      </w:pPr>
      <w:r>
        <w:rPr>
          <w:rFonts w:ascii="Arial" w:hAnsi="Arial" w:cs="Arial"/>
        </w:rPr>
        <w:t>Moral Compass – Emotional</w:t>
      </w:r>
    </w:p>
    <w:p w14:paraId="4EF278B7" w14:textId="393DDBEA" w:rsidR="00C630BB" w:rsidRPr="00921E7E" w:rsidRDefault="00B05D21" w:rsidP="00B05D21">
      <w:pPr>
        <w:pStyle w:val="ListParagraph"/>
        <w:numPr>
          <w:ilvl w:val="0"/>
          <w:numId w:val="20"/>
        </w:numPr>
        <w:tabs>
          <w:tab w:val="left" w:pos="4660"/>
        </w:tabs>
        <w:spacing w:line="360" w:lineRule="auto"/>
        <w:rPr>
          <w:rFonts w:ascii="Arial" w:hAnsi="Arial" w:cs="Arial"/>
        </w:rPr>
      </w:pPr>
      <w:r>
        <w:rPr>
          <w:rFonts w:ascii="Arial" w:hAnsi="Arial" w:cs="Arial"/>
        </w:rPr>
        <w:t>Organisation – Behavioural</w:t>
      </w:r>
    </w:p>
    <w:p w14:paraId="470DEA9C" w14:textId="77777777" w:rsidR="00C630BB" w:rsidRDefault="00C630BB" w:rsidP="00B05D21">
      <w:pPr>
        <w:tabs>
          <w:tab w:val="left" w:pos="4660"/>
        </w:tabs>
        <w:rPr>
          <w:rFonts w:ascii="Arial" w:hAnsi="Arial" w:cs="Arial"/>
        </w:rPr>
      </w:pPr>
    </w:p>
    <w:p w14:paraId="3BC3CD0F" w14:textId="77777777" w:rsidR="00B05D21" w:rsidRDefault="00B05D21" w:rsidP="00B05D21">
      <w:pPr>
        <w:tabs>
          <w:tab w:val="left" w:pos="4660"/>
        </w:tabs>
        <w:rPr>
          <w:rFonts w:ascii="Arial" w:hAnsi="Arial" w:cs="Arial"/>
          <w:u w:val="single"/>
        </w:rPr>
      </w:pPr>
    </w:p>
    <w:p w14:paraId="66518B45" w14:textId="77777777" w:rsidR="00F23C99" w:rsidRDefault="00F23C99" w:rsidP="00B05D21">
      <w:pPr>
        <w:tabs>
          <w:tab w:val="left" w:pos="4660"/>
        </w:tabs>
        <w:rPr>
          <w:rFonts w:ascii="Arial" w:hAnsi="Arial" w:cs="Arial"/>
          <w:i/>
        </w:rPr>
      </w:pPr>
    </w:p>
    <w:p w14:paraId="6158D25F" w14:textId="77777777" w:rsidR="00F23C99" w:rsidRDefault="00F23C99" w:rsidP="00B05D21">
      <w:pPr>
        <w:tabs>
          <w:tab w:val="left" w:pos="4660"/>
        </w:tabs>
        <w:rPr>
          <w:rFonts w:ascii="Arial" w:hAnsi="Arial" w:cs="Arial"/>
          <w:i/>
        </w:rPr>
      </w:pPr>
    </w:p>
    <w:p w14:paraId="278B6D77" w14:textId="77777777" w:rsidR="00F23C99" w:rsidRDefault="00F23C99" w:rsidP="00B05D21">
      <w:pPr>
        <w:tabs>
          <w:tab w:val="left" w:pos="4660"/>
        </w:tabs>
        <w:rPr>
          <w:rFonts w:ascii="Arial" w:hAnsi="Arial" w:cs="Arial"/>
          <w:i/>
        </w:rPr>
      </w:pPr>
    </w:p>
    <w:p w14:paraId="619E912A" w14:textId="77777777" w:rsidR="00B05D21" w:rsidRDefault="00B05D21" w:rsidP="00B05D21">
      <w:pPr>
        <w:tabs>
          <w:tab w:val="left" w:pos="4660"/>
        </w:tabs>
        <w:rPr>
          <w:rFonts w:ascii="Arial" w:hAnsi="Arial" w:cs="Arial"/>
          <w:i/>
        </w:rPr>
      </w:pPr>
      <w:r>
        <w:rPr>
          <w:rFonts w:ascii="Arial" w:hAnsi="Arial" w:cs="Arial"/>
          <w:i/>
        </w:rPr>
        <w:lastRenderedPageBreak/>
        <w:t>Communication</w:t>
      </w:r>
    </w:p>
    <w:p w14:paraId="1B33D47F" w14:textId="77777777" w:rsidR="00B05D21" w:rsidRDefault="00B05D21" w:rsidP="00B05D21">
      <w:pPr>
        <w:tabs>
          <w:tab w:val="left" w:pos="4660"/>
        </w:tabs>
        <w:spacing w:line="360" w:lineRule="auto"/>
        <w:rPr>
          <w:rFonts w:ascii="Arial" w:hAnsi="Arial" w:cs="Arial"/>
          <w:i/>
        </w:rPr>
      </w:pPr>
    </w:p>
    <w:p w14:paraId="2E6BD69E" w14:textId="77777777" w:rsidR="00B05D21" w:rsidRPr="003C71B2" w:rsidRDefault="00B05D21" w:rsidP="00B05D21">
      <w:pPr>
        <w:tabs>
          <w:tab w:val="left" w:pos="4660"/>
        </w:tabs>
        <w:spacing w:line="360" w:lineRule="auto"/>
        <w:rPr>
          <w:rFonts w:ascii="Arial" w:hAnsi="Arial" w:cs="Arial"/>
        </w:rPr>
      </w:pPr>
      <w:r>
        <w:rPr>
          <w:rFonts w:ascii="Arial" w:hAnsi="Arial" w:cs="Arial"/>
        </w:rPr>
        <w:t xml:space="preserve">One section of Jack’s interview was focused on the social aspects of Breakfast Club and if being part of Breakfast Club had affected Jack’s friendships in any way. Jack responded positively, hence he was then asked </w:t>
      </w:r>
      <w:r w:rsidRPr="003C71B2">
        <w:rPr>
          <w:rFonts w:ascii="Arial" w:hAnsi="Arial" w:cs="Arial"/>
          <w:i/>
        </w:rPr>
        <w:t>how</w:t>
      </w:r>
      <w:r>
        <w:rPr>
          <w:rFonts w:ascii="Arial" w:hAnsi="Arial" w:cs="Arial"/>
        </w:rPr>
        <w:t xml:space="preserve"> he thought Breakfast Club had helped him make more friends in school:</w:t>
      </w:r>
    </w:p>
    <w:p w14:paraId="7A153400" w14:textId="77777777" w:rsidR="00B05D21" w:rsidRDefault="00B05D21" w:rsidP="00B05D21">
      <w:pPr>
        <w:tabs>
          <w:tab w:val="left" w:pos="4660"/>
        </w:tabs>
        <w:spacing w:line="360" w:lineRule="auto"/>
        <w:rPr>
          <w:rFonts w:ascii="Arial" w:hAnsi="Arial" w:cs="Arial"/>
          <w:i/>
        </w:rPr>
      </w:pPr>
    </w:p>
    <w:p w14:paraId="1A78E494" w14:textId="68D66CE6" w:rsidR="00B05D21" w:rsidRDefault="00B05D21" w:rsidP="00B05D21">
      <w:pPr>
        <w:tabs>
          <w:tab w:val="left" w:pos="4660"/>
        </w:tabs>
        <w:spacing w:line="360" w:lineRule="auto"/>
        <w:jc w:val="center"/>
        <w:rPr>
          <w:rFonts w:ascii="Arial" w:hAnsi="Arial" w:cs="Arial"/>
        </w:rPr>
      </w:pPr>
      <w:r w:rsidRPr="00CF59FA">
        <w:rPr>
          <w:rFonts w:ascii="Arial" w:hAnsi="Arial" w:cs="Arial"/>
          <w:i/>
        </w:rPr>
        <w:t>“Well, like….there’s others to talk to like that you’ve never seen and that and, it makes you feel like you wanna talk to other people that you don’t know”</w:t>
      </w:r>
      <w:r>
        <w:rPr>
          <w:rFonts w:ascii="Arial" w:hAnsi="Arial" w:cs="Arial"/>
        </w:rPr>
        <w:t xml:space="preserve"> (</w:t>
      </w:r>
      <w:r w:rsidR="007E699D">
        <w:rPr>
          <w:rFonts w:ascii="Arial" w:hAnsi="Arial" w:cs="Arial"/>
        </w:rPr>
        <w:t xml:space="preserve">Appendix 12, Transcript C, </w:t>
      </w:r>
      <w:r>
        <w:rPr>
          <w:rFonts w:ascii="Arial" w:hAnsi="Arial" w:cs="Arial"/>
        </w:rPr>
        <w:t>Lines 41 – 44)</w:t>
      </w:r>
    </w:p>
    <w:p w14:paraId="2AE5CFEB" w14:textId="77777777" w:rsidR="00B05D21" w:rsidRDefault="00B05D21" w:rsidP="00B05D21">
      <w:pPr>
        <w:tabs>
          <w:tab w:val="left" w:pos="4660"/>
        </w:tabs>
        <w:spacing w:line="360" w:lineRule="auto"/>
        <w:rPr>
          <w:rFonts w:ascii="Arial" w:hAnsi="Arial" w:cs="Arial"/>
        </w:rPr>
      </w:pPr>
    </w:p>
    <w:p w14:paraId="4D662F28" w14:textId="77777777" w:rsidR="00B05D21" w:rsidRDefault="00B05D21" w:rsidP="00B05D21">
      <w:pPr>
        <w:tabs>
          <w:tab w:val="left" w:pos="4660"/>
        </w:tabs>
        <w:spacing w:line="360" w:lineRule="auto"/>
        <w:rPr>
          <w:rFonts w:ascii="Arial" w:hAnsi="Arial" w:cs="Arial"/>
        </w:rPr>
      </w:pPr>
      <w:r>
        <w:rPr>
          <w:rFonts w:ascii="Arial" w:hAnsi="Arial" w:cs="Arial"/>
        </w:rPr>
        <w:t>Iteration and interpretation of Jack’s response lead to the formation of thought that, for Jack, Breakfast Club serves as a social ‘blueprint’ for initiating interaction with unfamiliar peers. Breakfast Club gives Jack a sense of stability from which he can ‘test’ talking to strangers, receiving positive feedback, which he then feels like transferring to environments outside of Breakfast Club.</w:t>
      </w:r>
    </w:p>
    <w:p w14:paraId="5A7986FC" w14:textId="77777777" w:rsidR="00CF59FA" w:rsidRDefault="00CF59FA" w:rsidP="00B05D21">
      <w:pPr>
        <w:tabs>
          <w:tab w:val="left" w:pos="4660"/>
        </w:tabs>
        <w:spacing w:line="360" w:lineRule="auto"/>
        <w:rPr>
          <w:rFonts w:ascii="Arial" w:hAnsi="Arial" w:cs="Arial"/>
        </w:rPr>
      </w:pPr>
    </w:p>
    <w:p w14:paraId="642BE1A1" w14:textId="77777777" w:rsidR="00B05D21" w:rsidRDefault="00B05D21" w:rsidP="00B05D21">
      <w:pPr>
        <w:tabs>
          <w:tab w:val="left" w:pos="4660"/>
        </w:tabs>
        <w:spacing w:line="360" w:lineRule="auto"/>
        <w:rPr>
          <w:rFonts w:ascii="Arial" w:hAnsi="Arial" w:cs="Arial"/>
          <w:i/>
        </w:rPr>
      </w:pPr>
      <w:r>
        <w:rPr>
          <w:rFonts w:ascii="Arial" w:hAnsi="Arial" w:cs="Arial"/>
          <w:i/>
        </w:rPr>
        <w:t xml:space="preserve">Empathy </w:t>
      </w:r>
    </w:p>
    <w:p w14:paraId="027BBE00" w14:textId="77777777" w:rsidR="00B05D21" w:rsidRDefault="00B05D21" w:rsidP="00B05D21">
      <w:pPr>
        <w:tabs>
          <w:tab w:val="left" w:pos="4660"/>
        </w:tabs>
        <w:spacing w:line="360" w:lineRule="auto"/>
        <w:jc w:val="center"/>
        <w:rPr>
          <w:rFonts w:ascii="Arial" w:hAnsi="Arial" w:cs="Arial"/>
          <w:i/>
        </w:rPr>
      </w:pPr>
    </w:p>
    <w:p w14:paraId="6034B7AD" w14:textId="77777777" w:rsidR="00B05D21" w:rsidRPr="000E5A0C" w:rsidRDefault="00B05D21" w:rsidP="00B05D21">
      <w:pPr>
        <w:tabs>
          <w:tab w:val="left" w:pos="4660"/>
        </w:tabs>
        <w:spacing w:line="360" w:lineRule="auto"/>
        <w:rPr>
          <w:rFonts w:ascii="Arial" w:hAnsi="Arial" w:cs="Arial"/>
        </w:rPr>
      </w:pPr>
      <w:r>
        <w:rPr>
          <w:rFonts w:ascii="Arial" w:hAnsi="Arial" w:cs="Arial"/>
        </w:rPr>
        <w:t>When asked a question relating to friendships and if he found it easier or harder speaking to new people, Jack began referring to Abdul, a fellow Breakfast Club member as someone who ‘didn’t really talk’. Jack was asked if he thought Breakfast Club would help Abdul:</w:t>
      </w:r>
    </w:p>
    <w:p w14:paraId="61775219" w14:textId="77777777" w:rsidR="00B05D21" w:rsidRPr="0035417D" w:rsidRDefault="00B05D21" w:rsidP="00B05D21">
      <w:pPr>
        <w:tabs>
          <w:tab w:val="left" w:pos="4660"/>
        </w:tabs>
        <w:spacing w:line="360" w:lineRule="auto"/>
        <w:jc w:val="center"/>
        <w:rPr>
          <w:rFonts w:ascii="Arial" w:hAnsi="Arial" w:cs="Arial"/>
          <w:i/>
        </w:rPr>
      </w:pPr>
    </w:p>
    <w:p w14:paraId="3995694A" w14:textId="5EADE472" w:rsidR="00B05D21" w:rsidRPr="0035417D" w:rsidRDefault="00B05D21" w:rsidP="00B05D21">
      <w:pPr>
        <w:spacing w:line="360" w:lineRule="auto"/>
        <w:jc w:val="center"/>
        <w:rPr>
          <w:rFonts w:ascii="Arial" w:hAnsi="Arial" w:cs="Arial"/>
        </w:rPr>
      </w:pPr>
      <w:r w:rsidRPr="00CF59FA">
        <w:rPr>
          <w:rFonts w:ascii="Arial" w:hAnsi="Arial" w:cs="Arial"/>
          <w:i/>
        </w:rPr>
        <w:t>“Er, it’s gonna help with that, he’s started speaking more since her came here…”</w:t>
      </w:r>
      <w:r>
        <w:rPr>
          <w:rFonts w:ascii="Arial" w:hAnsi="Arial" w:cs="Arial"/>
        </w:rPr>
        <w:t xml:space="preserve"> (</w:t>
      </w:r>
      <w:r w:rsidR="007E699D">
        <w:rPr>
          <w:rFonts w:ascii="Arial" w:hAnsi="Arial" w:cs="Arial"/>
        </w:rPr>
        <w:t xml:space="preserve">Appendix 12, Transcript C, </w:t>
      </w:r>
      <w:r>
        <w:rPr>
          <w:rFonts w:ascii="Arial" w:hAnsi="Arial" w:cs="Arial"/>
        </w:rPr>
        <w:t>Lines 78 – 79)</w:t>
      </w:r>
    </w:p>
    <w:p w14:paraId="33F51E6A" w14:textId="77777777" w:rsidR="00B05D21" w:rsidRDefault="00B05D21" w:rsidP="00B05D21">
      <w:pPr>
        <w:tabs>
          <w:tab w:val="left" w:pos="4660"/>
        </w:tabs>
        <w:spacing w:line="360" w:lineRule="auto"/>
        <w:rPr>
          <w:rFonts w:ascii="Arial" w:hAnsi="Arial" w:cs="Arial"/>
        </w:rPr>
      </w:pPr>
    </w:p>
    <w:p w14:paraId="5D9C9CE0" w14:textId="77777777" w:rsidR="00B05D21" w:rsidRDefault="00B05D21" w:rsidP="00B05D21">
      <w:pPr>
        <w:tabs>
          <w:tab w:val="left" w:pos="4660"/>
        </w:tabs>
        <w:spacing w:line="360" w:lineRule="auto"/>
        <w:rPr>
          <w:rFonts w:ascii="Arial" w:hAnsi="Arial" w:cs="Arial"/>
        </w:rPr>
      </w:pPr>
      <w:r>
        <w:rPr>
          <w:rFonts w:ascii="Arial" w:hAnsi="Arial" w:cs="Arial"/>
        </w:rPr>
        <w:t xml:space="preserve">In a literal, descriptive sense, Jack feels the Breakfast Club will help Abdul to speak more, evidenced by the fact that Abdul has already ‘started speaking more’. Yet looking on a more contextual level, researcher focus looked Jack’s cognitive switch from himself to Abdul. This process was a good example of the hermeneutic cycle in motion; initially the switch of subject matter was interpreted as Jack’s strategy to distract the focus from himself, yet thoughts </w:t>
      </w:r>
      <w:r>
        <w:rPr>
          <w:rFonts w:ascii="Arial" w:hAnsi="Arial" w:cs="Arial"/>
        </w:rPr>
        <w:lastRenderedPageBreak/>
        <w:t>concluded that actually Jack was a) purposefully aware of differences in others and b) empathetic in his reaction to these differences, inferring that Abdul is now getting ‘help’ to express himself verbally.</w:t>
      </w:r>
    </w:p>
    <w:p w14:paraId="33AA1493" w14:textId="77777777" w:rsidR="003907F8" w:rsidRDefault="003907F8" w:rsidP="00B05D21">
      <w:pPr>
        <w:tabs>
          <w:tab w:val="left" w:pos="4660"/>
        </w:tabs>
        <w:spacing w:line="360" w:lineRule="auto"/>
        <w:rPr>
          <w:rFonts w:ascii="Arial" w:hAnsi="Arial" w:cs="Arial"/>
          <w:i/>
        </w:rPr>
      </w:pPr>
    </w:p>
    <w:p w14:paraId="641FEE2E" w14:textId="77777777" w:rsidR="00326F8E" w:rsidRDefault="00326F8E" w:rsidP="00B05D21">
      <w:pPr>
        <w:tabs>
          <w:tab w:val="left" w:pos="4660"/>
        </w:tabs>
        <w:spacing w:line="360" w:lineRule="auto"/>
        <w:rPr>
          <w:rFonts w:ascii="Arial" w:hAnsi="Arial" w:cs="Arial"/>
          <w:i/>
        </w:rPr>
      </w:pPr>
    </w:p>
    <w:p w14:paraId="64FE87BB" w14:textId="77777777" w:rsidR="00B05D21" w:rsidRDefault="00B05D21" w:rsidP="00B05D21">
      <w:pPr>
        <w:tabs>
          <w:tab w:val="left" w:pos="4660"/>
        </w:tabs>
        <w:spacing w:line="360" w:lineRule="auto"/>
        <w:rPr>
          <w:rFonts w:ascii="Arial" w:hAnsi="Arial" w:cs="Arial"/>
          <w:i/>
        </w:rPr>
      </w:pPr>
      <w:r>
        <w:rPr>
          <w:rFonts w:ascii="Arial" w:hAnsi="Arial" w:cs="Arial"/>
          <w:i/>
        </w:rPr>
        <w:t>Moral Compass</w:t>
      </w:r>
    </w:p>
    <w:p w14:paraId="13AA108A" w14:textId="77777777" w:rsidR="00B05D21" w:rsidRDefault="00B05D21" w:rsidP="00B05D21">
      <w:pPr>
        <w:tabs>
          <w:tab w:val="left" w:pos="4660"/>
        </w:tabs>
        <w:spacing w:line="360" w:lineRule="auto"/>
        <w:rPr>
          <w:rFonts w:ascii="Arial" w:hAnsi="Arial" w:cs="Arial"/>
          <w:i/>
        </w:rPr>
      </w:pPr>
    </w:p>
    <w:p w14:paraId="7E493E6B" w14:textId="77777777" w:rsidR="00B05D21" w:rsidRPr="00BE76DE" w:rsidRDefault="00B05D21" w:rsidP="00B05D21">
      <w:pPr>
        <w:tabs>
          <w:tab w:val="left" w:pos="4660"/>
        </w:tabs>
        <w:spacing w:line="360" w:lineRule="auto"/>
        <w:rPr>
          <w:rFonts w:ascii="Arial" w:hAnsi="Arial" w:cs="Arial"/>
        </w:rPr>
      </w:pPr>
      <w:r>
        <w:rPr>
          <w:rFonts w:ascii="Arial" w:hAnsi="Arial" w:cs="Arial"/>
        </w:rPr>
        <w:t>In the final section of his second interview, Jack mentioned that he felt Breakfast Club has helped him to ‘talk more’, so as a subtle IPA related prompt for more context or meaning, he was then asked if there was anything else Breakfast Club had helped him with:</w:t>
      </w:r>
    </w:p>
    <w:p w14:paraId="5AEC893A" w14:textId="77777777" w:rsidR="00B05D21" w:rsidRDefault="00B05D21" w:rsidP="00B05D21">
      <w:pPr>
        <w:tabs>
          <w:tab w:val="left" w:pos="4660"/>
        </w:tabs>
        <w:spacing w:line="360" w:lineRule="auto"/>
        <w:rPr>
          <w:rFonts w:ascii="Arial" w:hAnsi="Arial" w:cs="Arial"/>
          <w:i/>
        </w:rPr>
      </w:pPr>
    </w:p>
    <w:p w14:paraId="3F5967BD" w14:textId="5021E293" w:rsidR="00B05D21" w:rsidRDefault="00B05D21" w:rsidP="00B05D21">
      <w:pPr>
        <w:tabs>
          <w:tab w:val="left" w:pos="4660"/>
        </w:tabs>
        <w:spacing w:line="360" w:lineRule="auto"/>
        <w:jc w:val="center"/>
        <w:rPr>
          <w:rFonts w:ascii="Arial" w:hAnsi="Arial" w:cs="Arial"/>
        </w:rPr>
      </w:pPr>
      <w:r w:rsidRPr="00CF59FA">
        <w:rPr>
          <w:rFonts w:ascii="Arial" w:hAnsi="Arial" w:cs="Arial"/>
          <w:i/>
        </w:rPr>
        <w:t>“Listen, umm….tell the truth”</w:t>
      </w:r>
      <w:r>
        <w:rPr>
          <w:rFonts w:ascii="Arial" w:hAnsi="Arial" w:cs="Arial"/>
        </w:rPr>
        <w:t xml:space="preserve"> (</w:t>
      </w:r>
      <w:r w:rsidR="007E699D">
        <w:rPr>
          <w:rFonts w:ascii="Arial" w:hAnsi="Arial" w:cs="Arial"/>
        </w:rPr>
        <w:t xml:space="preserve">Appendix 12, Transcript C, </w:t>
      </w:r>
      <w:r>
        <w:rPr>
          <w:rFonts w:ascii="Arial" w:hAnsi="Arial" w:cs="Arial"/>
        </w:rPr>
        <w:t>Line 431)</w:t>
      </w:r>
    </w:p>
    <w:p w14:paraId="63ED8630" w14:textId="77777777" w:rsidR="00B05D21" w:rsidRDefault="00B05D21" w:rsidP="00B05D21">
      <w:pPr>
        <w:tabs>
          <w:tab w:val="left" w:pos="4660"/>
        </w:tabs>
        <w:spacing w:line="360" w:lineRule="auto"/>
        <w:rPr>
          <w:rFonts w:ascii="Arial" w:hAnsi="Arial" w:cs="Arial"/>
        </w:rPr>
      </w:pPr>
    </w:p>
    <w:p w14:paraId="2A41D90C" w14:textId="77777777" w:rsidR="00B05D21" w:rsidRPr="0035417D" w:rsidRDefault="00B05D21" w:rsidP="00B05D21">
      <w:pPr>
        <w:tabs>
          <w:tab w:val="left" w:pos="4660"/>
        </w:tabs>
        <w:spacing w:line="360" w:lineRule="auto"/>
        <w:rPr>
          <w:rFonts w:ascii="Arial" w:hAnsi="Arial" w:cs="Arial"/>
        </w:rPr>
      </w:pPr>
      <w:r>
        <w:rPr>
          <w:rFonts w:ascii="Arial" w:hAnsi="Arial" w:cs="Arial"/>
        </w:rPr>
        <w:t>Initial interpretations focused in on Jack’s response that Breakfast Club had taught him the reciprocal skill of listening as well as helping him talk to new people. However, the revelation that Breakfast Club had helped Jack ‘tell the truth’ brought with it the new phenomenological dimension that Breakfast Club also provided Jack with a moral compass and encouragement to ‘tell the truth’ as opposed to time before the Breakfast Club when his conscience might not have prompted him to do so.</w:t>
      </w:r>
    </w:p>
    <w:p w14:paraId="3B3073A2" w14:textId="77777777" w:rsidR="00B05D21" w:rsidRDefault="00B05D21" w:rsidP="00B05D21">
      <w:pPr>
        <w:tabs>
          <w:tab w:val="left" w:pos="4660"/>
        </w:tabs>
        <w:spacing w:line="360" w:lineRule="auto"/>
        <w:rPr>
          <w:rFonts w:ascii="Arial" w:hAnsi="Arial" w:cs="Arial"/>
          <w:i/>
        </w:rPr>
      </w:pPr>
    </w:p>
    <w:p w14:paraId="4CD0D243" w14:textId="77777777" w:rsidR="00B05D21" w:rsidRDefault="00B05D21" w:rsidP="00B05D21">
      <w:pPr>
        <w:tabs>
          <w:tab w:val="left" w:pos="4660"/>
        </w:tabs>
        <w:spacing w:line="360" w:lineRule="auto"/>
        <w:rPr>
          <w:rFonts w:ascii="Arial" w:hAnsi="Arial" w:cs="Arial"/>
          <w:i/>
        </w:rPr>
      </w:pPr>
      <w:r>
        <w:rPr>
          <w:rFonts w:ascii="Arial" w:hAnsi="Arial" w:cs="Arial"/>
          <w:i/>
        </w:rPr>
        <w:t>Organisation</w:t>
      </w:r>
    </w:p>
    <w:p w14:paraId="021F27F7" w14:textId="77777777" w:rsidR="00B05D21" w:rsidRDefault="00B05D21" w:rsidP="00B05D21">
      <w:pPr>
        <w:tabs>
          <w:tab w:val="left" w:pos="4660"/>
        </w:tabs>
        <w:spacing w:line="360" w:lineRule="auto"/>
        <w:rPr>
          <w:rFonts w:ascii="Arial" w:hAnsi="Arial" w:cs="Arial"/>
        </w:rPr>
      </w:pPr>
    </w:p>
    <w:p w14:paraId="004CD71F" w14:textId="77777777" w:rsidR="00B05D21" w:rsidRDefault="00B05D21" w:rsidP="00B05D21">
      <w:pPr>
        <w:tabs>
          <w:tab w:val="left" w:pos="4660"/>
        </w:tabs>
        <w:spacing w:line="360" w:lineRule="auto"/>
        <w:rPr>
          <w:rFonts w:ascii="Arial" w:hAnsi="Arial" w:cs="Arial"/>
        </w:rPr>
      </w:pPr>
      <w:r>
        <w:rPr>
          <w:rFonts w:ascii="Arial" w:hAnsi="Arial" w:cs="Arial"/>
        </w:rPr>
        <w:t xml:space="preserve">During a section of interview discourse designed to draw out the social experiences of Breakfast Club, Jack was asked a question around friendships </w:t>
      </w:r>
      <w:r w:rsidRPr="009340DD">
        <w:rPr>
          <w:rFonts w:ascii="Arial" w:hAnsi="Arial" w:cs="Arial"/>
        </w:rPr>
        <w:t>(‘I got more friends, and could talk more’, Lines 22 – 23)</w:t>
      </w:r>
      <w:r>
        <w:rPr>
          <w:rFonts w:ascii="Arial" w:hAnsi="Arial" w:cs="Arial"/>
        </w:rPr>
        <w:t xml:space="preserve"> and how Breakfast Club had helped him:</w:t>
      </w:r>
    </w:p>
    <w:p w14:paraId="1EE57012" w14:textId="77777777" w:rsidR="00B05D21" w:rsidRPr="00CF59FA" w:rsidRDefault="00B05D21" w:rsidP="00B05D21">
      <w:pPr>
        <w:tabs>
          <w:tab w:val="left" w:pos="4660"/>
        </w:tabs>
        <w:spacing w:line="360" w:lineRule="auto"/>
        <w:jc w:val="center"/>
        <w:rPr>
          <w:rFonts w:ascii="Arial" w:hAnsi="Arial" w:cs="Arial"/>
          <w:i/>
        </w:rPr>
      </w:pPr>
    </w:p>
    <w:p w14:paraId="630928AA" w14:textId="3EFDF03A" w:rsidR="00B05D21" w:rsidRDefault="00B05D21" w:rsidP="00B05D21">
      <w:pPr>
        <w:tabs>
          <w:tab w:val="left" w:pos="4660"/>
        </w:tabs>
        <w:spacing w:line="360" w:lineRule="auto"/>
        <w:jc w:val="center"/>
        <w:rPr>
          <w:rFonts w:ascii="Arial" w:hAnsi="Arial" w:cs="Arial"/>
        </w:rPr>
      </w:pPr>
      <w:r w:rsidRPr="00CF59FA">
        <w:rPr>
          <w:rFonts w:ascii="Arial" w:hAnsi="Arial" w:cs="Arial"/>
          <w:i/>
        </w:rPr>
        <w:t>“And, helped me come early to school as well”</w:t>
      </w:r>
      <w:r>
        <w:rPr>
          <w:rFonts w:ascii="Arial" w:hAnsi="Arial" w:cs="Arial"/>
        </w:rPr>
        <w:t xml:space="preserve"> (</w:t>
      </w:r>
      <w:r w:rsidR="007E699D">
        <w:rPr>
          <w:rFonts w:ascii="Arial" w:hAnsi="Arial" w:cs="Arial"/>
        </w:rPr>
        <w:t xml:space="preserve">Appendix 12, Transcript C, </w:t>
      </w:r>
      <w:r>
        <w:rPr>
          <w:rFonts w:ascii="Arial" w:hAnsi="Arial" w:cs="Arial"/>
        </w:rPr>
        <w:t>Line 27)</w:t>
      </w:r>
    </w:p>
    <w:p w14:paraId="7169F24C" w14:textId="77777777" w:rsidR="00B05D21" w:rsidRDefault="00B05D21" w:rsidP="00B05D21">
      <w:pPr>
        <w:tabs>
          <w:tab w:val="left" w:pos="4660"/>
        </w:tabs>
        <w:spacing w:line="360" w:lineRule="auto"/>
        <w:rPr>
          <w:rFonts w:ascii="Arial" w:hAnsi="Arial" w:cs="Arial"/>
        </w:rPr>
      </w:pPr>
    </w:p>
    <w:p w14:paraId="08814712" w14:textId="77777777" w:rsidR="00B05D21" w:rsidRDefault="00B05D21" w:rsidP="00B05D21">
      <w:pPr>
        <w:tabs>
          <w:tab w:val="left" w:pos="4660"/>
        </w:tabs>
        <w:spacing w:line="360" w:lineRule="auto"/>
        <w:rPr>
          <w:rFonts w:ascii="Arial" w:hAnsi="Arial" w:cs="Arial"/>
        </w:rPr>
      </w:pPr>
      <w:r>
        <w:rPr>
          <w:rFonts w:ascii="Arial" w:hAnsi="Arial" w:cs="Arial"/>
        </w:rPr>
        <w:t xml:space="preserve">Jack responds to the initial question around friendships with associated answers, yet listing these benefits appears to trigger another more practical </w:t>
      </w:r>
      <w:r>
        <w:rPr>
          <w:rFonts w:ascii="Arial" w:hAnsi="Arial" w:cs="Arial"/>
        </w:rPr>
        <w:lastRenderedPageBreak/>
        <w:t>purpose of Breakfast Club for Jack; getting him to ‘come early’ to school. Further interpretation here emerges from the inference that Jack previously struggled with getting to school on time, however Breakfast Club established at first a requirement but later perhaps also motivation for Jack to be organised, planned and make it into school early.</w:t>
      </w:r>
    </w:p>
    <w:p w14:paraId="629041F2" w14:textId="77777777" w:rsidR="00B05D21" w:rsidRDefault="00B05D21" w:rsidP="00B05D21">
      <w:pPr>
        <w:tabs>
          <w:tab w:val="left" w:pos="4660"/>
        </w:tabs>
        <w:rPr>
          <w:rFonts w:ascii="Arial" w:hAnsi="Arial" w:cs="Arial"/>
          <w:i/>
        </w:rPr>
      </w:pPr>
    </w:p>
    <w:p w14:paraId="533EDAE5" w14:textId="3ED3BC38" w:rsidR="00B05D21" w:rsidRPr="00CF59FA" w:rsidRDefault="00CF59FA" w:rsidP="00B05D21">
      <w:pPr>
        <w:tabs>
          <w:tab w:val="left" w:pos="4660"/>
        </w:tabs>
        <w:rPr>
          <w:rFonts w:ascii="Arial" w:hAnsi="Arial" w:cs="Arial"/>
          <w:b/>
        </w:rPr>
      </w:pPr>
      <w:r>
        <w:rPr>
          <w:rFonts w:ascii="Arial" w:hAnsi="Arial" w:cs="Arial"/>
          <w:b/>
        </w:rPr>
        <w:t xml:space="preserve">4.6.1.2 </w:t>
      </w:r>
      <w:r w:rsidR="00B05D21" w:rsidRPr="00CF59FA">
        <w:rPr>
          <w:rFonts w:ascii="Arial" w:hAnsi="Arial" w:cs="Arial"/>
          <w:b/>
        </w:rPr>
        <w:t>Super-ordinate theme 2: Identity</w:t>
      </w:r>
    </w:p>
    <w:p w14:paraId="033C63F7" w14:textId="77777777" w:rsidR="00CF59FA" w:rsidRPr="00EC3569" w:rsidRDefault="00CF59FA" w:rsidP="00B05D21">
      <w:pPr>
        <w:tabs>
          <w:tab w:val="left" w:pos="4660"/>
        </w:tabs>
        <w:rPr>
          <w:rFonts w:ascii="Arial" w:hAnsi="Arial" w:cs="Arial"/>
          <w:u w:val="single"/>
        </w:rPr>
      </w:pPr>
    </w:p>
    <w:p w14:paraId="2D60784E" w14:textId="77777777" w:rsidR="00B05D21" w:rsidRDefault="00B05D21" w:rsidP="00B05D21">
      <w:pPr>
        <w:tabs>
          <w:tab w:val="left" w:pos="4660"/>
        </w:tabs>
        <w:rPr>
          <w:rFonts w:ascii="Arial" w:hAnsi="Arial" w:cs="Arial"/>
        </w:rPr>
      </w:pPr>
    </w:p>
    <w:p w14:paraId="68F41E80" w14:textId="77777777" w:rsidR="00B05D21" w:rsidRDefault="00B05D21" w:rsidP="00B05D21">
      <w:pPr>
        <w:tabs>
          <w:tab w:val="left" w:pos="4660"/>
        </w:tabs>
        <w:spacing w:line="360" w:lineRule="auto"/>
        <w:rPr>
          <w:rFonts w:ascii="Arial" w:hAnsi="Arial" w:cs="Arial"/>
        </w:rPr>
      </w:pPr>
      <w:r>
        <w:rPr>
          <w:rFonts w:ascii="Arial" w:hAnsi="Arial" w:cs="Arial"/>
        </w:rPr>
        <w:t xml:space="preserve">Jack’s second super-ordinate theme contains two related emergent themes – self-esteem and pride – both of which were seen to contribute to the development of Jack’s emotional identity. </w:t>
      </w:r>
    </w:p>
    <w:p w14:paraId="7843105A" w14:textId="77777777" w:rsidR="00B05D21" w:rsidRDefault="00B05D21" w:rsidP="00B05D21">
      <w:pPr>
        <w:tabs>
          <w:tab w:val="left" w:pos="4660"/>
        </w:tabs>
        <w:rPr>
          <w:rFonts w:ascii="Arial" w:hAnsi="Arial" w:cs="Arial"/>
        </w:rPr>
      </w:pPr>
    </w:p>
    <w:p w14:paraId="3FD75690" w14:textId="77777777" w:rsidR="00B05D21" w:rsidRDefault="00B05D21" w:rsidP="00B05D21">
      <w:pPr>
        <w:tabs>
          <w:tab w:val="left" w:pos="4660"/>
        </w:tabs>
        <w:rPr>
          <w:rFonts w:ascii="Arial" w:hAnsi="Arial" w:cs="Arial"/>
          <w:i/>
        </w:rPr>
      </w:pPr>
      <w:r>
        <w:rPr>
          <w:rFonts w:ascii="Arial" w:hAnsi="Arial" w:cs="Arial"/>
          <w:i/>
        </w:rPr>
        <w:t>Self-esteem</w:t>
      </w:r>
    </w:p>
    <w:p w14:paraId="4320B48B" w14:textId="77777777" w:rsidR="00B05D21" w:rsidRDefault="00B05D21" w:rsidP="00B05D21">
      <w:pPr>
        <w:tabs>
          <w:tab w:val="left" w:pos="4660"/>
        </w:tabs>
        <w:rPr>
          <w:rFonts w:ascii="Arial" w:hAnsi="Arial" w:cs="Arial"/>
          <w:i/>
        </w:rPr>
      </w:pPr>
    </w:p>
    <w:p w14:paraId="58BB175B" w14:textId="77777777" w:rsidR="00B05D21" w:rsidRDefault="00B05D21" w:rsidP="00B05D21">
      <w:pPr>
        <w:tabs>
          <w:tab w:val="left" w:pos="4660"/>
        </w:tabs>
        <w:rPr>
          <w:rFonts w:ascii="Arial" w:hAnsi="Arial" w:cs="Arial"/>
          <w:i/>
        </w:rPr>
      </w:pPr>
    </w:p>
    <w:p w14:paraId="1C7BD640" w14:textId="77777777" w:rsidR="00B05D21" w:rsidRPr="00B42DD6" w:rsidRDefault="00B05D21" w:rsidP="00B05D21">
      <w:pPr>
        <w:tabs>
          <w:tab w:val="left" w:pos="4660"/>
        </w:tabs>
        <w:spacing w:line="360" w:lineRule="auto"/>
        <w:rPr>
          <w:rFonts w:ascii="Arial" w:hAnsi="Arial" w:cs="Arial"/>
        </w:rPr>
      </w:pPr>
      <w:r>
        <w:rPr>
          <w:rFonts w:ascii="Arial" w:hAnsi="Arial" w:cs="Arial"/>
        </w:rPr>
        <w:t>During a final set of questions intending to explore the behavioural experience of Breakfast Club for Jack, he was asked how he felt he behaved before Breakfast Club began:</w:t>
      </w:r>
    </w:p>
    <w:p w14:paraId="55D72712" w14:textId="77777777" w:rsidR="00B05D21" w:rsidRPr="0035417D" w:rsidRDefault="00B05D21" w:rsidP="00B05D21">
      <w:pPr>
        <w:tabs>
          <w:tab w:val="left" w:pos="4660"/>
        </w:tabs>
        <w:spacing w:line="360" w:lineRule="auto"/>
        <w:rPr>
          <w:rFonts w:ascii="Arial" w:hAnsi="Arial" w:cs="Arial"/>
          <w:i/>
        </w:rPr>
      </w:pPr>
    </w:p>
    <w:p w14:paraId="3A02C4DE" w14:textId="2EF5BE35" w:rsidR="00B05D21" w:rsidRDefault="00B05D21" w:rsidP="00CF59FA">
      <w:pPr>
        <w:tabs>
          <w:tab w:val="left" w:pos="4660"/>
        </w:tabs>
        <w:spacing w:line="360" w:lineRule="auto"/>
        <w:jc w:val="center"/>
        <w:rPr>
          <w:rFonts w:ascii="Arial" w:hAnsi="Arial" w:cs="Arial"/>
        </w:rPr>
      </w:pPr>
      <w:r w:rsidRPr="00CF59FA">
        <w:rPr>
          <w:rFonts w:ascii="Arial" w:hAnsi="Arial" w:cs="Arial"/>
          <w:i/>
        </w:rPr>
        <w:t>“Like I’d be shouted at for not speaking and, if I didn’t say ‘ok’ or something like that I’d be in big trouble and I didn’t, so I couldn’t talk”</w:t>
      </w:r>
      <w:r>
        <w:rPr>
          <w:rFonts w:ascii="Arial" w:hAnsi="Arial" w:cs="Arial"/>
        </w:rPr>
        <w:t xml:space="preserve"> (</w:t>
      </w:r>
      <w:r w:rsidR="007E699D">
        <w:rPr>
          <w:rFonts w:ascii="Arial" w:hAnsi="Arial" w:cs="Arial"/>
        </w:rPr>
        <w:t xml:space="preserve">Appendix 12, Transcript C, </w:t>
      </w:r>
      <w:r>
        <w:rPr>
          <w:rFonts w:ascii="Arial" w:hAnsi="Arial" w:cs="Arial"/>
        </w:rPr>
        <w:t>Line 185 – 188)</w:t>
      </w:r>
    </w:p>
    <w:p w14:paraId="17473EA2" w14:textId="77777777" w:rsidR="00B05D21" w:rsidRDefault="00B05D21" w:rsidP="00B05D21">
      <w:pPr>
        <w:tabs>
          <w:tab w:val="left" w:pos="4660"/>
        </w:tabs>
        <w:spacing w:line="360" w:lineRule="auto"/>
        <w:jc w:val="center"/>
        <w:rPr>
          <w:rFonts w:ascii="Arial" w:hAnsi="Arial" w:cs="Arial"/>
        </w:rPr>
      </w:pPr>
    </w:p>
    <w:p w14:paraId="233A995B" w14:textId="77777777" w:rsidR="00B05D21" w:rsidRPr="0035417D" w:rsidRDefault="00B05D21" w:rsidP="00B05D21">
      <w:pPr>
        <w:tabs>
          <w:tab w:val="left" w:pos="4660"/>
        </w:tabs>
        <w:spacing w:line="360" w:lineRule="auto"/>
        <w:rPr>
          <w:rFonts w:ascii="Arial" w:hAnsi="Arial" w:cs="Arial"/>
        </w:rPr>
      </w:pPr>
      <w:r>
        <w:rPr>
          <w:rFonts w:ascii="Arial" w:hAnsi="Arial" w:cs="Arial"/>
        </w:rPr>
        <w:t xml:space="preserve">On a linguistic level, the first point that stood out was the frequency of negative references - ‘not’, ‘didn’t’, ‘didn’t’, ‘couldn’t’ – which provides an indication that Jack absorbed and embodied the negativity around him at the time. From a phenomenological perspective, Jack perceived his lack of talk in class as leading to ‘big trouble’, yet by coercing Jack to speak in class against his own will his teacher appears to have convinced Jack into thinking he was mute and ‘couldn’t talk’. Implications here lie in efficient communication and ensuring mainstream teachers are made fully aware of children experiencing social or emotional challenges. </w:t>
      </w:r>
    </w:p>
    <w:p w14:paraId="1A19FCFF" w14:textId="77777777" w:rsidR="00B05D21" w:rsidRDefault="00B05D21" w:rsidP="00B05D21">
      <w:pPr>
        <w:tabs>
          <w:tab w:val="left" w:pos="4660"/>
        </w:tabs>
        <w:rPr>
          <w:rFonts w:ascii="Arial" w:hAnsi="Arial" w:cs="Arial"/>
          <w:i/>
        </w:rPr>
      </w:pPr>
    </w:p>
    <w:p w14:paraId="38014A6E" w14:textId="77777777" w:rsidR="00326F8E" w:rsidRDefault="00326F8E" w:rsidP="00B05D21">
      <w:pPr>
        <w:tabs>
          <w:tab w:val="left" w:pos="4660"/>
        </w:tabs>
        <w:rPr>
          <w:rFonts w:ascii="Arial" w:hAnsi="Arial" w:cs="Arial"/>
          <w:i/>
        </w:rPr>
      </w:pPr>
    </w:p>
    <w:p w14:paraId="24913122" w14:textId="77777777" w:rsidR="00326F8E" w:rsidRDefault="00326F8E" w:rsidP="00B05D21">
      <w:pPr>
        <w:tabs>
          <w:tab w:val="left" w:pos="4660"/>
        </w:tabs>
        <w:rPr>
          <w:rFonts w:ascii="Arial" w:hAnsi="Arial" w:cs="Arial"/>
          <w:i/>
        </w:rPr>
      </w:pPr>
    </w:p>
    <w:p w14:paraId="720B7A4E" w14:textId="77777777" w:rsidR="00B05D21" w:rsidRDefault="00B05D21" w:rsidP="00B05D21">
      <w:pPr>
        <w:tabs>
          <w:tab w:val="left" w:pos="4660"/>
        </w:tabs>
        <w:spacing w:line="360" w:lineRule="auto"/>
        <w:rPr>
          <w:rFonts w:ascii="Arial" w:hAnsi="Arial" w:cs="Arial"/>
          <w:i/>
        </w:rPr>
      </w:pPr>
      <w:r>
        <w:rPr>
          <w:rFonts w:ascii="Arial" w:hAnsi="Arial" w:cs="Arial"/>
          <w:i/>
        </w:rPr>
        <w:lastRenderedPageBreak/>
        <w:t>Pride</w:t>
      </w:r>
      <w:r>
        <w:rPr>
          <w:rFonts w:ascii="Arial" w:hAnsi="Arial" w:cs="Arial"/>
        </w:rPr>
        <w:br/>
      </w:r>
    </w:p>
    <w:p w14:paraId="3D6000F7" w14:textId="77777777" w:rsidR="00B05D21" w:rsidRPr="00CF59FA" w:rsidRDefault="00B05D21" w:rsidP="00B05D21">
      <w:pPr>
        <w:tabs>
          <w:tab w:val="left" w:pos="4660"/>
        </w:tabs>
        <w:spacing w:line="360" w:lineRule="auto"/>
        <w:jc w:val="center"/>
        <w:rPr>
          <w:rFonts w:ascii="Arial" w:hAnsi="Arial" w:cs="Arial"/>
          <w:i/>
        </w:rPr>
      </w:pPr>
      <w:r w:rsidRPr="00CF59FA">
        <w:rPr>
          <w:rFonts w:ascii="Arial" w:hAnsi="Arial" w:cs="Arial"/>
          <w:i/>
        </w:rPr>
        <w:t xml:space="preserve">“Yeah, I wouldn’t even say one word. I would just probably just leave.” </w:t>
      </w:r>
    </w:p>
    <w:p w14:paraId="2711DCAC" w14:textId="248EC8A1" w:rsidR="00B05D21" w:rsidRDefault="00B05D21" w:rsidP="00B05D21">
      <w:pPr>
        <w:tabs>
          <w:tab w:val="left" w:pos="4660"/>
        </w:tabs>
        <w:spacing w:line="360" w:lineRule="auto"/>
        <w:jc w:val="center"/>
        <w:rPr>
          <w:rFonts w:ascii="Arial" w:hAnsi="Arial" w:cs="Arial"/>
        </w:rPr>
      </w:pPr>
      <w:r>
        <w:rPr>
          <w:rFonts w:ascii="Arial" w:hAnsi="Arial" w:cs="Arial"/>
        </w:rPr>
        <w:t>(</w:t>
      </w:r>
      <w:r w:rsidR="007E699D">
        <w:rPr>
          <w:rFonts w:ascii="Arial" w:hAnsi="Arial" w:cs="Arial"/>
        </w:rPr>
        <w:t xml:space="preserve">Appendix 12, Transcript C, </w:t>
      </w:r>
      <w:r>
        <w:rPr>
          <w:rFonts w:ascii="Arial" w:hAnsi="Arial" w:cs="Arial"/>
        </w:rPr>
        <w:t>Lines 149 – 150)</w:t>
      </w:r>
    </w:p>
    <w:p w14:paraId="734B7D43" w14:textId="77777777" w:rsidR="00B05D21" w:rsidRDefault="00B05D21" w:rsidP="00B05D21">
      <w:pPr>
        <w:tabs>
          <w:tab w:val="left" w:pos="4660"/>
        </w:tabs>
        <w:spacing w:line="360" w:lineRule="auto"/>
        <w:jc w:val="center"/>
        <w:rPr>
          <w:rFonts w:ascii="Arial" w:hAnsi="Arial" w:cs="Arial"/>
        </w:rPr>
      </w:pPr>
    </w:p>
    <w:p w14:paraId="321157D2" w14:textId="77777777" w:rsidR="00B05D21" w:rsidRPr="006F022C" w:rsidRDefault="00B05D21" w:rsidP="00B05D21">
      <w:pPr>
        <w:tabs>
          <w:tab w:val="left" w:pos="4660"/>
        </w:tabs>
        <w:spacing w:line="360" w:lineRule="auto"/>
        <w:rPr>
          <w:rFonts w:ascii="Arial" w:hAnsi="Arial" w:cs="Arial"/>
        </w:rPr>
      </w:pPr>
      <w:r>
        <w:rPr>
          <w:rFonts w:ascii="Arial" w:hAnsi="Arial" w:cs="Arial"/>
        </w:rPr>
        <w:t xml:space="preserve">As the central section of Jack’s interview developed, he was asked a question around his emotional experiences and how he would feel if he didn’t have Breakfast Club. His above response, relating to the process of being interviewed, was powerful and evocative of a boy who felt an overwhelming sense of fear relating to social interaction. However, this extract was also interpreted as pride; Jack setting a marker for how far he has progressed since the days when he would dread being in the same room as someone he was unfamiliar with. </w:t>
      </w:r>
    </w:p>
    <w:p w14:paraId="5E62DD18" w14:textId="77777777" w:rsidR="00B05D21" w:rsidRDefault="00B05D21" w:rsidP="00B05D21">
      <w:pPr>
        <w:tabs>
          <w:tab w:val="left" w:pos="4660"/>
        </w:tabs>
        <w:spacing w:line="360" w:lineRule="auto"/>
        <w:rPr>
          <w:rFonts w:ascii="Arial" w:hAnsi="Arial" w:cs="Arial"/>
          <w:i/>
        </w:rPr>
      </w:pPr>
    </w:p>
    <w:p w14:paraId="11C8B857" w14:textId="665B4A8A" w:rsidR="00B05D21" w:rsidRPr="00CF59FA" w:rsidRDefault="00CF59FA" w:rsidP="00B05D21">
      <w:pPr>
        <w:tabs>
          <w:tab w:val="left" w:pos="4660"/>
        </w:tabs>
        <w:spacing w:line="360" w:lineRule="auto"/>
        <w:rPr>
          <w:rFonts w:ascii="Arial" w:hAnsi="Arial" w:cs="Arial"/>
          <w:b/>
        </w:rPr>
      </w:pPr>
      <w:r>
        <w:rPr>
          <w:rFonts w:ascii="Arial" w:hAnsi="Arial" w:cs="Arial"/>
          <w:b/>
        </w:rPr>
        <w:t xml:space="preserve">4.6.1.3 </w:t>
      </w:r>
      <w:r w:rsidR="00B05D21" w:rsidRPr="00CF59FA">
        <w:rPr>
          <w:rFonts w:ascii="Arial" w:hAnsi="Arial" w:cs="Arial"/>
          <w:b/>
        </w:rPr>
        <w:t>Super-ordinate theme 3: Relationships</w:t>
      </w:r>
    </w:p>
    <w:p w14:paraId="5C54942E" w14:textId="77777777" w:rsidR="00B05D21" w:rsidRDefault="00B05D21" w:rsidP="00B05D21">
      <w:pPr>
        <w:tabs>
          <w:tab w:val="left" w:pos="4660"/>
        </w:tabs>
        <w:spacing w:line="360" w:lineRule="auto"/>
        <w:rPr>
          <w:rFonts w:ascii="Arial" w:hAnsi="Arial" w:cs="Arial"/>
          <w:u w:val="single"/>
        </w:rPr>
      </w:pPr>
    </w:p>
    <w:p w14:paraId="33C599DB" w14:textId="77777777" w:rsidR="00B05D21" w:rsidRPr="000B7664" w:rsidRDefault="00B05D21" w:rsidP="00B05D21">
      <w:pPr>
        <w:tabs>
          <w:tab w:val="left" w:pos="4660"/>
        </w:tabs>
        <w:spacing w:line="360" w:lineRule="auto"/>
        <w:rPr>
          <w:rFonts w:ascii="Arial" w:hAnsi="Arial" w:cs="Arial"/>
        </w:rPr>
      </w:pPr>
      <w:r>
        <w:rPr>
          <w:rFonts w:ascii="Arial" w:hAnsi="Arial" w:cs="Arial"/>
        </w:rPr>
        <w:t>Jack spoke several times about the manner in which he relates to his peers in Breakfast Club. These interactions were interpreted as meaningful to Jack in two ways; ‘Togetherness’, and the notion of ‘Interactive Bonding’.</w:t>
      </w:r>
    </w:p>
    <w:p w14:paraId="3EAC24AD" w14:textId="77777777" w:rsidR="00B05D21" w:rsidRDefault="00B05D21" w:rsidP="00B05D21">
      <w:pPr>
        <w:tabs>
          <w:tab w:val="left" w:pos="4660"/>
        </w:tabs>
        <w:spacing w:line="360" w:lineRule="auto"/>
        <w:rPr>
          <w:rFonts w:ascii="Arial" w:hAnsi="Arial" w:cs="Arial"/>
          <w:u w:val="single"/>
        </w:rPr>
      </w:pPr>
    </w:p>
    <w:p w14:paraId="6D07CA93" w14:textId="77777777" w:rsidR="00B05D21" w:rsidRDefault="00B05D21" w:rsidP="00B05D21">
      <w:pPr>
        <w:tabs>
          <w:tab w:val="left" w:pos="4660"/>
        </w:tabs>
        <w:spacing w:line="360" w:lineRule="auto"/>
        <w:rPr>
          <w:rFonts w:ascii="Arial" w:hAnsi="Arial" w:cs="Arial"/>
          <w:i/>
        </w:rPr>
      </w:pPr>
      <w:r w:rsidRPr="00EC3569">
        <w:rPr>
          <w:rFonts w:ascii="Arial" w:hAnsi="Arial" w:cs="Arial"/>
          <w:i/>
        </w:rPr>
        <w:t>Togetherness</w:t>
      </w:r>
    </w:p>
    <w:p w14:paraId="5EF35F6A" w14:textId="77777777" w:rsidR="00B05D21" w:rsidRDefault="00B05D21" w:rsidP="00B05D21">
      <w:pPr>
        <w:tabs>
          <w:tab w:val="left" w:pos="4660"/>
        </w:tabs>
        <w:spacing w:line="360" w:lineRule="auto"/>
        <w:rPr>
          <w:rFonts w:ascii="Arial" w:hAnsi="Arial" w:cs="Arial"/>
          <w:i/>
        </w:rPr>
      </w:pPr>
    </w:p>
    <w:p w14:paraId="39A042A5" w14:textId="77777777" w:rsidR="00B05D21" w:rsidRPr="00E37F11" w:rsidRDefault="00B05D21" w:rsidP="00B05D21">
      <w:pPr>
        <w:tabs>
          <w:tab w:val="left" w:pos="4660"/>
        </w:tabs>
        <w:spacing w:line="360" w:lineRule="auto"/>
        <w:rPr>
          <w:rFonts w:ascii="Arial" w:hAnsi="Arial" w:cs="Arial"/>
        </w:rPr>
      </w:pPr>
      <w:r>
        <w:rPr>
          <w:rFonts w:ascii="Arial" w:hAnsi="Arial" w:cs="Arial"/>
        </w:rPr>
        <w:t>As Jack’s first interview progressed, he was asked a question that explored his lived social experiences, and what is was about Breakfast Club that meant he was able to speak more:</w:t>
      </w:r>
    </w:p>
    <w:p w14:paraId="54298550" w14:textId="77777777" w:rsidR="00B05D21" w:rsidRDefault="00B05D21" w:rsidP="00CF59FA">
      <w:pPr>
        <w:tabs>
          <w:tab w:val="left" w:pos="4660"/>
        </w:tabs>
        <w:spacing w:line="360" w:lineRule="auto"/>
        <w:jc w:val="center"/>
        <w:rPr>
          <w:rFonts w:ascii="Arial" w:hAnsi="Arial" w:cs="Arial"/>
          <w:i/>
        </w:rPr>
      </w:pPr>
    </w:p>
    <w:p w14:paraId="57EC31F1" w14:textId="14B38602" w:rsidR="00B05D21" w:rsidRDefault="00B05D21" w:rsidP="00CF59FA">
      <w:pPr>
        <w:tabs>
          <w:tab w:val="left" w:pos="4660"/>
        </w:tabs>
        <w:spacing w:line="360" w:lineRule="auto"/>
        <w:jc w:val="center"/>
        <w:rPr>
          <w:rFonts w:ascii="Arial" w:hAnsi="Arial" w:cs="Arial"/>
        </w:rPr>
      </w:pPr>
      <w:r w:rsidRPr="00CF59FA">
        <w:rPr>
          <w:rFonts w:ascii="Arial" w:hAnsi="Arial" w:cs="Arial"/>
          <w:i/>
        </w:rPr>
        <w:t>“…well you talk to people you don’t know, you play games with them, you laugh with them, you eat with them…it’s really good”</w:t>
      </w:r>
      <w:r>
        <w:rPr>
          <w:rFonts w:ascii="Arial" w:hAnsi="Arial" w:cs="Arial"/>
        </w:rPr>
        <w:t xml:space="preserve"> (</w:t>
      </w:r>
      <w:r w:rsidR="007E699D">
        <w:rPr>
          <w:rFonts w:ascii="Arial" w:hAnsi="Arial" w:cs="Arial"/>
        </w:rPr>
        <w:t xml:space="preserve">Appendix 12, Transcript C, </w:t>
      </w:r>
      <w:r>
        <w:rPr>
          <w:rFonts w:ascii="Arial" w:hAnsi="Arial" w:cs="Arial"/>
        </w:rPr>
        <w:t>Lines 96 – 98)</w:t>
      </w:r>
    </w:p>
    <w:p w14:paraId="1B44C943" w14:textId="77777777" w:rsidR="00B05D21" w:rsidRDefault="00B05D21" w:rsidP="00B05D21">
      <w:pPr>
        <w:tabs>
          <w:tab w:val="left" w:pos="4660"/>
        </w:tabs>
        <w:spacing w:line="360" w:lineRule="auto"/>
        <w:jc w:val="center"/>
        <w:rPr>
          <w:rFonts w:ascii="Arial" w:hAnsi="Arial" w:cs="Arial"/>
        </w:rPr>
      </w:pPr>
    </w:p>
    <w:p w14:paraId="38E9D998" w14:textId="77777777" w:rsidR="00B05D21" w:rsidRPr="006F022C" w:rsidRDefault="00B05D21" w:rsidP="00B05D21">
      <w:pPr>
        <w:tabs>
          <w:tab w:val="left" w:pos="4660"/>
        </w:tabs>
        <w:spacing w:line="360" w:lineRule="auto"/>
        <w:rPr>
          <w:rFonts w:ascii="Arial" w:hAnsi="Arial" w:cs="Arial"/>
        </w:rPr>
      </w:pPr>
      <w:r>
        <w:rPr>
          <w:rFonts w:ascii="Arial" w:hAnsi="Arial" w:cs="Arial"/>
        </w:rPr>
        <w:t xml:space="preserve">Linguistic interpretations of the text focused on the idea of Jack being on the inside and ‘part’ of a greater whole; the repetition of ‘you’ and ‘with them’ gives an inference that he is happy to be included in a group. In addition, Jack highlights four key areas that have contributed to him ultimately feeling ‘really </w:t>
      </w:r>
      <w:r>
        <w:rPr>
          <w:rFonts w:ascii="Arial" w:hAnsi="Arial" w:cs="Arial"/>
        </w:rPr>
        <w:lastRenderedPageBreak/>
        <w:t xml:space="preserve">good’ about Breakfast Club – talking, playing, laughing and eating. Several iterations of the text brought about interpretations of Breakfast Club as a holistic, multi-sensory, experiential intervention that has helped Jack to communicate, interact, be comfortable showing emotion and sharing with others respectively. </w:t>
      </w:r>
    </w:p>
    <w:p w14:paraId="6265967B" w14:textId="77777777" w:rsidR="003907F8" w:rsidRDefault="003907F8" w:rsidP="00B05D21">
      <w:pPr>
        <w:tabs>
          <w:tab w:val="left" w:pos="4660"/>
        </w:tabs>
        <w:spacing w:line="360" w:lineRule="auto"/>
        <w:rPr>
          <w:rFonts w:ascii="Arial" w:hAnsi="Arial" w:cs="Arial"/>
          <w:i/>
        </w:rPr>
      </w:pPr>
    </w:p>
    <w:p w14:paraId="7CBF8EBB" w14:textId="77777777" w:rsidR="00B05D21" w:rsidRDefault="00B05D21" w:rsidP="00B05D21">
      <w:pPr>
        <w:tabs>
          <w:tab w:val="left" w:pos="4660"/>
        </w:tabs>
        <w:spacing w:line="360" w:lineRule="auto"/>
        <w:rPr>
          <w:rFonts w:ascii="Arial" w:hAnsi="Arial" w:cs="Arial"/>
          <w:i/>
        </w:rPr>
      </w:pPr>
      <w:r w:rsidRPr="00EC3569">
        <w:rPr>
          <w:rFonts w:ascii="Arial" w:hAnsi="Arial" w:cs="Arial"/>
          <w:i/>
        </w:rPr>
        <w:t>Interactive bonding</w:t>
      </w:r>
    </w:p>
    <w:p w14:paraId="5BD38F66" w14:textId="77777777" w:rsidR="00B05D21" w:rsidRDefault="00B05D21" w:rsidP="00B05D21">
      <w:pPr>
        <w:tabs>
          <w:tab w:val="left" w:pos="4660"/>
        </w:tabs>
        <w:spacing w:line="360" w:lineRule="auto"/>
        <w:rPr>
          <w:rFonts w:ascii="Arial" w:hAnsi="Arial" w:cs="Arial"/>
          <w:i/>
        </w:rPr>
      </w:pPr>
    </w:p>
    <w:p w14:paraId="5E311272" w14:textId="77777777" w:rsidR="00B05D21" w:rsidRPr="00540209" w:rsidRDefault="00B05D21" w:rsidP="00B05D21">
      <w:pPr>
        <w:tabs>
          <w:tab w:val="left" w:pos="4660"/>
        </w:tabs>
        <w:spacing w:line="360" w:lineRule="auto"/>
        <w:rPr>
          <w:rFonts w:ascii="Arial" w:hAnsi="Arial" w:cs="Arial"/>
        </w:rPr>
      </w:pPr>
      <w:r>
        <w:rPr>
          <w:rFonts w:ascii="Arial" w:hAnsi="Arial" w:cs="Arial"/>
        </w:rPr>
        <w:t>During the mid-section of Jack’s first interview, he was asked questions aimed at tapping into his emotional experiences of Breakfast Club. When Breakfast Club first started, Jack explained that he would ‘sit down, eat and not even talk at all’ (Line 114 - 115):</w:t>
      </w:r>
    </w:p>
    <w:p w14:paraId="1B9D89D1" w14:textId="77777777" w:rsidR="00B05D21" w:rsidRDefault="00B05D21" w:rsidP="00B05D21">
      <w:pPr>
        <w:tabs>
          <w:tab w:val="left" w:pos="4660"/>
        </w:tabs>
        <w:spacing w:line="360" w:lineRule="auto"/>
        <w:rPr>
          <w:rFonts w:ascii="Arial" w:hAnsi="Arial" w:cs="Arial"/>
          <w:i/>
        </w:rPr>
      </w:pPr>
    </w:p>
    <w:p w14:paraId="05BCC7B5" w14:textId="4628B313" w:rsidR="00B05D21" w:rsidRDefault="00B05D21" w:rsidP="00CF59FA">
      <w:pPr>
        <w:tabs>
          <w:tab w:val="left" w:pos="4660"/>
        </w:tabs>
        <w:spacing w:line="360" w:lineRule="auto"/>
        <w:jc w:val="center"/>
        <w:rPr>
          <w:rFonts w:ascii="Arial" w:hAnsi="Arial" w:cs="Arial"/>
        </w:rPr>
      </w:pPr>
      <w:r w:rsidRPr="00CF59FA">
        <w:rPr>
          <w:rFonts w:ascii="Arial" w:hAnsi="Arial" w:cs="Arial"/>
          <w:i/>
        </w:rPr>
        <w:t>“Yeah but when we played games and that we used to talk to each other”</w:t>
      </w:r>
      <w:r>
        <w:rPr>
          <w:rFonts w:ascii="Arial" w:hAnsi="Arial" w:cs="Arial"/>
        </w:rPr>
        <w:t xml:space="preserve"> (</w:t>
      </w:r>
      <w:r w:rsidR="007E699D">
        <w:rPr>
          <w:rFonts w:ascii="Arial" w:hAnsi="Arial" w:cs="Arial"/>
        </w:rPr>
        <w:t xml:space="preserve">Appendix 12, Transcript C, </w:t>
      </w:r>
      <w:r>
        <w:rPr>
          <w:rFonts w:ascii="Arial" w:hAnsi="Arial" w:cs="Arial"/>
        </w:rPr>
        <w:t>Lines 119 – 120)</w:t>
      </w:r>
    </w:p>
    <w:p w14:paraId="364627BF" w14:textId="77777777" w:rsidR="00B05D21" w:rsidRDefault="00B05D21" w:rsidP="00B05D21">
      <w:pPr>
        <w:tabs>
          <w:tab w:val="left" w:pos="4660"/>
        </w:tabs>
        <w:spacing w:line="360" w:lineRule="auto"/>
        <w:rPr>
          <w:rFonts w:ascii="Arial" w:hAnsi="Arial" w:cs="Arial"/>
        </w:rPr>
      </w:pPr>
    </w:p>
    <w:p w14:paraId="3C6F9EAE" w14:textId="77777777" w:rsidR="00B05D21" w:rsidRPr="006F022C" w:rsidRDefault="00B05D21" w:rsidP="00B05D21">
      <w:pPr>
        <w:tabs>
          <w:tab w:val="left" w:pos="4660"/>
        </w:tabs>
        <w:spacing w:line="360" w:lineRule="auto"/>
        <w:rPr>
          <w:rFonts w:ascii="Arial" w:hAnsi="Arial" w:cs="Arial"/>
        </w:rPr>
      </w:pPr>
      <w:r>
        <w:rPr>
          <w:rFonts w:ascii="Arial" w:hAnsi="Arial" w:cs="Arial"/>
        </w:rPr>
        <w:t>Within the quotation, Jack tells us his concept of how Breakfast Club facilitates verbal communication by non-verbal interaction. Jack’s interpretation of this phenomenon lead to the researcher’s double hermeneutic notion that the very process of engaging in an activity eases any anxiety or pressure around feeling the need to communicate. Any resulting verbal exchange is therefore more relaxed and natural, making for more genuine foundations to a potential friendship.</w:t>
      </w:r>
    </w:p>
    <w:p w14:paraId="21276051" w14:textId="77777777" w:rsidR="00B05D21" w:rsidRDefault="00B05D21" w:rsidP="00B05D21">
      <w:pPr>
        <w:tabs>
          <w:tab w:val="left" w:pos="4660"/>
        </w:tabs>
        <w:spacing w:line="360" w:lineRule="auto"/>
        <w:rPr>
          <w:rFonts w:ascii="Arial" w:hAnsi="Arial" w:cs="Arial"/>
          <w:i/>
        </w:rPr>
      </w:pPr>
    </w:p>
    <w:p w14:paraId="7EA6B480" w14:textId="29FA341B" w:rsidR="00B05D21" w:rsidRPr="00CF59FA" w:rsidRDefault="00CF59FA" w:rsidP="00B05D21">
      <w:pPr>
        <w:tabs>
          <w:tab w:val="left" w:pos="4660"/>
        </w:tabs>
        <w:spacing w:line="360" w:lineRule="auto"/>
        <w:rPr>
          <w:rFonts w:ascii="Arial" w:hAnsi="Arial" w:cs="Arial"/>
          <w:b/>
        </w:rPr>
      </w:pPr>
      <w:r>
        <w:rPr>
          <w:rFonts w:ascii="Arial" w:hAnsi="Arial" w:cs="Arial"/>
          <w:b/>
        </w:rPr>
        <w:t xml:space="preserve">4.6.1.4 </w:t>
      </w:r>
      <w:r w:rsidR="00B05D21" w:rsidRPr="00CF59FA">
        <w:rPr>
          <w:rFonts w:ascii="Arial" w:hAnsi="Arial" w:cs="Arial"/>
          <w:b/>
        </w:rPr>
        <w:t>Super-ordinate theme 4: Special place</w:t>
      </w:r>
    </w:p>
    <w:p w14:paraId="5C6791BA" w14:textId="77777777" w:rsidR="00B05D21" w:rsidRDefault="00B05D21" w:rsidP="00B05D21">
      <w:pPr>
        <w:tabs>
          <w:tab w:val="left" w:pos="4660"/>
        </w:tabs>
        <w:spacing w:line="360" w:lineRule="auto"/>
        <w:rPr>
          <w:rFonts w:ascii="Arial" w:hAnsi="Arial" w:cs="Arial"/>
          <w:u w:val="single"/>
        </w:rPr>
      </w:pPr>
    </w:p>
    <w:p w14:paraId="50D5592F" w14:textId="23CB460E" w:rsidR="00326F8E" w:rsidRPr="00326F8E" w:rsidRDefault="00B05D21" w:rsidP="00B05D21">
      <w:pPr>
        <w:tabs>
          <w:tab w:val="left" w:pos="4660"/>
        </w:tabs>
        <w:spacing w:line="360" w:lineRule="auto"/>
        <w:rPr>
          <w:rFonts w:ascii="Arial" w:hAnsi="Arial" w:cs="Arial"/>
        </w:rPr>
      </w:pPr>
      <w:r>
        <w:rPr>
          <w:rFonts w:ascii="Arial" w:hAnsi="Arial" w:cs="Arial"/>
        </w:rPr>
        <w:t xml:space="preserve">Jack’s final super-ordinate theme centred around one particular emergent theme, occurring twice, but with a strong inference that Breakfast Club was somewhere unique and important, both for Jack </w:t>
      </w:r>
      <w:proofErr w:type="gramStart"/>
      <w:r>
        <w:rPr>
          <w:rFonts w:ascii="Arial" w:hAnsi="Arial" w:cs="Arial"/>
        </w:rPr>
        <w:t>himself</w:t>
      </w:r>
      <w:proofErr w:type="gramEnd"/>
      <w:r>
        <w:rPr>
          <w:rFonts w:ascii="Arial" w:hAnsi="Arial" w:cs="Arial"/>
        </w:rPr>
        <w:t xml:space="preserve"> and (through the lens of his own interpretations) also for his peers. </w:t>
      </w:r>
    </w:p>
    <w:p w14:paraId="0E83E591" w14:textId="77777777" w:rsidR="00326F8E" w:rsidRDefault="00326F8E" w:rsidP="00B05D21">
      <w:pPr>
        <w:tabs>
          <w:tab w:val="left" w:pos="4660"/>
        </w:tabs>
        <w:spacing w:line="360" w:lineRule="auto"/>
        <w:rPr>
          <w:rFonts w:ascii="Arial" w:hAnsi="Arial" w:cs="Arial"/>
          <w:u w:val="single"/>
        </w:rPr>
      </w:pPr>
    </w:p>
    <w:p w14:paraId="1AD87A44" w14:textId="77777777" w:rsidR="00B05D21" w:rsidRDefault="00B05D21" w:rsidP="00B05D21">
      <w:pPr>
        <w:tabs>
          <w:tab w:val="left" w:pos="4660"/>
        </w:tabs>
        <w:spacing w:line="360" w:lineRule="auto"/>
        <w:rPr>
          <w:rFonts w:ascii="Arial" w:hAnsi="Arial" w:cs="Arial"/>
          <w:i/>
        </w:rPr>
      </w:pPr>
      <w:r>
        <w:rPr>
          <w:rFonts w:ascii="Arial" w:hAnsi="Arial" w:cs="Arial"/>
          <w:i/>
        </w:rPr>
        <w:t>Exclusivity</w:t>
      </w:r>
    </w:p>
    <w:p w14:paraId="7DD73042" w14:textId="77777777" w:rsidR="00B05D21" w:rsidRDefault="00B05D21" w:rsidP="00B05D21">
      <w:pPr>
        <w:tabs>
          <w:tab w:val="left" w:pos="4660"/>
        </w:tabs>
        <w:spacing w:line="360" w:lineRule="auto"/>
        <w:rPr>
          <w:rFonts w:ascii="Arial" w:hAnsi="Arial" w:cs="Arial"/>
          <w:i/>
        </w:rPr>
      </w:pPr>
    </w:p>
    <w:p w14:paraId="43633E9A" w14:textId="77777777" w:rsidR="00B05D21" w:rsidRPr="000D21FC" w:rsidRDefault="00B05D21" w:rsidP="00B05D21">
      <w:pPr>
        <w:tabs>
          <w:tab w:val="left" w:pos="4660"/>
        </w:tabs>
        <w:spacing w:line="360" w:lineRule="auto"/>
        <w:rPr>
          <w:rFonts w:ascii="Arial" w:hAnsi="Arial" w:cs="Arial"/>
        </w:rPr>
      </w:pPr>
      <w:r>
        <w:rPr>
          <w:rFonts w:ascii="Arial" w:hAnsi="Arial" w:cs="Arial"/>
        </w:rPr>
        <w:lastRenderedPageBreak/>
        <w:t>Following on from questions around social aspects, Jack was then asked how he felt being in Breakfast Club with his peers:</w:t>
      </w:r>
    </w:p>
    <w:p w14:paraId="51655FB4" w14:textId="77777777" w:rsidR="00B05D21" w:rsidRDefault="00B05D21" w:rsidP="00B05D21">
      <w:pPr>
        <w:tabs>
          <w:tab w:val="left" w:pos="4660"/>
        </w:tabs>
        <w:spacing w:line="360" w:lineRule="auto"/>
        <w:rPr>
          <w:rFonts w:ascii="Arial" w:hAnsi="Arial" w:cs="Arial"/>
          <w:i/>
        </w:rPr>
      </w:pPr>
    </w:p>
    <w:p w14:paraId="39155A5A" w14:textId="226AAA29" w:rsidR="00B05D21" w:rsidRPr="006F022C" w:rsidRDefault="00B05D21" w:rsidP="00B05D21">
      <w:pPr>
        <w:tabs>
          <w:tab w:val="left" w:pos="4660"/>
        </w:tabs>
        <w:spacing w:line="360" w:lineRule="auto"/>
        <w:jc w:val="center"/>
        <w:rPr>
          <w:rFonts w:ascii="Arial" w:hAnsi="Arial" w:cs="Arial"/>
        </w:rPr>
      </w:pPr>
      <w:r w:rsidRPr="00CF59FA">
        <w:rPr>
          <w:rFonts w:ascii="Arial" w:hAnsi="Arial" w:cs="Arial"/>
          <w:i/>
        </w:rPr>
        <w:t>“Like, it’s like our own place where like, no one else would like, join in just spoil it, if someone else joined in we wouldn’t even talk”</w:t>
      </w:r>
      <w:r>
        <w:rPr>
          <w:rFonts w:ascii="Arial" w:hAnsi="Arial" w:cs="Arial"/>
        </w:rPr>
        <w:t xml:space="preserve"> (</w:t>
      </w:r>
      <w:r w:rsidR="007E699D">
        <w:rPr>
          <w:rFonts w:ascii="Arial" w:hAnsi="Arial" w:cs="Arial"/>
        </w:rPr>
        <w:t xml:space="preserve">Appendix 12, Transcript C, </w:t>
      </w:r>
      <w:r>
        <w:rPr>
          <w:rFonts w:ascii="Arial" w:hAnsi="Arial" w:cs="Arial"/>
        </w:rPr>
        <w:t>Lines 133 – 135)</w:t>
      </w:r>
    </w:p>
    <w:p w14:paraId="0337FFFF" w14:textId="77777777" w:rsidR="00B05D21" w:rsidRDefault="00B05D21" w:rsidP="00B05D21">
      <w:pPr>
        <w:tabs>
          <w:tab w:val="left" w:pos="4660"/>
        </w:tabs>
        <w:spacing w:line="360" w:lineRule="auto"/>
        <w:rPr>
          <w:rFonts w:ascii="Arial" w:hAnsi="Arial" w:cs="Arial"/>
          <w:i/>
        </w:rPr>
      </w:pPr>
    </w:p>
    <w:p w14:paraId="328B7839" w14:textId="2B8FE745" w:rsidR="00326F8E" w:rsidRDefault="00B05D21" w:rsidP="00B05D21">
      <w:pPr>
        <w:tabs>
          <w:tab w:val="left" w:pos="4660"/>
        </w:tabs>
        <w:spacing w:line="360" w:lineRule="auto"/>
        <w:rPr>
          <w:rFonts w:ascii="Arial" w:hAnsi="Arial" w:cs="Arial"/>
        </w:rPr>
      </w:pPr>
      <w:r>
        <w:rPr>
          <w:rFonts w:ascii="Arial" w:hAnsi="Arial" w:cs="Arial"/>
        </w:rPr>
        <w:t xml:space="preserve">Two levels of interpretation were drawn from this final piece of phenomenological narrative; firstly that Jack feels Breakfast Club is a protected space (‘it’s like our own place’), which would tie in with the third principle of nurture; the classroom offers a safe base. The second point here is that Jack feels Breakfast Club is exclusive to the current cohort of members, as anyone else joining would ‘just spoil it’. Jack’s passionate desire to keep with the current status quo shows the cohesion Jack feels has been achieved within Breakfast Club, but may also be an indicator of Jack’s social inflexibility and a wider issue around the levels of emotional dependence created by regular, intimate groups. </w:t>
      </w:r>
    </w:p>
    <w:p w14:paraId="75989416" w14:textId="77777777" w:rsidR="00FB59BE" w:rsidRDefault="00FB59BE" w:rsidP="00B05D21">
      <w:pPr>
        <w:tabs>
          <w:tab w:val="left" w:pos="4660"/>
        </w:tabs>
        <w:spacing w:line="360" w:lineRule="auto"/>
        <w:rPr>
          <w:rFonts w:ascii="Arial" w:hAnsi="Arial" w:cs="Arial"/>
        </w:rPr>
      </w:pPr>
    </w:p>
    <w:p w14:paraId="09F4F5C8" w14:textId="090736E5" w:rsidR="00B05D21" w:rsidRDefault="00CF59FA" w:rsidP="00B05D21">
      <w:pPr>
        <w:tabs>
          <w:tab w:val="left" w:pos="4660"/>
        </w:tabs>
        <w:spacing w:line="360" w:lineRule="auto"/>
        <w:rPr>
          <w:rFonts w:ascii="Arial" w:hAnsi="Arial" w:cs="Arial"/>
          <w:b/>
        </w:rPr>
      </w:pPr>
      <w:r>
        <w:rPr>
          <w:rFonts w:ascii="Arial" w:hAnsi="Arial" w:cs="Arial"/>
          <w:b/>
        </w:rPr>
        <w:t xml:space="preserve">4.7 </w:t>
      </w:r>
      <w:r w:rsidR="00FB59BE">
        <w:rPr>
          <w:rFonts w:ascii="Arial" w:hAnsi="Arial" w:cs="Arial"/>
          <w:b/>
        </w:rPr>
        <w:t>Group Themes</w:t>
      </w:r>
    </w:p>
    <w:p w14:paraId="760D418C" w14:textId="77777777" w:rsidR="00FB59BE" w:rsidRDefault="00FB59BE" w:rsidP="00B05D21">
      <w:pPr>
        <w:tabs>
          <w:tab w:val="left" w:pos="4660"/>
        </w:tabs>
        <w:spacing w:line="360" w:lineRule="auto"/>
        <w:rPr>
          <w:rFonts w:ascii="Arial" w:hAnsi="Arial" w:cs="Arial"/>
          <w:b/>
        </w:rPr>
      </w:pPr>
    </w:p>
    <w:p w14:paraId="1585A8F0" w14:textId="77777777" w:rsidR="00B05D21" w:rsidRDefault="00B05D21" w:rsidP="00B05D21">
      <w:pPr>
        <w:tabs>
          <w:tab w:val="left" w:pos="4660"/>
        </w:tabs>
        <w:spacing w:line="360" w:lineRule="auto"/>
        <w:rPr>
          <w:rFonts w:ascii="Arial" w:hAnsi="Arial" w:cs="Arial"/>
        </w:rPr>
      </w:pPr>
      <w:r>
        <w:rPr>
          <w:rFonts w:ascii="Arial" w:hAnsi="Arial" w:cs="Arial"/>
        </w:rPr>
        <w:t xml:space="preserve">The above text has taken us on an ideographic journey of analysis, case by case, looking particularly at both participant and researcher interpretations of the </w:t>
      </w:r>
      <w:r w:rsidRPr="00EF43A7">
        <w:rPr>
          <w:rFonts w:ascii="Arial" w:hAnsi="Arial" w:cs="Arial"/>
          <w:i/>
        </w:rPr>
        <w:t>lived experiences</w:t>
      </w:r>
      <w:r>
        <w:rPr>
          <w:rFonts w:ascii="Arial" w:hAnsi="Arial" w:cs="Arial"/>
          <w:i/>
        </w:rPr>
        <w:t xml:space="preserve"> </w:t>
      </w:r>
      <w:r>
        <w:rPr>
          <w:rFonts w:ascii="Arial" w:hAnsi="Arial" w:cs="Arial"/>
        </w:rPr>
        <w:t>of the Breakfast Club. Within these cases, the ‘phenomena’ (or quotations, drawn directly from transcripts) were grouped together as emergent themes, then as super-ordinate themes according to each case.</w:t>
      </w:r>
    </w:p>
    <w:p w14:paraId="43AECA44" w14:textId="77777777" w:rsidR="00B05D21" w:rsidRDefault="00B05D21" w:rsidP="00B05D21">
      <w:pPr>
        <w:tabs>
          <w:tab w:val="left" w:pos="4660"/>
        </w:tabs>
        <w:spacing w:line="360" w:lineRule="auto"/>
        <w:rPr>
          <w:rFonts w:ascii="Arial" w:hAnsi="Arial" w:cs="Arial"/>
        </w:rPr>
      </w:pPr>
    </w:p>
    <w:p w14:paraId="0063682E" w14:textId="188CEE05" w:rsidR="003907F8" w:rsidRPr="00326F8E" w:rsidRDefault="00B05D21" w:rsidP="00326F8E">
      <w:pPr>
        <w:tabs>
          <w:tab w:val="left" w:pos="4660"/>
        </w:tabs>
        <w:spacing w:line="360" w:lineRule="auto"/>
        <w:rPr>
          <w:rFonts w:ascii="Arial" w:hAnsi="Arial" w:cs="Arial"/>
        </w:rPr>
      </w:pPr>
      <w:r>
        <w:rPr>
          <w:rFonts w:ascii="Arial" w:hAnsi="Arial" w:cs="Arial"/>
        </w:rPr>
        <w:t>However, the final stage of analysis looks at patterns across cases. The principal of the hermeneutic cycle – moving from the individual to the shared – acted as a catalyst for using a similar visual spatial technique as the analysis of case subthemes. Tables of themes and subthemes for each case were placed side-by-side, compared and eventually colour-coded based on four generic themes;</w:t>
      </w:r>
      <w:r w:rsidR="00326F8E">
        <w:rPr>
          <w:rFonts w:ascii="Arial" w:hAnsi="Arial" w:cs="Arial"/>
        </w:rPr>
        <w:t xml:space="preserve"> Home &amp; Family (green), </w:t>
      </w:r>
      <w:r>
        <w:rPr>
          <w:rFonts w:ascii="Arial" w:hAnsi="Arial" w:cs="Arial"/>
        </w:rPr>
        <w:t>Communication (pink), Friendships</w:t>
      </w:r>
      <w:r w:rsidR="00326F8E">
        <w:rPr>
          <w:rFonts w:ascii="Arial" w:hAnsi="Arial" w:cs="Arial"/>
        </w:rPr>
        <w:t xml:space="preserve"> (red) and Identity (in orange)</w:t>
      </w:r>
    </w:p>
    <w:p w14:paraId="3A4F312B" w14:textId="0B1E0AE7" w:rsidR="00D1318B" w:rsidRPr="00863061" w:rsidRDefault="004860A5" w:rsidP="00D1318B">
      <w:pPr>
        <w:tabs>
          <w:tab w:val="left" w:pos="4660"/>
        </w:tabs>
        <w:spacing w:line="360" w:lineRule="auto"/>
        <w:jc w:val="center"/>
        <w:rPr>
          <w:rFonts w:ascii="Arial" w:hAnsi="Arial" w:cs="Arial"/>
          <w:u w:val="single"/>
        </w:rPr>
      </w:pPr>
      <w:r>
        <w:rPr>
          <w:rFonts w:ascii="Arial" w:hAnsi="Arial" w:cs="Arial"/>
          <w:u w:val="single"/>
        </w:rPr>
        <w:lastRenderedPageBreak/>
        <w:t>Figure</w:t>
      </w:r>
      <w:r w:rsidR="00B05D21" w:rsidRPr="00863061">
        <w:rPr>
          <w:rFonts w:ascii="Arial" w:hAnsi="Arial" w:cs="Arial"/>
          <w:u w:val="single"/>
        </w:rPr>
        <w:t xml:space="preserve"> </w:t>
      </w:r>
      <w:r w:rsidR="00FB59BE">
        <w:rPr>
          <w:rFonts w:ascii="Arial" w:hAnsi="Arial" w:cs="Arial"/>
          <w:u w:val="single"/>
        </w:rPr>
        <w:t>4.5:</w:t>
      </w:r>
      <w:r w:rsidR="00B05D21" w:rsidRPr="00863061">
        <w:rPr>
          <w:rFonts w:ascii="Arial" w:hAnsi="Arial" w:cs="Arial"/>
          <w:u w:val="single"/>
        </w:rPr>
        <w:t xml:space="preserve"> Cross-case analysis of super-ordinate themes</w:t>
      </w:r>
    </w:p>
    <w:p w14:paraId="75ECCB50" w14:textId="77777777" w:rsidR="00B05D21" w:rsidRDefault="00B05D21" w:rsidP="00B05D21">
      <w:pPr>
        <w:tabs>
          <w:tab w:val="left" w:pos="4660"/>
        </w:tabs>
        <w:spacing w:line="360" w:lineRule="auto"/>
        <w:rPr>
          <w:rFonts w:ascii="Arial" w:hAnsi="Arial" w:cs="Arial"/>
        </w:rPr>
      </w:pPr>
    </w:p>
    <w:p w14:paraId="1A94EFF3" w14:textId="77777777" w:rsidR="00D1318B" w:rsidRDefault="00D1318B" w:rsidP="00B05D21">
      <w:pPr>
        <w:tabs>
          <w:tab w:val="left" w:pos="4660"/>
        </w:tabs>
        <w:spacing w:line="360" w:lineRule="auto"/>
        <w:rPr>
          <w:rFonts w:ascii="Arial" w:hAnsi="Arial" w:cs="Arial"/>
        </w:rPr>
      </w:pPr>
    </w:p>
    <w:p w14:paraId="1840C5C9" w14:textId="77777777" w:rsidR="00B05D21" w:rsidRDefault="00B05D21" w:rsidP="00B05D21">
      <w:pPr>
        <w:tabs>
          <w:tab w:val="left" w:pos="4660"/>
        </w:tabs>
        <w:spacing w:line="360" w:lineRule="auto"/>
        <w:rPr>
          <w:rFonts w:ascii="Arial" w:hAnsi="Arial" w:cs="Arial"/>
        </w:rPr>
      </w:pPr>
    </w:p>
    <w:p w14:paraId="07F0697E" w14:textId="77777777" w:rsidR="00B05D21" w:rsidRDefault="00B05D21" w:rsidP="00B05D21">
      <w:pPr>
        <w:tabs>
          <w:tab w:val="left" w:pos="4660"/>
        </w:tabs>
        <w:spacing w:line="360" w:lineRule="auto"/>
        <w:rPr>
          <w:rFonts w:ascii="Arial" w:hAnsi="Arial" w:cs="Arial"/>
        </w:rPr>
      </w:pPr>
    </w:p>
    <w:p w14:paraId="2D0BC677" w14:textId="56D247AC" w:rsidR="00B05D21" w:rsidRDefault="00D1318B" w:rsidP="00B05D21">
      <w:pPr>
        <w:tabs>
          <w:tab w:val="left" w:pos="4660"/>
        </w:tabs>
        <w:spacing w:line="360" w:lineRule="auto"/>
        <w:rPr>
          <w:rFonts w:ascii="Arial" w:hAnsi="Arial" w:cs="Arial"/>
        </w:rPr>
      </w:pPr>
      <w:r>
        <w:rPr>
          <w:rFonts w:ascii="Arial" w:hAnsi="Arial" w:cs="Arial"/>
          <w:noProof/>
        </w:rPr>
        <w:drawing>
          <wp:anchor distT="0" distB="0" distL="114300" distR="114300" simplePos="0" relativeHeight="251661312" behindDoc="0" locked="0" layoutInCell="1" allowOverlap="1" wp14:anchorId="74CA3911" wp14:editId="02082C4D">
            <wp:simplePos x="0" y="0"/>
            <wp:positionH relativeFrom="margin">
              <wp:posOffset>-1351280</wp:posOffset>
            </wp:positionH>
            <wp:positionV relativeFrom="paragraph">
              <wp:posOffset>107315</wp:posOffset>
            </wp:positionV>
            <wp:extent cx="7964170" cy="5946775"/>
            <wp:effectExtent l="0" t="7303" r="4128" b="4127"/>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 themes.jpeg"/>
                    <pic:cNvPicPr/>
                  </pic:nvPicPr>
                  <pic:blipFill>
                    <a:blip r:embed="rId28">
                      <a:extLst>
                        <a:ext uri="{BEBA8EAE-BF5A-486C-A8C5-ECC9F3942E4B}">
                          <a14:imgProps xmlns:a14="http://schemas.microsoft.com/office/drawing/2010/main">
                            <a14:imgLayer r:embed="rId29">
                              <a14:imgEffect>
                                <a14:sharpenSoften amount="80000"/>
                              </a14:imgEffect>
                              <a14:imgEffect>
                                <a14:brightnessContrast bright="35000"/>
                              </a14:imgEffect>
                            </a14:imgLayer>
                          </a14:imgProps>
                        </a:ext>
                        <a:ext uri="{28A0092B-C50C-407E-A947-70E740481C1C}">
                          <a14:useLocalDpi xmlns:a14="http://schemas.microsoft.com/office/drawing/2010/main" val="0"/>
                        </a:ext>
                      </a:extLst>
                    </a:blip>
                    <a:stretch>
                      <a:fillRect/>
                    </a:stretch>
                  </pic:blipFill>
                  <pic:spPr>
                    <a:xfrm rot="5400000">
                      <a:off x="0" y="0"/>
                      <a:ext cx="7964170" cy="59467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C985D8" w14:textId="786F09A7" w:rsidR="00B05D21" w:rsidRDefault="00B05D21" w:rsidP="00B05D21">
      <w:pPr>
        <w:tabs>
          <w:tab w:val="left" w:pos="4660"/>
        </w:tabs>
        <w:spacing w:line="360" w:lineRule="auto"/>
        <w:rPr>
          <w:rFonts w:ascii="Arial" w:hAnsi="Arial" w:cs="Arial"/>
        </w:rPr>
      </w:pPr>
    </w:p>
    <w:p w14:paraId="4920754D" w14:textId="77777777" w:rsidR="00B05D21" w:rsidRDefault="00B05D21" w:rsidP="00B05D21">
      <w:pPr>
        <w:tabs>
          <w:tab w:val="left" w:pos="4660"/>
        </w:tabs>
        <w:spacing w:line="360" w:lineRule="auto"/>
        <w:rPr>
          <w:rFonts w:ascii="Arial" w:hAnsi="Arial" w:cs="Arial"/>
        </w:rPr>
      </w:pPr>
    </w:p>
    <w:p w14:paraId="7D40EFE6" w14:textId="77777777" w:rsidR="00B05D21" w:rsidRDefault="00B05D21" w:rsidP="00B05D21">
      <w:pPr>
        <w:tabs>
          <w:tab w:val="left" w:pos="4660"/>
        </w:tabs>
        <w:spacing w:line="360" w:lineRule="auto"/>
        <w:rPr>
          <w:rFonts w:ascii="Arial" w:hAnsi="Arial" w:cs="Arial"/>
        </w:rPr>
      </w:pPr>
    </w:p>
    <w:p w14:paraId="3F403E18" w14:textId="77777777" w:rsidR="00B05D21" w:rsidRDefault="00B05D21" w:rsidP="00B05D21">
      <w:pPr>
        <w:tabs>
          <w:tab w:val="left" w:pos="4660"/>
        </w:tabs>
        <w:spacing w:line="360" w:lineRule="auto"/>
        <w:rPr>
          <w:rFonts w:ascii="Arial" w:hAnsi="Arial" w:cs="Arial"/>
        </w:rPr>
      </w:pPr>
    </w:p>
    <w:p w14:paraId="1E9AFC28" w14:textId="77777777" w:rsidR="00B05D21" w:rsidRDefault="00B05D21" w:rsidP="00B05D21">
      <w:pPr>
        <w:tabs>
          <w:tab w:val="left" w:pos="4660"/>
        </w:tabs>
        <w:spacing w:line="360" w:lineRule="auto"/>
        <w:rPr>
          <w:rFonts w:ascii="Arial" w:hAnsi="Arial" w:cs="Arial"/>
        </w:rPr>
      </w:pPr>
    </w:p>
    <w:p w14:paraId="3AC8516A" w14:textId="77777777" w:rsidR="00B05D21" w:rsidRDefault="00B05D21" w:rsidP="00B05D21">
      <w:pPr>
        <w:tabs>
          <w:tab w:val="left" w:pos="4660"/>
        </w:tabs>
        <w:spacing w:line="360" w:lineRule="auto"/>
        <w:rPr>
          <w:rFonts w:ascii="Arial" w:hAnsi="Arial" w:cs="Arial"/>
        </w:rPr>
      </w:pPr>
    </w:p>
    <w:p w14:paraId="31E822E7" w14:textId="77777777" w:rsidR="00B05D21" w:rsidRDefault="00B05D21" w:rsidP="00B05D21">
      <w:pPr>
        <w:tabs>
          <w:tab w:val="left" w:pos="4660"/>
        </w:tabs>
        <w:spacing w:line="360" w:lineRule="auto"/>
        <w:rPr>
          <w:rFonts w:ascii="Arial" w:hAnsi="Arial" w:cs="Arial"/>
        </w:rPr>
      </w:pPr>
    </w:p>
    <w:p w14:paraId="318FD821" w14:textId="77777777" w:rsidR="00B05D21" w:rsidRDefault="00B05D21" w:rsidP="00B05D21">
      <w:pPr>
        <w:tabs>
          <w:tab w:val="left" w:pos="4660"/>
        </w:tabs>
        <w:spacing w:line="360" w:lineRule="auto"/>
        <w:rPr>
          <w:rFonts w:ascii="Arial" w:hAnsi="Arial" w:cs="Arial"/>
        </w:rPr>
      </w:pPr>
    </w:p>
    <w:p w14:paraId="76632627" w14:textId="77777777" w:rsidR="00B05D21" w:rsidRDefault="00B05D21" w:rsidP="00B05D21">
      <w:pPr>
        <w:tabs>
          <w:tab w:val="left" w:pos="4660"/>
        </w:tabs>
        <w:spacing w:line="360" w:lineRule="auto"/>
        <w:rPr>
          <w:rFonts w:ascii="Arial" w:hAnsi="Arial" w:cs="Arial"/>
        </w:rPr>
      </w:pPr>
    </w:p>
    <w:p w14:paraId="54BBA0E6" w14:textId="77777777" w:rsidR="00B05D21" w:rsidRDefault="00B05D21" w:rsidP="00B05D21">
      <w:pPr>
        <w:tabs>
          <w:tab w:val="left" w:pos="4660"/>
        </w:tabs>
        <w:spacing w:line="360" w:lineRule="auto"/>
        <w:rPr>
          <w:rFonts w:ascii="Arial" w:hAnsi="Arial" w:cs="Arial"/>
        </w:rPr>
      </w:pPr>
    </w:p>
    <w:p w14:paraId="3D1885C6" w14:textId="77777777" w:rsidR="00B05D21" w:rsidRDefault="00B05D21" w:rsidP="00B05D21">
      <w:pPr>
        <w:tabs>
          <w:tab w:val="left" w:pos="4660"/>
        </w:tabs>
        <w:spacing w:line="360" w:lineRule="auto"/>
        <w:rPr>
          <w:rFonts w:ascii="Arial" w:hAnsi="Arial" w:cs="Arial"/>
        </w:rPr>
      </w:pPr>
    </w:p>
    <w:p w14:paraId="70D0DE2F" w14:textId="77777777" w:rsidR="00B05D21" w:rsidRDefault="00B05D21" w:rsidP="00B05D21">
      <w:pPr>
        <w:tabs>
          <w:tab w:val="left" w:pos="4660"/>
        </w:tabs>
        <w:spacing w:line="360" w:lineRule="auto"/>
        <w:rPr>
          <w:rFonts w:ascii="Arial" w:hAnsi="Arial" w:cs="Arial"/>
        </w:rPr>
      </w:pPr>
    </w:p>
    <w:p w14:paraId="17E8A870" w14:textId="77777777" w:rsidR="00B05D21" w:rsidRDefault="00B05D21" w:rsidP="00B05D21">
      <w:pPr>
        <w:tabs>
          <w:tab w:val="left" w:pos="4660"/>
        </w:tabs>
        <w:spacing w:line="360" w:lineRule="auto"/>
        <w:rPr>
          <w:rFonts w:ascii="Arial" w:hAnsi="Arial" w:cs="Arial"/>
        </w:rPr>
      </w:pPr>
    </w:p>
    <w:p w14:paraId="539291CD" w14:textId="77777777" w:rsidR="00B05D21" w:rsidRDefault="00B05D21" w:rsidP="00B05D21">
      <w:pPr>
        <w:tabs>
          <w:tab w:val="left" w:pos="4660"/>
        </w:tabs>
        <w:spacing w:line="360" w:lineRule="auto"/>
        <w:rPr>
          <w:rFonts w:ascii="Arial" w:hAnsi="Arial" w:cs="Arial"/>
        </w:rPr>
      </w:pPr>
    </w:p>
    <w:p w14:paraId="38F03965" w14:textId="77777777" w:rsidR="00B05D21" w:rsidRDefault="00B05D21" w:rsidP="00B05D21">
      <w:pPr>
        <w:tabs>
          <w:tab w:val="left" w:pos="4660"/>
        </w:tabs>
        <w:spacing w:line="360" w:lineRule="auto"/>
        <w:rPr>
          <w:rFonts w:ascii="Arial" w:hAnsi="Arial" w:cs="Arial"/>
        </w:rPr>
      </w:pPr>
    </w:p>
    <w:p w14:paraId="72D69BF3" w14:textId="77777777" w:rsidR="00B05D21" w:rsidRDefault="00B05D21" w:rsidP="00B05D21">
      <w:pPr>
        <w:tabs>
          <w:tab w:val="left" w:pos="4660"/>
        </w:tabs>
        <w:spacing w:line="360" w:lineRule="auto"/>
        <w:rPr>
          <w:rFonts w:ascii="Arial" w:hAnsi="Arial" w:cs="Arial"/>
        </w:rPr>
      </w:pPr>
    </w:p>
    <w:p w14:paraId="2E29A553" w14:textId="77777777" w:rsidR="00B05D21" w:rsidRDefault="00B05D21" w:rsidP="00B05D21">
      <w:pPr>
        <w:tabs>
          <w:tab w:val="left" w:pos="4660"/>
        </w:tabs>
        <w:spacing w:line="360" w:lineRule="auto"/>
        <w:rPr>
          <w:rFonts w:ascii="Arial" w:hAnsi="Arial" w:cs="Arial"/>
        </w:rPr>
      </w:pPr>
    </w:p>
    <w:p w14:paraId="0EB8384C" w14:textId="77777777" w:rsidR="00B05D21" w:rsidRDefault="00B05D21" w:rsidP="00B05D21">
      <w:pPr>
        <w:tabs>
          <w:tab w:val="left" w:pos="4660"/>
        </w:tabs>
        <w:spacing w:line="360" w:lineRule="auto"/>
        <w:rPr>
          <w:rFonts w:ascii="Arial" w:hAnsi="Arial" w:cs="Arial"/>
        </w:rPr>
      </w:pPr>
    </w:p>
    <w:p w14:paraId="4C54789A" w14:textId="77777777" w:rsidR="00B05D21" w:rsidRDefault="00B05D21" w:rsidP="00B05D21">
      <w:pPr>
        <w:tabs>
          <w:tab w:val="left" w:pos="4660"/>
        </w:tabs>
        <w:spacing w:line="360" w:lineRule="auto"/>
        <w:rPr>
          <w:rFonts w:ascii="Arial" w:hAnsi="Arial" w:cs="Arial"/>
        </w:rPr>
      </w:pPr>
    </w:p>
    <w:p w14:paraId="5FA3803D" w14:textId="77777777" w:rsidR="00B05D21" w:rsidRDefault="00B05D21" w:rsidP="00B05D21">
      <w:pPr>
        <w:tabs>
          <w:tab w:val="left" w:pos="4660"/>
        </w:tabs>
        <w:spacing w:line="360" w:lineRule="auto"/>
        <w:rPr>
          <w:rFonts w:ascii="Arial" w:hAnsi="Arial" w:cs="Arial"/>
        </w:rPr>
      </w:pPr>
    </w:p>
    <w:p w14:paraId="1E7B8B44" w14:textId="77777777" w:rsidR="00B05D21" w:rsidRDefault="00B05D21" w:rsidP="00B05D21">
      <w:pPr>
        <w:tabs>
          <w:tab w:val="left" w:pos="4660"/>
        </w:tabs>
        <w:spacing w:line="360" w:lineRule="auto"/>
        <w:rPr>
          <w:rFonts w:ascii="Arial" w:hAnsi="Arial" w:cs="Arial"/>
        </w:rPr>
      </w:pPr>
    </w:p>
    <w:p w14:paraId="049A60C9" w14:textId="77777777" w:rsidR="00B05D21" w:rsidRDefault="00B05D21" w:rsidP="00B05D21">
      <w:pPr>
        <w:tabs>
          <w:tab w:val="left" w:pos="4660"/>
        </w:tabs>
        <w:spacing w:line="360" w:lineRule="auto"/>
        <w:rPr>
          <w:rFonts w:ascii="Arial" w:hAnsi="Arial" w:cs="Arial"/>
        </w:rPr>
      </w:pPr>
    </w:p>
    <w:p w14:paraId="317FB186" w14:textId="77777777" w:rsidR="00B05D21" w:rsidRDefault="00B05D21" w:rsidP="00B05D21">
      <w:pPr>
        <w:tabs>
          <w:tab w:val="left" w:pos="4660"/>
        </w:tabs>
        <w:spacing w:line="360" w:lineRule="auto"/>
        <w:rPr>
          <w:rFonts w:ascii="Arial" w:hAnsi="Arial" w:cs="Arial"/>
        </w:rPr>
      </w:pPr>
    </w:p>
    <w:p w14:paraId="37D50A9C" w14:textId="77777777" w:rsidR="00FB59BE" w:rsidRDefault="00FB59BE" w:rsidP="00B05D21">
      <w:pPr>
        <w:tabs>
          <w:tab w:val="left" w:pos="4660"/>
        </w:tabs>
        <w:spacing w:line="360" w:lineRule="auto"/>
        <w:rPr>
          <w:rFonts w:ascii="Arial" w:hAnsi="Arial" w:cs="Arial"/>
        </w:rPr>
      </w:pPr>
    </w:p>
    <w:p w14:paraId="0304C703" w14:textId="77777777" w:rsidR="00FB59BE" w:rsidRDefault="00FB59BE" w:rsidP="00B05D21">
      <w:pPr>
        <w:tabs>
          <w:tab w:val="left" w:pos="4660"/>
        </w:tabs>
        <w:spacing w:line="360" w:lineRule="auto"/>
        <w:rPr>
          <w:rFonts w:ascii="Arial" w:hAnsi="Arial" w:cs="Arial"/>
        </w:rPr>
      </w:pPr>
    </w:p>
    <w:p w14:paraId="69536460" w14:textId="77777777" w:rsidR="00FB59BE" w:rsidRDefault="00FB59BE" w:rsidP="00B05D21">
      <w:pPr>
        <w:tabs>
          <w:tab w:val="left" w:pos="4660"/>
        </w:tabs>
        <w:spacing w:line="360" w:lineRule="auto"/>
        <w:rPr>
          <w:rFonts w:ascii="Arial" w:hAnsi="Arial" w:cs="Arial"/>
        </w:rPr>
      </w:pPr>
    </w:p>
    <w:p w14:paraId="3F3EB01D" w14:textId="77777777" w:rsidR="00FB59BE" w:rsidRDefault="00FB59BE" w:rsidP="00B05D21">
      <w:pPr>
        <w:tabs>
          <w:tab w:val="left" w:pos="4660"/>
        </w:tabs>
        <w:spacing w:line="360" w:lineRule="auto"/>
        <w:rPr>
          <w:rFonts w:ascii="Arial" w:hAnsi="Arial" w:cs="Arial"/>
        </w:rPr>
      </w:pPr>
    </w:p>
    <w:p w14:paraId="0ACA257E" w14:textId="77777777" w:rsidR="00B05D21" w:rsidRPr="001348B0" w:rsidRDefault="00B05D21" w:rsidP="00B05D21">
      <w:pPr>
        <w:tabs>
          <w:tab w:val="left" w:pos="4660"/>
        </w:tabs>
        <w:spacing w:line="360" w:lineRule="auto"/>
        <w:rPr>
          <w:rFonts w:ascii="Arial" w:hAnsi="Arial" w:cs="Arial"/>
        </w:rPr>
      </w:pPr>
      <w:r>
        <w:rPr>
          <w:rFonts w:ascii="Arial" w:hAnsi="Arial" w:cs="Arial"/>
        </w:rPr>
        <w:lastRenderedPageBreak/>
        <w:t xml:space="preserve">During the process of theme comparison, some participants represented unique idiosyncrasies (e.g. Gary’s theme of ‘Judgement’), yet other shared higher order qualities were recognised and came to the fore, superseding other generic themes. For example, although prevalent throughout, this ‘wide lens’ perspective of all case themes eventually lead to the theme of ‘Identity’ being succeeded by ‘Emotional Regulation’, as interpretations were seen as more potent and contained greater meaning </w:t>
      </w:r>
      <w:r>
        <w:rPr>
          <w:rFonts w:ascii="Arial" w:hAnsi="Arial" w:cs="Arial"/>
          <w:i/>
        </w:rPr>
        <w:t xml:space="preserve">for </w:t>
      </w:r>
      <w:r>
        <w:rPr>
          <w:rFonts w:ascii="Arial" w:hAnsi="Arial" w:cs="Arial"/>
        </w:rPr>
        <w:t xml:space="preserve">the participants and </w:t>
      </w:r>
      <w:r>
        <w:rPr>
          <w:rFonts w:ascii="Arial" w:hAnsi="Arial" w:cs="Arial"/>
          <w:i/>
        </w:rPr>
        <w:t xml:space="preserve">to </w:t>
      </w:r>
      <w:r>
        <w:rPr>
          <w:rFonts w:ascii="Arial" w:hAnsi="Arial" w:cs="Arial"/>
        </w:rPr>
        <w:t>the researcher.</w:t>
      </w:r>
    </w:p>
    <w:p w14:paraId="080D1504" w14:textId="77777777" w:rsidR="00B05D21" w:rsidRDefault="00B05D21" w:rsidP="00B05D21">
      <w:pPr>
        <w:tabs>
          <w:tab w:val="left" w:pos="4660"/>
        </w:tabs>
        <w:spacing w:line="360" w:lineRule="auto"/>
        <w:rPr>
          <w:rFonts w:ascii="Arial" w:hAnsi="Arial" w:cs="Arial"/>
        </w:rPr>
      </w:pPr>
    </w:p>
    <w:p w14:paraId="78EBDD71" w14:textId="77777777" w:rsidR="00B05D21" w:rsidRDefault="00B05D21" w:rsidP="00B05D21">
      <w:pPr>
        <w:tabs>
          <w:tab w:val="left" w:pos="4660"/>
        </w:tabs>
        <w:spacing w:line="360" w:lineRule="auto"/>
        <w:rPr>
          <w:rFonts w:ascii="Arial" w:hAnsi="Arial" w:cs="Arial"/>
        </w:rPr>
      </w:pPr>
      <w:r>
        <w:rPr>
          <w:rFonts w:ascii="Arial" w:hAnsi="Arial" w:cs="Arial"/>
        </w:rPr>
        <w:t>As per the introduction to this section, group themes are clustered together in the table below and reinterpreted through a series of visual models in the following chapter, linking analysis with both the original three questions for research and previous/ contemporary literature.</w:t>
      </w:r>
    </w:p>
    <w:p w14:paraId="0B9B3197" w14:textId="77777777" w:rsidR="00B05D21" w:rsidRDefault="00B05D21" w:rsidP="00B05D21">
      <w:pPr>
        <w:tabs>
          <w:tab w:val="left" w:pos="4660"/>
        </w:tabs>
        <w:spacing w:line="360" w:lineRule="auto"/>
        <w:rPr>
          <w:rFonts w:ascii="Arial" w:hAnsi="Arial" w:cs="Arial"/>
        </w:rPr>
      </w:pPr>
    </w:p>
    <w:p w14:paraId="5BCA12F2" w14:textId="4E69930D" w:rsidR="00B05D21" w:rsidRDefault="00B05D21" w:rsidP="00FB59BE">
      <w:pPr>
        <w:tabs>
          <w:tab w:val="left" w:pos="4660"/>
        </w:tabs>
        <w:spacing w:line="360" w:lineRule="auto"/>
        <w:jc w:val="center"/>
        <w:rPr>
          <w:rFonts w:ascii="Arial" w:hAnsi="Arial" w:cs="Arial"/>
        </w:rPr>
      </w:pPr>
      <w:r>
        <w:rPr>
          <w:rFonts w:ascii="Arial" w:hAnsi="Arial" w:cs="Arial"/>
        </w:rPr>
        <w:t xml:space="preserve">Table </w:t>
      </w:r>
      <w:r w:rsidR="00FB59BE">
        <w:rPr>
          <w:rFonts w:ascii="Arial" w:hAnsi="Arial" w:cs="Arial"/>
        </w:rPr>
        <w:t>4.5: Master table of group themes</w:t>
      </w:r>
    </w:p>
    <w:p w14:paraId="1E114398" w14:textId="77777777" w:rsidR="004860A5" w:rsidRDefault="004860A5" w:rsidP="00FB59BE">
      <w:pPr>
        <w:tabs>
          <w:tab w:val="left" w:pos="4660"/>
        </w:tabs>
        <w:spacing w:line="360" w:lineRule="auto"/>
        <w:jc w:val="center"/>
        <w:rPr>
          <w:rFonts w:ascii="Arial" w:hAnsi="Arial" w:cs="Arial"/>
        </w:rPr>
      </w:pPr>
    </w:p>
    <w:tbl>
      <w:tblPr>
        <w:tblStyle w:val="TableGrid"/>
        <w:tblW w:w="0" w:type="auto"/>
        <w:tblLook w:val="04A0" w:firstRow="1" w:lastRow="0" w:firstColumn="1" w:lastColumn="0" w:noHBand="0" w:noVBand="1"/>
      </w:tblPr>
      <w:tblGrid>
        <w:gridCol w:w="2081"/>
        <w:gridCol w:w="3813"/>
        <w:gridCol w:w="1310"/>
        <w:gridCol w:w="1086"/>
      </w:tblGrid>
      <w:tr w:rsidR="00B05D21" w14:paraId="2654586C" w14:textId="77777777" w:rsidTr="00E40F85">
        <w:tc>
          <w:tcPr>
            <w:tcW w:w="2081" w:type="dxa"/>
          </w:tcPr>
          <w:p w14:paraId="7245A461" w14:textId="77777777" w:rsidR="00B05D21" w:rsidRPr="00976DFB" w:rsidRDefault="00B05D21" w:rsidP="00E40F85">
            <w:pPr>
              <w:tabs>
                <w:tab w:val="left" w:pos="4660"/>
              </w:tabs>
              <w:rPr>
                <w:rFonts w:ascii="Arial" w:hAnsi="Arial" w:cs="Arial"/>
                <w:b/>
              </w:rPr>
            </w:pPr>
            <w:r w:rsidRPr="00976DFB">
              <w:rPr>
                <w:rFonts w:ascii="Arial" w:hAnsi="Arial" w:cs="Arial"/>
                <w:b/>
              </w:rPr>
              <w:t>Group Themes</w:t>
            </w:r>
          </w:p>
        </w:tc>
        <w:tc>
          <w:tcPr>
            <w:tcW w:w="3813" w:type="dxa"/>
          </w:tcPr>
          <w:p w14:paraId="74C00E9A" w14:textId="77777777" w:rsidR="00B05D21" w:rsidRPr="00976DFB" w:rsidRDefault="00B05D21" w:rsidP="00E40F85">
            <w:pPr>
              <w:tabs>
                <w:tab w:val="left" w:pos="4660"/>
              </w:tabs>
              <w:rPr>
                <w:rFonts w:ascii="Arial" w:hAnsi="Arial" w:cs="Arial"/>
                <w:b/>
              </w:rPr>
            </w:pPr>
            <w:r w:rsidRPr="00976DFB">
              <w:rPr>
                <w:rFonts w:ascii="Arial" w:hAnsi="Arial" w:cs="Arial"/>
                <w:b/>
              </w:rPr>
              <w:t>Phenomenological Evidence</w:t>
            </w:r>
          </w:p>
        </w:tc>
        <w:tc>
          <w:tcPr>
            <w:tcW w:w="1310" w:type="dxa"/>
          </w:tcPr>
          <w:p w14:paraId="06FD2368" w14:textId="77777777" w:rsidR="00B05D21" w:rsidRPr="00976DFB" w:rsidRDefault="00B05D21" w:rsidP="00E40F85">
            <w:pPr>
              <w:tabs>
                <w:tab w:val="left" w:pos="4660"/>
              </w:tabs>
              <w:rPr>
                <w:rFonts w:ascii="Arial" w:hAnsi="Arial" w:cs="Arial"/>
                <w:b/>
              </w:rPr>
            </w:pPr>
            <w:r>
              <w:rPr>
                <w:rFonts w:ascii="Arial" w:hAnsi="Arial" w:cs="Arial"/>
                <w:b/>
              </w:rPr>
              <w:t xml:space="preserve">Appendix </w:t>
            </w:r>
          </w:p>
        </w:tc>
        <w:tc>
          <w:tcPr>
            <w:tcW w:w="1086" w:type="dxa"/>
          </w:tcPr>
          <w:p w14:paraId="38441131" w14:textId="77777777" w:rsidR="00B05D21" w:rsidRPr="00976DFB" w:rsidRDefault="00B05D21" w:rsidP="00E40F85">
            <w:pPr>
              <w:tabs>
                <w:tab w:val="left" w:pos="4660"/>
              </w:tabs>
              <w:rPr>
                <w:rFonts w:ascii="Arial" w:hAnsi="Arial" w:cs="Arial"/>
                <w:b/>
              </w:rPr>
            </w:pPr>
            <w:r w:rsidRPr="00976DFB">
              <w:rPr>
                <w:rFonts w:ascii="Arial" w:hAnsi="Arial" w:cs="Arial"/>
                <w:b/>
              </w:rPr>
              <w:t>Line</w:t>
            </w:r>
            <w:r>
              <w:rPr>
                <w:rFonts w:ascii="Arial" w:hAnsi="Arial" w:cs="Arial"/>
                <w:b/>
              </w:rPr>
              <w:t>s</w:t>
            </w:r>
          </w:p>
        </w:tc>
      </w:tr>
      <w:tr w:rsidR="00B05D21" w14:paraId="6A31398B" w14:textId="77777777" w:rsidTr="00E40F85">
        <w:tc>
          <w:tcPr>
            <w:tcW w:w="2081" w:type="dxa"/>
          </w:tcPr>
          <w:p w14:paraId="0CD0F5FD" w14:textId="77777777" w:rsidR="00B05D21" w:rsidRPr="00631377" w:rsidRDefault="00B05D21" w:rsidP="00E40F85">
            <w:pPr>
              <w:tabs>
                <w:tab w:val="left" w:pos="4660"/>
              </w:tabs>
              <w:rPr>
                <w:rFonts w:ascii="Arial" w:hAnsi="Arial" w:cs="Arial"/>
                <w:b/>
                <w:i/>
              </w:rPr>
            </w:pPr>
            <w:r>
              <w:rPr>
                <w:rFonts w:ascii="Arial" w:hAnsi="Arial" w:cs="Arial"/>
                <w:b/>
                <w:i/>
              </w:rPr>
              <w:t>Home</w:t>
            </w:r>
          </w:p>
          <w:p w14:paraId="47799AB7" w14:textId="77777777" w:rsidR="00B05D21" w:rsidRDefault="00B05D21" w:rsidP="00E40F85">
            <w:pPr>
              <w:tabs>
                <w:tab w:val="left" w:pos="4660"/>
              </w:tabs>
              <w:rPr>
                <w:rFonts w:ascii="Arial" w:hAnsi="Arial" w:cs="Arial"/>
                <w:i/>
              </w:rPr>
            </w:pPr>
          </w:p>
          <w:p w14:paraId="1F3133FA" w14:textId="77777777" w:rsidR="00B05D21" w:rsidRDefault="00B05D21" w:rsidP="00E40F85">
            <w:pPr>
              <w:tabs>
                <w:tab w:val="left" w:pos="4660"/>
              </w:tabs>
              <w:rPr>
                <w:rFonts w:ascii="Arial" w:hAnsi="Arial" w:cs="Arial"/>
              </w:rPr>
            </w:pPr>
            <w:r>
              <w:rPr>
                <w:rFonts w:ascii="Arial" w:hAnsi="Arial" w:cs="Arial"/>
              </w:rPr>
              <w:t>Extension of house</w:t>
            </w:r>
          </w:p>
          <w:p w14:paraId="3DA3BAF6" w14:textId="77777777" w:rsidR="00B05D21" w:rsidRDefault="00B05D21" w:rsidP="00E40F85">
            <w:pPr>
              <w:tabs>
                <w:tab w:val="left" w:pos="4660"/>
              </w:tabs>
              <w:rPr>
                <w:rFonts w:ascii="Arial" w:hAnsi="Arial" w:cs="Arial"/>
              </w:rPr>
            </w:pPr>
          </w:p>
          <w:p w14:paraId="4D485199" w14:textId="77777777" w:rsidR="00B05D21" w:rsidRDefault="00B05D21" w:rsidP="00E40F85">
            <w:pPr>
              <w:tabs>
                <w:tab w:val="left" w:pos="4660"/>
              </w:tabs>
              <w:rPr>
                <w:rFonts w:ascii="Arial" w:hAnsi="Arial" w:cs="Arial"/>
              </w:rPr>
            </w:pPr>
          </w:p>
          <w:p w14:paraId="6A6F3970" w14:textId="77777777" w:rsidR="00B05D21" w:rsidRDefault="00B05D21" w:rsidP="00E40F85">
            <w:pPr>
              <w:tabs>
                <w:tab w:val="left" w:pos="4660"/>
              </w:tabs>
              <w:rPr>
                <w:rFonts w:ascii="Arial" w:hAnsi="Arial" w:cs="Arial"/>
              </w:rPr>
            </w:pPr>
            <w:r>
              <w:rPr>
                <w:rFonts w:ascii="Arial" w:hAnsi="Arial" w:cs="Arial"/>
              </w:rPr>
              <w:t>Increased family involvement</w:t>
            </w:r>
          </w:p>
          <w:p w14:paraId="47FB7C3E" w14:textId="77777777" w:rsidR="00B05D21" w:rsidRDefault="00B05D21" w:rsidP="00E40F85">
            <w:pPr>
              <w:tabs>
                <w:tab w:val="left" w:pos="4660"/>
              </w:tabs>
              <w:rPr>
                <w:rFonts w:ascii="Arial" w:hAnsi="Arial" w:cs="Arial"/>
              </w:rPr>
            </w:pPr>
          </w:p>
          <w:p w14:paraId="15DA2859" w14:textId="77777777" w:rsidR="00B05D21" w:rsidRDefault="00B05D21" w:rsidP="00E40F85">
            <w:pPr>
              <w:tabs>
                <w:tab w:val="left" w:pos="4660"/>
              </w:tabs>
              <w:rPr>
                <w:rFonts w:ascii="Arial" w:hAnsi="Arial" w:cs="Arial"/>
              </w:rPr>
            </w:pPr>
          </w:p>
          <w:p w14:paraId="6D4A9F4B" w14:textId="77777777" w:rsidR="00B05D21" w:rsidRDefault="00B05D21" w:rsidP="00E40F85">
            <w:pPr>
              <w:tabs>
                <w:tab w:val="left" w:pos="4660"/>
              </w:tabs>
              <w:rPr>
                <w:rFonts w:ascii="Arial" w:hAnsi="Arial" w:cs="Arial"/>
              </w:rPr>
            </w:pPr>
          </w:p>
          <w:p w14:paraId="62CDEC97" w14:textId="77777777" w:rsidR="00B05D21" w:rsidRDefault="00B05D21" w:rsidP="00E40F85">
            <w:pPr>
              <w:tabs>
                <w:tab w:val="left" w:pos="4660"/>
              </w:tabs>
              <w:rPr>
                <w:rFonts w:ascii="Arial" w:hAnsi="Arial" w:cs="Arial"/>
              </w:rPr>
            </w:pPr>
            <w:r>
              <w:rPr>
                <w:rFonts w:ascii="Arial" w:hAnsi="Arial" w:cs="Arial"/>
              </w:rPr>
              <w:t>Invitations to home</w:t>
            </w:r>
          </w:p>
          <w:p w14:paraId="10FA4FE0" w14:textId="77777777" w:rsidR="00B05D21" w:rsidRDefault="00B05D21" w:rsidP="00E40F85">
            <w:pPr>
              <w:tabs>
                <w:tab w:val="left" w:pos="4660"/>
              </w:tabs>
              <w:rPr>
                <w:rFonts w:ascii="Arial" w:hAnsi="Arial" w:cs="Arial"/>
              </w:rPr>
            </w:pPr>
          </w:p>
          <w:p w14:paraId="6DD6F0E1" w14:textId="77777777" w:rsidR="00B05D21" w:rsidRDefault="00B05D21" w:rsidP="00E40F85">
            <w:pPr>
              <w:tabs>
                <w:tab w:val="left" w:pos="4660"/>
              </w:tabs>
              <w:rPr>
                <w:rFonts w:ascii="Arial" w:hAnsi="Arial" w:cs="Arial"/>
              </w:rPr>
            </w:pPr>
          </w:p>
          <w:p w14:paraId="69E3E3E4" w14:textId="77777777" w:rsidR="00B05D21" w:rsidRDefault="00B05D21" w:rsidP="00E40F85">
            <w:pPr>
              <w:tabs>
                <w:tab w:val="left" w:pos="4660"/>
              </w:tabs>
              <w:rPr>
                <w:rFonts w:ascii="Arial" w:hAnsi="Arial" w:cs="Arial"/>
              </w:rPr>
            </w:pPr>
          </w:p>
          <w:p w14:paraId="2E4547F0" w14:textId="77777777" w:rsidR="007E699D" w:rsidRDefault="007E699D" w:rsidP="00E40F85">
            <w:pPr>
              <w:tabs>
                <w:tab w:val="left" w:pos="4660"/>
              </w:tabs>
              <w:rPr>
                <w:rFonts w:ascii="Arial" w:hAnsi="Arial" w:cs="Arial"/>
              </w:rPr>
            </w:pPr>
          </w:p>
          <w:p w14:paraId="66AAA147" w14:textId="77777777" w:rsidR="00B05D21" w:rsidRDefault="00B05D21" w:rsidP="00E40F85">
            <w:pPr>
              <w:tabs>
                <w:tab w:val="left" w:pos="4660"/>
              </w:tabs>
              <w:rPr>
                <w:rFonts w:ascii="Arial" w:hAnsi="Arial" w:cs="Arial"/>
              </w:rPr>
            </w:pPr>
            <w:r>
              <w:rPr>
                <w:rFonts w:ascii="Arial" w:hAnsi="Arial" w:cs="Arial"/>
              </w:rPr>
              <w:t>Reciprocity of care</w:t>
            </w:r>
          </w:p>
          <w:p w14:paraId="3AFA1FDF" w14:textId="77777777" w:rsidR="00B05D21" w:rsidRDefault="00B05D21" w:rsidP="00E40F85">
            <w:pPr>
              <w:tabs>
                <w:tab w:val="left" w:pos="4660"/>
              </w:tabs>
              <w:rPr>
                <w:rFonts w:ascii="Arial" w:hAnsi="Arial" w:cs="Arial"/>
              </w:rPr>
            </w:pPr>
          </w:p>
          <w:p w14:paraId="28A58A40" w14:textId="77777777" w:rsidR="00B05D21" w:rsidRDefault="00B05D21" w:rsidP="00E40F85">
            <w:pPr>
              <w:tabs>
                <w:tab w:val="left" w:pos="4660"/>
              </w:tabs>
              <w:rPr>
                <w:rFonts w:ascii="Arial" w:hAnsi="Arial" w:cs="Arial"/>
              </w:rPr>
            </w:pPr>
          </w:p>
          <w:p w14:paraId="71B583BA" w14:textId="77777777" w:rsidR="00B05D21" w:rsidRPr="00BE311F" w:rsidRDefault="00B05D21" w:rsidP="00E40F85">
            <w:pPr>
              <w:tabs>
                <w:tab w:val="left" w:pos="4660"/>
              </w:tabs>
              <w:rPr>
                <w:rFonts w:ascii="Arial" w:hAnsi="Arial" w:cs="Arial"/>
              </w:rPr>
            </w:pPr>
          </w:p>
        </w:tc>
        <w:tc>
          <w:tcPr>
            <w:tcW w:w="3813" w:type="dxa"/>
          </w:tcPr>
          <w:p w14:paraId="5B8B658A" w14:textId="77777777" w:rsidR="00B05D21" w:rsidRDefault="00B05D21" w:rsidP="00E40F85">
            <w:pPr>
              <w:tabs>
                <w:tab w:val="left" w:pos="4660"/>
              </w:tabs>
              <w:rPr>
                <w:rFonts w:ascii="Arial" w:hAnsi="Arial" w:cs="Arial"/>
                <w:b/>
              </w:rPr>
            </w:pPr>
          </w:p>
          <w:p w14:paraId="0DC3396D" w14:textId="77777777" w:rsidR="00B05D21" w:rsidRDefault="00B05D21" w:rsidP="00E40F85">
            <w:pPr>
              <w:tabs>
                <w:tab w:val="left" w:pos="4660"/>
              </w:tabs>
              <w:rPr>
                <w:rFonts w:ascii="Arial" w:hAnsi="Arial" w:cs="Arial"/>
                <w:b/>
              </w:rPr>
            </w:pPr>
          </w:p>
          <w:p w14:paraId="157EB95B" w14:textId="77777777" w:rsidR="00B05D21" w:rsidRDefault="00B05D21" w:rsidP="00E40F85">
            <w:pPr>
              <w:tabs>
                <w:tab w:val="left" w:pos="4660"/>
              </w:tabs>
              <w:rPr>
                <w:rFonts w:ascii="Arial" w:hAnsi="Arial" w:cs="Arial"/>
              </w:rPr>
            </w:pPr>
            <w:r w:rsidRPr="00FD3504">
              <w:rPr>
                <w:rFonts w:ascii="Arial" w:hAnsi="Arial" w:cs="Arial"/>
                <w:b/>
              </w:rPr>
              <w:t>Bradley</w:t>
            </w:r>
            <w:r>
              <w:rPr>
                <w:rFonts w:ascii="Arial" w:hAnsi="Arial" w:cs="Arial"/>
              </w:rPr>
              <w:t>: ‘</w:t>
            </w:r>
            <w:r w:rsidRPr="00FD3504">
              <w:rPr>
                <w:rFonts w:ascii="Arial" w:hAnsi="Arial" w:cs="Arial"/>
              </w:rPr>
              <w:t>It’s just like my house really, it’s just like some room in my house’</w:t>
            </w:r>
          </w:p>
          <w:p w14:paraId="399998B9" w14:textId="77777777" w:rsidR="00B05D21" w:rsidRDefault="00B05D21" w:rsidP="00E40F85">
            <w:pPr>
              <w:tabs>
                <w:tab w:val="left" w:pos="4660"/>
              </w:tabs>
              <w:rPr>
                <w:rFonts w:ascii="Arial" w:hAnsi="Arial" w:cs="Arial"/>
              </w:rPr>
            </w:pPr>
          </w:p>
          <w:p w14:paraId="5484C1AE" w14:textId="77777777" w:rsidR="00B05D21" w:rsidRDefault="00B05D21" w:rsidP="00E40F85">
            <w:pPr>
              <w:tabs>
                <w:tab w:val="left" w:pos="4660"/>
              </w:tabs>
              <w:rPr>
                <w:rFonts w:ascii="Arial" w:hAnsi="Arial" w:cs="Arial"/>
              </w:rPr>
            </w:pPr>
            <w:r w:rsidRPr="00FD3504">
              <w:rPr>
                <w:rFonts w:ascii="Arial" w:hAnsi="Arial" w:cs="Arial"/>
                <w:b/>
              </w:rPr>
              <w:t>Abdul</w:t>
            </w:r>
            <w:r>
              <w:rPr>
                <w:rFonts w:ascii="Arial" w:hAnsi="Arial" w:cs="Arial"/>
              </w:rPr>
              <w:t>: ‘…</w:t>
            </w:r>
            <w:r w:rsidRPr="005A2D86">
              <w:rPr>
                <w:rFonts w:ascii="Arial" w:hAnsi="Arial" w:cs="Arial"/>
              </w:rPr>
              <w:t>it’s made me like, want to do more things at home and, yeah…and helping my family as well, doing things.</w:t>
            </w:r>
            <w:r>
              <w:rPr>
                <w:rFonts w:ascii="Arial" w:hAnsi="Arial" w:cs="Arial"/>
              </w:rPr>
              <w:t>’</w:t>
            </w:r>
          </w:p>
          <w:p w14:paraId="04070D33" w14:textId="77777777" w:rsidR="00B05D21" w:rsidRDefault="00B05D21" w:rsidP="00E40F85">
            <w:pPr>
              <w:tabs>
                <w:tab w:val="left" w:pos="4660"/>
              </w:tabs>
              <w:rPr>
                <w:rFonts w:ascii="Arial" w:hAnsi="Arial" w:cs="Arial"/>
              </w:rPr>
            </w:pPr>
          </w:p>
          <w:p w14:paraId="1D9220F7" w14:textId="77777777" w:rsidR="00B05D21" w:rsidRDefault="00B05D21" w:rsidP="00E40F85">
            <w:pPr>
              <w:tabs>
                <w:tab w:val="left" w:pos="4660"/>
              </w:tabs>
              <w:rPr>
                <w:rFonts w:ascii="Arial" w:hAnsi="Arial" w:cs="Arial"/>
              </w:rPr>
            </w:pPr>
            <w:r w:rsidRPr="0093550B">
              <w:rPr>
                <w:rFonts w:ascii="Arial" w:hAnsi="Arial" w:cs="Arial"/>
                <w:b/>
              </w:rPr>
              <w:t>Jack</w:t>
            </w:r>
            <w:r>
              <w:rPr>
                <w:rFonts w:ascii="Arial" w:hAnsi="Arial" w:cs="Arial"/>
              </w:rPr>
              <w:t xml:space="preserve">: </w:t>
            </w:r>
            <w:r w:rsidRPr="0093550B">
              <w:rPr>
                <w:rFonts w:ascii="Arial" w:hAnsi="Arial" w:cs="Arial"/>
              </w:rPr>
              <w:t xml:space="preserve"> </w:t>
            </w:r>
            <w:r>
              <w:rPr>
                <w:rFonts w:ascii="Arial" w:hAnsi="Arial" w:cs="Arial"/>
              </w:rPr>
              <w:t>‘</w:t>
            </w:r>
            <w:r w:rsidRPr="0093550B">
              <w:rPr>
                <w:rFonts w:ascii="Arial" w:hAnsi="Arial" w:cs="Arial"/>
              </w:rPr>
              <w:t>I told him to come to my house and then think it turned out to be my enemy, and he was my friend, now</w:t>
            </w:r>
            <w:r>
              <w:rPr>
                <w:rFonts w:ascii="Arial" w:hAnsi="Arial" w:cs="Arial"/>
              </w:rPr>
              <w:t>’</w:t>
            </w:r>
          </w:p>
          <w:p w14:paraId="0A07697E" w14:textId="77777777" w:rsidR="00B05D21" w:rsidRDefault="00B05D21" w:rsidP="00E40F85">
            <w:pPr>
              <w:tabs>
                <w:tab w:val="left" w:pos="4660"/>
              </w:tabs>
              <w:rPr>
                <w:rFonts w:ascii="Arial" w:hAnsi="Arial" w:cs="Arial"/>
              </w:rPr>
            </w:pPr>
          </w:p>
          <w:p w14:paraId="5966BE5E" w14:textId="77777777" w:rsidR="00B05D21" w:rsidRPr="00631377" w:rsidRDefault="00B05D21" w:rsidP="00E40F85">
            <w:pPr>
              <w:tabs>
                <w:tab w:val="left" w:pos="4660"/>
              </w:tabs>
              <w:rPr>
                <w:rFonts w:ascii="Arial" w:hAnsi="Arial" w:cs="Arial"/>
              </w:rPr>
            </w:pPr>
            <w:r w:rsidRPr="00FD3504">
              <w:rPr>
                <w:rFonts w:ascii="Arial" w:hAnsi="Arial" w:cs="Arial"/>
                <w:b/>
              </w:rPr>
              <w:t>Gary</w:t>
            </w:r>
            <w:r>
              <w:rPr>
                <w:rFonts w:ascii="Arial" w:hAnsi="Arial" w:cs="Arial"/>
              </w:rPr>
              <w:t xml:space="preserve">: </w:t>
            </w:r>
            <w:r w:rsidRPr="008271B6">
              <w:t xml:space="preserve"> </w:t>
            </w:r>
            <w:r>
              <w:t>‘</w:t>
            </w:r>
            <w:r w:rsidRPr="008271B6">
              <w:rPr>
                <w:rFonts w:ascii="Arial" w:hAnsi="Arial" w:cs="Arial"/>
              </w:rPr>
              <w:t>Umm yeah breakfasts cos normally when it’s Mothers Day, well it’s self-explanatory</w:t>
            </w:r>
            <w:r>
              <w:rPr>
                <w:rFonts w:ascii="Arial" w:hAnsi="Arial" w:cs="Arial"/>
              </w:rPr>
              <w:t>’</w:t>
            </w:r>
          </w:p>
        </w:tc>
        <w:tc>
          <w:tcPr>
            <w:tcW w:w="1310" w:type="dxa"/>
          </w:tcPr>
          <w:p w14:paraId="584D9FCB" w14:textId="77777777" w:rsidR="00B05D21" w:rsidRDefault="00B05D21" w:rsidP="00E40F85">
            <w:pPr>
              <w:tabs>
                <w:tab w:val="left" w:pos="4660"/>
              </w:tabs>
              <w:rPr>
                <w:rFonts w:ascii="Arial" w:hAnsi="Arial" w:cs="Arial"/>
              </w:rPr>
            </w:pPr>
          </w:p>
          <w:p w14:paraId="34F82236" w14:textId="77777777" w:rsidR="007E699D" w:rsidRDefault="007E699D" w:rsidP="00E40F85">
            <w:pPr>
              <w:tabs>
                <w:tab w:val="left" w:pos="4660"/>
              </w:tabs>
              <w:rPr>
                <w:rFonts w:ascii="Arial" w:hAnsi="Arial" w:cs="Arial"/>
              </w:rPr>
            </w:pPr>
          </w:p>
          <w:p w14:paraId="18AFE17F" w14:textId="77777777" w:rsidR="007E699D" w:rsidRDefault="00E631DB" w:rsidP="00E631DB">
            <w:pPr>
              <w:tabs>
                <w:tab w:val="left" w:pos="4660"/>
              </w:tabs>
              <w:jc w:val="center"/>
              <w:rPr>
                <w:rFonts w:ascii="Arial" w:hAnsi="Arial" w:cs="Arial"/>
              </w:rPr>
            </w:pPr>
            <w:r>
              <w:rPr>
                <w:rFonts w:ascii="Arial" w:hAnsi="Arial" w:cs="Arial"/>
              </w:rPr>
              <w:t>10</w:t>
            </w:r>
          </w:p>
          <w:p w14:paraId="2E6A87E6" w14:textId="77777777" w:rsidR="00E631DB" w:rsidRDefault="00E631DB" w:rsidP="00E631DB">
            <w:pPr>
              <w:tabs>
                <w:tab w:val="left" w:pos="4660"/>
              </w:tabs>
              <w:jc w:val="center"/>
              <w:rPr>
                <w:rFonts w:ascii="Arial" w:hAnsi="Arial" w:cs="Arial"/>
              </w:rPr>
            </w:pPr>
          </w:p>
          <w:p w14:paraId="47EC5653" w14:textId="77777777" w:rsidR="00E631DB" w:rsidRDefault="00E631DB" w:rsidP="00E631DB">
            <w:pPr>
              <w:tabs>
                <w:tab w:val="left" w:pos="4660"/>
              </w:tabs>
              <w:jc w:val="center"/>
              <w:rPr>
                <w:rFonts w:ascii="Arial" w:hAnsi="Arial" w:cs="Arial"/>
              </w:rPr>
            </w:pPr>
          </w:p>
          <w:p w14:paraId="50B88AD7" w14:textId="77777777" w:rsidR="00E631DB" w:rsidRDefault="00E631DB" w:rsidP="00E631DB">
            <w:pPr>
              <w:tabs>
                <w:tab w:val="left" w:pos="4660"/>
              </w:tabs>
              <w:jc w:val="center"/>
              <w:rPr>
                <w:rFonts w:ascii="Arial" w:hAnsi="Arial" w:cs="Arial"/>
              </w:rPr>
            </w:pPr>
          </w:p>
          <w:p w14:paraId="52B32808" w14:textId="77777777" w:rsidR="00E631DB" w:rsidRDefault="00E631DB" w:rsidP="00E631DB">
            <w:pPr>
              <w:tabs>
                <w:tab w:val="left" w:pos="4660"/>
              </w:tabs>
              <w:jc w:val="center"/>
              <w:rPr>
                <w:rFonts w:ascii="Arial" w:hAnsi="Arial" w:cs="Arial"/>
              </w:rPr>
            </w:pPr>
            <w:r>
              <w:rPr>
                <w:rFonts w:ascii="Arial" w:hAnsi="Arial" w:cs="Arial"/>
              </w:rPr>
              <w:t>12 A</w:t>
            </w:r>
          </w:p>
          <w:p w14:paraId="0FB43B45" w14:textId="77777777" w:rsidR="00E631DB" w:rsidRDefault="00E631DB" w:rsidP="00E631DB">
            <w:pPr>
              <w:tabs>
                <w:tab w:val="left" w:pos="4660"/>
              </w:tabs>
              <w:jc w:val="center"/>
              <w:rPr>
                <w:rFonts w:ascii="Arial" w:hAnsi="Arial" w:cs="Arial"/>
              </w:rPr>
            </w:pPr>
          </w:p>
          <w:p w14:paraId="10527F17" w14:textId="77777777" w:rsidR="00E631DB" w:rsidRDefault="00E631DB" w:rsidP="00E631DB">
            <w:pPr>
              <w:tabs>
                <w:tab w:val="left" w:pos="4660"/>
              </w:tabs>
              <w:jc w:val="center"/>
              <w:rPr>
                <w:rFonts w:ascii="Arial" w:hAnsi="Arial" w:cs="Arial"/>
              </w:rPr>
            </w:pPr>
          </w:p>
          <w:p w14:paraId="47E25199" w14:textId="77777777" w:rsidR="00E631DB" w:rsidRDefault="00E631DB" w:rsidP="00E631DB">
            <w:pPr>
              <w:tabs>
                <w:tab w:val="left" w:pos="4660"/>
              </w:tabs>
              <w:jc w:val="center"/>
              <w:rPr>
                <w:rFonts w:ascii="Arial" w:hAnsi="Arial" w:cs="Arial"/>
              </w:rPr>
            </w:pPr>
          </w:p>
          <w:p w14:paraId="506135EB" w14:textId="77777777" w:rsidR="00E631DB" w:rsidRDefault="00E631DB" w:rsidP="00E631DB">
            <w:pPr>
              <w:tabs>
                <w:tab w:val="left" w:pos="4660"/>
              </w:tabs>
              <w:jc w:val="center"/>
              <w:rPr>
                <w:rFonts w:ascii="Arial" w:hAnsi="Arial" w:cs="Arial"/>
              </w:rPr>
            </w:pPr>
          </w:p>
          <w:p w14:paraId="3C5E6252" w14:textId="77777777" w:rsidR="00E631DB" w:rsidRDefault="00E631DB" w:rsidP="00E631DB">
            <w:pPr>
              <w:tabs>
                <w:tab w:val="left" w:pos="4660"/>
              </w:tabs>
              <w:jc w:val="center"/>
              <w:rPr>
                <w:rFonts w:ascii="Arial" w:hAnsi="Arial" w:cs="Arial"/>
              </w:rPr>
            </w:pPr>
            <w:r>
              <w:rPr>
                <w:rFonts w:ascii="Arial" w:hAnsi="Arial" w:cs="Arial"/>
              </w:rPr>
              <w:t>12 B</w:t>
            </w:r>
          </w:p>
          <w:p w14:paraId="6001E5C3" w14:textId="77777777" w:rsidR="00E631DB" w:rsidRDefault="00E631DB" w:rsidP="00E631DB">
            <w:pPr>
              <w:tabs>
                <w:tab w:val="left" w:pos="4660"/>
              </w:tabs>
              <w:jc w:val="center"/>
              <w:rPr>
                <w:rFonts w:ascii="Arial" w:hAnsi="Arial" w:cs="Arial"/>
              </w:rPr>
            </w:pPr>
          </w:p>
          <w:p w14:paraId="43D86240" w14:textId="77777777" w:rsidR="00E631DB" w:rsidRDefault="00E631DB" w:rsidP="00E631DB">
            <w:pPr>
              <w:tabs>
                <w:tab w:val="left" w:pos="4660"/>
              </w:tabs>
              <w:jc w:val="center"/>
              <w:rPr>
                <w:rFonts w:ascii="Arial" w:hAnsi="Arial" w:cs="Arial"/>
              </w:rPr>
            </w:pPr>
          </w:p>
          <w:p w14:paraId="5F3E071E" w14:textId="77777777" w:rsidR="00E631DB" w:rsidRDefault="00E631DB" w:rsidP="00E631DB">
            <w:pPr>
              <w:tabs>
                <w:tab w:val="left" w:pos="4660"/>
              </w:tabs>
              <w:jc w:val="center"/>
              <w:rPr>
                <w:rFonts w:ascii="Arial" w:hAnsi="Arial" w:cs="Arial"/>
              </w:rPr>
            </w:pPr>
          </w:p>
          <w:p w14:paraId="69A3E9E1" w14:textId="77777777" w:rsidR="00E631DB" w:rsidRDefault="00E631DB" w:rsidP="00E631DB">
            <w:pPr>
              <w:tabs>
                <w:tab w:val="left" w:pos="4660"/>
              </w:tabs>
              <w:jc w:val="center"/>
              <w:rPr>
                <w:rFonts w:ascii="Arial" w:hAnsi="Arial" w:cs="Arial"/>
              </w:rPr>
            </w:pPr>
          </w:p>
          <w:p w14:paraId="55A213CF" w14:textId="505050BA" w:rsidR="00E631DB" w:rsidRDefault="00E631DB" w:rsidP="00E631DB">
            <w:pPr>
              <w:tabs>
                <w:tab w:val="left" w:pos="4660"/>
              </w:tabs>
              <w:jc w:val="center"/>
              <w:rPr>
                <w:rFonts w:ascii="Arial" w:hAnsi="Arial" w:cs="Arial"/>
              </w:rPr>
            </w:pPr>
            <w:r>
              <w:rPr>
                <w:rFonts w:ascii="Arial" w:hAnsi="Arial" w:cs="Arial"/>
              </w:rPr>
              <w:t>12 C</w:t>
            </w:r>
          </w:p>
        </w:tc>
        <w:tc>
          <w:tcPr>
            <w:tcW w:w="1086" w:type="dxa"/>
          </w:tcPr>
          <w:p w14:paraId="45DEC91C" w14:textId="77777777" w:rsidR="00B05D21" w:rsidRDefault="00B05D21" w:rsidP="00E40F85">
            <w:pPr>
              <w:tabs>
                <w:tab w:val="left" w:pos="4660"/>
              </w:tabs>
              <w:rPr>
                <w:rFonts w:ascii="Arial" w:hAnsi="Arial" w:cs="Arial"/>
              </w:rPr>
            </w:pPr>
          </w:p>
          <w:p w14:paraId="0ED61A01" w14:textId="77777777" w:rsidR="00B05D21" w:rsidRDefault="00B05D21" w:rsidP="00E40F85">
            <w:pPr>
              <w:tabs>
                <w:tab w:val="left" w:pos="4660"/>
              </w:tabs>
              <w:rPr>
                <w:rFonts w:ascii="Arial" w:hAnsi="Arial" w:cs="Arial"/>
              </w:rPr>
            </w:pPr>
          </w:p>
          <w:p w14:paraId="46B0623E" w14:textId="77777777" w:rsidR="00B05D21" w:rsidRDefault="00B05D21" w:rsidP="00E40F85">
            <w:pPr>
              <w:tabs>
                <w:tab w:val="left" w:pos="4660"/>
              </w:tabs>
              <w:rPr>
                <w:rFonts w:ascii="Arial" w:hAnsi="Arial" w:cs="Arial"/>
              </w:rPr>
            </w:pPr>
            <w:r>
              <w:rPr>
                <w:rFonts w:ascii="Arial" w:hAnsi="Arial" w:cs="Arial"/>
              </w:rPr>
              <w:t>392 – 393</w:t>
            </w:r>
          </w:p>
          <w:p w14:paraId="77B5C21B" w14:textId="77777777" w:rsidR="00B05D21" w:rsidRDefault="00B05D21" w:rsidP="00E40F85">
            <w:pPr>
              <w:tabs>
                <w:tab w:val="left" w:pos="4660"/>
              </w:tabs>
              <w:rPr>
                <w:rFonts w:ascii="Arial" w:hAnsi="Arial" w:cs="Arial"/>
              </w:rPr>
            </w:pPr>
          </w:p>
          <w:p w14:paraId="12E480FE" w14:textId="77777777" w:rsidR="00B05D21" w:rsidRDefault="00B05D21" w:rsidP="00E40F85">
            <w:pPr>
              <w:tabs>
                <w:tab w:val="left" w:pos="4660"/>
              </w:tabs>
              <w:rPr>
                <w:rFonts w:ascii="Arial" w:hAnsi="Arial" w:cs="Arial"/>
              </w:rPr>
            </w:pPr>
          </w:p>
          <w:p w14:paraId="63355B6D" w14:textId="77777777" w:rsidR="00B05D21" w:rsidRDefault="00B05D21" w:rsidP="00E40F85">
            <w:pPr>
              <w:tabs>
                <w:tab w:val="left" w:pos="4660"/>
              </w:tabs>
              <w:rPr>
                <w:rFonts w:ascii="Arial" w:hAnsi="Arial" w:cs="Arial"/>
              </w:rPr>
            </w:pPr>
            <w:r>
              <w:rPr>
                <w:rFonts w:ascii="Arial" w:hAnsi="Arial" w:cs="Arial"/>
              </w:rPr>
              <w:t>164 – 165</w:t>
            </w:r>
          </w:p>
          <w:p w14:paraId="1101458F" w14:textId="77777777" w:rsidR="00B05D21" w:rsidRDefault="00B05D21" w:rsidP="00E40F85">
            <w:pPr>
              <w:tabs>
                <w:tab w:val="left" w:pos="4660"/>
              </w:tabs>
              <w:rPr>
                <w:rFonts w:ascii="Arial" w:hAnsi="Arial" w:cs="Arial"/>
              </w:rPr>
            </w:pPr>
          </w:p>
          <w:p w14:paraId="78D63412" w14:textId="77777777" w:rsidR="00B05D21" w:rsidRDefault="00B05D21" w:rsidP="00E40F85">
            <w:pPr>
              <w:tabs>
                <w:tab w:val="left" w:pos="4660"/>
              </w:tabs>
              <w:rPr>
                <w:rFonts w:ascii="Arial" w:hAnsi="Arial" w:cs="Arial"/>
              </w:rPr>
            </w:pPr>
          </w:p>
          <w:p w14:paraId="4C988E6D" w14:textId="77777777" w:rsidR="00B05D21" w:rsidRDefault="00B05D21" w:rsidP="00E40F85">
            <w:pPr>
              <w:tabs>
                <w:tab w:val="left" w:pos="4660"/>
              </w:tabs>
              <w:rPr>
                <w:rFonts w:ascii="Arial" w:hAnsi="Arial" w:cs="Arial"/>
              </w:rPr>
            </w:pPr>
          </w:p>
          <w:p w14:paraId="139CB70E" w14:textId="77777777" w:rsidR="00B05D21" w:rsidRDefault="00B05D21" w:rsidP="00E40F85">
            <w:pPr>
              <w:tabs>
                <w:tab w:val="left" w:pos="4660"/>
              </w:tabs>
              <w:rPr>
                <w:rFonts w:ascii="Arial" w:hAnsi="Arial" w:cs="Arial"/>
              </w:rPr>
            </w:pPr>
            <w:r>
              <w:rPr>
                <w:rFonts w:ascii="Arial" w:hAnsi="Arial" w:cs="Arial"/>
              </w:rPr>
              <w:t>239 - 240</w:t>
            </w:r>
          </w:p>
          <w:p w14:paraId="7E274430" w14:textId="77777777" w:rsidR="00B05D21" w:rsidRDefault="00B05D21" w:rsidP="00E40F85">
            <w:pPr>
              <w:tabs>
                <w:tab w:val="left" w:pos="4660"/>
              </w:tabs>
              <w:rPr>
                <w:rFonts w:ascii="Arial" w:hAnsi="Arial" w:cs="Arial"/>
              </w:rPr>
            </w:pPr>
          </w:p>
          <w:p w14:paraId="436FD6CE" w14:textId="77777777" w:rsidR="00B05D21" w:rsidRDefault="00B05D21" w:rsidP="00E40F85">
            <w:pPr>
              <w:tabs>
                <w:tab w:val="left" w:pos="4660"/>
              </w:tabs>
              <w:rPr>
                <w:rFonts w:ascii="Arial" w:hAnsi="Arial" w:cs="Arial"/>
              </w:rPr>
            </w:pPr>
          </w:p>
          <w:p w14:paraId="34906FEF" w14:textId="77777777" w:rsidR="00B05D21" w:rsidRDefault="00B05D21" w:rsidP="00E40F85">
            <w:pPr>
              <w:tabs>
                <w:tab w:val="left" w:pos="4660"/>
              </w:tabs>
              <w:rPr>
                <w:rFonts w:ascii="Arial" w:hAnsi="Arial" w:cs="Arial"/>
              </w:rPr>
            </w:pPr>
          </w:p>
          <w:p w14:paraId="2422E829" w14:textId="77777777" w:rsidR="00B05D21" w:rsidRPr="00FD3504" w:rsidRDefault="00B05D21" w:rsidP="00E40F85">
            <w:pPr>
              <w:tabs>
                <w:tab w:val="left" w:pos="4660"/>
              </w:tabs>
              <w:rPr>
                <w:rFonts w:ascii="Arial" w:hAnsi="Arial" w:cs="Arial"/>
              </w:rPr>
            </w:pPr>
            <w:r>
              <w:rPr>
                <w:rFonts w:ascii="Arial" w:hAnsi="Arial" w:cs="Arial"/>
              </w:rPr>
              <w:t>477 - 478</w:t>
            </w:r>
          </w:p>
        </w:tc>
      </w:tr>
      <w:tr w:rsidR="00B05D21" w14:paraId="7FFE55B3" w14:textId="77777777" w:rsidTr="00E40F85">
        <w:tc>
          <w:tcPr>
            <w:tcW w:w="2081" w:type="dxa"/>
          </w:tcPr>
          <w:p w14:paraId="7D7982BA" w14:textId="0BEEB77D" w:rsidR="00B05D21" w:rsidRPr="00631377" w:rsidRDefault="00B05D21" w:rsidP="00E40F85">
            <w:pPr>
              <w:tabs>
                <w:tab w:val="left" w:pos="4660"/>
              </w:tabs>
              <w:rPr>
                <w:rFonts w:ascii="Arial" w:hAnsi="Arial" w:cs="Arial"/>
                <w:b/>
                <w:i/>
              </w:rPr>
            </w:pPr>
            <w:r w:rsidRPr="00976DFB">
              <w:rPr>
                <w:rFonts w:ascii="Arial" w:hAnsi="Arial" w:cs="Arial"/>
                <w:b/>
                <w:i/>
              </w:rPr>
              <w:t>Communication</w:t>
            </w:r>
          </w:p>
          <w:p w14:paraId="399915BA" w14:textId="77777777" w:rsidR="00B05D21" w:rsidRDefault="00B05D21" w:rsidP="00E40F85">
            <w:pPr>
              <w:tabs>
                <w:tab w:val="left" w:pos="4660"/>
              </w:tabs>
              <w:rPr>
                <w:rFonts w:ascii="Arial" w:hAnsi="Arial" w:cs="Arial"/>
                <w:i/>
              </w:rPr>
            </w:pPr>
          </w:p>
          <w:p w14:paraId="40E359A9" w14:textId="77777777" w:rsidR="00B05D21" w:rsidRDefault="00B05D21" w:rsidP="00E40F85">
            <w:pPr>
              <w:tabs>
                <w:tab w:val="left" w:pos="4660"/>
              </w:tabs>
              <w:rPr>
                <w:rFonts w:ascii="Arial" w:hAnsi="Arial" w:cs="Arial"/>
                <w:i/>
              </w:rPr>
            </w:pPr>
          </w:p>
          <w:p w14:paraId="6CF3811B" w14:textId="77777777" w:rsidR="00B05D21" w:rsidRDefault="00B05D21" w:rsidP="00E40F85">
            <w:pPr>
              <w:tabs>
                <w:tab w:val="left" w:pos="4660"/>
              </w:tabs>
              <w:rPr>
                <w:rFonts w:ascii="Arial" w:hAnsi="Arial" w:cs="Arial"/>
              </w:rPr>
            </w:pPr>
            <w:r>
              <w:rPr>
                <w:rFonts w:ascii="Arial" w:hAnsi="Arial" w:cs="Arial"/>
              </w:rPr>
              <w:t>Freedom of speech</w:t>
            </w:r>
          </w:p>
          <w:p w14:paraId="54ACEB68" w14:textId="77777777" w:rsidR="00B05D21" w:rsidRDefault="00B05D21" w:rsidP="00E40F85">
            <w:pPr>
              <w:tabs>
                <w:tab w:val="left" w:pos="4660"/>
              </w:tabs>
              <w:rPr>
                <w:rFonts w:ascii="Arial" w:hAnsi="Arial" w:cs="Arial"/>
              </w:rPr>
            </w:pPr>
          </w:p>
          <w:p w14:paraId="08CFE5B4" w14:textId="77777777" w:rsidR="00B05D21" w:rsidRDefault="00B05D21" w:rsidP="00E40F85">
            <w:pPr>
              <w:tabs>
                <w:tab w:val="left" w:pos="4660"/>
              </w:tabs>
              <w:rPr>
                <w:rFonts w:ascii="Arial" w:hAnsi="Arial" w:cs="Arial"/>
              </w:rPr>
            </w:pPr>
          </w:p>
          <w:p w14:paraId="2AABD39A" w14:textId="77777777" w:rsidR="00B05D21" w:rsidRDefault="00B05D21" w:rsidP="00E40F85">
            <w:pPr>
              <w:tabs>
                <w:tab w:val="left" w:pos="4660"/>
              </w:tabs>
              <w:rPr>
                <w:rFonts w:ascii="Arial" w:hAnsi="Arial" w:cs="Arial"/>
              </w:rPr>
            </w:pPr>
          </w:p>
          <w:p w14:paraId="1CE1910A" w14:textId="77777777" w:rsidR="00B05D21" w:rsidRDefault="00B05D21" w:rsidP="00E40F85">
            <w:pPr>
              <w:tabs>
                <w:tab w:val="left" w:pos="4660"/>
              </w:tabs>
              <w:rPr>
                <w:rFonts w:ascii="Arial" w:hAnsi="Arial" w:cs="Arial"/>
              </w:rPr>
            </w:pPr>
            <w:r>
              <w:rPr>
                <w:rFonts w:ascii="Arial" w:hAnsi="Arial" w:cs="Arial"/>
              </w:rPr>
              <w:t>Modelling</w:t>
            </w:r>
          </w:p>
          <w:p w14:paraId="1485FB29" w14:textId="77777777" w:rsidR="00B05D21" w:rsidRDefault="00B05D21" w:rsidP="00E40F85">
            <w:pPr>
              <w:tabs>
                <w:tab w:val="left" w:pos="4660"/>
              </w:tabs>
              <w:rPr>
                <w:rFonts w:ascii="Arial" w:hAnsi="Arial" w:cs="Arial"/>
              </w:rPr>
            </w:pPr>
          </w:p>
          <w:p w14:paraId="73011527" w14:textId="77777777" w:rsidR="00B05D21" w:rsidRDefault="00B05D21" w:rsidP="00E40F85">
            <w:pPr>
              <w:tabs>
                <w:tab w:val="left" w:pos="4660"/>
              </w:tabs>
              <w:rPr>
                <w:rFonts w:ascii="Arial" w:hAnsi="Arial" w:cs="Arial"/>
              </w:rPr>
            </w:pPr>
          </w:p>
          <w:p w14:paraId="0B958164" w14:textId="77777777" w:rsidR="00B05D21" w:rsidRDefault="00B05D21" w:rsidP="00E40F85">
            <w:pPr>
              <w:tabs>
                <w:tab w:val="left" w:pos="4660"/>
              </w:tabs>
              <w:rPr>
                <w:rFonts w:ascii="Arial" w:hAnsi="Arial" w:cs="Arial"/>
              </w:rPr>
            </w:pPr>
          </w:p>
          <w:p w14:paraId="01919580" w14:textId="77777777" w:rsidR="00B05D21" w:rsidRDefault="00B05D21" w:rsidP="00E40F85">
            <w:pPr>
              <w:tabs>
                <w:tab w:val="left" w:pos="4660"/>
              </w:tabs>
              <w:rPr>
                <w:rFonts w:ascii="Arial" w:hAnsi="Arial" w:cs="Arial"/>
              </w:rPr>
            </w:pPr>
            <w:r>
              <w:rPr>
                <w:rFonts w:ascii="Arial" w:hAnsi="Arial" w:cs="Arial"/>
              </w:rPr>
              <w:t>Template for introductions</w:t>
            </w:r>
          </w:p>
          <w:p w14:paraId="4920FD81" w14:textId="77777777" w:rsidR="00B05D21" w:rsidRDefault="00B05D21" w:rsidP="00E40F85">
            <w:pPr>
              <w:tabs>
                <w:tab w:val="left" w:pos="4660"/>
              </w:tabs>
              <w:rPr>
                <w:rFonts w:ascii="Arial" w:hAnsi="Arial" w:cs="Arial"/>
              </w:rPr>
            </w:pPr>
          </w:p>
          <w:p w14:paraId="11AA2BF0" w14:textId="77777777" w:rsidR="00B05D21" w:rsidRDefault="00B05D21" w:rsidP="00E40F85">
            <w:pPr>
              <w:tabs>
                <w:tab w:val="left" w:pos="4660"/>
              </w:tabs>
              <w:rPr>
                <w:rFonts w:ascii="Arial" w:hAnsi="Arial" w:cs="Arial"/>
              </w:rPr>
            </w:pPr>
          </w:p>
          <w:p w14:paraId="48644E9C" w14:textId="77777777" w:rsidR="00B05D21" w:rsidRDefault="00B05D21" w:rsidP="00E40F85">
            <w:pPr>
              <w:tabs>
                <w:tab w:val="left" w:pos="4660"/>
              </w:tabs>
              <w:rPr>
                <w:rFonts w:ascii="Arial" w:hAnsi="Arial" w:cs="Arial"/>
              </w:rPr>
            </w:pPr>
          </w:p>
          <w:p w14:paraId="4B2887E5" w14:textId="77777777" w:rsidR="00B05D21" w:rsidRPr="00BE311F" w:rsidRDefault="00B05D21" w:rsidP="00E40F85">
            <w:pPr>
              <w:tabs>
                <w:tab w:val="left" w:pos="4660"/>
              </w:tabs>
              <w:rPr>
                <w:rFonts w:ascii="Arial" w:hAnsi="Arial" w:cs="Arial"/>
              </w:rPr>
            </w:pPr>
            <w:r>
              <w:rPr>
                <w:rFonts w:ascii="Arial" w:hAnsi="Arial" w:cs="Arial"/>
              </w:rPr>
              <w:t>Deeper understanding</w:t>
            </w:r>
          </w:p>
        </w:tc>
        <w:tc>
          <w:tcPr>
            <w:tcW w:w="3813" w:type="dxa"/>
          </w:tcPr>
          <w:p w14:paraId="6CF23222" w14:textId="77777777" w:rsidR="00B05D21" w:rsidRDefault="00B05D21" w:rsidP="00E40F85">
            <w:pPr>
              <w:tabs>
                <w:tab w:val="left" w:pos="4660"/>
              </w:tabs>
              <w:rPr>
                <w:rFonts w:ascii="Arial" w:hAnsi="Arial" w:cs="Arial"/>
                <w:b/>
              </w:rPr>
            </w:pPr>
          </w:p>
          <w:p w14:paraId="227A294E" w14:textId="77777777" w:rsidR="00B05D21" w:rsidRDefault="00B05D21" w:rsidP="00E40F85">
            <w:pPr>
              <w:tabs>
                <w:tab w:val="left" w:pos="4660"/>
              </w:tabs>
              <w:rPr>
                <w:rFonts w:ascii="Arial" w:hAnsi="Arial" w:cs="Arial"/>
                <w:b/>
              </w:rPr>
            </w:pPr>
          </w:p>
          <w:p w14:paraId="438F5EFE" w14:textId="77777777" w:rsidR="00B05D21" w:rsidRDefault="00B05D21" w:rsidP="00E40F85">
            <w:pPr>
              <w:tabs>
                <w:tab w:val="left" w:pos="4660"/>
              </w:tabs>
              <w:rPr>
                <w:rFonts w:ascii="Arial" w:hAnsi="Arial" w:cs="Arial"/>
                <w:b/>
              </w:rPr>
            </w:pPr>
          </w:p>
          <w:p w14:paraId="6E3BFEF4" w14:textId="77777777" w:rsidR="00B05D21" w:rsidRDefault="00B05D21" w:rsidP="00E40F85">
            <w:pPr>
              <w:tabs>
                <w:tab w:val="left" w:pos="4660"/>
              </w:tabs>
              <w:rPr>
                <w:rFonts w:ascii="Arial" w:hAnsi="Arial" w:cs="Arial"/>
              </w:rPr>
            </w:pPr>
            <w:r w:rsidRPr="00FD3504">
              <w:rPr>
                <w:rFonts w:ascii="Arial" w:hAnsi="Arial" w:cs="Arial"/>
                <w:b/>
              </w:rPr>
              <w:t>Bradley</w:t>
            </w:r>
            <w:r>
              <w:rPr>
                <w:rFonts w:ascii="Arial" w:hAnsi="Arial" w:cs="Arial"/>
              </w:rPr>
              <w:t>: ‘</w:t>
            </w:r>
            <w:r w:rsidRPr="00FD3504">
              <w:rPr>
                <w:rFonts w:ascii="Arial" w:hAnsi="Arial" w:cs="Arial"/>
              </w:rPr>
              <w:t>Like…like we can talk to each other, we don’t have to [stutters] keep something on our mind we can say it.</w:t>
            </w:r>
            <w:r>
              <w:rPr>
                <w:rFonts w:ascii="Arial" w:hAnsi="Arial" w:cs="Arial"/>
              </w:rPr>
              <w:t>’</w:t>
            </w:r>
          </w:p>
          <w:p w14:paraId="0EB0B7D3" w14:textId="77777777" w:rsidR="00B05D21" w:rsidRDefault="00B05D21" w:rsidP="00E40F85">
            <w:pPr>
              <w:tabs>
                <w:tab w:val="left" w:pos="4660"/>
              </w:tabs>
              <w:rPr>
                <w:rFonts w:ascii="Arial" w:hAnsi="Arial" w:cs="Arial"/>
              </w:rPr>
            </w:pPr>
          </w:p>
          <w:p w14:paraId="2C88E3C2" w14:textId="77777777" w:rsidR="00B05D21" w:rsidRDefault="00B05D21" w:rsidP="00E40F85">
            <w:pPr>
              <w:tabs>
                <w:tab w:val="left" w:pos="4660"/>
              </w:tabs>
              <w:rPr>
                <w:rFonts w:ascii="Arial" w:hAnsi="Arial" w:cs="Arial"/>
              </w:rPr>
            </w:pPr>
            <w:r w:rsidRPr="00FD3504">
              <w:rPr>
                <w:rFonts w:ascii="Arial" w:hAnsi="Arial" w:cs="Arial"/>
                <w:b/>
              </w:rPr>
              <w:t>Abdul</w:t>
            </w:r>
            <w:r>
              <w:rPr>
                <w:rFonts w:ascii="Arial" w:hAnsi="Arial" w:cs="Arial"/>
              </w:rPr>
              <w:t>: ‘</w:t>
            </w:r>
            <w:r w:rsidRPr="008271B6">
              <w:rPr>
                <w:rFonts w:ascii="Arial" w:hAnsi="Arial" w:cs="Arial"/>
              </w:rPr>
              <w:t>I see other people talking and it’s makes me want to talk a bit more.</w:t>
            </w:r>
            <w:r>
              <w:rPr>
                <w:rFonts w:ascii="Arial" w:hAnsi="Arial" w:cs="Arial"/>
              </w:rPr>
              <w:t>’</w:t>
            </w:r>
          </w:p>
          <w:p w14:paraId="1A96559B" w14:textId="77777777" w:rsidR="00B05D21" w:rsidRDefault="00B05D21" w:rsidP="00E40F85">
            <w:pPr>
              <w:tabs>
                <w:tab w:val="left" w:pos="4660"/>
              </w:tabs>
              <w:rPr>
                <w:rFonts w:ascii="Arial" w:hAnsi="Arial" w:cs="Arial"/>
              </w:rPr>
            </w:pPr>
            <w:r>
              <w:rPr>
                <w:rFonts w:ascii="Arial" w:hAnsi="Arial" w:cs="Arial"/>
              </w:rPr>
              <w:br/>
            </w:r>
            <w:r w:rsidRPr="00FD3504">
              <w:rPr>
                <w:rFonts w:ascii="Arial" w:hAnsi="Arial" w:cs="Arial"/>
                <w:b/>
              </w:rPr>
              <w:t>Jack</w:t>
            </w:r>
            <w:r>
              <w:rPr>
                <w:rFonts w:ascii="Arial" w:hAnsi="Arial" w:cs="Arial"/>
              </w:rPr>
              <w:t>: ‘</w:t>
            </w:r>
            <w:r w:rsidRPr="0093550B">
              <w:rPr>
                <w:rFonts w:ascii="Arial" w:hAnsi="Arial" w:cs="Arial"/>
              </w:rPr>
              <w:t>it makes you feel like you wanna talk to other people that you don’t know</w:t>
            </w:r>
            <w:r>
              <w:rPr>
                <w:rFonts w:ascii="Arial" w:hAnsi="Arial" w:cs="Arial"/>
              </w:rPr>
              <w:t>’</w:t>
            </w:r>
          </w:p>
          <w:p w14:paraId="145EE3C4" w14:textId="77777777" w:rsidR="00B05D21" w:rsidRDefault="00B05D21" w:rsidP="00E40F85">
            <w:pPr>
              <w:tabs>
                <w:tab w:val="left" w:pos="4660"/>
              </w:tabs>
              <w:rPr>
                <w:rFonts w:ascii="Arial" w:hAnsi="Arial" w:cs="Arial"/>
              </w:rPr>
            </w:pPr>
          </w:p>
          <w:p w14:paraId="1754A27C" w14:textId="77777777" w:rsidR="00B05D21" w:rsidRDefault="00B05D21" w:rsidP="00E40F85">
            <w:pPr>
              <w:tabs>
                <w:tab w:val="left" w:pos="4660"/>
              </w:tabs>
              <w:rPr>
                <w:rFonts w:ascii="Arial" w:hAnsi="Arial" w:cs="Arial"/>
              </w:rPr>
            </w:pPr>
            <w:r w:rsidRPr="0093550B">
              <w:rPr>
                <w:rFonts w:ascii="Arial" w:hAnsi="Arial" w:cs="Arial"/>
                <w:b/>
              </w:rPr>
              <w:t>Gary</w:t>
            </w:r>
            <w:r>
              <w:rPr>
                <w:rFonts w:ascii="Arial" w:hAnsi="Arial" w:cs="Arial"/>
              </w:rPr>
              <w:t xml:space="preserve">: </w:t>
            </w:r>
            <w:r>
              <w:t xml:space="preserve"> ‘</w:t>
            </w:r>
            <w:r w:rsidRPr="0093550B">
              <w:rPr>
                <w:rFonts w:ascii="Arial" w:hAnsi="Arial" w:cs="Arial"/>
              </w:rPr>
              <w:t>Well it teaches you how to socialise really</w:t>
            </w:r>
            <w:r>
              <w:rPr>
                <w:rFonts w:ascii="Arial" w:hAnsi="Arial" w:cs="Arial"/>
              </w:rPr>
              <w:t>’</w:t>
            </w:r>
          </w:p>
          <w:p w14:paraId="24EA1F14" w14:textId="77777777" w:rsidR="00B05D21" w:rsidRPr="00631377" w:rsidRDefault="00B05D21" w:rsidP="00E40F85">
            <w:pPr>
              <w:tabs>
                <w:tab w:val="left" w:pos="4660"/>
              </w:tabs>
              <w:rPr>
                <w:rFonts w:ascii="Arial" w:hAnsi="Arial" w:cs="Arial"/>
              </w:rPr>
            </w:pPr>
          </w:p>
        </w:tc>
        <w:tc>
          <w:tcPr>
            <w:tcW w:w="1310" w:type="dxa"/>
          </w:tcPr>
          <w:p w14:paraId="3435D04E" w14:textId="77777777" w:rsidR="00B05D21" w:rsidRDefault="00B05D21" w:rsidP="00E631DB">
            <w:pPr>
              <w:tabs>
                <w:tab w:val="left" w:pos="4660"/>
              </w:tabs>
              <w:jc w:val="center"/>
              <w:rPr>
                <w:rFonts w:ascii="Arial" w:hAnsi="Arial" w:cs="Arial"/>
              </w:rPr>
            </w:pPr>
          </w:p>
          <w:p w14:paraId="0F8506EC" w14:textId="77777777" w:rsidR="00E631DB" w:rsidRDefault="00E631DB" w:rsidP="00E631DB">
            <w:pPr>
              <w:tabs>
                <w:tab w:val="left" w:pos="4660"/>
              </w:tabs>
              <w:jc w:val="center"/>
              <w:rPr>
                <w:rFonts w:ascii="Arial" w:hAnsi="Arial" w:cs="Arial"/>
              </w:rPr>
            </w:pPr>
          </w:p>
          <w:p w14:paraId="7D674341" w14:textId="77777777" w:rsidR="00E631DB" w:rsidRDefault="00E631DB" w:rsidP="00E631DB">
            <w:pPr>
              <w:tabs>
                <w:tab w:val="left" w:pos="4660"/>
              </w:tabs>
              <w:jc w:val="center"/>
              <w:rPr>
                <w:rFonts w:ascii="Arial" w:hAnsi="Arial" w:cs="Arial"/>
              </w:rPr>
            </w:pPr>
          </w:p>
          <w:p w14:paraId="7D8C054D" w14:textId="77777777" w:rsidR="00E631DB" w:rsidRDefault="00E631DB" w:rsidP="00E631DB">
            <w:pPr>
              <w:tabs>
                <w:tab w:val="left" w:pos="4660"/>
              </w:tabs>
              <w:jc w:val="center"/>
              <w:rPr>
                <w:rFonts w:ascii="Arial" w:hAnsi="Arial" w:cs="Arial"/>
              </w:rPr>
            </w:pPr>
            <w:r>
              <w:rPr>
                <w:rFonts w:ascii="Arial" w:hAnsi="Arial" w:cs="Arial"/>
              </w:rPr>
              <w:t>10</w:t>
            </w:r>
          </w:p>
          <w:p w14:paraId="462E92AE" w14:textId="77777777" w:rsidR="00E631DB" w:rsidRDefault="00E631DB" w:rsidP="00E631DB">
            <w:pPr>
              <w:tabs>
                <w:tab w:val="left" w:pos="4660"/>
              </w:tabs>
              <w:jc w:val="center"/>
              <w:rPr>
                <w:rFonts w:ascii="Arial" w:hAnsi="Arial" w:cs="Arial"/>
              </w:rPr>
            </w:pPr>
          </w:p>
          <w:p w14:paraId="03BDF1A9" w14:textId="77777777" w:rsidR="00E631DB" w:rsidRDefault="00E631DB" w:rsidP="00E631DB">
            <w:pPr>
              <w:tabs>
                <w:tab w:val="left" w:pos="4660"/>
              </w:tabs>
              <w:jc w:val="center"/>
              <w:rPr>
                <w:rFonts w:ascii="Arial" w:hAnsi="Arial" w:cs="Arial"/>
              </w:rPr>
            </w:pPr>
          </w:p>
          <w:p w14:paraId="28EC88B5" w14:textId="77777777" w:rsidR="00E631DB" w:rsidRDefault="00E631DB" w:rsidP="00E631DB">
            <w:pPr>
              <w:tabs>
                <w:tab w:val="left" w:pos="4660"/>
              </w:tabs>
              <w:jc w:val="center"/>
              <w:rPr>
                <w:rFonts w:ascii="Arial" w:hAnsi="Arial" w:cs="Arial"/>
              </w:rPr>
            </w:pPr>
          </w:p>
          <w:p w14:paraId="154556F5" w14:textId="77777777" w:rsidR="00E631DB" w:rsidRDefault="00E631DB" w:rsidP="00E631DB">
            <w:pPr>
              <w:tabs>
                <w:tab w:val="left" w:pos="4660"/>
              </w:tabs>
              <w:jc w:val="center"/>
              <w:rPr>
                <w:rFonts w:ascii="Arial" w:hAnsi="Arial" w:cs="Arial"/>
              </w:rPr>
            </w:pPr>
          </w:p>
          <w:p w14:paraId="2025A842" w14:textId="77777777" w:rsidR="00E631DB" w:rsidRDefault="00E631DB" w:rsidP="00E631DB">
            <w:pPr>
              <w:tabs>
                <w:tab w:val="left" w:pos="4660"/>
              </w:tabs>
              <w:jc w:val="center"/>
              <w:rPr>
                <w:rFonts w:ascii="Arial" w:hAnsi="Arial" w:cs="Arial"/>
              </w:rPr>
            </w:pPr>
            <w:r>
              <w:rPr>
                <w:rFonts w:ascii="Arial" w:hAnsi="Arial" w:cs="Arial"/>
              </w:rPr>
              <w:t>12 A</w:t>
            </w:r>
          </w:p>
          <w:p w14:paraId="30BA66C7" w14:textId="77777777" w:rsidR="00E631DB" w:rsidRDefault="00E631DB" w:rsidP="00E631DB">
            <w:pPr>
              <w:tabs>
                <w:tab w:val="left" w:pos="4660"/>
              </w:tabs>
              <w:jc w:val="center"/>
              <w:rPr>
                <w:rFonts w:ascii="Arial" w:hAnsi="Arial" w:cs="Arial"/>
              </w:rPr>
            </w:pPr>
          </w:p>
          <w:p w14:paraId="7A05AD64" w14:textId="77777777" w:rsidR="00E631DB" w:rsidRDefault="00E631DB" w:rsidP="00E631DB">
            <w:pPr>
              <w:tabs>
                <w:tab w:val="left" w:pos="4660"/>
              </w:tabs>
              <w:jc w:val="center"/>
              <w:rPr>
                <w:rFonts w:ascii="Arial" w:hAnsi="Arial" w:cs="Arial"/>
              </w:rPr>
            </w:pPr>
          </w:p>
          <w:p w14:paraId="46D9D202" w14:textId="77777777" w:rsidR="00E631DB" w:rsidRDefault="00E631DB" w:rsidP="00E631DB">
            <w:pPr>
              <w:tabs>
                <w:tab w:val="left" w:pos="4660"/>
              </w:tabs>
              <w:jc w:val="center"/>
              <w:rPr>
                <w:rFonts w:ascii="Arial" w:hAnsi="Arial" w:cs="Arial"/>
              </w:rPr>
            </w:pPr>
          </w:p>
          <w:p w14:paraId="2D5A7A28" w14:textId="77777777" w:rsidR="00E631DB" w:rsidRDefault="00E631DB" w:rsidP="00E631DB">
            <w:pPr>
              <w:tabs>
                <w:tab w:val="left" w:pos="4660"/>
              </w:tabs>
              <w:jc w:val="center"/>
              <w:rPr>
                <w:rFonts w:ascii="Arial" w:hAnsi="Arial" w:cs="Arial"/>
              </w:rPr>
            </w:pPr>
            <w:r>
              <w:rPr>
                <w:rFonts w:ascii="Arial" w:hAnsi="Arial" w:cs="Arial"/>
              </w:rPr>
              <w:t>12 B</w:t>
            </w:r>
          </w:p>
          <w:p w14:paraId="2B55EDBA" w14:textId="77777777" w:rsidR="00E631DB" w:rsidRDefault="00E631DB" w:rsidP="00E631DB">
            <w:pPr>
              <w:tabs>
                <w:tab w:val="left" w:pos="4660"/>
              </w:tabs>
              <w:jc w:val="center"/>
              <w:rPr>
                <w:rFonts w:ascii="Arial" w:hAnsi="Arial" w:cs="Arial"/>
              </w:rPr>
            </w:pPr>
          </w:p>
          <w:p w14:paraId="1A8DD064" w14:textId="77777777" w:rsidR="00E631DB" w:rsidRDefault="00E631DB" w:rsidP="00E631DB">
            <w:pPr>
              <w:tabs>
                <w:tab w:val="left" w:pos="4660"/>
              </w:tabs>
              <w:jc w:val="center"/>
              <w:rPr>
                <w:rFonts w:ascii="Arial" w:hAnsi="Arial" w:cs="Arial"/>
              </w:rPr>
            </w:pPr>
          </w:p>
          <w:p w14:paraId="4D805250" w14:textId="77777777" w:rsidR="00E631DB" w:rsidRDefault="00E631DB" w:rsidP="00E631DB">
            <w:pPr>
              <w:tabs>
                <w:tab w:val="left" w:pos="4660"/>
              </w:tabs>
              <w:jc w:val="center"/>
              <w:rPr>
                <w:rFonts w:ascii="Arial" w:hAnsi="Arial" w:cs="Arial"/>
              </w:rPr>
            </w:pPr>
          </w:p>
          <w:p w14:paraId="44B7064D" w14:textId="4EE29390" w:rsidR="00E631DB" w:rsidRDefault="00E631DB" w:rsidP="00E631DB">
            <w:pPr>
              <w:tabs>
                <w:tab w:val="left" w:pos="4660"/>
              </w:tabs>
              <w:jc w:val="center"/>
              <w:rPr>
                <w:rFonts w:ascii="Arial" w:hAnsi="Arial" w:cs="Arial"/>
              </w:rPr>
            </w:pPr>
            <w:r>
              <w:rPr>
                <w:rFonts w:ascii="Arial" w:hAnsi="Arial" w:cs="Arial"/>
              </w:rPr>
              <w:t>12 C</w:t>
            </w:r>
          </w:p>
        </w:tc>
        <w:tc>
          <w:tcPr>
            <w:tcW w:w="1086" w:type="dxa"/>
          </w:tcPr>
          <w:p w14:paraId="3C798F1D" w14:textId="77777777" w:rsidR="00B05D21" w:rsidRDefault="00B05D21" w:rsidP="00E40F85">
            <w:pPr>
              <w:tabs>
                <w:tab w:val="left" w:pos="4660"/>
              </w:tabs>
              <w:rPr>
                <w:rFonts w:ascii="Arial" w:hAnsi="Arial" w:cs="Arial"/>
              </w:rPr>
            </w:pPr>
          </w:p>
          <w:p w14:paraId="1E742EE4" w14:textId="77777777" w:rsidR="00B05D21" w:rsidRDefault="00B05D21" w:rsidP="00E40F85">
            <w:pPr>
              <w:tabs>
                <w:tab w:val="left" w:pos="4660"/>
              </w:tabs>
              <w:rPr>
                <w:rFonts w:ascii="Arial" w:hAnsi="Arial" w:cs="Arial"/>
              </w:rPr>
            </w:pPr>
          </w:p>
          <w:p w14:paraId="6A37B51F" w14:textId="77777777" w:rsidR="00B05D21" w:rsidRDefault="00B05D21" w:rsidP="00E40F85">
            <w:pPr>
              <w:tabs>
                <w:tab w:val="left" w:pos="4660"/>
              </w:tabs>
              <w:rPr>
                <w:rFonts w:ascii="Arial" w:hAnsi="Arial" w:cs="Arial"/>
              </w:rPr>
            </w:pPr>
          </w:p>
          <w:p w14:paraId="762C4D5C" w14:textId="77777777" w:rsidR="00B05D21" w:rsidRDefault="00B05D21" w:rsidP="00E40F85">
            <w:pPr>
              <w:tabs>
                <w:tab w:val="left" w:pos="4660"/>
              </w:tabs>
              <w:rPr>
                <w:rFonts w:ascii="Arial" w:hAnsi="Arial" w:cs="Arial"/>
              </w:rPr>
            </w:pPr>
            <w:r>
              <w:rPr>
                <w:rFonts w:ascii="Arial" w:hAnsi="Arial" w:cs="Arial"/>
              </w:rPr>
              <w:t>97 – 99</w:t>
            </w:r>
          </w:p>
          <w:p w14:paraId="1CA0C03B" w14:textId="77777777" w:rsidR="00B05D21" w:rsidRDefault="00B05D21" w:rsidP="00E40F85">
            <w:pPr>
              <w:tabs>
                <w:tab w:val="left" w:pos="4660"/>
              </w:tabs>
              <w:rPr>
                <w:rFonts w:ascii="Arial" w:hAnsi="Arial" w:cs="Arial"/>
              </w:rPr>
            </w:pPr>
          </w:p>
          <w:p w14:paraId="5DFB4A02" w14:textId="77777777" w:rsidR="00B05D21" w:rsidRDefault="00B05D21" w:rsidP="00E40F85">
            <w:pPr>
              <w:tabs>
                <w:tab w:val="left" w:pos="4660"/>
              </w:tabs>
              <w:rPr>
                <w:rFonts w:ascii="Arial" w:hAnsi="Arial" w:cs="Arial"/>
              </w:rPr>
            </w:pPr>
          </w:p>
          <w:p w14:paraId="0C531FDF" w14:textId="77777777" w:rsidR="00B05D21" w:rsidRDefault="00B05D21" w:rsidP="00E40F85">
            <w:pPr>
              <w:tabs>
                <w:tab w:val="left" w:pos="4660"/>
              </w:tabs>
              <w:rPr>
                <w:rFonts w:ascii="Arial" w:hAnsi="Arial" w:cs="Arial"/>
              </w:rPr>
            </w:pPr>
          </w:p>
          <w:p w14:paraId="6BFA6C20" w14:textId="77777777" w:rsidR="00B05D21" w:rsidRDefault="00B05D21" w:rsidP="00E40F85">
            <w:pPr>
              <w:tabs>
                <w:tab w:val="left" w:pos="4660"/>
              </w:tabs>
              <w:rPr>
                <w:rFonts w:ascii="Arial" w:hAnsi="Arial" w:cs="Arial"/>
              </w:rPr>
            </w:pPr>
          </w:p>
          <w:p w14:paraId="0112F7B9" w14:textId="77777777" w:rsidR="00B05D21" w:rsidRDefault="00B05D21" w:rsidP="00E40F85">
            <w:pPr>
              <w:tabs>
                <w:tab w:val="left" w:pos="4660"/>
              </w:tabs>
              <w:rPr>
                <w:rFonts w:ascii="Arial" w:hAnsi="Arial" w:cs="Arial"/>
              </w:rPr>
            </w:pPr>
            <w:r>
              <w:rPr>
                <w:rFonts w:ascii="Arial" w:hAnsi="Arial" w:cs="Arial"/>
              </w:rPr>
              <w:t>8 – 9</w:t>
            </w:r>
          </w:p>
          <w:p w14:paraId="4FB61D7E" w14:textId="77777777" w:rsidR="00B05D21" w:rsidRDefault="00B05D21" w:rsidP="00E40F85">
            <w:pPr>
              <w:tabs>
                <w:tab w:val="left" w:pos="4660"/>
              </w:tabs>
              <w:rPr>
                <w:rFonts w:ascii="Arial" w:hAnsi="Arial" w:cs="Arial"/>
              </w:rPr>
            </w:pPr>
          </w:p>
          <w:p w14:paraId="189647D7" w14:textId="77777777" w:rsidR="00B05D21" w:rsidRDefault="00B05D21" w:rsidP="00E40F85">
            <w:pPr>
              <w:tabs>
                <w:tab w:val="left" w:pos="4660"/>
              </w:tabs>
              <w:rPr>
                <w:rFonts w:ascii="Arial" w:hAnsi="Arial" w:cs="Arial"/>
              </w:rPr>
            </w:pPr>
          </w:p>
          <w:p w14:paraId="584EB29C" w14:textId="77777777" w:rsidR="00B05D21" w:rsidRDefault="00B05D21" w:rsidP="00E40F85">
            <w:pPr>
              <w:tabs>
                <w:tab w:val="left" w:pos="4660"/>
              </w:tabs>
              <w:rPr>
                <w:rFonts w:ascii="Arial" w:hAnsi="Arial" w:cs="Arial"/>
              </w:rPr>
            </w:pPr>
          </w:p>
          <w:p w14:paraId="5E26EAA7" w14:textId="77777777" w:rsidR="00B05D21" w:rsidRDefault="00B05D21" w:rsidP="00E40F85">
            <w:pPr>
              <w:tabs>
                <w:tab w:val="left" w:pos="4660"/>
              </w:tabs>
              <w:rPr>
                <w:rFonts w:ascii="Arial" w:hAnsi="Arial" w:cs="Arial"/>
              </w:rPr>
            </w:pPr>
            <w:r>
              <w:rPr>
                <w:rFonts w:ascii="Arial" w:hAnsi="Arial" w:cs="Arial"/>
              </w:rPr>
              <w:t>42 - 43</w:t>
            </w:r>
          </w:p>
          <w:p w14:paraId="1604FCA9" w14:textId="77777777" w:rsidR="00B05D21" w:rsidRDefault="00B05D21" w:rsidP="00E40F85">
            <w:pPr>
              <w:tabs>
                <w:tab w:val="left" w:pos="4660"/>
              </w:tabs>
              <w:rPr>
                <w:rFonts w:ascii="Arial" w:hAnsi="Arial" w:cs="Arial"/>
              </w:rPr>
            </w:pPr>
          </w:p>
          <w:p w14:paraId="585D99C3" w14:textId="77777777" w:rsidR="00B05D21" w:rsidRDefault="00B05D21" w:rsidP="00E40F85">
            <w:pPr>
              <w:tabs>
                <w:tab w:val="left" w:pos="4660"/>
              </w:tabs>
              <w:rPr>
                <w:rFonts w:ascii="Arial" w:hAnsi="Arial" w:cs="Arial"/>
              </w:rPr>
            </w:pPr>
          </w:p>
          <w:p w14:paraId="19E0BACA" w14:textId="77777777" w:rsidR="00B05D21" w:rsidRDefault="00B05D21" w:rsidP="00E40F85">
            <w:pPr>
              <w:tabs>
                <w:tab w:val="left" w:pos="4660"/>
              </w:tabs>
              <w:rPr>
                <w:rFonts w:ascii="Arial" w:hAnsi="Arial" w:cs="Arial"/>
              </w:rPr>
            </w:pPr>
          </w:p>
          <w:p w14:paraId="5BF9249C" w14:textId="77777777" w:rsidR="00B05D21" w:rsidRPr="00FD3504" w:rsidRDefault="00B05D21" w:rsidP="00E40F85">
            <w:pPr>
              <w:tabs>
                <w:tab w:val="left" w:pos="4660"/>
              </w:tabs>
              <w:rPr>
                <w:rFonts w:ascii="Arial" w:hAnsi="Arial" w:cs="Arial"/>
              </w:rPr>
            </w:pPr>
            <w:r>
              <w:rPr>
                <w:rFonts w:ascii="Arial" w:hAnsi="Arial" w:cs="Arial"/>
              </w:rPr>
              <w:t>24</w:t>
            </w:r>
          </w:p>
        </w:tc>
      </w:tr>
      <w:tr w:rsidR="00B05D21" w14:paraId="31752642" w14:textId="77777777" w:rsidTr="00E40F85">
        <w:tc>
          <w:tcPr>
            <w:tcW w:w="2081" w:type="dxa"/>
          </w:tcPr>
          <w:p w14:paraId="5B2ABCD8" w14:textId="030D2BCC" w:rsidR="00B05D21" w:rsidRDefault="00B05D21" w:rsidP="00E40F85">
            <w:pPr>
              <w:tabs>
                <w:tab w:val="left" w:pos="4660"/>
              </w:tabs>
              <w:rPr>
                <w:rFonts w:ascii="Arial" w:hAnsi="Arial" w:cs="Arial"/>
                <w:b/>
                <w:i/>
              </w:rPr>
            </w:pPr>
            <w:r w:rsidRPr="00976DFB">
              <w:rPr>
                <w:rFonts w:ascii="Arial" w:hAnsi="Arial" w:cs="Arial"/>
                <w:b/>
                <w:i/>
              </w:rPr>
              <w:lastRenderedPageBreak/>
              <w:t>Friendships</w:t>
            </w:r>
          </w:p>
          <w:p w14:paraId="119B9E63" w14:textId="77777777" w:rsidR="00B05D21" w:rsidRDefault="00B05D21" w:rsidP="00E40F85">
            <w:pPr>
              <w:tabs>
                <w:tab w:val="left" w:pos="4660"/>
              </w:tabs>
              <w:rPr>
                <w:rFonts w:ascii="Arial" w:hAnsi="Arial" w:cs="Arial"/>
                <w:b/>
                <w:i/>
              </w:rPr>
            </w:pPr>
          </w:p>
          <w:p w14:paraId="1A17EF5E" w14:textId="77777777" w:rsidR="00B05D21" w:rsidRDefault="00B05D21" w:rsidP="00E40F85">
            <w:pPr>
              <w:tabs>
                <w:tab w:val="left" w:pos="4660"/>
              </w:tabs>
              <w:rPr>
                <w:rFonts w:ascii="Arial" w:hAnsi="Arial" w:cs="Arial"/>
              </w:rPr>
            </w:pPr>
            <w:r>
              <w:rPr>
                <w:rFonts w:ascii="Arial" w:hAnsi="Arial" w:cs="Arial"/>
              </w:rPr>
              <w:t>Social support</w:t>
            </w:r>
          </w:p>
          <w:p w14:paraId="2346B3DB" w14:textId="77777777" w:rsidR="00B05D21" w:rsidRDefault="00B05D21" w:rsidP="00E40F85">
            <w:pPr>
              <w:tabs>
                <w:tab w:val="left" w:pos="4660"/>
              </w:tabs>
              <w:rPr>
                <w:rFonts w:ascii="Arial" w:hAnsi="Arial" w:cs="Arial"/>
              </w:rPr>
            </w:pPr>
          </w:p>
          <w:p w14:paraId="6A6E8FB4" w14:textId="77777777" w:rsidR="00B05D21" w:rsidRDefault="00B05D21" w:rsidP="00E40F85">
            <w:pPr>
              <w:tabs>
                <w:tab w:val="left" w:pos="4660"/>
              </w:tabs>
              <w:rPr>
                <w:rFonts w:ascii="Arial" w:hAnsi="Arial" w:cs="Arial"/>
              </w:rPr>
            </w:pPr>
          </w:p>
          <w:p w14:paraId="2E8BE09B" w14:textId="77777777" w:rsidR="00B05D21" w:rsidRDefault="00B05D21" w:rsidP="00E40F85">
            <w:pPr>
              <w:tabs>
                <w:tab w:val="left" w:pos="4660"/>
              </w:tabs>
              <w:rPr>
                <w:rFonts w:ascii="Arial" w:hAnsi="Arial" w:cs="Arial"/>
              </w:rPr>
            </w:pPr>
          </w:p>
          <w:p w14:paraId="47346995" w14:textId="77777777" w:rsidR="00B05D21" w:rsidRDefault="00B05D21" w:rsidP="00E40F85">
            <w:pPr>
              <w:tabs>
                <w:tab w:val="left" w:pos="4660"/>
              </w:tabs>
              <w:rPr>
                <w:rFonts w:ascii="Arial" w:hAnsi="Arial" w:cs="Arial"/>
              </w:rPr>
            </w:pPr>
          </w:p>
          <w:p w14:paraId="40C359B6" w14:textId="77777777" w:rsidR="00B05D21" w:rsidRDefault="00B05D21" w:rsidP="00E40F85">
            <w:pPr>
              <w:tabs>
                <w:tab w:val="left" w:pos="4660"/>
              </w:tabs>
              <w:rPr>
                <w:rFonts w:ascii="Arial" w:hAnsi="Arial" w:cs="Arial"/>
              </w:rPr>
            </w:pPr>
          </w:p>
          <w:p w14:paraId="21557A21" w14:textId="77777777" w:rsidR="00B05D21" w:rsidRDefault="00B05D21" w:rsidP="00E40F85">
            <w:pPr>
              <w:tabs>
                <w:tab w:val="left" w:pos="4660"/>
              </w:tabs>
              <w:rPr>
                <w:rFonts w:ascii="Arial" w:hAnsi="Arial" w:cs="Arial"/>
              </w:rPr>
            </w:pPr>
            <w:r>
              <w:rPr>
                <w:rFonts w:ascii="Arial" w:hAnsi="Arial" w:cs="Arial"/>
              </w:rPr>
              <w:t>Talking to others</w:t>
            </w:r>
          </w:p>
          <w:p w14:paraId="673B03C0" w14:textId="77777777" w:rsidR="00B05D21" w:rsidRDefault="00B05D21" w:rsidP="00E40F85">
            <w:pPr>
              <w:tabs>
                <w:tab w:val="left" w:pos="4660"/>
              </w:tabs>
              <w:rPr>
                <w:rFonts w:ascii="Arial" w:hAnsi="Arial" w:cs="Arial"/>
              </w:rPr>
            </w:pPr>
          </w:p>
          <w:p w14:paraId="5E0BCCB1" w14:textId="77777777" w:rsidR="00B05D21" w:rsidRDefault="00B05D21" w:rsidP="00E40F85">
            <w:pPr>
              <w:tabs>
                <w:tab w:val="left" w:pos="4660"/>
              </w:tabs>
              <w:rPr>
                <w:rFonts w:ascii="Arial" w:hAnsi="Arial" w:cs="Arial"/>
              </w:rPr>
            </w:pPr>
          </w:p>
          <w:p w14:paraId="05B88A61" w14:textId="77777777" w:rsidR="00B05D21" w:rsidRDefault="00B05D21" w:rsidP="00E40F85">
            <w:pPr>
              <w:tabs>
                <w:tab w:val="left" w:pos="4660"/>
              </w:tabs>
              <w:rPr>
                <w:rFonts w:ascii="Arial" w:hAnsi="Arial" w:cs="Arial"/>
              </w:rPr>
            </w:pPr>
          </w:p>
          <w:p w14:paraId="13A16A2E" w14:textId="77777777" w:rsidR="00B05D21" w:rsidRDefault="00B05D21" w:rsidP="00E40F85">
            <w:pPr>
              <w:tabs>
                <w:tab w:val="left" w:pos="4660"/>
              </w:tabs>
              <w:rPr>
                <w:rFonts w:ascii="Arial" w:hAnsi="Arial" w:cs="Arial"/>
              </w:rPr>
            </w:pPr>
            <w:r>
              <w:rPr>
                <w:rFonts w:ascii="Arial" w:hAnsi="Arial" w:cs="Arial"/>
              </w:rPr>
              <w:t>Holistic interaction</w:t>
            </w:r>
          </w:p>
          <w:p w14:paraId="3273305E" w14:textId="77777777" w:rsidR="00B05D21" w:rsidRDefault="00B05D21" w:rsidP="00E40F85">
            <w:pPr>
              <w:tabs>
                <w:tab w:val="left" w:pos="4660"/>
              </w:tabs>
              <w:rPr>
                <w:rFonts w:ascii="Arial" w:hAnsi="Arial" w:cs="Arial"/>
              </w:rPr>
            </w:pPr>
          </w:p>
          <w:p w14:paraId="08134ED5" w14:textId="77777777" w:rsidR="00B05D21" w:rsidRDefault="00B05D21" w:rsidP="00E40F85">
            <w:pPr>
              <w:tabs>
                <w:tab w:val="left" w:pos="4660"/>
              </w:tabs>
              <w:rPr>
                <w:rFonts w:ascii="Arial" w:hAnsi="Arial" w:cs="Arial"/>
              </w:rPr>
            </w:pPr>
          </w:p>
          <w:p w14:paraId="67C3FC32" w14:textId="77777777" w:rsidR="00B05D21" w:rsidRPr="00BE311F" w:rsidRDefault="00B05D21" w:rsidP="00E40F85">
            <w:pPr>
              <w:tabs>
                <w:tab w:val="left" w:pos="4660"/>
              </w:tabs>
              <w:rPr>
                <w:rFonts w:ascii="Arial" w:hAnsi="Arial" w:cs="Arial"/>
              </w:rPr>
            </w:pPr>
            <w:r>
              <w:rPr>
                <w:rFonts w:ascii="Arial" w:hAnsi="Arial" w:cs="Arial"/>
              </w:rPr>
              <w:t>Social exclusion</w:t>
            </w:r>
          </w:p>
        </w:tc>
        <w:tc>
          <w:tcPr>
            <w:tcW w:w="3813" w:type="dxa"/>
          </w:tcPr>
          <w:p w14:paraId="64AEFA8E" w14:textId="77777777" w:rsidR="00B05D21" w:rsidRDefault="00B05D21" w:rsidP="00E40F85">
            <w:pPr>
              <w:tabs>
                <w:tab w:val="left" w:pos="4660"/>
              </w:tabs>
              <w:rPr>
                <w:rFonts w:ascii="Arial" w:hAnsi="Arial" w:cs="Arial"/>
                <w:b/>
              </w:rPr>
            </w:pPr>
          </w:p>
          <w:p w14:paraId="27CF051C" w14:textId="77777777" w:rsidR="00B05D21" w:rsidRDefault="00B05D21" w:rsidP="00E40F85">
            <w:pPr>
              <w:tabs>
                <w:tab w:val="left" w:pos="4660"/>
              </w:tabs>
              <w:rPr>
                <w:rFonts w:ascii="Arial" w:hAnsi="Arial" w:cs="Arial"/>
                <w:b/>
              </w:rPr>
            </w:pPr>
          </w:p>
          <w:p w14:paraId="4C03CFC0" w14:textId="77777777" w:rsidR="00B05D21" w:rsidRDefault="00B05D21" w:rsidP="00E40F85">
            <w:pPr>
              <w:tabs>
                <w:tab w:val="left" w:pos="4660"/>
              </w:tabs>
              <w:rPr>
                <w:rFonts w:ascii="Arial" w:hAnsi="Arial" w:cs="Arial"/>
              </w:rPr>
            </w:pPr>
            <w:r w:rsidRPr="00FD3504">
              <w:rPr>
                <w:rFonts w:ascii="Arial" w:hAnsi="Arial" w:cs="Arial"/>
                <w:b/>
              </w:rPr>
              <w:t>Bradley</w:t>
            </w:r>
            <w:r>
              <w:rPr>
                <w:rFonts w:ascii="Arial" w:hAnsi="Arial" w:cs="Arial"/>
              </w:rPr>
              <w:t>: ‘…at</w:t>
            </w:r>
            <w:r w:rsidRPr="00FD3504">
              <w:rPr>
                <w:rFonts w:ascii="Arial" w:hAnsi="Arial" w:cs="Arial"/>
              </w:rPr>
              <w:t xml:space="preserve"> the start of the school, like it was quite hard to kind of make friends, and then now I’ve m</w:t>
            </w:r>
            <w:r>
              <w:rPr>
                <w:rFonts w:ascii="Arial" w:hAnsi="Arial" w:cs="Arial"/>
              </w:rPr>
              <w:t>ade loads of friends like from Breakfast C</w:t>
            </w:r>
            <w:r w:rsidRPr="00FD3504">
              <w:rPr>
                <w:rFonts w:ascii="Arial" w:hAnsi="Arial" w:cs="Arial"/>
              </w:rPr>
              <w:t>lub</w:t>
            </w:r>
            <w:r>
              <w:rPr>
                <w:rFonts w:ascii="Arial" w:hAnsi="Arial" w:cs="Arial"/>
              </w:rPr>
              <w:t>’</w:t>
            </w:r>
          </w:p>
          <w:p w14:paraId="4945C4A7" w14:textId="77777777" w:rsidR="00B05D21" w:rsidRDefault="00B05D21" w:rsidP="00E40F85">
            <w:pPr>
              <w:tabs>
                <w:tab w:val="left" w:pos="4660"/>
              </w:tabs>
              <w:rPr>
                <w:rFonts w:ascii="Arial" w:hAnsi="Arial" w:cs="Arial"/>
              </w:rPr>
            </w:pPr>
          </w:p>
          <w:p w14:paraId="14961496" w14:textId="77777777" w:rsidR="00B05D21" w:rsidRDefault="00B05D21" w:rsidP="00E40F85">
            <w:pPr>
              <w:tabs>
                <w:tab w:val="left" w:pos="4660"/>
              </w:tabs>
              <w:rPr>
                <w:rFonts w:ascii="Arial" w:hAnsi="Arial" w:cs="Arial"/>
              </w:rPr>
            </w:pPr>
            <w:r w:rsidRPr="00FD3504">
              <w:rPr>
                <w:rFonts w:ascii="Arial" w:hAnsi="Arial" w:cs="Arial"/>
                <w:b/>
              </w:rPr>
              <w:t>Abdul</w:t>
            </w:r>
            <w:r>
              <w:rPr>
                <w:rFonts w:ascii="Arial" w:hAnsi="Arial" w:cs="Arial"/>
              </w:rPr>
              <w:t>: ‘…</w:t>
            </w:r>
            <w:r w:rsidRPr="008271B6">
              <w:rPr>
                <w:rFonts w:ascii="Arial" w:hAnsi="Arial" w:cs="Arial"/>
              </w:rPr>
              <w:t>at the start I didn’t have much friends and…I didn’t….talk much to get friends</w:t>
            </w:r>
            <w:r>
              <w:rPr>
                <w:rFonts w:ascii="Arial" w:hAnsi="Arial" w:cs="Arial"/>
              </w:rPr>
              <w:t>’</w:t>
            </w:r>
          </w:p>
          <w:p w14:paraId="5CA070C5" w14:textId="77777777" w:rsidR="00B05D21" w:rsidRDefault="00B05D21" w:rsidP="00E40F85">
            <w:pPr>
              <w:tabs>
                <w:tab w:val="left" w:pos="4660"/>
              </w:tabs>
              <w:rPr>
                <w:rFonts w:ascii="Arial" w:hAnsi="Arial" w:cs="Arial"/>
              </w:rPr>
            </w:pPr>
          </w:p>
          <w:p w14:paraId="12130AD7" w14:textId="77777777" w:rsidR="00B05D21" w:rsidRDefault="00B05D21" w:rsidP="00E40F85">
            <w:pPr>
              <w:tabs>
                <w:tab w:val="left" w:pos="4660"/>
              </w:tabs>
              <w:rPr>
                <w:rFonts w:ascii="Arial" w:hAnsi="Arial" w:cs="Arial"/>
              </w:rPr>
            </w:pPr>
            <w:r w:rsidRPr="00FD3504">
              <w:rPr>
                <w:rFonts w:ascii="Arial" w:hAnsi="Arial" w:cs="Arial"/>
                <w:b/>
              </w:rPr>
              <w:t>Jack</w:t>
            </w:r>
            <w:r>
              <w:rPr>
                <w:rFonts w:ascii="Arial" w:hAnsi="Arial" w:cs="Arial"/>
              </w:rPr>
              <w:t>: ‘</w:t>
            </w:r>
            <w:r w:rsidRPr="0093550B">
              <w:rPr>
                <w:rFonts w:ascii="Arial" w:hAnsi="Arial" w:cs="Arial"/>
              </w:rPr>
              <w:t>you play games with them, you laugh with them, you eat with them…it’s really good</w:t>
            </w:r>
            <w:r>
              <w:rPr>
                <w:rFonts w:ascii="Arial" w:hAnsi="Arial" w:cs="Arial"/>
              </w:rPr>
              <w:t>’</w:t>
            </w:r>
          </w:p>
          <w:p w14:paraId="7F938257" w14:textId="77777777" w:rsidR="00B05D21" w:rsidRDefault="00B05D21" w:rsidP="00E40F85">
            <w:pPr>
              <w:tabs>
                <w:tab w:val="left" w:pos="4660"/>
              </w:tabs>
              <w:rPr>
                <w:rFonts w:ascii="Arial" w:hAnsi="Arial" w:cs="Arial"/>
              </w:rPr>
            </w:pPr>
          </w:p>
          <w:p w14:paraId="58FC3233" w14:textId="77777777" w:rsidR="00B05D21" w:rsidRPr="00631377" w:rsidRDefault="00B05D21" w:rsidP="00E40F85">
            <w:pPr>
              <w:tabs>
                <w:tab w:val="left" w:pos="4660"/>
              </w:tabs>
              <w:rPr>
                <w:rFonts w:ascii="Arial" w:hAnsi="Arial" w:cs="Arial"/>
              </w:rPr>
            </w:pPr>
            <w:r w:rsidRPr="00FD3504">
              <w:rPr>
                <w:rFonts w:ascii="Arial" w:hAnsi="Arial" w:cs="Arial"/>
                <w:b/>
              </w:rPr>
              <w:t>Gary</w:t>
            </w:r>
            <w:r>
              <w:rPr>
                <w:rFonts w:ascii="Arial" w:hAnsi="Arial" w:cs="Arial"/>
              </w:rPr>
              <w:t xml:space="preserve">: </w:t>
            </w:r>
            <w:r w:rsidRPr="00364956">
              <w:t xml:space="preserve"> </w:t>
            </w:r>
            <w:r>
              <w:t>‘</w:t>
            </w:r>
            <w:r w:rsidRPr="00364956">
              <w:rPr>
                <w:rFonts w:ascii="Arial" w:hAnsi="Arial" w:cs="Arial"/>
              </w:rPr>
              <w:t>I was gonna say we socialise, but, not really cos the other people don’t really like me much</w:t>
            </w:r>
            <w:r>
              <w:rPr>
                <w:rFonts w:ascii="Arial" w:hAnsi="Arial" w:cs="Arial"/>
              </w:rPr>
              <w:t>’</w:t>
            </w:r>
          </w:p>
        </w:tc>
        <w:tc>
          <w:tcPr>
            <w:tcW w:w="1310" w:type="dxa"/>
          </w:tcPr>
          <w:p w14:paraId="6543E69C" w14:textId="77777777" w:rsidR="00B05D21" w:rsidRDefault="00B05D21" w:rsidP="00E631DB">
            <w:pPr>
              <w:tabs>
                <w:tab w:val="left" w:pos="4660"/>
              </w:tabs>
              <w:jc w:val="center"/>
              <w:rPr>
                <w:rFonts w:ascii="Arial" w:hAnsi="Arial" w:cs="Arial"/>
              </w:rPr>
            </w:pPr>
          </w:p>
          <w:p w14:paraId="78F2CCB4" w14:textId="77777777" w:rsidR="00E631DB" w:rsidRDefault="00E631DB" w:rsidP="00E631DB">
            <w:pPr>
              <w:tabs>
                <w:tab w:val="left" w:pos="4660"/>
              </w:tabs>
              <w:jc w:val="center"/>
              <w:rPr>
                <w:rFonts w:ascii="Arial" w:hAnsi="Arial" w:cs="Arial"/>
              </w:rPr>
            </w:pPr>
          </w:p>
          <w:p w14:paraId="15A41406" w14:textId="77777777" w:rsidR="00E631DB" w:rsidRDefault="00E631DB" w:rsidP="00E631DB">
            <w:pPr>
              <w:tabs>
                <w:tab w:val="left" w:pos="4660"/>
              </w:tabs>
              <w:jc w:val="center"/>
              <w:rPr>
                <w:rFonts w:ascii="Arial" w:hAnsi="Arial" w:cs="Arial"/>
              </w:rPr>
            </w:pPr>
            <w:r>
              <w:rPr>
                <w:rFonts w:ascii="Arial" w:hAnsi="Arial" w:cs="Arial"/>
              </w:rPr>
              <w:t>10</w:t>
            </w:r>
          </w:p>
          <w:p w14:paraId="0041C942" w14:textId="77777777" w:rsidR="00E631DB" w:rsidRDefault="00E631DB" w:rsidP="00E631DB">
            <w:pPr>
              <w:tabs>
                <w:tab w:val="left" w:pos="4660"/>
              </w:tabs>
              <w:jc w:val="center"/>
              <w:rPr>
                <w:rFonts w:ascii="Arial" w:hAnsi="Arial" w:cs="Arial"/>
              </w:rPr>
            </w:pPr>
          </w:p>
          <w:p w14:paraId="76D2A717" w14:textId="77777777" w:rsidR="00E631DB" w:rsidRDefault="00E631DB" w:rsidP="00E631DB">
            <w:pPr>
              <w:tabs>
                <w:tab w:val="left" w:pos="4660"/>
              </w:tabs>
              <w:jc w:val="center"/>
              <w:rPr>
                <w:rFonts w:ascii="Arial" w:hAnsi="Arial" w:cs="Arial"/>
              </w:rPr>
            </w:pPr>
          </w:p>
          <w:p w14:paraId="0A610D74" w14:textId="77777777" w:rsidR="00E631DB" w:rsidRDefault="00E631DB" w:rsidP="00E631DB">
            <w:pPr>
              <w:tabs>
                <w:tab w:val="left" w:pos="4660"/>
              </w:tabs>
              <w:jc w:val="center"/>
              <w:rPr>
                <w:rFonts w:ascii="Arial" w:hAnsi="Arial" w:cs="Arial"/>
              </w:rPr>
            </w:pPr>
          </w:p>
          <w:p w14:paraId="484DD2D0" w14:textId="77777777" w:rsidR="00E631DB" w:rsidRDefault="00E631DB" w:rsidP="00E631DB">
            <w:pPr>
              <w:tabs>
                <w:tab w:val="left" w:pos="4660"/>
              </w:tabs>
              <w:jc w:val="center"/>
              <w:rPr>
                <w:rFonts w:ascii="Arial" w:hAnsi="Arial" w:cs="Arial"/>
              </w:rPr>
            </w:pPr>
          </w:p>
          <w:p w14:paraId="6C9D4DD3" w14:textId="77777777" w:rsidR="00E631DB" w:rsidRDefault="00E631DB" w:rsidP="00E631DB">
            <w:pPr>
              <w:tabs>
                <w:tab w:val="left" w:pos="4660"/>
              </w:tabs>
              <w:jc w:val="center"/>
              <w:rPr>
                <w:rFonts w:ascii="Arial" w:hAnsi="Arial" w:cs="Arial"/>
              </w:rPr>
            </w:pPr>
          </w:p>
          <w:p w14:paraId="69BF96CE" w14:textId="77777777" w:rsidR="00E631DB" w:rsidRDefault="00E631DB" w:rsidP="00E631DB">
            <w:pPr>
              <w:tabs>
                <w:tab w:val="left" w:pos="4660"/>
              </w:tabs>
              <w:jc w:val="center"/>
              <w:rPr>
                <w:rFonts w:ascii="Arial" w:hAnsi="Arial" w:cs="Arial"/>
              </w:rPr>
            </w:pPr>
            <w:r>
              <w:rPr>
                <w:rFonts w:ascii="Arial" w:hAnsi="Arial" w:cs="Arial"/>
              </w:rPr>
              <w:t>12 A</w:t>
            </w:r>
          </w:p>
          <w:p w14:paraId="5BED8C39" w14:textId="77777777" w:rsidR="00E631DB" w:rsidRDefault="00E631DB" w:rsidP="00E631DB">
            <w:pPr>
              <w:tabs>
                <w:tab w:val="left" w:pos="4660"/>
              </w:tabs>
              <w:jc w:val="center"/>
              <w:rPr>
                <w:rFonts w:ascii="Arial" w:hAnsi="Arial" w:cs="Arial"/>
              </w:rPr>
            </w:pPr>
          </w:p>
          <w:p w14:paraId="432951EE" w14:textId="77777777" w:rsidR="00E631DB" w:rsidRDefault="00E631DB" w:rsidP="00E631DB">
            <w:pPr>
              <w:tabs>
                <w:tab w:val="left" w:pos="4660"/>
              </w:tabs>
              <w:jc w:val="center"/>
              <w:rPr>
                <w:rFonts w:ascii="Arial" w:hAnsi="Arial" w:cs="Arial"/>
              </w:rPr>
            </w:pPr>
          </w:p>
          <w:p w14:paraId="2338EE88" w14:textId="77777777" w:rsidR="00E631DB" w:rsidRDefault="00E631DB" w:rsidP="00E631DB">
            <w:pPr>
              <w:tabs>
                <w:tab w:val="left" w:pos="4660"/>
              </w:tabs>
              <w:jc w:val="center"/>
              <w:rPr>
                <w:rFonts w:ascii="Arial" w:hAnsi="Arial" w:cs="Arial"/>
              </w:rPr>
            </w:pPr>
          </w:p>
          <w:p w14:paraId="5A238D6E" w14:textId="77777777" w:rsidR="00E631DB" w:rsidRDefault="00E631DB" w:rsidP="00E631DB">
            <w:pPr>
              <w:tabs>
                <w:tab w:val="left" w:pos="4660"/>
              </w:tabs>
              <w:jc w:val="center"/>
              <w:rPr>
                <w:rFonts w:ascii="Arial" w:hAnsi="Arial" w:cs="Arial"/>
              </w:rPr>
            </w:pPr>
            <w:r>
              <w:rPr>
                <w:rFonts w:ascii="Arial" w:hAnsi="Arial" w:cs="Arial"/>
              </w:rPr>
              <w:t>12 B</w:t>
            </w:r>
          </w:p>
          <w:p w14:paraId="073D829B" w14:textId="77777777" w:rsidR="00E631DB" w:rsidRDefault="00E631DB" w:rsidP="00E631DB">
            <w:pPr>
              <w:tabs>
                <w:tab w:val="left" w:pos="4660"/>
              </w:tabs>
              <w:jc w:val="center"/>
              <w:rPr>
                <w:rFonts w:ascii="Arial" w:hAnsi="Arial" w:cs="Arial"/>
              </w:rPr>
            </w:pPr>
          </w:p>
          <w:p w14:paraId="5DC828E8" w14:textId="77777777" w:rsidR="00E631DB" w:rsidRDefault="00E631DB" w:rsidP="00E631DB">
            <w:pPr>
              <w:tabs>
                <w:tab w:val="left" w:pos="4660"/>
              </w:tabs>
              <w:jc w:val="center"/>
              <w:rPr>
                <w:rFonts w:ascii="Arial" w:hAnsi="Arial" w:cs="Arial"/>
              </w:rPr>
            </w:pPr>
          </w:p>
          <w:p w14:paraId="62D639C0" w14:textId="77777777" w:rsidR="00E631DB" w:rsidRDefault="00E631DB" w:rsidP="00E631DB">
            <w:pPr>
              <w:tabs>
                <w:tab w:val="left" w:pos="4660"/>
              </w:tabs>
              <w:jc w:val="center"/>
              <w:rPr>
                <w:rFonts w:ascii="Arial" w:hAnsi="Arial" w:cs="Arial"/>
              </w:rPr>
            </w:pPr>
          </w:p>
          <w:p w14:paraId="5E1EAC43" w14:textId="724EBD91" w:rsidR="00E631DB" w:rsidRDefault="00E631DB" w:rsidP="00E631DB">
            <w:pPr>
              <w:tabs>
                <w:tab w:val="left" w:pos="4660"/>
              </w:tabs>
              <w:jc w:val="center"/>
              <w:rPr>
                <w:rFonts w:ascii="Arial" w:hAnsi="Arial" w:cs="Arial"/>
              </w:rPr>
            </w:pPr>
            <w:r>
              <w:rPr>
                <w:rFonts w:ascii="Arial" w:hAnsi="Arial" w:cs="Arial"/>
              </w:rPr>
              <w:t>12 C</w:t>
            </w:r>
          </w:p>
        </w:tc>
        <w:tc>
          <w:tcPr>
            <w:tcW w:w="1086" w:type="dxa"/>
          </w:tcPr>
          <w:p w14:paraId="59C36918" w14:textId="77777777" w:rsidR="00B05D21" w:rsidRDefault="00B05D21" w:rsidP="00E40F85">
            <w:pPr>
              <w:tabs>
                <w:tab w:val="left" w:pos="4660"/>
              </w:tabs>
              <w:rPr>
                <w:rFonts w:ascii="Arial" w:hAnsi="Arial" w:cs="Arial"/>
              </w:rPr>
            </w:pPr>
          </w:p>
          <w:p w14:paraId="38A3A6FE" w14:textId="77777777" w:rsidR="00B05D21" w:rsidRDefault="00B05D21" w:rsidP="00E40F85">
            <w:pPr>
              <w:tabs>
                <w:tab w:val="left" w:pos="4660"/>
              </w:tabs>
              <w:rPr>
                <w:rFonts w:ascii="Arial" w:hAnsi="Arial" w:cs="Arial"/>
              </w:rPr>
            </w:pPr>
          </w:p>
          <w:p w14:paraId="794A3FFA" w14:textId="77777777" w:rsidR="00B05D21" w:rsidRDefault="00B05D21" w:rsidP="00E40F85">
            <w:pPr>
              <w:tabs>
                <w:tab w:val="left" w:pos="4660"/>
              </w:tabs>
              <w:rPr>
                <w:rFonts w:ascii="Arial" w:hAnsi="Arial" w:cs="Arial"/>
              </w:rPr>
            </w:pPr>
            <w:r>
              <w:rPr>
                <w:rFonts w:ascii="Arial" w:hAnsi="Arial" w:cs="Arial"/>
              </w:rPr>
              <w:t>39 – 42</w:t>
            </w:r>
          </w:p>
          <w:p w14:paraId="308554A1" w14:textId="77777777" w:rsidR="00B05D21" w:rsidRDefault="00B05D21" w:rsidP="00E40F85">
            <w:pPr>
              <w:tabs>
                <w:tab w:val="left" w:pos="4660"/>
              </w:tabs>
              <w:rPr>
                <w:rFonts w:ascii="Arial" w:hAnsi="Arial" w:cs="Arial"/>
              </w:rPr>
            </w:pPr>
          </w:p>
          <w:p w14:paraId="060C733E" w14:textId="77777777" w:rsidR="00B05D21" w:rsidRDefault="00B05D21" w:rsidP="00E40F85">
            <w:pPr>
              <w:tabs>
                <w:tab w:val="left" w:pos="4660"/>
              </w:tabs>
              <w:rPr>
                <w:rFonts w:ascii="Arial" w:hAnsi="Arial" w:cs="Arial"/>
              </w:rPr>
            </w:pPr>
          </w:p>
          <w:p w14:paraId="26ADC154" w14:textId="77777777" w:rsidR="00B05D21" w:rsidRDefault="00B05D21" w:rsidP="00E40F85">
            <w:pPr>
              <w:tabs>
                <w:tab w:val="left" w:pos="4660"/>
              </w:tabs>
              <w:rPr>
                <w:rFonts w:ascii="Arial" w:hAnsi="Arial" w:cs="Arial"/>
              </w:rPr>
            </w:pPr>
          </w:p>
          <w:p w14:paraId="72DE8902" w14:textId="77777777" w:rsidR="00B05D21" w:rsidRDefault="00B05D21" w:rsidP="00E40F85">
            <w:pPr>
              <w:tabs>
                <w:tab w:val="left" w:pos="4660"/>
              </w:tabs>
              <w:rPr>
                <w:rFonts w:ascii="Arial" w:hAnsi="Arial" w:cs="Arial"/>
              </w:rPr>
            </w:pPr>
          </w:p>
          <w:p w14:paraId="5E3AF53B" w14:textId="77777777" w:rsidR="00B05D21" w:rsidRDefault="00B05D21" w:rsidP="00E40F85">
            <w:pPr>
              <w:tabs>
                <w:tab w:val="left" w:pos="4660"/>
              </w:tabs>
              <w:rPr>
                <w:rFonts w:ascii="Arial" w:hAnsi="Arial" w:cs="Arial"/>
              </w:rPr>
            </w:pPr>
          </w:p>
          <w:p w14:paraId="16DEBAAB" w14:textId="77777777" w:rsidR="00B05D21" w:rsidRDefault="00B05D21" w:rsidP="00E40F85">
            <w:pPr>
              <w:tabs>
                <w:tab w:val="left" w:pos="4660"/>
              </w:tabs>
              <w:rPr>
                <w:rFonts w:ascii="Arial" w:hAnsi="Arial" w:cs="Arial"/>
              </w:rPr>
            </w:pPr>
            <w:r>
              <w:rPr>
                <w:rFonts w:ascii="Arial" w:hAnsi="Arial" w:cs="Arial"/>
              </w:rPr>
              <w:t>23 – 24</w:t>
            </w:r>
          </w:p>
          <w:p w14:paraId="79ABEA9D" w14:textId="77777777" w:rsidR="00B05D21" w:rsidRDefault="00B05D21" w:rsidP="00E40F85">
            <w:pPr>
              <w:tabs>
                <w:tab w:val="left" w:pos="4660"/>
              </w:tabs>
              <w:rPr>
                <w:rFonts w:ascii="Arial" w:hAnsi="Arial" w:cs="Arial"/>
              </w:rPr>
            </w:pPr>
          </w:p>
          <w:p w14:paraId="53548797" w14:textId="77777777" w:rsidR="00B05D21" w:rsidRDefault="00B05D21" w:rsidP="00E40F85">
            <w:pPr>
              <w:tabs>
                <w:tab w:val="left" w:pos="4660"/>
              </w:tabs>
              <w:rPr>
                <w:rFonts w:ascii="Arial" w:hAnsi="Arial" w:cs="Arial"/>
              </w:rPr>
            </w:pPr>
          </w:p>
          <w:p w14:paraId="6CE27DC0" w14:textId="77777777" w:rsidR="00B05D21" w:rsidRDefault="00B05D21" w:rsidP="00E40F85">
            <w:pPr>
              <w:tabs>
                <w:tab w:val="left" w:pos="4660"/>
              </w:tabs>
              <w:rPr>
                <w:rFonts w:ascii="Arial" w:hAnsi="Arial" w:cs="Arial"/>
              </w:rPr>
            </w:pPr>
          </w:p>
          <w:p w14:paraId="47FF1D0B" w14:textId="77777777" w:rsidR="00B05D21" w:rsidRDefault="00B05D21" w:rsidP="00E40F85">
            <w:pPr>
              <w:tabs>
                <w:tab w:val="left" w:pos="4660"/>
              </w:tabs>
              <w:rPr>
                <w:rFonts w:ascii="Arial" w:hAnsi="Arial" w:cs="Arial"/>
              </w:rPr>
            </w:pPr>
            <w:r>
              <w:rPr>
                <w:rFonts w:ascii="Arial" w:hAnsi="Arial" w:cs="Arial"/>
              </w:rPr>
              <w:t>96 - 98</w:t>
            </w:r>
          </w:p>
          <w:p w14:paraId="210A1739" w14:textId="77777777" w:rsidR="00B05D21" w:rsidRDefault="00B05D21" w:rsidP="00E40F85">
            <w:pPr>
              <w:tabs>
                <w:tab w:val="left" w:pos="4660"/>
              </w:tabs>
              <w:rPr>
                <w:rFonts w:ascii="Arial" w:hAnsi="Arial" w:cs="Arial"/>
              </w:rPr>
            </w:pPr>
          </w:p>
          <w:p w14:paraId="1B29B296" w14:textId="77777777" w:rsidR="00B05D21" w:rsidRDefault="00B05D21" w:rsidP="00E40F85">
            <w:pPr>
              <w:tabs>
                <w:tab w:val="left" w:pos="4660"/>
              </w:tabs>
              <w:rPr>
                <w:rFonts w:ascii="Arial" w:hAnsi="Arial" w:cs="Arial"/>
              </w:rPr>
            </w:pPr>
          </w:p>
          <w:p w14:paraId="29B4E5E8" w14:textId="77777777" w:rsidR="00B05D21" w:rsidRDefault="00B05D21" w:rsidP="00E40F85">
            <w:pPr>
              <w:tabs>
                <w:tab w:val="left" w:pos="4660"/>
              </w:tabs>
              <w:rPr>
                <w:rFonts w:ascii="Arial" w:hAnsi="Arial" w:cs="Arial"/>
              </w:rPr>
            </w:pPr>
          </w:p>
          <w:p w14:paraId="1BE4BEB7" w14:textId="77777777" w:rsidR="00B05D21" w:rsidRPr="00FD3504" w:rsidRDefault="00B05D21" w:rsidP="00E40F85">
            <w:pPr>
              <w:tabs>
                <w:tab w:val="left" w:pos="4660"/>
              </w:tabs>
              <w:rPr>
                <w:rFonts w:ascii="Arial" w:hAnsi="Arial" w:cs="Arial"/>
              </w:rPr>
            </w:pPr>
            <w:r>
              <w:rPr>
                <w:rFonts w:ascii="Arial" w:hAnsi="Arial" w:cs="Arial"/>
              </w:rPr>
              <w:t>127 - 128</w:t>
            </w:r>
          </w:p>
        </w:tc>
      </w:tr>
      <w:tr w:rsidR="00B05D21" w14:paraId="19CDF785" w14:textId="77777777" w:rsidTr="00E40F85">
        <w:tc>
          <w:tcPr>
            <w:tcW w:w="2081" w:type="dxa"/>
          </w:tcPr>
          <w:p w14:paraId="76497928" w14:textId="20F58D61" w:rsidR="00B05D21" w:rsidRDefault="00B05D21" w:rsidP="00E40F85">
            <w:pPr>
              <w:tabs>
                <w:tab w:val="left" w:pos="4660"/>
              </w:tabs>
              <w:rPr>
                <w:rFonts w:ascii="Arial" w:hAnsi="Arial" w:cs="Arial"/>
                <w:i/>
              </w:rPr>
            </w:pPr>
            <w:r>
              <w:rPr>
                <w:rFonts w:ascii="Arial" w:hAnsi="Arial" w:cs="Arial"/>
                <w:b/>
                <w:i/>
              </w:rPr>
              <w:t>Emotional Wellbeing</w:t>
            </w:r>
          </w:p>
          <w:p w14:paraId="7BB9E2CC" w14:textId="77777777" w:rsidR="00B05D21" w:rsidRDefault="00B05D21" w:rsidP="00E40F85">
            <w:pPr>
              <w:tabs>
                <w:tab w:val="left" w:pos="4660"/>
              </w:tabs>
              <w:rPr>
                <w:rFonts w:ascii="Arial" w:hAnsi="Arial" w:cs="Arial"/>
                <w:i/>
              </w:rPr>
            </w:pPr>
          </w:p>
          <w:p w14:paraId="253EA246" w14:textId="77777777" w:rsidR="00B05D21" w:rsidRDefault="00B05D21" w:rsidP="00E40F85">
            <w:pPr>
              <w:tabs>
                <w:tab w:val="left" w:pos="4660"/>
              </w:tabs>
              <w:rPr>
                <w:rFonts w:ascii="Arial" w:hAnsi="Arial" w:cs="Arial"/>
              </w:rPr>
            </w:pPr>
            <w:r>
              <w:rPr>
                <w:rFonts w:ascii="Arial" w:hAnsi="Arial" w:cs="Arial"/>
              </w:rPr>
              <w:t>Calm stability</w:t>
            </w:r>
          </w:p>
          <w:p w14:paraId="6EE41C23" w14:textId="77777777" w:rsidR="00B05D21" w:rsidRDefault="00B05D21" w:rsidP="00E40F85">
            <w:pPr>
              <w:tabs>
                <w:tab w:val="left" w:pos="4660"/>
              </w:tabs>
              <w:rPr>
                <w:rFonts w:ascii="Arial" w:hAnsi="Arial" w:cs="Arial"/>
              </w:rPr>
            </w:pPr>
          </w:p>
          <w:p w14:paraId="40185A35" w14:textId="77777777" w:rsidR="00B05D21" w:rsidRDefault="00B05D21" w:rsidP="00E40F85">
            <w:pPr>
              <w:tabs>
                <w:tab w:val="left" w:pos="4660"/>
              </w:tabs>
              <w:rPr>
                <w:rFonts w:ascii="Arial" w:hAnsi="Arial" w:cs="Arial"/>
              </w:rPr>
            </w:pPr>
          </w:p>
          <w:p w14:paraId="014987E3" w14:textId="77777777" w:rsidR="00B05D21" w:rsidRDefault="00B05D21" w:rsidP="00E40F85">
            <w:pPr>
              <w:tabs>
                <w:tab w:val="left" w:pos="4660"/>
              </w:tabs>
              <w:rPr>
                <w:rFonts w:ascii="Arial" w:hAnsi="Arial" w:cs="Arial"/>
              </w:rPr>
            </w:pPr>
          </w:p>
          <w:p w14:paraId="7CEEC0C4" w14:textId="77777777" w:rsidR="00B05D21" w:rsidRDefault="00B05D21" w:rsidP="00E40F85">
            <w:pPr>
              <w:tabs>
                <w:tab w:val="left" w:pos="4660"/>
              </w:tabs>
              <w:rPr>
                <w:rFonts w:ascii="Arial" w:hAnsi="Arial" w:cs="Arial"/>
              </w:rPr>
            </w:pPr>
            <w:r>
              <w:rPr>
                <w:rFonts w:ascii="Arial" w:hAnsi="Arial" w:cs="Arial"/>
              </w:rPr>
              <w:t>Familiarity</w:t>
            </w:r>
          </w:p>
          <w:p w14:paraId="6E660CF9" w14:textId="77777777" w:rsidR="00B05D21" w:rsidRDefault="00B05D21" w:rsidP="00E40F85">
            <w:pPr>
              <w:tabs>
                <w:tab w:val="left" w:pos="4660"/>
              </w:tabs>
              <w:rPr>
                <w:rFonts w:ascii="Arial" w:hAnsi="Arial" w:cs="Arial"/>
              </w:rPr>
            </w:pPr>
          </w:p>
          <w:p w14:paraId="5C0C95E1" w14:textId="77777777" w:rsidR="00B05D21" w:rsidRDefault="00B05D21" w:rsidP="00E40F85">
            <w:pPr>
              <w:tabs>
                <w:tab w:val="left" w:pos="4660"/>
              </w:tabs>
              <w:rPr>
                <w:rFonts w:ascii="Arial" w:hAnsi="Arial" w:cs="Arial"/>
              </w:rPr>
            </w:pPr>
          </w:p>
          <w:p w14:paraId="69DEC874" w14:textId="77777777" w:rsidR="00B05D21" w:rsidRDefault="00B05D21" w:rsidP="00E40F85">
            <w:pPr>
              <w:tabs>
                <w:tab w:val="left" w:pos="4660"/>
              </w:tabs>
              <w:rPr>
                <w:rFonts w:ascii="Arial" w:hAnsi="Arial" w:cs="Arial"/>
              </w:rPr>
            </w:pPr>
          </w:p>
          <w:p w14:paraId="22BD03AD" w14:textId="77777777" w:rsidR="00B05D21" w:rsidRDefault="00B05D21" w:rsidP="00E40F85">
            <w:pPr>
              <w:tabs>
                <w:tab w:val="left" w:pos="4660"/>
              </w:tabs>
              <w:rPr>
                <w:rFonts w:ascii="Arial" w:hAnsi="Arial" w:cs="Arial"/>
              </w:rPr>
            </w:pPr>
            <w:r>
              <w:rPr>
                <w:rFonts w:ascii="Arial" w:hAnsi="Arial" w:cs="Arial"/>
              </w:rPr>
              <w:t>Protection</w:t>
            </w:r>
          </w:p>
          <w:p w14:paraId="4842CF27" w14:textId="77777777" w:rsidR="00B05D21" w:rsidRDefault="00B05D21" w:rsidP="00E40F85">
            <w:pPr>
              <w:tabs>
                <w:tab w:val="left" w:pos="4660"/>
              </w:tabs>
              <w:rPr>
                <w:rFonts w:ascii="Arial" w:hAnsi="Arial" w:cs="Arial"/>
              </w:rPr>
            </w:pPr>
          </w:p>
          <w:p w14:paraId="4611D3B3" w14:textId="77777777" w:rsidR="00B05D21" w:rsidRDefault="00B05D21" w:rsidP="00E40F85">
            <w:pPr>
              <w:tabs>
                <w:tab w:val="left" w:pos="4660"/>
              </w:tabs>
              <w:rPr>
                <w:rFonts w:ascii="Arial" w:hAnsi="Arial" w:cs="Arial"/>
              </w:rPr>
            </w:pPr>
          </w:p>
          <w:p w14:paraId="34F34D46" w14:textId="77777777" w:rsidR="00B05D21" w:rsidRDefault="00B05D21" w:rsidP="00E40F85">
            <w:pPr>
              <w:tabs>
                <w:tab w:val="left" w:pos="4660"/>
              </w:tabs>
              <w:rPr>
                <w:rFonts w:ascii="Arial" w:hAnsi="Arial" w:cs="Arial"/>
              </w:rPr>
            </w:pPr>
          </w:p>
          <w:p w14:paraId="74E848B3" w14:textId="77777777" w:rsidR="00B05D21" w:rsidRDefault="00B05D21" w:rsidP="00E40F85">
            <w:pPr>
              <w:tabs>
                <w:tab w:val="left" w:pos="4660"/>
              </w:tabs>
              <w:rPr>
                <w:rFonts w:ascii="Arial" w:hAnsi="Arial" w:cs="Arial"/>
              </w:rPr>
            </w:pPr>
            <w:r>
              <w:rPr>
                <w:rFonts w:ascii="Arial" w:hAnsi="Arial" w:cs="Arial"/>
              </w:rPr>
              <w:t>Comfort</w:t>
            </w:r>
          </w:p>
          <w:p w14:paraId="0E39E5CE" w14:textId="77777777" w:rsidR="00B05D21" w:rsidRDefault="00B05D21" w:rsidP="00E40F85">
            <w:pPr>
              <w:tabs>
                <w:tab w:val="left" w:pos="4660"/>
              </w:tabs>
              <w:rPr>
                <w:rFonts w:ascii="Arial" w:hAnsi="Arial" w:cs="Arial"/>
              </w:rPr>
            </w:pPr>
          </w:p>
          <w:p w14:paraId="5E31BD2B" w14:textId="77777777" w:rsidR="00B05D21" w:rsidRPr="00CE3FED" w:rsidRDefault="00B05D21" w:rsidP="00E40F85">
            <w:pPr>
              <w:tabs>
                <w:tab w:val="left" w:pos="4660"/>
              </w:tabs>
              <w:rPr>
                <w:rFonts w:ascii="Arial" w:hAnsi="Arial" w:cs="Arial"/>
              </w:rPr>
            </w:pPr>
          </w:p>
        </w:tc>
        <w:tc>
          <w:tcPr>
            <w:tcW w:w="3813" w:type="dxa"/>
          </w:tcPr>
          <w:p w14:paraId="3532F057" w14:textId="77777777" w:rsidR="00B05D21" w:rsidRDefault="00B05D21" w:rsidP="00E40F85">
            <w:pPr>
              <w:tabs>
                <w:tab w:val="left" w:pos="3150"/>
                <w:tab w:val="left" w:pos="3240"/>
              </w:tabs>
              <w:rPr>
                <w:rFonts w:ascii="Arial" w:hAnsi="Arial" w:cs="Arial"/>
                <w:b/>
              </w:rPr>
            </w:pPr>
          </w:p>
          <w:p w14:paraId="7E3B0BA6" w14:textId="77777777" w:rsidR="00B05D21" w:rsidRDefault="00B05D21" w:rsidP="00E40F85">
            <w:pPr>
              <w:tabs>
                <w:tab w:val="left" w:pos="3150"/>
                <w:tab w:val="left" w:pos="3240"/>
              </w:tabs>
              <w:rPr>
                <w:rFonts w:ascii="Arial" w:hAnsi="Arial" w:cs="Arial"/>
                <w:b/>
              </w:rPr>
            </w:pPr>
          </w:p>
          <w:p w14:paraId="3A3ADB89" w14:textId="77777777" w:rsidR="00B05D21" w:rsidRDefault="00B05D21" w:rsidP="00E40F85">
            <w:pPr>
              <w:tabs>
                <w:tab w:val="left" w:pos="3150"/>
                <w:tab w:val="left" w:pos="3240"/>
              </w:tabs>
              <w:rPr>
                <w:rFonts w:ascii="Arial" w:hAnsi="Arial" w:cs="Arial"/>
                <w:b/>
              </w:rPr>
            </w:pPr>
          </w:p>
          <w:p w14:paraId="7F04F6E6" w14:textId="77777777" w:rsidR="00B05D21" w:rsidRPr="00364956" w:rsidRDefault="00B05D21" w:rsidP="00E40F85">
            <w:pPr>
              <w:tabs>
                <w:tab w:val="left" w:pos="3150"/>
                <w:tab w:val="left" w:pos="3240"/>
              </w:tabs>
              <w:rPr>
                <w:rFonts w:ascii="Arial" w:hAnsi="Arial" w:cs="Arial"/>
              </w:rPr>
            </w:pPr>
            <w:r w:rsidRPr="00FD3504">
              <w:rPr>
                <w:rFonts w:ascii="Arial" w:hAnsi="Arial" w:cs="Arial"/>
                <w:b/>
              </w:rPr>
              <w:t>Bradley</w:t>
            </w:r>
            <w:r>
              <w:rPr>
                <w:rFonts w:ascii="Arial" w:hAnsi="Arial" w:cs="Arial"/>
              </w:rPr>
              <w:t>: ‘</w:t>
            </w:r>
            <w:r w:rsidRPr="00364956">
              <w:rPr>
                <w:rFonts w:ascii="Arial" w:hAnsi="Arial" w:cs="Arial"/>
              </w:rPr>
              <w:t>Yeah you get relaxed and stuff, you relax and chill out you have a little chat then you eat</w:t>
            </w:r>
            <w:r>
              <w:rPr>
                <w:rFonts w:ascii="Arial" w:hAnsi="Arial" w:cs="Arial"/>
              </w:rPr>
              <w:t>’</w:t>
            </w:r>
          </w:p>
          <w:p w14:paraId="7C80D77A" w14:textId="77777777" w:rsidR="00B05D21" w:rsidRDefault="00B05D21" w:rsidP="00E40F85">
            <w:pPr>
              <w:tabs>
                <w:tab w:val="left" w:pos="4660"/>
              </w:tabs>
              <w:rPr>
                <w:rFonts w:ascii="Arial" w:hAnsi="Arial" w:cs="Arial"/>
              </w:rPr>
            </w:pPr>
          </w:p>
          <w:p w14:paraId="75D76252" w14:textId="77777777" w:rsidR="00B05D21" w:rsidRDefault="00B05D21" w:rsidP="00E40F85">
            <w:pPr>
              <w:tabs>
                <w:tab w:val="left" w:pos="4660"/>
              </w:tabs>
              <w:rPr>
                <w:rStyle w:val="LineNumber"/>
              </w:rPr>
            </w:pPr>
            <w:r w:rsidRPr="00FD3504">
              <w:rPr>
                <w:rFonts w:ascii="Arial" w:hAnsi="Arial" w:cs="Arial"/>
                <w:b/>
              </w:rPr>
              <w:t>Abdul</w:t>
            </w:r>
            <w:r>
              <w:rPr>
                <w:rFonts w:ascii="Arial" w:hAnsi="Arial" w:cs="Arial"/>
              </w:rPr>
              <w:t>: ‘</w:t>
            </w:r>
            <w:r w:rsidRPr="00364956">
              <w:rPr>
                <w:rFonts w:ascii="Arial" w:hAnsi="Arial" w:cs="Arial"/>
              </w:rPr>
              <w:t>I think it’s because I just, like know the people and I’m comfortable talking</w:t>
            </w:r>
            <w:r>
              <w:rPr>
                <w:rFonts w:ascii="Arial" w:hAnsi="Arial" w:cs="Arial"/>
              </w:rPr>
              <w:t>’</w:t>
            </w:r>
          </w:p>
          <w:p w14:paraId="62E3DF7E" w14:textId="77777777" w:rsidR="00B05D21" w:rsidRDefault="00B05D21" w:rsidP="00E40F85">
            <w:pPr>
              <w:tabs>
                <w:tab w:val="left" w:pos="4660"/>
              </w:tabs>
              <w:rPr>
                <w:rFonts w:ascii="Arial" w:hAnsi="Arial" w:cs="Arial"/>
              </w:rPr>
            </w:pPr>
          </w:p>
          <w:p w14:paraId="5B01E0C7" w14:textId="77777777" w:rsidR="00B05D21" w:rsidRDefault="00B05D21" w:rsidP="00E40F85">
            <w:pPr>
              <w:tabs>
                <w:tab w:val="left" w:pos="4660"/>
              </w:tabs>
              <w:rPr>
                <w:rFonts w:ascii="Arial" w:hAnsi="Arial" w:cs="Arial"/>
              </w:rPr>
            </w:pPr>
            <w:r w:rsidRPr="00FD3504">
              <w:rPr>
                <w:rFonts w:ascii="Arial" w:hAnsi="Arial" w:cs="Arial"/>
                <w:b/>
              </w:rPr>
              <w:t>Jack</w:t>
            </w:r>
            <w:r>
              <w:rPr>
                <w:rFonts w:ascii="Arial" w:hAnsi="Arial" w:cs="Arial"/>
              </w:rPr>
              <w:t>: ‘</w:t>
            </w:r>
            <w:r w:rsidRPr="0093550B">
              <w:t xml:space="preserve"> </w:t>
            </w:r>
            <w:r w:rsidRPr="0093550B">
              <w:rPr>
                <w:rFonts w:ascii="Arial" w:hAnsi="Arial" w:cs="Arial"/>
              </w:rPr>
              <w:t>it’s like our own place where like, no one else would like, join in just spoil it</w:t>
            </w:r>
            <w:r>
              <w:rPr>
                <w:rFonts w:ascii="Arial" w:hAnsi="Arial" w:cs="Arial"/>
              </w:rPr>
              <w:t>’</w:t>
            </w:r>
          </w:p>
          <w:p w14:paraId="721923BB" w14:textId="77777777" w:rsidR="00B05D21" w:rsidRDefault="00B05D21" w:rsidP="00E40F85">
            <w:pPr>
              <w:tabs>
                <w:tab w:val="left" w:pos="4660"/>
              </w:tabs>
              <w:rPr>
                <w:rFonts w:ascii="Arial" w:hAnsi="Arial" w:cs="Arial"/>
              </w:rPr>
            </w:pPr>
          </w:p>
          <w:p w14:paraId="497CBD49" w14:textId="77777777" w:rsidR="00B05D21" w:rsidRPr="00631377" w:rsidRDefault="00B05D21" w:rsidP="00E40F85">
            <w:pPr>
              <w:tabs>
                <w:tab w:val="left" w:pos="4660"/>
              </w:tabs>
              <w:rPr>
                <w:rFonts w:ascii="Arial" w:hAnsi="Arial" w:cs="Arial"/>
              </w:rPr>
            </w:pPr>
            <w:r w:rsidRPr="00FD3504">
              <w:rPr>
                <w:rFonts w:ascii="Arial" w:hAnsi="Arial" w:cs="Arial"/>
                <w:b/>
              </w:rPr>
              <w:t>Gary</w:t>
            </w:r>
            <w:r>
              <w:rPr>
                <w:rFonts w:ascii="Arial" w:hAnsi="Arial" w:cs="Arial"/>
              </w:rPr>
              <w:t xml:space="preserve">: </w:t>
            </w:r>
            <w:r>
              <w:t xml:space="preserve"> ‘</w:t>
            </w:r>
            <w:r w:rsidRPr="00364956">
              <w:rPr>
                <w:rFonts w:ascii="Arial" w:hAnsi="Arial" w:cs="Arial"/>
              </w:rPr>
              <w:t>I dunno I just like cooking food cos it makes me feel comfortable</w:t>
            </w:r>
            <w:r>
              <w:rPr>
                <w:rFonts w:ascii="Arial" w:hAnsi="Arial" w:cs="Arial"/>
              </w:rPr>
              <w:t>’</w:t>
            </w:r>
          </w:p>
        </w:tc>
        <w:tc>
          <w:tcPr>
            <w:tcW w:w="1310" w:type="dxa"/>
          </w:tcPr>
          <w:p w14:paraId="51CB4754" w14:textId="77777777" w:rsidR="00B05D21" w:rsidRDefault="00B05D21" w:rsidP="00E631DB">
            <w:pPr>
              <w:tabs>
                <w:tab w:val="left" w:pos="4660"/>
              </w:tabs>
              <w:jc w:val="center"/>
              <w:rPr>
                <w:rFonts w:ascii="Arial" w:hAnsi="Arial" w:cs="Arial"/>
              </w:rPr>
            </w:pPr>
          </w:p>
          <w:p w14:paraId="7E7C51D4" w14:textId="77777777" w:rsidR="00E631DB" w:rsidRDefault="00E631DB" w:rsidP="00E631DB">
            <w:pPr>
              <w:tabs>
                <w:tab w:val="left" w:pos="4660"/>
              </w:tabs>
              <w:jc w:val="center"/>
              <w:rPr>
                <w:rFonts w:ascii="Arial" w:hAnsi="Arial" w:cs="Arial"/>
              </w:rPr>
            </w:pPr>
          </w:p>
          <w:p w14:paraId="025C3CF0" w14:textId="77777777" w:rsidR="00E631DB" w:rsidRDefault="00E631DB" w:rsidP="00E631DB">
            <w:pPr>
              <w:tabs>
                <w:tab w:val="left" w:pos="4660"/>
              </w:tabs>
              <w:jc w:val="center"/>
              <w:rPr>
                <w:rFonts w:ascii="Arial" w:hAnsi="Arial" w:cs="Arial"/>
              </w:rPr>
            </w:pPr>
          </w:p>
          <w:p w14:paraId="279A6DAC" w14:textId="77777777" w:rsidR="00E631DB" w:rsidRDefault="00E631DB" w:rsidP="00E631DB">
            <w:pPr>
              <w:tabs>
                <w:tab w:val="left" w:pos="4660"/>
              </w:tabs>
              <w:jc w:val="center"/>
              <w:rPr>
                <w:rFonts w:ascii="Arial" w:hAnsi="Arial" w:cs="Arial"/>
              </w:rPr>
            </w:pPr>
            <w:r>
              <w:rPr>
                <w:rFonts w:ascii="Arial" w:hAnsi="Arial" w:cs="Arial"/>
              </w:rPr>
              <w:t>10</w:t>
            </w:r>
          </w:p>
          <w:p w14:paraId="218BAE7A" w14:textId="77777777" w:rsidR="00E631DB" w:rsidRDefault="00E631DB" w:rsidP="00E631DB">
            <w:pPr>
              <w:tabs>
                <w:tab w:val="left" w:pos="4660"/>
              </w:tabs>
              <w:jc w:val="center"/>
              <w:rPr>
                <w:rFonts w:ascii="Arial" w:hAnsi="Arial" w:cs="Arial"/>
              </w:rPr>
            </w:pPr>
          </w:p>
          <w:p w14:paraId="06B13CE4" w14:textId="77777777" w:rsidR="00E631DB" w:rsidRDefault="00E631DB" w:rsidP="00E631DB">
            <w:pPr>
              <w:tabs>
                <w:tab w:val="left" w:pos="4660"/>
              </w:tabs>
              <w:jc w:val="center"/>
              <w:rPr>
                <w:rFonts w:ascii="Arial" w:hAnsi="Arial" w:cs="Arial"/>
              </w:rPr>
            </w:pPr>
          </w:p>
          <w:p w14:paraId="58799DA4" w14:textId="77777777" w:rsidR="00E631DB" w:rsidRDefault="00E631DB" w:rsidP="00E631DB">
            <w:pPr>
              <w:tabs>
                <w:tab w:val="left" w:pos="4660"/>
              </w:tabs>
              <w:jc w:val="center"/>
              <w:rPr>
                <w:rFonts w:ascii="Arial" w:hAnsi="Arial" w:cs="Arial"/>
              </w:rPr>
            </w:pPr>
          </w:p>
          <w:p w14:paraId="4CA179DD" w14:textId="77777777" w:rsidR="00E631DB" w:rsidRDefault="00E631DB" w:rsidP="00E631DB">
            <w:pPr>
              <w:tabs>
                <w:tab w:val="left" w:pos="4660"/>
              </w:tabs>
              <w:jc w:val="center"/>
              <w:rPr>
                <w:rFonts w:ascii="Arial" w:hAnsi="Arial" w:cs="Arial"/>
              </w:rPr>
            </w:pPr>
            <w:r>
              <w:rPr>
                <w:rFonts w:ascii="Arial" w:hAnsi="Arial" w:cs="Arial"/>
              </w:rPr>
              <w:t>12 A</w:t>
            </w:r>
          </w:p>
          <w:p w14:paraId="76838CDA" w14:textId="77777777" w:rsidR="00E631DB" w:rsidRDefault="00E631DB" w:rsidP="00E631DB">
            <w:pPr>
              <w:tabs>
                <w:tab w:val="left" w:pos="4660"/>
              </w:tabs>
              <w:jc w:val="center"/>
              <w:rPr>
                <w:rFonts w:ascii="Arial" w:hAnsi="Arial" w:cs="Arial"/>
              </w:rPr>
            </w:pPr>
          </w:p>
          <w:p w14:paraId="2FBF8D05" w14:textId="77777777" w:rsidR="00E631DB" w:rsidRDefault="00E631DB" w:rsidP="00E631DB">
            <w:pPr>
              <w:tabs>
                <w:tab w:val="left" w:pos="4660"/>
              </w:tabs>
              <w:jc w:val="center"/>
              <w:rPr>
                <w:rFonts w:ascii="Arial" w:hAnsi="Arial" w:cs="Arial"/>
              </w:rPr>
            </w:pPr>
          </w:p>
          <w:p w14:paraId="6291BC2D" w14:textId="77777777" w:rsidR="00E631DB" w:rsidRDefault="00E631DB" w:rsidP="00E631DB">
            <w:pPr>
              <w:tabs>
                <w:tab w:val="left" w:pos="4660"/>
              </w:tabs>
              <w:jc w:val="center"/>
              <w:rPr>
                <w:rFonts w:ascii="Arial" w:hAnsi="Arial" w:cs="Arial"/>
              </w:rPr>
            </w:pPr>
          </w:p>
          <w:p w14:paraId="0BECEF81" w14:textId="77777777" w:rsidR="00E631DB" w:rsidRDefault="00E631DB" w:rsidP="00E631DB">
            <w:pPr>
              <w:tabs>
                <w:tab w:val="left" w:pos="4660"/>
              </w:tabs>
              <w:jc w:val="center"/>
              <w:rPr>
                <w:rFonts w:ascii="Arial" w:hAnsi="Arial" w:cs="Arial"/>
              </w:rPr>
            </w:pPr>
            <w:r>
              <w:rPr>
                <w:rFonts w:ascii="Arial" w:hAnsi="Arial" w:cs="Arial"/>
              </w:rPr>
              <w:t>12 B</w:t>
            </w:r>
          </w:p>
          <w:p w14:paraId="52A39C0D" w14:textId="77777777" w:rsidR="00E631DB" w:rsidRDefault="00E631DB" w:rsidP="00E631DB">
            <w:pPr>
              <w:tabs>
                <w:tab w:val="left" w:pos="4660"/>
              </w:tabs>
              <w:jc w:val="center"/>
              <w:rPr>
                <w:rFonts w:ascii="Arial" w:hAnsi="Arial" w:cs="Arial"/>
              </w:rPr>
            </w:pPr>
          </w:p>
          <w:p w14:paraId="69A67F27" w14:textId="77777777" w:rsidR="00E631DB" w:rsidRDefault="00E631DB" w:rsidP="00E631DB">
            <w:pPr>
              <w:tabs>
                <w:tab w:val="left" w:pos="4660"/>
              </w:tabs>
              <w:jc w:val="center"/>
              <w:rPr>
                <w:rFonts w:ascii="Arial" w:hAnsi="Arial" w:cs="Arial"/>
              </w:rPr>
            </w:pPr>
          </w:p>
          <w:p w14:paraId="3368F29B" w14:textId="77777777" w:rsidR="00E631DB" w:rsidRDefault="00E631DB" w:rsidP="00E631DB">
            <w:pPr>
              <w:tabs>
                <w:tab w:val="left" w:pos="4660"/>
              </w:tabs>
              <w:jc w:val="center"/>
              <w:rPr>
                <w:rFonts w:ascii="Arial" w:hAnsi="Arial" w:cs="Arial"/>
              </w:rPr>
            </w:pPr>
          </w:p>
          <w:p w14:paraId="51767934" w14:textId="5C2FEC50" w:rsidR="00E631DB" w:rsidRDefault="00E631DB" w:rsidP="00E631DB">
            <w:pPr>
              <w:tabs>
                <w:tab w:val="left" w:pos="4660"/>
              </w:tabs>
              <w:jc w:val="center"/>
              <w:rPr>
                <w:rFonts w:ascii="Arial" w:hAnsi="Arial" w:cs="Arial"/>
              </w:rPr>
            </w:pPr>
            <w:r>
              <w:rPr>
                <w:rFonts w:ascii="Arial" w:hAnsi="Arial" w:cs="Arial"/>
              </w:rPr>
              <w:t>12 C</w:t>
            </w:r>
          </w:p>
        </w:tc>
        <w:tc>
          <w:tcPr>
            <w:tcW w:w="1086" w:type="dxa"/>
          </w:tcPr>
          <w:p w14:paraId="49149802" w14:textId="77777777" w:rsidR="00B05D21" w:rsidRDefault="00B05D21" w:rsidP="00E40F85">
            <w:pPr>
              <w:tabs>
                <w:tab w:val="left" w:pos="4660"/>
              </w:tabs>
              <w:rPr>
                <w:rFonts w:ascii="Arial" w:hAnsi="Arial" w:cs="Arial"/>
              </w:rPr>
            </w:pPr>
          </w:p>
          <w:p w14:paraId="36184F95" w14:textId="77777777" w:rsidR="00B05D21" w:rsidRDefault="00B05D21" w:rsidP="00E40F85">
            <w:pPr>
              <w:tabs>
                <w:tab w:val="left" w:pos="4660"/>
              </w:tabs>
              <w:rPr>
                <w:rFonts w:ascii="Arial" w:hAnsi="Arial" w:cs="Arial"/>
              </w:rPr>
            </w:pPr>
          </w:p>
          <w:p w14:paraId="5DB1CC36" w14:textId="77777777" w:rsidR="00B05D21" w:rsidRDefault="00B05D21" w:rsidP="00E40F85">
            <w:pPr>
              <w:tabs>
                <w:tab w:val="left" w:pos="4660"/>
              </w:tabs>
              <w:rPr>
                <w:rFonts w:ascii="Arial" w:hAnsi="Arial" w:cs="Arial"/>
              </w:rPr>
            </w:pPr>
          </w:p>
          <w:p w14:paraId="08F41F98" w14:textId="77777777" w:rsidR="00B05D21" w:rsidRDefault="00B05D21" w:rsidP="00E40F85">
            <w:pPr>
              <w:tabs>
                <w:tab w:val="left" w:pos="4660"/>
              </w:tabs>
              <w:rPr>
                <w:rFonts w:ascii="Arial" w:hAnsi="Arial" w:cs="Arial"/>
              </w:rPr>
            </w:pPr>
            <w:r>
              <w:rPr>
                <w:rFonts w:ascii="Arial" w:hAnsi="Arial" w:cs="Arial"/>
              </w:rPr>
              <w:t>401 - 402</w:t>
            </w:r>
          </w:p>
          <w:p w14:paraId="186CB3E2" w14:textId="77777777" w:rsidR="00B05D21" w:rsidRDefault="00B05D21" w:rsidP="00E40F85">
            <w:pPr>
              <w:tabs>
                <w:tab w:val="left" w:pos="4660"/>
              </w:tabs>
              <w:rPr>
                <w:rFonts w:ascii="Arial" w:hAnsi="Arial" w:cs="Arial"/>
              </w:rPr>
            </w:pPr>
          </w:p>
          <w:p w14:paraId="1D3D9848" w14:textId="77777777" w:rsidR="00B05D21" w:rsidRDefault="00B05D21" w:rsidP="00E40F85">
            <w:pPr>
              <w:tabs>
                <w:tab w:val="left" w:pos="4660"/>
              </w:tabs>
              <w:rPr>
                <w:rFonts w:ascii="Arial" w:hAnsi="Arial" w:cs="Arial"/>
              </w:rPr>
            </w:pPr>
          </w:p>
          <w:p w14:paraId="4628F584" w14:textId="77777777" w:rsidR="00B05D21" w:rsidRDefault="00B05D21" w:rsidP="00E40F85">
            <w:pPr>
              <w:tabs>
                <w:tab w:val="left" w:pos="4660"/>
              </w:tabs>
              <w:rPr>
                <w:rFonts w:ascii="Arial" w:hAnsi="Arial" w:cs="Arial"/>
              </w:rPr>
            </w:pPr>
            <w:r>
              <w:rPr>
                <w:rFonts w:ascii="Arial" w:hAnsi="Arial" w:cs="Arial"/>
              </w:rPr>
              <w:t>12 – 13</w:t>
            </w:r>
          </w:p>
          <w:p w14:paraId="2C5F95AE" w14:textId="77777777" w:rsidR="00B05D21" w:rsidRDefault="00B05D21" w:rsidP="00E40F85">
            <w:pPr>
              <w:tabs>
                <w:tab w:val="left" w:pos="4660"/>
              </w:tabs>
              <w:rPr>
                <w:rFonts w:ascii="Arial" w:hAnsi="Arial" w:cs="Arial"/>
              </w:rPr>
            </w:pPr>
          </w:p>
          <w:p w14:paraId="69FE0E0C" w14:textId="77777777" w:rsidR="00B05D21" w:rsidRDefault="00B05D21" w:rsidP="00E40F85">
            <w:pPr>
              <w:tabs>
                <w:tab w:val="left" w:pos="4660"/>
              </w:tabs>
              <w:rPr>
                <w:rFonts w:ascii="Arial" w:hAnsi="Arial" w:cs="Arial"/>
              </w:rPr>
            </w:pPr>
          </w:p>
          <w:p w14:paraId="526DDA65" w14:textId="77777777" w:rsidR="00B05D21" w:rsidRDefault="00B05D21" w:rsidP="00E40F85">
            <w:pPr>
              <w:tabs>
                <w:tab w:val="left" w:pos="4660"/>
              </w:tabs>
              <w:rPr>
                <w:rFonts w:ascii="Arial" w:hAnsi="Arial" w:cs="Arial"/>
              </w:rPr>
            </w:pPr>
          </w:p>
          <w:p w14:paraId="5B602E14" w14:textId="77777777" w:rsidR="00B05D21" w:rsidRDefault="00B05D21" w:rsidP="00E40F85">
            <w:pPr>
              <w:tabs>
                <w:tab w:val="left" w:pos="4660"/>
              </w:tabs>
              <w:rPr>
                <w:rFonts w:ascii="Arial" w:hAnsi="Arial" w:cs="Arial"/>
              </w:rPr>
            </w:pPr>
            <w:r>
              <w:rPr>
                <w:rFonts w:ascii="Arial" w:hAnsi="Arial" w:cs="Arial"/>
              </w:rPr>
              <w:t>133 – 134</w:t>
            </w:r>
          </w:p>
          <w:p w14:paraId="13D4A9DB" w14:textId="77777777" w:rsidR="00B05D21" w:rsidRDefault="00B05D21" w:rsidP="00E40F85">
            <w:pPr>
              <w:tabs>
                <w:tab w:val="left" w:pos="4660"/>
              </w:tabs>
              <w:rPr>
                <w:rFonts w:ascii="Arial" w:hAnsi="Arial" w:cs="Arial"/>
              </w:rPr>
            </w:pPr>
          </w:p>
          <w:p w14:paraId="6954077C" w14:textId="77777777" w:rsidR="00E631DB" w:rsidRDefault="00E631DB" w:rsidP="00E40F85">
            <w:pPr>
              <w:tabs>
                <w:tab w:val="left" w:pos="4660"/>
              </w:tabs>
              <w:rPr>
                <w:rFonts w:ascii="Arial" w:hAnsi="Arial" w:cs="Arial"/>
              </w:rPr>
            </w:pPr>
          </w:p>
          <w:p w14:paraId="69B6830A" w14:textId="2D27C241" w:rsidR="00B05D21" w:rsidRPr="00025AF5" w:rsidRDefault="00E631DB" w:rsidP="00E40F85">
            <w:pPr>
              <w:tabs>
                <w:tab w:val="left" w:pos="4660"/>
              </w:tabs>
              <w:rPr>
                <w:rFonts w:ascii="Arial" w:hAnsi="Arial" w:cs="Arial"/>
              </w:rPr>
            </w:pPr>
            <w:r>
              <w:rPr>
                <w:rFonts w:ascii="Arial" w:hAnsi="Arial" w:cs="Arial"/>
              </w:rPr>
              <w:t>459</w:t>
            </w:r>
          </w:p>
        </w:tc>
      </w:tr>
    </w:tbl>
    <w:p w14:paraId="0D9D577A" w14:textId="1BACE395" w:rsidR="00B05D21" w:rsidRDefault="00B05D21" w:rsidP="00B05D21">
      <w:pPr>
        <w:rPr>
          <w:rFonts w:ascii="Arial" w:hAnsi="Arial" w:cs="Arial"/>
        </w:rPr>
      </w:pPr>
    </w:p>
    <w:p w14:paraId="3589A842" w14:textId="77777777" w:rsidR="00E631DB" w:rsidRDefault="00E631DB" w:rsidP="00B05D21">
      <w:pPr>
        <w:rPr>
          <w:rFonts w:ascii="Arial" w:hAnsi="Arial" w:cs="Arial"/>
          <w:b/>
        </w:rPr>
      </w:pPr>
    </w:p>
    <w:p w14:paraId="520A5215" w14:textId="77777777" w:rsidR="00E631DB" w:rsidRDefault="00E631DB" w:rsidP="00B05D21">
      <w:pPr>
        <w:rPr>
          <w:rFonts w:ascii="Arial" w:hAnsi="Arial" w:cs="Arial"/>
          <w:b/>
        </w:rPr>
      </w:pPr>
    </w:p>
    <w:p w14:paraId="676F3D1A" w14:textId="77777777" w:rsidR="00D1318B" w:rsidRDefault="00D1318B" w:rsidP="00B05D21">
      <w:pPr>
        <w:rPr>
          <w:rFonts w:ascii="Arial" w:hAnsi="Arial" w:cs="Arial"/>
          <w:b/>
        </w:rPr>
      </w:pPr>
    </w:p>
    <w:p w14:paraId="70FBDC0C" w14:textId="07C7EA8C" w:rsidR="00E631DB" w:rsidRDefault="00FB59BE" w:rsidP="00B05D21">
      <w:pPr>
        <w:rPr>
          <w:rFonts w:ascii="Arial" w:hAnsi="Arial" w:cs="Arial"/>
          <w:b/>
        </w:rPr>
      </w:pPr>
      <w:r w:rsidRPr="00E631DB">
        <w:rPr>
          <w:rFonts w:ascii="Arial" w:hAnsi="Arial" w:cs="Arial"/>
          <w:b/>
        </w:rPr>
        <w:lastRenderedPageBreak/>
        <w:t>4.8 Chapter Summary</w:t>
      </w:r>
    </w:p>
    <w:p w14:paraId="1B7DB0B6" w14:textId="77777777" w:rsidR="00591F50" w:rsidRDefault="00591F50" w:rsidP="00B05D21">
      <w:pPr>
        <w:rPr>
          <w:rFonts w:ascii="Arial" w:hAnsi="Arial" w:cs="Arial"/>
          <w:b/>
        </w:rPr>
      </w:pPr>
    </w:p>
    <w:p w14:paraId="3FF10445" w14:textId="5548987E" w:rsidR="00591F50" w:rsidRPr="00591F50" w:rsidRDefault="00591F50" w:rsidP="00591F50">
      <w:pPr>
        <w:spacing w:line="360" w:lineRule="auto"/>
        <w:rPr>
          <w:rFonts w:ascii="Arial" w:hAnsi="Arial" w:cs="Arial"/>
        </w:rPr>
      </w:pPr>
      <w:r>
        <w:rPr>
          <w:rFonts w:ascii="Arial" w:hAnsi="Arial" w:cs="Arial"/>
        </w:rPr>
        <w:t xml:space="preserve">This chapter has presented IPA analysis and subsequent </w:t>
      </w:r>
      <w:r w:rsidR="00DC5215">
        <w:rPr>
          <w:rFonts w:ascii="Arial" w:hAnsi="Arial" w:cs="Arial"/>
        </w:rPr>
        <w:t xml:space="preserve">emergent and </w:t>
      </w:r>
      <w:r>
        <w:rPr>
          <w:rFonts w:ascii="Arial" w:hAnsi="Arial" w:cs="Arial"/>
        </w:rPr>
        <w:t xml:space="preserve">super-ordinate themes </w:t>
      </w:r>
      <w:r w:rsidR="00DC5215">
        <w:rPr>
          <w:rFonts w:ascii="Arial" w:hAnsi="Arial" w:cs="Arial"/>
        </w:rPr>
        <w:t>for each</w:t>
      </w:r>
      <w:r>
        <w:rPr>
          <w:rFonts w:ascii="Arial" w:hAnsi="Arial" w:cs="Arial"/>
        </w:rPr>
        <w:t xml:space="preserve"> of the four participants</w:t>
      </w:r>
      <w:r w:rsidR="00DC5215">
        <w:rPr>
          <w:rFonts w:ascii="Arial" w:hAnsi="Arial" w:cs="Arial"/>
        </w:rPr>
        <w:t>. These themes were collated, compared across cases and four overarching group themes were coined. The final Discussion chapter sees these themes discussed in relation to research questions, evaluates limitations, ethical issues and proposes implications for EPs and future research.</w:t>
      </w:r>
    </w:p>
    <w:p w14:paraId="7B6B8901" w14:textId="77777777" w:rsidR="004860A5" w:rsidRDefault="004860A5" w:rsidP="00FB59BE">
      <w:pPr>
        <w:jc w:val="center"/>
        <w:rPr>
          <w:rFonts w:ascii="Arial" w:hAnsi="Arial" w:cs="Arial"/>
          <w:b/>
          <w:sz w:val="28"/>
          <w:szCs w:val="28"/>
          <w:u w:val="single"/>
        </w:rPr>
      </w:pPr>
    </w:p>
    <w:p w14:paraId="6773E0A0" w14:textId="77777777" w:rsidR="004860A5" w:rsidRDefault="004860A5" w:rsidP="00FB59BE">
      <w:pPr>
        <w:jc w:val="center"/>
        <w:rPr>
          <w:rFonts w:ascii="Arial" w:hAnsi="Arial" w:cs="Arial"/>
          <w:b/>
          <w:sz w:val="28"/>
          <w:szCs w:val="28"/>
          <w:u w:val="single"/>
        </w:rPr>
      </w:pPr>
    </w:p>
    <w:p w14:paraId="5D0F0E23" w14:textId="77777777" w:rsidR="00DC5215" w:rsidRDefault="00DC5215" w:rsidP="00FB59BE">
      <w:pPr>
        <w:jc w:val="center"/>
        <w:rPr>
          <w:rFonts w:ascii="Arial" w:hAnsi="Arial" w:cs="Arial"/>
          <w:b/>
          <w:sz w:val="28"/>
          <w:szCs w:val="28"/>
          <w:u w:val="single"/>
        </w:rPr>
      </w:pPr>
    </w:p>
    <w:p w14:paraId="259E31ED" w14:textId="77777777" w:rsidR="00DC5215" w:rsidRDefault="00DC5215" w:rsidP="00FB59BE">
      <w:pPr>
        <w:jc w:val="center"/>
        <w:rPr>
          <w:rFonts w:ascii="Arial" w:hAnsi="Arial" w:cs="Arial"/>
          <w:b/>
          <w:sz w:val="28"/>
          <w:szCs w:val="28"/>
          <w:u w:val="single"/>
        </w:rPr>
      </w:pPr>
    </w:p>
    <w:p w14:paraId="40EE2970" w14:textId="77777777" w:rsidR="00DC5215" w:rsidRDefault="00DC5215" w:rsidP="00FB59BE">
      <w:pPr>
        <w:jc w:val="center"/>
        <w:rPr>
          <w:rFonts w:ascii="Arial" w:hAnsi="Arial" w:cs="Arial"/>
          <w:b/>
          <w:sz w:val="28"/>
          <w:szCs w:val="28"/>
          <w:u w:val="single"/>
        </w:rPr>
      </w:pPr>
    </w:p>
    <w:p w14:paraId="0BB88D73" w14:textId="77777777" w:rsidR="00DC5215" w:rsidRDefault="00DC5215" w:rsidP="00FB59BE">
      <w:pPr>
        <w:jc w:val="center"/>
        <w:rPr>
          <w:rFonts w:ascii="Arial" w:hAnsi="Arial" w:cs="Arial"/>
          <w:b/>
          <w:sz w:val="28"/>
          <w:szCs w:val="28"/>
          <w:u w:val="single"/>
        </w:rPr>
      </w:pPr>
    </w:p>
    <w:p w14:paraId="42172D80" w14:textId="77777777" w:rsidR="00DC5215" w:rsidRDefault="00DC5215" w:rsidP="00FB59BE">
      <w:pPr>
        <w:jc w:val="center"/>
        <w:rPr>
          <w:rFonts w:ascii="Arial" w:hAnsi="Arial" w:cs="Arial"/>
          <w:b/>
          <w:sz w:val="28"/>
          <w:szCs w:val="28"/>
          <w:u w:val="single"/>
        </w:rPr>
      </w:pPr>
    </w:p>
    <w:p w14:paraId="0E394E3C" w14:textId="77777777" w:rsidR="00DC5215" w:rsidRDefault="00DC5215" w:rsidP="00FB59BE">
      <w:pPr>
        <w:jc w:val="center"/>
        <w:rPr>
          <w:rFonts w:ascii="Arial" w:hAnsi="Arial" w:cs="Arial"/>
          <w:b/>
          <w:sz w:val="28"/>
          <w:szCs w:val="28"/>
          <w:u w:val="single"/>
        </w:rPr>
      </w:pPr>
    </w:p>
    <w:p w14:paraId="477B1941" w14:textId="77777777" w:rsidR="00DC5215" w:rsidRDefault="00DC5215" w:rsidP="00FB59BE">
      <w:pPr>
        <w:jc w:val="center"/>
        <w:rPr>
          <w:rFonts w:ascii="Arial" w:hAnsi="Arial" w:cs="Arial"/>
          <w:b/>
          <w:sz w:val="28"/>
          <w:szCs w:val="28"/>
          <w:u w:val="single"/>
        </w:rPr>
      </w:pPr>
    </w:p>
    <w:p w14:paraId="5884BB10" w14:textId="77777777" w:rsidR="00DC5215" w:rsidRDefault="00DC5215" w:rsidP="00FB59BE">
      <w:pPr>
        <w:jc w:val="center"/>
        <w:rPr>
          <w:rFonts w:ascii="Arial" w:hAnsi="Arial" w:cs="Arial"/>
          <w:b/>
          <w:sz w:val="28"/>
          <w:szCs w:val="28"/>
          <w:u w:val="single"/>
        </w:rPr>
      </w:pPr>
    </w:p>
    <w:p w14:paraId="77093697" w14:textId="77777777" w:rsidR="00DC5215" w:rsidRDefault="00DC5215" w:rsidP="00FB59BE">
      <w:pPr>
        <w:jc w:val="center"/>
        <w:rPr>
          <w:rFonts w:ascii="Arial" w:hAnsi="Arial" w:cs="Arial"/>
          <w:b/>
          <w:sz w:val="28"/>
          <w:szCs w:val="28"/>
          <w:u w:val="single"/>
        </w:rPr>
      </w:pPr>
    </w:p>
    <w:p w14:paraId="378040A2" w14:textId="77777777" w:rsidR="00DC5215" w:rsidRDefault="00DC5215" w:rsidP="00FB59BE">
      <w:pPr>
        <w:jc w:val="center"/>
        <w:rPr>
          <w:rFonts w:ascii="Arial" w:hAnsi="Arial" w:cs="Arial"/>
          <w:b/>
          <w:sz w:val="28"/>
          <w:szCs w:val="28"/>
          <w:u w:val="single"/>
        </w:rPr>
      </w:pPr>
    </w:p>
    <w:p w14:paraId="4E3C5168" w14:textId="77777777" w:rsidR="00DC5215" w:rsidRDefault="00DC5215" w:rsidP="00FB59BE">
      <w:pPr>
        <w:jc w:val="center"/>
        <w:rPr>
          <w:rFonts w:ascii="Arial" w:hAnsi="Arial" w:cs="Arial"/>
          <w:b/>
          <w:sz w:val="28"/>
          <w:szCs w:val="28"/>
          <w:u w:val="single"/>
        </w:rPr>
      </w:pPr>
    </w:p>
    <w:p w14:paraId="7B0BD25A" w14:textId="77777777" w:rsidR="00DC5215" w:rsidRDefault="00DC5215" w:rsidP="00FB59BE">
      <w:pPr>
        <w:jc w:val="center"/>
        <w:rPr>
          <w:rFonts w:ascii="Arial" w:hAnsi="Arial" w:cs="Arial"/>
          <w:b/>
          <w:sz w:val="28"/>
          <w:szCs w:val="28"/>
          <w:u w:val="single"/>
        </w:rPr>
      </w:pPr>
    </w:p>
    <w:p w14:paraId="0F91C328" w14:textId="77777777" w:rsidR="00DC5215" w:rsidRDefault="00DC5215" w:rsidP="00FB59BE">
      <w:pPr>
        <w:jc w:val="center"/>
        <w:rPr>
          <w:rFonts w:ascii="Arial" w:hAnsi="Arial" w:cs="Arial"/>
          <w:b/>
          <w:sz w:val="28"/>
          <w:szCs w:val="28"/>
          <w:u w:val="single"/>
        </w:rPr>
      </w:pPr>
    </w:p>
    <w:p w14:paraId="65F87DC4" w14:textId="77777777" w:rsidR="00DC5215" w:rsidRDefault="00DC5215" w:rsidP="00FB59BE">
      <w:pPr>
        <w:jc w:val="center"/>
        <w:rPr>
          <w:rFonts w:ascii="Arial" w:hAnsi="Arial" w:cs="Arial"/>
          <w:b/>
          <w:sz w:val="28"/>
          <w:szCs w:val="28"/>
          <w:u w:val="single"/>
        </w:rPr>
      </w:pPr>
    </w:p>
    <w:p w14:paraId="08FDB6CD" w14:textId="77777777" w:rsidR="00DC5215" w:rsidRDefault="00DC5215" w:rsidP="00FB59BE">
      <w:pPr>
        <w:jc w:val="center"/>
        <w:rPr>
          <w:rFonts w:ascii="Arial" w:hAnsi="Arial" w:cs="Arial"/>
          <w:b/>
          <w:sz w:val="28"/>
          <w:szCs w:val="28"/>
          <w:u w:val="single"/>
        </w:rPr>
      </w:pPr>
    </w:p>
    <w:p w14:paraId="085A8DD9" w14:textId="77777777" w:rsidR="00DC5215" w:rsidRDefault="00DC5215" w:rsidP="00FB59BE">
      <w:pPr>
        <w:jc w:val="center"/>
        <w:rPr>
          <w:rFonts w:ascii="Arial" w:hAnsi="Arial" w:cs="Arial"/>
          <w:b/>
          <w:sz w:val="28"/>
          <w:szCs w:val="28"/>
          <w:u w:val="single"/>
        </w:rPr>
      </w:pPr>
    </w:p>
    <w:p w14:paraId="15007A3A" w14:textId="77777777" w:rsidR="00DC5215" w:rsidRDefault="00DC5215" w:rsidP="00FB59BE">
      <w:pPr>
        <w:jc w:val="center"/>
        <w:rPr>
          <w:rFonts w:ascii="Arial" w:hAnsi="Arial" w:cs="Arial"/>
          <w:b/>
          <w:sz w:val="28"/>
          <w:szCs w:val="28"/>
          <w:u w:val="single"/>
        </w:rPr>
      </w:pPr>
    </w:p>
    <w:p w14:paraId="4E5DC5FB" w14:textId="77777777" w:rsidR="00DC5215" w:rsidRDefault="00DC5215" w:rsidP="00FB59BE">
      <w:pPr>
        <w:jc w:val="center"/>
        <w:rPr>
          <w:rFonts w:ascii="Arial" w:hAnsi="Arial" w:cs="Arial"/>
          <w:b/>
          <w:sz w:val="28"/>
          <w:szCs w:val="28"/>
          <w:u w:val="single"/>
        </w:rPr>
      </w:pPr>
    </w:p>
    <w:p w14:paraId="7E810FE3" w14:textId="77777777" w:rsidR="00DC5215" w:rsidRDefault="00DC5215" w:rsidP="00FB59BE">
      <w:pPr>
        <w:jc w:val="center"/>
        <w:rPr>
          <w:rFonts w:ascii="Arial" w:hAnsi="Arial" w:cs="Arial"/>
          <w:b/>
          <w:sz w:val="28"/>
          <w:szCs w:val="28"/>
          <w:u w:val="single"/>
        </w:rPr>
      </w:pPr>
    </w:p>
    <w:p w14:paraId="2CF8DD36" w14:textId="77777777" w:rsidR="00DC5215" w:rsidRDefault="00DC5215" w:rsidP="00FB59BE">
      <w:pPr>
        <w:jc w:val="center"/>
        <w:rPr>
          <w:rFonts w:ascii="Arial" w:hAnsi="Arial" w:cs="Arial"/>
          <w:b/>
          <w:sz w:val="28"/>
          <w:szCs w:val="28"/>
          <w:u w:val="single"/>
        </w:rPr>
      </w:pPr>
    </w:p>
    <w:p w14:paraId="2AF337BD" w14:textId="77777777" w:rsidR="00F23C99" w:rsidRDefault="00F23C99" w:rsidP="00FB59BE">
      <w:pPr>
        <w:jc w:val="center"/>
        <w:rPr>
          <w:rFonts w:ascii="Arial" w:hAnsi="Arial" w:cs="Arial"/>
          <w:b/>
          <w:sz w:val="28"/>
          <w:szCs w:val="28"/>
          <w:u w:val="single"/>
        </w:rPr>
      </w:pPr>
    </w:p>
    <w:p w14:paraId="624B2E64" w14:textId="77777777" w:rsidR="00DC5215" w:rsidRDefault="00DC5215" w:rsidP="00FB59BE">
      <w:pPr>
        <w:jc w:val="center"/>
        <w:rPr>
          <w:rFonts w:ascii="Arial" w:hAnsi="Arial" w:cs="Arial"/>
          <w:b/>
          <w:sz w:val="28"/>
          <w:szCs w:val="28"/>
          <w:u w:val="single"/>
        </w:rPr>
      </w:pPr>
    </w:p>
    <w:p w14:paraId="71940683" w14:textId="77777777" w:rsidR="00326F8E" w:rsidRDefault="00326F8E" w:rsidP="00FB59BE">
      <w:pPr>
        <w:jc w:val="center"/>
        <w:rPr>
          <w:rFonts w:ascii="Arial" w:hAnsi="Arial" w:cs="Arial"/>
          <w:b/>
          <w:sz w:val="28"/>
          <w:szCs w:val="28"/>
          <w:u w:val="single"/>
        </w:rPr>
      </w:pPr>
    </w:p>
    <w:p w14:paraId="56CAC17B" w14:textId="77777777" w:rsidR="00326F8E" w:rsidRDefault="00326F8E" w:rsidP="00FB59BE">
      <w:pPr>
        <w:jc w:val="center"/>
        <w:rPr>
          <w:rFonts w:ascii="Arial" w:hAnsi="Arial" w:cs="Arial"/>
          <w:b/>
          <w:sz w:val="28"/>
          <w:szCs w:val="28"/>
          <w:u w:val="single"/>
        </w:rPr>
      </w:pPr>
    </w:p>
    <w:p w14:paraId="3B6D691F" w14:textId="77777777" w:rsidR="00326F8E" w:rsidRDefault="00326F8E" w:rsidP="00FB59BE">
      <w:pPr>
        <w:jc w:val="center"/>
        <w:rPr>
          <w:rFonts w:ascii="Arial" w:hAnsi="Arial" w:cs="Arial"/>
          <w:b/>
          <w:sz w:val="28"/>
          <w:szCs w:val="28"/>
          <w:u w:val="single"/>
        </w:rPr>
      </w:pPr>
    </w:p>
    <w:p w14:paraId="6F669124" w14:textId="77777777" w:rsidR="00326F8E" w:rsidRDefault="00326F8E" w:rsidP="00FB59BE">
      <w:pPr>
        <w:jc w:val="center"/>
        <w:rPr>
          <w:rFonts w:ascii="Arial" w:hAnsi="Arial" w:cs="Arial"/>
          <w:b/>
          <w:sz w:val="28"/>
          <w:szCs w:val="28"/>
          <w:u w:val="single"/>
        </w:rPr>
      </w:pPr>
    </w:p>
    <w:p w14:paraId="4CDB0BD6" w14:textId="77777777" w:rsidR="00326F8E" w:rsidRDefault="00326F8E" w:rsidP="00FB59BE">
      <w:pPr>
        <w:jc w:val="center"/>
        <w:rPr>
          <w:rFonts w:ascii="Arial" w:hAnsi="Arial" w:cs="Arial"/>
          <w:b/>
          <w:sz w:val="28"/>
          <w:szCs w:val="28"/>
          <w:u w:val="single"/>
        </w:rPr>
      </w:pPr>
    </w:p>
    <w:p w14:paraId="0A61F107" w14:textId="77777777" w:rsidR="00326F8E" w:rsidRDefault="00326F8E" w:rsidP="00FB59BE">
      <w:pPr>
        <w:jc w:val="center"/>
        <w:rPr>
          <w:rFonts w:ascii="Arial" w:hAnsi="Arial" w:cs="Arial"/>
          <w:b/>
          <w:sz w:val="28"/>
          <w:szCs w:val="28"/>
          <w:u w:val="single"/>
        </w:rPr>
      </w:pPr>
    </w:p>
    <w:p w14:paraId="6A685CAD" w14:textId="77777777" w:rsidR="00326F8E" w:rsidRDefault="00326F8E" w:rsidP="00FB59BE">
      <w:pPr>
        <w:jc w:val="center"/>
        <w:rPr>
          <w:rFonts w:ascii="Arial" w:hAnsi="Arial" w:cs="Arial"/>
          <w:b/>
          <w:sz w:val="28"/>
          <w:szCs w:val="28"/>
          <w:u w:val="single"/>
        </w:rPr>
      </w:pPr>
    </w:p>
    <w:p w14:paraId="40B84F76" w14:textId="77777777" w:rsidR="00326F8E" w:rsidRDefault="00326F8E" w:rsidP="00FB59BE">
      <w:pPr>
        <w:jc w:val="center"/>
        <w:rPr>
          <w:rFonts w:ascii="Arial" w:hAnsi="Arial" w:cs="Arial"/>
          <w:b/>
          <w:sz w:val="28"/>
          <w:szCs w:val="28"/>
          <w:u w:val="single"/>
        </w:rPr>
      </w:pPr>
    </w:p>
    <w:p w14:paraId="79CD29F2" w14:textId="77777777" w:rsidR="00326F8E" w:rsidRDefault="00326F8E" w:rsidP="00FB59BE">
      <w:pPr>
        <w:jc w:val="center"/>
        <w:rPr>
          <w:rFonts w:ascii="Arial" w:hAnsi="Arial" w:cs="Arial"/>
          <w:b/>
          <w:sz w:val="28"/>
          <w:szCs w:val="28"/>
          <w:u w:val="single"/>
        </w:rPr>
      </w:pPr>
    </w:p>
    <w:p w14:paraId="5C2A55D1" w14:textId="2ECF7AAD" w:rsidR="00B05D21" w:rsidRPr="00FB59BE" w:rsidRDefault="00FB59BE" w:rsidP="00FB59BE">
      <w:pPr>
        <w:jc w:val="center"/>
        <w:rPr>
          <w:rFonts w:ascii="Arial" w:hAnsi="Arial" w:cs="Arial"/>
          <w:b/>
          <w:sz w:val="28"/>
          <w:szCs w:val="28"/>
          <w:u w:val="single"/>
        </w:rPr>
      </w:pPr>
      <w:r>
        <w:rPr>
          <w:rFonts w:ascii="Arial" w:hAnsi="Arial" w:cs="Arial"/>
          <w:b/>
          <w:sz w:val="28"/>
          <w:szCs w:val="28"/>
          <w:u w:val="single"/>
        </w:rPr>
        <w:lastRenderedPageBreak/>
        <w:t xml:space="preserve">Chapter 5 - </w:t>
      </w:r>
      <w:r w:rsidR="00B05D21" w:rsidRPr="00FB59BE">
        <w:rPr>
          <w:rFonts w:ascii="Arial" w:hAnsi="Arial" w:cs="Arial"/>
          <w:b/>
          <w:sz w:val="28"/>
          <w:szCs w:val="28"/>
          <w:u w:val="single"/>
        </w:rPr>
        <w:t>Discussion</w:t>
      </w:r>
    </w:p>
    <w:p w14:paraId="5F2B202B" w14:textId="77777777" w:rsidR="00B05D21" w:rsidRDefault="00B05D21" w:rsidP="00B05D21">
      <w:pPr>
        <w:rPr>
          <w:rFonts w:ascii="Arial" w:hAnsi="Arial" w:cs="Arial"/>
          <w:b/>
          <w:sz w:val="32"/>
          <w:szCs w:val="32"/>
          <w:u w:val="single"/>
        </w:rPr>
      </w:pPr>
    </w:p>
    <w:p w14:paraId="4EB2FB71" w14:textId="77777777" w:rsidR="006D2ED3" w:rsidRDefault="006D2ED3" w:rsidP="00B05D21">
      <w:pPr>
        <w:rPr>
          <w:rFonts w:ascii="Arial" w:hAnsi="Arial" w:cs="Arial"/>
          <w:b/>
          <w:sz w:val="32"/>
          <w:szCs w:val="32"/>
          <w:u w:val="single"/>
        </w:rPr>
      </w:pPr>
    </w:p>
    <w:p w14:paraId="39FFA568" w14:textId="564AB010" w:rsidR="00DC5215" w:rsidRPr="00DC5215" w:rsidRDefault="00DC5215" w:rsidP="00DC5215">
      <w:pPr>
        <w:spacing w:line="360" w:lineRule="auto"/>
        <w:rPr>
          <w:rFonts w:ascii="Times" w:eastAsia="Times New Roman" w:hAnsi="Times" w:cs="Times New Roman"/>
          <w:sz w:val="20"/>
          <w:szCs w:val="20"/>
        </w:rPr>
      </w:pPr>
      <w:r>
        <w:rPr>
          <w:rFonts w:ascii="Arial" w:hAnsi="Arial" w:cs="Arial"/>
        </w:rPr>
        <w:t>“</w:t>
      </w:r>
      <w:r w:rsidRPr="00DC5215">
        <w:rPr>
          <w:rFonts w:ascii="Arial" w:hAnsi="Arial" w:cs="Arial"/>
        </w:rPr>
        <w:t>I come from a great family. I've seen family life and I know how won</w:t>
      </w:r>
      <w:r w:rsidR="00782CFC">
        <w:rPr>
          <w:rFonts w:ascii="Arial" w:hAnsi="Arial" w:cs="Arial"/>
        </w:rPr>
        <w:t>derful, how nurturing, and how valuable</w:t>
      </w:r>
      <w:r w:rsidRPr="00DC5215">
        <w:rPr>
          <w:rFonts w:ascii="Arial" w:hAnsi="Arial" w:cs="Arial"/>
        </w:rPr>
        <w:t xml:space="preserve"> it can be.</w:t>
      </w:r>
      <w:r>
        <w:rPr>
          <w:rFonts w:ascii="Arial" w:hAnsi="Arial" w:cs="Arial"/>
        </w:rPr>
        <w:t>”</w:t>
      </w:r>
      <w:r w:rsidRPr="00DC5215">
        <w:rPr>
          <w:rFonts w:ascii="Helvetica Neue" w:eastAsia="Times New Roman" w:hAnsi="Helvetica Neue" w:cs="Times New Roman"/>
          <w:color w:val="000000"/>
          <w:sz w:val="21"/>
          <w:szCs w:val="21"/>
        </w:rPr>
        <w:br/>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sidRPr="006D2ED3">
        <w:rPr>
          <w:rFonts w:ascii="Arial" w:hAnsi="Arial" w:cs="Arial"/>
        </w:rPr>
        <w:t>Sidney Poitier</w:t>
      </w:r>
      <w:r w:rsidR="00782CFC">
        <w:rPr>
          <w:rFonts w:ascii="Arial" w:hAnsi="Arial" w:cs="Arial"/>
        </w:rPr>
        <w:t>, 2009</w:t>
      </w:r>
    </w:p>
    <w:p w14:paraId="2C9CF4FE" w14:textId="77777777" w:rsidR="00FB59BE" w:rsidRDefault="00FB59BE" w:rsidP="00B05D21">
      <w:pPr>
        <w:rPr>
          <w:rFonts w:ascii="Arial" w:hAnsi="Arial" w:cs="Arial"/>
          <w:b/>
          <w:sz w:val="32"/>
          <w:szCs w:val="32"/>
          <w:u w:val="single"/>
        </w:rPr>
      </w:pPr>
    </w:p>
    <w:p w14:paraId="147E0B62" w14:textId="73A1C814" w:rsidR="00B05D21" w:rsidRPr="00727852" w:rsidRDefault="00727852" w:rsidP="00B05D21">
      <w:pPr>
        <w:rPr>
          <w:rFonts w:ascii="Arial" w:hAnsi="Arial" w:cs="Arial"/>
          <w:b/>
        </w:rPr>
      </w:pPr>
      <w:r>
        <w:rPr>
          <w:rFonts w:ascii="Arial" w:hAnsi="Arial" w:cs="Arial"/>
          <w:b/>
        </w:rPr>
        <w:t xml:space="preserve">5.1 </w:t>
      </w:r>
      <w:r w:rsidR="00B05D21" w:rsidRPr="00727852">
        <w:rPr>
          <w:rFonts w:ascii="Arial" w:hAnsi="Arial" w:cs="Arial"/>
          <w:b/>
        </w:rPr>
        <w:t>Chapter Overview</w:t>
      </w:r>
    </w:p>
    <w:p w14:paraId="42876872" w14:textId="77777777" w:rsidR="00B05D21" w:rsidRDefault="00B05D21" w:rsidP="00B05D21">
      <w:pPr>
        <w:rPr>
          <w:rFonts w:ascii="Arial" w:hAnsi="Arial" w:cs="Arial"/>
          <w:u w:val="single"/>
        </w:rPr>
      </w:pPr>
    </w:p>
    <w:p w14:paraId="5FBEBFF1" w14:textId="17996AC5" w:rsidR="00B05D21" w:rsidRDefault="00B05D21" w:rsidP="00B05D21">
      <w:pPr>
        <w:spacing w:line="360" w:lineRule="auto"/>
        <w:rPr>
          <w:rFonts w:ascii="Arial" w:hAnsi="Arial" w:cs="Arial"/>
        </w:rPr>
      </w:pPr>
      <w:r>
        <w:rPr>
          <w:rFonts w:ascii="Arial" w:hAnsi="Arial" w:cs="Arial"/>
        </w:rPr>
        <w:t xml:space="preserve">This chapter initially discusses findings from the previous research analysis chapter in relation to the three original research questions, whilst concurrently </w:t>
      </w:r>
      <w:r w:rsidRPr="00727852">
        <w:rPr>
          <w:rFonts w:ascii="Arial" w:hAnsi="Arial" w:cs="Arial"/>
        </w:rPr>
        <w:t xml:space="preserve">linking </w:t>
      </w:r>
      <w:r w:rsidR="00727852" w:rsidRPr="00727852">
        <w:rPr>
          <w:rFonts w:ascii="Arial" w:hAnsi="Arial" w:cs="Arial"/>
        </w:rPr>
        <w:t>questions</w:t>
      </w:r>
      <w:r w:rsidRPr="00727852">
        <w:rPr>
          <w:rFonts w:ascii="Arial" w:hAnsi="Arial" w:cs="Arial"/>
        </w:rPr>
        <w:t xml:space="preserve"> back</w:t>
      </w:r>
      <w:r>
        <w:rPr>
          <w:rFonts w:ascii="Arial" w:hAnsi="Arial" w:cs="Arial"/>
        </w:rPr>
        <w:t xml:space="preserve"> to previous research. Implications of the research within the relevant research area are then discussed, together with implications for Educational Psychology practice. Furthermore, ethical consideration</w:t>
      </w:r>
      <w:r w:rsidRPr="00727852">
        <w:rPr>
          <w:rFonts w:ascii="Arial" w:hAnsi="Arial" w:cs="Arial"/>
        </w:rPr>
        <w:t>s</w:t>
      </w:r>
      <w:r>
        <w:rPr>
          <w:rFonts w:ascii="Arial" w:hAnsi="Arial" w:cs="Arial"/>
        </w:rPr>
        <w:t xml:space="preserve"> and limitations of research are discussed. Finally, </w:t>
      </w:r>
      <w:r w:rsidRPr="00727852">
        <w:rPr>
          <w:rFonts w:ascii="Arial" w:hAnsi="Arial" w:cs="Arial"/>
        </w:rPr>
        <w:t>reflections regarding the role and position of the researcher throughout this study are considered</w:t>
      </w:r>
      <w:r>
        <w:rPr>
          <w:rFonts w:ascii="Arial" w:hAnsi="Arial" w:cs="Arial"/>
        </w:rPr>
        <w:t xml:space="preserve"> and the researchers own positioning within the context of research is discussed.</w:t>
      </w:r>
    </w:p>
    <w:p w14:paraId="33D67B49" w14:textId="77777777" w:rsidR="00B05D21" w:rsidRDefault="00B05D21" w:rsidP="00B05D21">
      <w:pPr>
        <w:spacing w:line="360" w:lineRule="auto"/>
        <w:rPr>
          <w:rFonts w:ascii="Arial" w:hAnsi="Arial" w:cs="Arial"/>
        </w:rPr>
      </w:pPr>
    </w:p>
    <w:p w14:paraId="4644673A" w14:textId="2085902B" w:rsidR="00B05D21" w:rsidRPr="00727852" w:rsidRDefault="00727852" w:rsidP="00B05D21">
      <w:pPr>
        <w:spacing w:line="360" w:lineRule="auto"/>
        <w:rPr>
          <w:rFonts w:ascii="Arial" w:hAnsi="Arial" w:cs="Arial"/>
          <w:b/>
        </w:rPr>
      </w:pPr>
      <w:r>
        <w:rPr>
          <w:rFonts w:ascii="Arial" w:hAnsi="Arial" w:cs="Arial"/>
          <w:b/>
        </w:rPr>
        <w:t xml:space="preserve">5.2 </w:t>
      </w:r>
      <w:r w:rsidR="00B05D21" w:rsidRPr="00727852">
        <w:rPr>
          <w:rFonts w:ascii="Arial" w:hAnsi="Arial" w:cs="Arial"/>
          <w:b/>
        </w:rPr>
        <w:t>Discussion of Analysis</w:t>
      </w:r>
    </w:p>
    <w:p w14:paraId="4938EF64" w14:textId="77777777" w:rsidR="00B05D21" w:rsidRDefault="00B05D21" w:rsidP="00B05D21">
      <w:pPr>
        <w:spacing w:line="360" w:lineRule="auto"/>
        <w:rPr>
          <w:rFonts w:ascii="Arial" w:hAnsi="Arial" w:cs="Arial"/>
          <w:u w:val="single"/>
        </w:rPr>
      </w:pPr>
    </w:p>
    <w:p w14:paraId="2844A892" w14:textId="0C5F19CF" w:rsidR="00B05D21" w:rsidRDefault="00B05D21" w:rsidP="00B05D21">
      <w:pPr>
        <w:spacing w:line="360" w:lineRule="auto"/>
        <w:rPr>
          <w:rFonts w:ascii="Arial" w:hAnsi="Arial" w:cs="Arial"/>
        </w:rPr>
      </w:pPr>
      <w:r>
        <w:rPr>
          <w:rFonts w:ascii="Arial" w:hAnsi="Arial" w:cs="Arial"/>
        </w:rPr>
        <w:t xml:space="preserve">The aim of this research was to explore the lived experiences of young people within a secondary nurture group. Following a review of literature and guided by the </w:t>
      </w:r>
      <w:r w:rsidRPr="006D2ED3">
        <w:rPr>
          <w:rFonts w:ascii="Arial" w:hAnsi="Arial" w:cs="Arial"/>
        </w:rPr>
        <w:t>Special Educational Needs Code of Practice</w:t>
      </w:r>
      <w:r w:rsidR="006D2ED3">
        <w:rPr>
          <w:rFonts w:ascii="Arial" w:hAnsi="Arial" w:cs="Arial"/>
        </w:rPr>
        <w:t xml:space="preserve"> (DfE, 2001) in pinpointing social, emotional and behavioural factors as key to pupil wellbeing, </w:t>
      </w:r>
      <w:r>
        <w:rPr>
          <w:rFonts w:ascii="Arial" w:hAnsi="Arial" w:cs="Arial"/>
        </w:rPr>
        <w:t>three main research questions were developed:</w:t>
      </w:r>
    </w:p>
    <w:p w14:paraId="6D03A953" w14:textId="77777777" w:rsidR="00B05D21" w:rsidRDefault="00B05D21" w:rsidP="00B05D21">
      <w:pPr>
        <w:spacing w:line="360" w:lineRule="auto"/>
        <w:rPr>
          <w:rFonts w:ascii="Arial" w:hAnsi="Arial" w:cs="Arial"/>
        </w:rPr>
      </w:pPr>
    </w:p>
    <w:p w14:paraId="4083CF83" w14:textId="77777777" w:rsidR="00B05D21" w:rsidRDefault="00B05D21" w:rsidP="00B05D21">
      <w:pPr>
        <w:pStyle w:val="ListParagraph"/>
        <w:numPr>
          <w:ilvl w:val="0"/>
          <w:numId w:val="21"/>
        </w:numPr>
        <w:spacing w:line="360" w:lineRule="auto"/>
        <w:rPr>
          <w:rFonts w:ascii="Arial" w:hAnsi="Arial" w:cs="Arial"/>
        </w:rPr>
      </w:pPr>
      <w:r w:rsidRPr="00CB31B6">
        <w:rPr>
          <w:rFonts w:ascii="Arial" w:hAnsi="Arial" w:cs="Arial"/>
        </w:rPr>
        <w:t>RQ1: How do young people experience the social aspects of a secondary school nurture group?</w:t>
      </w:r>
    </w:p>
    <w:p w14:paraId="1BBC9FE5" w14:textId="77777777" w:rsidR="00B05D21" w:rsidRDefault="00B05D21" w:rsidP="00B05D21">
      <w:pPr>
        <w:pStyle w:val="ListParagraph"/>
        <w:spacing w:line="360" w:lineRule="auto"/>
        <w:rPr>
          <w:rFonts w:ascii="Arial" w:hAnsi="Arial" w:cs="Arial"/>
        </w:rPr>
      </w:pPr>
    </w:p>
    <w:p w14:paraId="2E4EDCB9" w14:textId="77777777" w:rsidR="00B05D21" w:rsidRDefault="00B05D21" w:rsidP="00B05D21">
      <w:pPr>
        <w:pStyle w:val="ListParagraph"/>
        <w:numPr>
          <w:ilvl w:val="0"/>
          <w:numId w:val="21"/>
        </w:numPr>
        <w:spacing w:line="360" w:lineRule="auto"/>
        <w:rPr>
          <w:rFonts w:ascii="Arial" w:hAnsi="Arial" w:cs="Arial"/>
        </w:rPr>
      </w:pPr>
      <w:r w:rsidRPr="00CB31B6">
        <w:rPr>
          <w:rFonts w:ascii="Arial" w:hAnsi="Arial" w:cs="Arial"/>
        </w:rPr>
        <w:t>RQ2: How do young people experience the emotional aspects of a secondary school nurture group?</w:t>
      </w:r>
    </w:p>
    <w:p w14:paraId="22767874" w14:textId="77777777" w:rsidR="00B05D21" w:rsidRPr="00CB31B6" w:rsidRDefault="00B05D21" w:rsidP="00B05D21">
      <w:pPr>
        <w:spacing w:line="360" w:lineRule="auto"/>
        <w:rPr>
          <w:rFonts w:ascii="Arial" w:hAnsi="Arial" w:cs="Arial"/>
        </w:rPr>
      </w:pPr>
    </w:p>
    <w:p w14:paraId="35F7CC6A" w14:textId="77777777" w:rsidR="00B05D21" w:rsidRDefault="00B05D21" w:rsidP="00B05D21">
      <w:pPr>
        <w:pStyle w:val="ListParagraph"/>
        <w:numPr>
          <w:ilvl w:val="0"/>
          <w:numId w:val="21"/>
        </w:numPr>
        <w:spacing w:line="360" w:lineRule="auto"/>
        <w:rPr>
          <w:rFonts w:ascii="Arial" w:hAnsi="Arial" w:cs="Arial"/>
        </w:rPr>
      </w:pPr>
      <w:r w:rsidRPr="00CB31B6">
        <w:rPr>
          <w:rFonts w:ascii="Arial" w:hAnsi="Arial" w:cs="Arial"/>
        </w:rPr>
        <w:t>RQ3: How do young people experience the behavioural aspects of a secondary school nurture group?</w:t>
      </w:r>
    </w:p>
    <w:p w14:paraId="7E69C2EA" w14:textId="77777777" w:rsidR="00B05D21" w:rsidRPr="00CB31B6" w:rsidRDefault="00B05D21" w:rsidP="00B05D21">
      <w:pPr>
        <w:spacing w:line="360" w:lineRule="auto"/>
        <w:rPr>
          <w:rFonts w:ascii="Arial" w:hAnsi="Arial" w:cs="Arial"/>
        </w:rPr>
      </w:pPr>
    </w:p>
    <w:p w14:paraId="3A6784FE" w14:textId="77777777" w:rsidR="00B05D21" w:rsidRDefault="00B05D21" w:rsidP="00B05D21">
      <w:pPr>
        <w:spacing w:line="360" w:lineRule="auto"/>
        <w:rPr>
          <w:rFonts w:ascii="Arial" w:hAnsi="Arial" w:cs="Arial"/>
        </w:rPr>
      </w:pPr>
      <w:r>
        <w:rPr>
          <w:rFonts w:ascii="Arial" w:hAnsi="Arial" w:cs="Arial"/>
        </w:rPr>
        <w:t>The main points of analysis are now discussed in relation to the research questions and in the context of previous research and theoretical frameworks.</w:t>
      </w:r>
    </w:p>
    <w:p w14:paraId="3065D306" w14:textId="77777777" w:rsidR="00B05D21" w:rsidRDefault="00B05D21" w:rsidP="00B05D21">
      <w:pPr>
        <w:spacing w:line="360" w:lineRule="auto"/>
        <w:rPr>
          <w:rFonts w:ascii="Arial" w:hAnsi="Arial" w:cs="Arial"/>
        </w:rPr>
      </w:pPr>
    </w:p>
    <w:p w14:paraId="4D5D6359" w14:textId="77777777" w:rsidR="00B05D21" w:rsidRDefault="00B05D21" w:rsidP="00B05D21">
      <w:pPr>
        <w:spacing w:line="360" w:lineRule="auto"/>
        <w:rPr>
          <w:rFonts w:ascii="Arial" w:hAnsi="Arial" w:cs="Arial"/>
          <w:u w:val="single"/>
        </w:rPr>
      </w:pPr>
    </w:p>
    <w:p w14:paraId="12B922D4" w14:textId="5B5A1752" w:rsidR="00B05D21" w:rsidRDefault="00606148" w:rsidP="00B05D21">
      <w:pPr>
        <w:spacing w:line="360" w:lineRule="auto"/>
        <w:rPr>
          <w:rFonts w:ascii="Arial" w:hAnsi="Arial" w:cs="Arial"/>
          <w:b/>
        </w:rPr>
      </w:pPr>
      <w:r>
        <w:rPr>
          <w:rFonts w:ascii="Arial" w:hAnsi="Arial" w:cs="Arial"/>
          <w:b/>
        </w:rPr>
        <w:t xml:space="preserve">5.2.1 </w:t>
      </w:r>
      <w:r w:rsidR="00B05D21" w:rsidRPr="00606148">
        <w:rPr>
          <w:rFonts w:ascii="Arial" w:hAnsi="Arial" w:cs="Arial"/>
          <w:b/>
        </w:rPr>
        <w:t>RQ1: How do young people experience the social aspects of a secondary school nurture group?</w:t>
      </w:r>
    </w:p>
    <w:p w14:paraId="51B55788" w14:textId="77777777" w:rsidR="00475DBE" w:rsidRDefault="00475DBE" w:rsidP="00B05D21">
      <w:pPr>
        <w:spacing w:line="360" w:lineRule="auto"/>
        <w:rPr>
          <w:rFonts w:ascii="Arial" w:hAnsi="Arial" w:cs="Arial"/>
          <w:b/>
        </w:rPr>
      </w:pPr>
    </w:p>
    <w:p w14:paraId="34EBCCF5" w14:textId="1E568779" w:rsidR="00475DBE" w:rsidRPr="00475DBE" w:rsidRDefault="00475DBE" w:rsidP="00475DBE">
      <w:pPr>
        <w:spacing w:line="360" w:lineRule="auto"/>
        <w:jc w:val="center"/>
        <w:rPr>
          <w:rFonts w:ascii="Arial" w:hAnsi="Arial" w:cs="Arial"/>
        </w:rPr>
      </w:pPr>
      <w:r w:rsidRPr="00475DBE">
        <w:rPr>
          <w:rFonts w:ascii="Arial" w:hAnsi="Arial" w:cs="Arial"/>
        </w:rPr>
        <w:t>Figure 5.1: Group themes 1 &amp; 2</w:t>
      </w:r>
      <w:r w:rsidR="004860A5">
        <w:rPr>
          <w:rFonts w:ascii="Arial" w:hAnsi="Arial" w:cs="Arial"/>
        </w:rPr>
        <w:t>: Friendships &amp; Communication</w:t>
      </w:r>
    </w:p>
    <w:p w14:paraId="6379DC28" w14:textId="57C75CC1" w:rsidR="00B05D21" w:rsidRPr="00FB0257" w:rsidRDefault="00C60A86" w:rsidP="00B05D21">
      <w:pPr>
        <w:spacing w:line="360" w:lineRule="auto"/>
        <w:rPr>
          <w:rFonts w:ascii="Arial" w:hAnsi="Arial" w:cs="Arial"/>
          <w:u w:val="single"/>
        </w:rPr>
      </w:pPr>
      <w:r>
        <w:rPr>
          <w:rFonts w:ascii="Arial" w:hAnsi="Arial" w:cs="Arial"/>
          <w:noProof/>
        </w:rPr>
        <w:drawing>
          <wp:anchor distT="0" distB="0" distL="114300" distR="114300" simplePos="0" relativeHeight="251666432" behindDoc="0" locked="0" layoutInCell="1" allowOverlap="1" wp14:anchorId="3D9B32DD" wp14:editId="4140A10E">
            <wp:simplePos x="0" y="0"/>
            <wp:positionH relativeFrom="column">
              <wp:posOffset>-800100</wp:posOffset>
            </wp:positionH>
            <wp:positionV relativeFrom="paragraph">
              <wp:posOffset>251460</wp:posOffset>
            </wp:positionV>
            <wp:extent cx="3657600" cy="3086100"/>
            <wp:effectExtent l="0" t="0" r="0" b="0"/>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54FFCCC3" w14:textId="44825A19" w:rsidR="00B05D21" w:rsidRDefault="00B05D21" w:rsidP="00B05D21">
      <w:pPr>
        <w:spacing w:line="360" w:lineRule="auto"/>
        <w:rPr>
          <w:rFonts w:ascii="Arial" w:hAnsi="Arial" w:cs="Arial"/>
        </w:rPr>
      </w:pPr>
      <w:r>
        <w:rPr>
          <w:rFonts w:ascii="Arial" w:hAnsi="Arial" w:cs="Arial"/>
          <w:noProof/>
        </w:rPr>
        <w:drawing>
          <wp:anchor distT="0" distB="0" distL="114300" distR="114300" simplePos="0" relativeHeight="251665408" behindDoc="0" locked="0" layoutInCell="1" allowOverlap="1" wp14:anchorId="4F291921" wp14:editId="676F6176">
            <wp:simplePos x="0" y="0"/>
            <wp:positionH relativeFrom="margin">
              <wp:posOffset>2114550</wp:posOffset>
            </wp:positionH>
            <wp:positionV relativeFrom="paragraph">
              <wp:posOffset>-47625</wp:posOffset>
            </wp:positionV>
            <wp:extent cx="4343400" cy="3086100"/>
            <wp:effectExtent l="0" t="0" r="0"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14:paraId="745F33B2" w14:textId="77777777" w:rsidR="00B05D21" w:rsidRDefault="00B05D21" w:rsidP="00B05D21">
      <w:pPr>
        <w:spacing w:line="360" w:lineRule="auto"/>
        <w:rPr>
          <w:rFonts w:ascii="Arial" w:hAnsi="Arial" w:cs="Arial"/>
        </w:rPr>
      </w:pPr>
    </w:p>
    <w:p w14:paraId="034F3239" w14:textId="77777777" w:rsidR="00B05D21" w:rsidRDefault="00B05D21" w:rsidP="00B05D21">
      <w:pPr>
        <w:spacing w:line="360" w:lineRule="auto"/>
        <w:rPr>
          <w:rFonts w:ascii="Arial" w:hAnsi="Arial" w:cs="Arial"/>
        </w:rPr>
      </w:pPr>
    </w:p>
    <w:p w14:paraId="1046603E" w14:textId="77777777" w:rsidR="00B05D21" w:rsidRDefault="00B05D21" w:rsidP="00B05D21">
      <w:pPr>
        <w:spacing w:line="360" w:lineRule="auto"/>
        <w:rPr>
          <w:rFonts w:ascii="Arial" w:hAnsi="Arial" w:cs="Arial"/>
        </w:rPr>
      </w:pPr>
    </w:p>
    <w:p w14:paraId="76E6F274" w14:textId="77777777" w:rsidR="00B05D21" w:rsidRPr="00CB31B6" w:rsidRDefault="00B05D21" w:rsidP="00B05D21">
      <w:pPr>
        <w:spacing w:line="360" w:lineRule="auto"/>
        <w:rPr>
          <w:rFonts w:ascii="Arial" w:hAnsi="Arial" w:cs="Arial"/>
        </w:rPr>
      </w:pPr>
    </w:p>
    <w:p w14:paraId="14F04B5F" w14:textId="77777777" w:rsidR="00B05D21" w:rsidRPr="00CB31B6" w:rsidRDefault="00B05D21" w:rsidP="00B05D21">
      <w:pPr>
        <w:rPr>
          <w:rFonts w:ascii="Arial" w:hAnsi="Arial" w:cs="Arial"/>
        </w:rPr>
      </w:pPr>
    </w:p>
    <w:p w14:paraId="61883F78" w14:textId="77777777" w:rsidR="00B05D21" w:rsidRDefault="00B05D21" w:rsidP="00B05D21">
      <w:pPr>
        <w:spacing w:line="360" w:lineRule="auto"/>
        <w:rPr>
          <w:rFonts w:ascii="Arial" w:hAnsi="Arial" w:cs="Arial"/>
        </w:rPr>
      </w:pPr>
    </w:p>
    <w:p w14:paraId="42F7D521" w14:textId="77777777" w:rsidR="00B05D21" w:rsidRDefault="00B05D21" w:rsidP="00B05D21">
      <w:pPr>
        <w:spacing w:line="360" w:lineRule="auto"/>
        <w:rPr>
          <w:rFonts w:ascii="Arial" w:hAnsi="Arial" w:cs="Arial"/>
        </w:rPr>
      </w:pPr>
    </w:p>
    <w:p w14:paraId="38B83A77" w14:textId="77777777" w:rsidR="00B05D21" w:rsidRDefault="00B05D21" w:rsidP="00B05D21">
      <w:pPr>
        <w:spacing w:line="360" w:lineRule="auto"/>
        <w:rPr>
          <w:rFonts w:ascii="Arial" w:hAnsi="Arial" w:cs="Arial"/>
        </w:rPr>
      </w:pPr>
    </w:p>
    <w:p w14:paraId="0EA7BB27" w14:textId="77777777" w:rsidR="00B05D21" w:rsidRDefault="00B05D21" w:rsidP="00B05D21">
      <w:pPr>
        <w:spacing w:line="360" w:lineRule="auto"/>
        <w:rPr>
          <w:rFonts w:ascii="Arial" w:hAnsi="Arial" w:cs="Arial"/>
        </w:rPr>
      </w:pPr>
    </w:p>
    <w:p w14:paraId="53C38B6D" w14:textId="77777777" w:rsidR="00B05D21" w:rsidRDefault="00B05D21" w:rsidP="00B05D21">
      <w:pPr>
        <w:spacing w:line="360" w:lineRule="auto"/>
        <w:rPr>
          <w:rFonts w:ascii="Arial" w:hAnsi="Arial" w:cs="Arial"/>
        </w:rPr>
      </w:pPr>
    </w:p>
    <w:p w14:paraId="0FC8C0A6" w14:textId="77777777" w:rsidR="00B05D21" w:rsidRDefault="00B05D21" w:rsidP="00B05D21">
      <w:pPr>
        <w:spacing w:line="360" w:lineRule="auto"/>
        <w:rPr>
          <w:rFonts w:ascii="Arial" w:hAnsi="Arial" w:cs="Arial"/>
        </w:rPr>
      </w:pPr>
    </w:p>
    <w:p w14:paraId="239350EF" w14:textId="77777777" w:rsidR="00B05D21" w:rsidRDefault="00B05D21" w:rsidP="00B05D21">
      <w:pPr>
        <w:spacing w:line="360" w:lineRule="auto"/>
        <w:rPr>
          <w:rFonts w:ascii="Arial" w:hAnsi="Arial" w:cs="Arial"/>
        </w:rPr>
      </w:pPr>
    </w:p>
    <w:p w14:paraId="5EFDD25B" w14:textId="77777777" w:rsidR="00C60A86" w:rsidRDefault="00C60A86" w:rsidP="00B05D21">
      <w:pPr>
        <w:spacing w:line="360" w:lineRule="auto"/>
        <w:rPr>
          <w:rFonts w:ascii="Arial" w:hAnsi="Arial" w:cs="Arial"/>
        </w:rPr>
      </w:pPr>
    </w:p>
    <w:p w14:paraId="2BD9D645" w14:textId="4ECF1F13" w:rsidR="00C60A86" w:rsidRPr="00326F8E" w:rsidRDefault="00B05D21" w:rsidP="00B05D21">
      <w:pPr>
        <w:spacing w:line="360" w:lineRule="auto"/>
        <w:rPr>
          <w:rFonts w:ascii="Arial" w:hAnsi="Arial" w:cs="Arial"/>
        </w:rPr>
      </w:pPr>
      <w:r>
        <w:rPr>
          <w:rFonts w:ascii="Arial" w:hAnsi="Arial" w:cs="Arial"/>
        </w:rPr>
        <w:t xml:space="preserve">The above models </w:t>
      </w:r>
      <w:r w:rsidRPr="00FD7E0B">
        <w:rPr>
          <w:rFonts w:ascii="Arial" w:hAnsi="Arial" w:cs="Arial"/>
        </w:rPr>
        <w:t>provide</w:t>
      </w:r>
      <w:r>
        <w:rPr>
          <w:rFonts w:ascii="Arial" w:hAnsi="Arial" w:cs="Arial"/>
        </w:rPr>
        <w:t xml:space="preserve"> visual representations of the first and second group themes – Friendships and Communication – established during concluding sections of the Analysis chapter, complete with subthemes encircling the central </w:t>
      </w:r>
      <w:r w:rsidR="00FD7E0B">
        <w:rPr>
          <w:rFonts w:ascii="Arial" w:hAnsi="Arial" w:cs="Arial"/>
        </w:rPr>
        <w:t xml:space="preserve">theme. </w:t>
      </w:r>
      <w:r>
        <w:rPr>
          <w:rFonts w:ascii="Arial" w:hAnsi="Arial" w:cs="Arial"/>
        </w:rPr>
        <w:t xml:space="preserve">The </w:t>
      </w:r>
      <w:r w:rsidRPr="00FD7E0B">
        <w:rPr>
          <w:rFonts w:ascii="Arial" w:hAnsi="Arial" w:cs="Arial"/>
        </w:rPr>
        <w:t>overarching</w:t>
      </w:r>
      <w:r>
        <w:rPr>
          <w:rFonts w:ascii="Arial" w:hAnsi="Arial" w:cs="Arial"/>
        </w:rPr>
        <w:t xml:space="preserve"> purpose of these models here is to represent two distinctively social aspects of a secondary nurture group from the perspective of young people. In addition they serve to emphasise the insight young people had into their experiences and their ability to express what worked for them, what helped, and why. These two themes are now discussed individually in relation to their contributory elements and related research.</w:t>
      </w:r>
    </w:p>
    <w:p w14:paraId="137134F6" w14:textId="15AAAE1B" w:rsidR="00B05D21" w:rsidRPr="00606148" w:rsidRDefault="00606148" w:rsidP="00B05D21">
      <w:pPr>
        <w:spacing w:line="360" w:lineRule="auto"/>
        <w:rPr>
          <w:rFonts w:ascii="Arial" w:hAnsi="Arial" w:cs="Arial"/>
          <w:b/>
        </w:rPr>
      </w:pPr>
      <w:r>
        <w:rPr>
          <w:rFonts w:ascii="Arial" w:hAnsi="Arial" w:cs="Arial"/>
          <w:b/>
        </w:rPr>
        <w:lastRenderedPageBreak/>
        <w:t xml:space="preserve">5.2.1.1 </w:t>
      </w:r>
      <w:r w:rsidR="00B05D21" w:rsidRPr="00606148">
        <w:rPr>
          <w:rFonts w:ascii="Arial" w:hAnsi="Arial" w:cs="Arial"/>
          <w:b/>
        </w:rPr>
        <w:t>Friendships</w:t>
      </w:r>
    </w:p>
    <w:p w14:paraId="790976B7" w14:textId="77777777" w:rsidR="00B05D21" w:rsidRDefault="00B05D21" w:rsidP="00B05D21">
      <w:pPr>
        <w:spacing w:line="360" w:lineRule="auto"/>
        <w:rPr>
          <w:rFonts w:ascii="Arial" w:hAnsi="Arial" w:cs="Arial"/>
          <w:u w:val="single"/>
        </w:rPr>
      </w:pPr>
    </w:p>
    <w:p w14:paraId="7B1C30E7" w14:textId="79924BAB" w:rsidR="00B05D21" w:rsidRDefault="00B05D21" w:rsidP="00B05D21">
      <w:pPr>
        <w:spacing w:line="360" w:lineRule="auto"/>
        <w:rPr>
          <w:rFonts w:ascii="Arial" w:hAnsi="Arial" w:cs="Arial"/>
        </w:rPr>
      </w:pPr>
      <w:r>
        <w:rPr>
          <w:rFonts w:ascii="Arial" w:hAnsi="Arial" w:cs="Arial"/>
        </w:rPr>
        <w:t>Throughout interview transcripts, researcher interpretations found that participants placed a palpable value around friendships, or more specifically the manner in which Breakfast Club has supported their ability to make friends. Participants spoke of being able to ‘talk more’ to peers how Breakfast Club had been the catalyst for ‘loads more friends’, and somewhere they can experience ‘playing, laugh</w:t>
      </w:r>
      <w:r w:rsidR="00544113">
        <w:rPr>
          <w:rFonts w:ascii="Arial" w:hAnsi="Arial" w:cs="Arial"/>
        </w:rPr>
        <w:t>ting</w:t>
      </w:r>
      <w:r>
        <w:rPr>
          <w:rFonts w:ascii="Arial" w:hAnsi="Arial" w:cs="Arial"/>
        </w:rPr>
        <w:t xml:space="preserve"> and eating’; a more holistic process of peer interaction. These examples illustrate how secondary nurture interventions can be a catalyst for building positive relationships; the facilitation of secure, healthy relationships with both peers and adults is a primary aim of nurture group interventions, underpinned by</w:t>
      </w:r>
      <w:r w:rsidR="00EC1D6A">
        <w:rPr>
          <w:rFonts w:ascii="Arial" w:hAnsi="Arial" w:cs="Arial"/>
        </w:rPr>
        <w:t xml:space="preserve"> attachment theory (Bowlby, 1969</w:t>
      </w:r>
      <w:r>
        <w:rPr>
          <w:rFonts w:ascii="Arial" w:hAnsi="Arial" w:cs="Arial"/>
        </w:rPr>
        <w:t>) and Social Learning Theory (Vygotsky, 1978), suggesting theoretical transferability from primary to secondary nurture settings.</w:t>
      </w:r>
    </w:p>
    <w:p w14:paraId="038D19D0" w14:textId="77777777" w:rsidR="00B05D21" w:rsidRDefault="00B05D21" w:rsidP="00B05D21">
      <w:pPr>
        <w:spacing w:line="360" w:lineRule="auto"/>
        <w:rPr>
          <w:rFonts w:ascii="Arial" w:hAnsi="Arial" w:cs="Arial"/>
        </w:rPr>
      </w:pPr>
    </w:p>
    <w:p w14:paraId="5723F8D5" w14:textId="206D3369" w:rsidR="00B05D21" w:rsidRDefault="00B05D21" w:rsidP="00B05D21">
      <w:pPr>
        <w:spacing w:line="360" w:lineRule="auto"/>
        <w:rPr>
          <w:rFonts w:ascii="Arial" w:hAnsi="Arial" w:cs="Arial"/>
        </w:rPr>
      </w:pPr>
      <w:r>
        <w:rPr>
          <w:rFonts w:ascii="Arial" w:hAnsi="Arial" w:cs="Arial"/>
        </w:rPr>
        <w:t xml:space="preserve">As highlighted during the literature review, there are currently very few studies in existence that include the qualitative views of young people themselves towards the perceived benefits or constraints of nurture groups. However, findings are concurrent with research by Bishop </w:t>
      </w:r>
      <w:r w:rsidR="00EC1D6A">
        <w:rPr>
          <w:rFonts w:ascii="Arial" w:hAnsi="Arial" w:cs="Arial"/>
        </w:rPr>
        <w:t>&amp;</w:t>
      </w:r>
      <w:r>
        <w:rPr>
          <w:rFonts w:ascii="Arial" w:hAnsi="Arial" w:cs="Arial"/>
        </w:rPr>
        <w:t xml:space="preserve"> Swain (2000), who elicited the views of children involved in a primary nurture group setting and heard particular social benefits around the support they received, the activities they engaged in and respite from being in a mainstream classroom. The same research goes on to suggest that pupils with social and emotional difficulties have issues that are being ‘contained’ as opposed to being ‘responded to in a more holistic approach’, which appears to chime with the ‘holistic interaction’ subtheme spoken of by young people in this research. </w:t>
      </w:r>
    </w:p>
    <w:p w14:paraId="1A0DED08" w14:textId="77777777" w:rsidR="00B05D21" w:rsidRDefault="00B05D21" w:rsidP="00B05D21">
      <w:pPr>
        <w:spacing w:line="360" w:lineRule="auto"/>
        <w:rPr>
          <w:rFonts w:ascii="Arial" w:hAnsi="Arial" w:cs="Arial"/>
        </w:rPr>
      </w:pPr>
    </w:p>
    <w:p w14:paraId="234B03BB" w14:textId="657D2C70" w:rsidR="00B05D21" w:rsidRPr="00606148" w:rsidRDefault="00606148" w:rsidP="00B05D21">
      <w:pPr>
        <w:spacing w:line="360" w:lineRule="auto"/>
        <w:rPr>
          <w:rFonts w:ascii="Arial" w:hAnsi="Arial" w:cs="Arial"/>
          <w:b/>
        </w:rPr>
      </w:pPr>
      <w:r>
        <w:rPr>
          <w:rFonts w:ascii="Arial" w:hAnsi="Arial" w:cs="Arial"/>
          <w:b/>
        </w:rPr>
        <w:t xml:space="preserve">5.2.1.2 </w:t>
      </w:r>
      <w:r w:rsidR="00B05D21" w:rsidRPr="00606148">
        <w:rPr>
          <w:rFonts w:ascii="Arial" w:hAnsi="Arial" w:cs="Arial"/>
          <w:b/>
        </w:rPr>
        <w:t>Communication</w:t>
      </w:r>
    </w:p>
    <w:p w14:paraId="0FDADCC7" w14:textId="77777777" w:rsidR="00B05D21" w:rsidRDefault="00B05D21" w:rsidP="00B05D21">
      <w:pPr>
        <w:spacing w:line="360" w:lineRule="auto"/>
        <w:rPr>
          <w:rFonts w:ascii="Arial" w:hAnsi="Arial" w:cs="Arial"/>
        </w:rPr>
      </w:pPr>
    </w:p>
    <w:p w14:paraId="5A54687A" w14:textId="5408411F" w:rsidR="00B05D21" w:rsidRDefault="00B05D21" w:rsidP="00B05D21">
      <w:pPr>
        <w:spacing w:line="360" w:lineRule="auto"/>
        <w:rPr>
          <w:rFonts w:ascii="Arial" w:hAnsi="Arial" w:cs="Arial"/>
        </w:rPr>
      </w:pPr>
      <w:r>
        <w:rPr>
          <w:rFonts w:ascii="Arial" w:hAnsi="Arial" w:cs="Arial"/>
        </w:rPr>
        <w:t xml:space="preserve">In addition to friendships, communication stood out as a theme consistent throughout young people’s recollections of lived Breakfast Club experiences. The club provided the platform for young people to ‘just say’ things, as opposed to the restrictive nature of mainstream class where young people felt they were frequently in ‘big trouble’ for speaking. The concept of modelling </w:t>
      </w:r>
      <w:r>
        <w:rPr>
          <w:rFonts w:ascii="Arial" w:hAnsi="Arial" w:cs="Arial"/>
        </w:rPr>
        <w:lastRenderedPageBreak/>
        <w:t xml:space="preserve">communication (‘I see others talk and that makes me want to talk more too’, </w:t>
      </w:r>
      <w:r w:rsidR="006D2ED3">
        <w:rPr>
          <w:rFonts w:ascii="Arial" w:hAnsi="Arial" w:cs="Arial"/>
        </w:rPr>
        <w:t>Appendix 12, Transcript A, Lines 8-9</w:t>
      </w:r>
      <w:r>
        <w:rPr>
          <w:rFonts w:ascii="Arial" w:hAnsi="Arial" w:cs="Arial"/>
        </w:rPr>
        <w:t>) appears to support research by Sanders (2007) who felt nurture groups should model positive interactions through sharing, discussing, cooperating and being consistent. Despite the caveat that Sanders’ research focused on adult modelling within a ‘classic’ primary nurture group setting, implications suggest peer modelling may be conducive to promoting positive socio-emotional outcomes for young people in secondary nurture settings.</w:t>
      </w:r>
    </w:p>
    <w:p w14:paraId="7338F446" w14:textId="77777777" w:rsidR="00B05D21" w:rsidRDefault="00B05D21" w:rsidP="00B05D21">
      <w:pPr>
        <w:spacing w:line="360" w:lineRule="auto"/>
        <w:rPr>
          <w:rFonts w:ascii="Arial" w:hAnsi="Arial" w:cs="Arial"/>
        </w:rPr>
      </w:pPr>
    </w:p>
    <w:p w14:paraId="6B00071B" w14:textId="7C756582" w:rsidR="00B05D21" w:rsidRDefault="00B05D21" w:rsidP="00B05D21">
      <w:pPr>
        <w:spacing w:line="360" w:lineRule="auto"/>
        <w:rPr>
          <w:rFonts w:ascii="Arial" w:hAnsi="Arial" w:cs="Arial"/>
        </w:rPr>
      </w:pPr>
      <w:r>
        <w:rPr>
          <w:rFonts w:ascii="Arial" w:hAnsi="Arial" w:cs="Arial"/>
        </w:rPr>
        <w:t xml:space="preserve">In addition, it could be argued that young people’s self-perceived benefits in areas of friendships and communication correlates with previous research suggesting nurture group participation </w:t>
      </w:r>
      <w:r w:rsidRPr="00E52741">
        <w:rPr>
          <w:rFonts w:ascii="Arial" w:hAnsi="Arial" w:cs="Arial"/>
        </w:rPr>
        <w:t>pro</w:t>
      </w:r>
      <w:r>
        <w:rPr>
          <w:rFonts w:ascii="Arial" w:hAnsi="Arial" w:cs="Arial"/>
        </w:rPr>
        <w:t xml:space="preserve">motes and develops young people’s </w:t>
      </w:r>
      <w:r w:rsidRPr="00E52741">
        <w:rPr>
          <w:rFonts w:ascii="Arial" w:hAnsi="Arial" w:cs="Arial"/>
        </w:rPr>
        <w:t xml:space="preserve">self-awareness and social skills (Cooper </w:t>
      </w:r>
      <w:r w:rsidR="00097EFD">
        <w:rPr>
          <w:rFonts w:ascii="Arial" w:hAnsi="Arial" w:cs="Arial"/>
        </w:rPr>
        <w:t xml:space="preserve">&amp; </w:t>
      </w:r>
      <w:r w:rsidRPr="00E52741">
        <w:rPr>
          <w:rFonts w:ascii="Arial" w:hAnsi="Arial" w:cs="Arial"/>
        </w:rPr>
        <w:t>Whiteb</w:t>
      </w:r>
      <w:r>
        <w:rPr>
          <w:rFonts w:ascii="Arial" w:hAnsi="Arial" w:cs="Arial"/>
        </w:rPr>
        <w:t>read 2007), such as active lis</w:t>
      </w:r>
      <w:r w:rsidRPr="00E52741">
        <w:rPr>
          <w:rFonts w:ascii="Arial" w:hAnsi="Arial" w:cs="Arial"/>
        </w:rPr>
        <w:t>tening (Lyndon 1992) and ability to initiate conversations with</w:t>
      </w:r>
      <w:r>
        <w:rPr>
          <w:rFonts w:ascii="Arial" w:hAnsi="Arial" w:cs="Arial"/>
        </w:rPr>
        <w:t xml:space="preserve"> peers (Cooper </w:t>
      </w:r>
      <w:r w:rsidR="00097EFD">
        <w:rPr>
          <w:rFonts w:ascii="Arial" w:hAnsi="Arial" w:cs="Arial"/>
        </w:rPr>
        <w:t xml:space="preserve">&amp; </w:t>
      </w:r>
      <w:r>
        <w:rPr>
          <w:rFonts w:ascii="Arial" w:hAnsi="Arial" w:cs="Arial"/>
        </w:rPr>
        <w:t>Tiknaz 2005). Whilst these research findings hold some limiting factors towards their application in a secondary nurture context – for example in the case of Cooper and Whitebread, only three secondary schools were included in their sample of 34 schools – evidence towards the social benefits of secondary nurture groups seems promising.</w:t>
      </w:r>
    </w:p>
    <w:p w14:paraId="7B1D8360" w14:textId="77777777" w:rsidR="00B05D21" w:rsidRDefault="00B05D21" w:rsidP="00B05D21">
      <w:pPr>
        <w:spacing w:line="360" w:lineRule="auto"/>
        <w:rPr>
          <w:rFonts w:ascii="Arial" w:hAnsi="Arial" w:cs="Arial"/>
        </w:rPr>
      </w:pPr>
    </w:p>
    <w:p w14:paraId="364601B9" w14:textId="7DBFB018" w:rsidR="00B05D21" w:rsidRPr="00606148" w:rsidRDefault="00606148" w:rsidP="00B05D21">
      <w:pPr>
        <w:spacing w:line="360" w:lineRule="auto"/>
        <w:rPr>
          <w:rFonts w:ascii="Arial" w:hAnsi="Arial" w:cs="Arial"/>
          <w:b/>
        </w:rPr>
      </w:pPr>
      <w:r>
        <w:rPr>
          <w:rFonts w:ascii="Arial" w:hAnsi="Arial" w:cs="Arial"/>
          <w:b/>
        </w:rPr>
        <w:t xml:space="preserve">5.2.1.3 </w:t>
      </w:r>
      <w:r w:rsidR="00B05D21" w:rsidRPr="00606148">
        <w:rPr>
          <w:rFonts w:ascii="Arial" w:hAnsi="Arial" w:cs="Arial"/>
          <w:b/>
        </w:rPr>
        <w:t>Social ‘Exclusion’</w:t>
      </w:r>
    </w:p>
    <w:p w14:paraId="36BCD5D2" w14:textId="77777777" w:rsidR="00B05D21" w:rsidRDefault="00B05D21" w:rsidP="00B05D21">
      <w:pPr>
        <w:spacing w:line="360" w:lineRule="auto"/>
        <w:rPr>
          <w:rFonts w:ascii="Arial" w:hAnsi="Arial" w:cs="Arial"/>
          <w:u w:val="single"/>
        </w:rPr>
      </w:pPr>
    </w:p>
    <w:p w14:paraId="0563BB4D" w14:textId="496462C7" w:rsidR="00B05D21" w:rsidRDefault="00B05D21" w:rsidP="00B05D21">
      <w:pPr>
        <w:spacing w:line="360" w:lineRule="auto"/>
        <w:rPr>
          <w:rFonts w:ascii="Arial" w:hAnsi="Arial" w:cs="Arial"/>
        </w:rPr>
      </w:pPr>
      <w:r>
        <w:rPr>
          <w:rFonts w:ascii="Arial" w:hAnsi="Arial" w:cs="Arial"/>
        </w:rPr>
        <w:t xml:space="preserve">The inductive nature of IPA analysis meant that research captured and explored a wide range of meanings assigned to individual experiences, including meanings that were less positive. One participant (Gary) expressed negative views towards his social experiences of Breakfast Club, in that other members </w:t>
      </w:r>
      <w:r w:rsidRPr="006D2ED3">
        <w:rPr>
          <w:rFonts w:ascii="Arial" w:hAnsi="Arial" w:cs="Arial"/>
        </w:rPr>
        <w:t>‘didn’t really like him’</w:t>
      </w:r>
      <w:r w:rsidR="006D2ED3">
        <w:rPr>
          <w:rFonts w:ascii="Arial" w:hAnsi="Arial" w:cs="Arial"/>
        </w:rPr>
        <w:t xml:space="preserve"> (Appendix 12, Transcript C, Line 128)</w:t>
      </w:r>
      <w:r w:rsidRPr="006D2ED3">
        <w:rPr>
          <w:rFonts w:ascii="Arial" w:hAnsi="Arial" w:cs="Arial"/>
        </w:rPr>
        <w:t xml:space="preserve"> and that he felt the club could sometimes be </w:t>
      </w:r>
      <w:r w:rsidR="006D2ED3">
        <w:rPr>
          <w:rFonts w:ascii="Arial" w:hAnsi="Arial" w:cs="Arial"/>
        </w:rPr>
        <w:t>‘annoying and bossy’ (Appendix 12, Transcript C, Line 7).</w:t>
      </w:r>
      <w:r w:rsidRPr="006D2ED3">
        <w:rPr>
          <w:rFonts w:ascii="Arial" w:hAnsi="Arial" w:cs="Arial"/>
        </w:rPr>
        <w:t xml:space="preserve"> Although Gary expressed a natural preference for autonomy (‘I don’t really like teamwork much I like working independently’ </w:t>
      </w:r>
      <w:r w:rsidR="006D2ED3">
        <w:rPr>
          <w:rFonts w:ascii="Arial" w:hAnsi="Arial" w:cs="Arial"/>
        </w:rPr>
        <w:t xml:space="preserve">Appendix 12, Transcript C, Lines </w:t>
      </w:r>
      <w:r w:rsidR="00F7034D">
        <w:rPr>
          <w:rFonts w:ascii="Arial" w:hAnsi="Arial" w:cs="Arial"/>
        </w:rPr>
        <w:t>37-38</w:t>
      </w:r>
      <w:r w:rsidRPr="006D2ED3">
        <w:rPr>
          <w:rFonts w:ascii="Arial" w:hAnsi="Arial" w:cs="Arial"/>
        </w:rPr>
        <w:t>),</w:t>
      </w:r>
      <w:r>
        <w:rPr>
          <w:rFonts w:ascii="Arial" w:hAnsi="Arial" w:cs="Arial"/>
        </w:rPr>
        <w:t xml:space="preserve"> interpretation positioned him as slightly excluded from the group of four participants. </w:t>
      </w:r>
    </w:p>
    <w:p w14:paraId="5E151C90" w14:textId="77777777" w:rsidR="00B05D21" w:rsidRDefault="00B05D21" w:rsidP="00B05D21">
      <w:pPr>
        <w:spacing w:line="360" w:lineRule="auto"/>
        <w:rPr>
          <w:rFonts w:ascii="Arial" w:hAnsi="Arial" w:cs="Arial"/>
        </w:rPr>
      </w:pPr>
    </w:p>
    <w:p w14:paraId="6AF5A4DD" w14:textId="77777777" w:rsidR="00B05D21" w:rsidRDefault="00B05D21" w:rsidP="00B05D21">
      <w:pPr>
        <w:spacing w:line="360" w:lineRule="auto"/>
        <w:rPr>
          <w:rFonts w:ascii="Arial" w:hAnsi="Arial" w:cs="Arial"/>
        </w:rPr>
      </w:pPr>
      <w:r>
        <w:rPr>
          <w:rFonts w:ascii="Arial" w:hAnsi="Arial" w:cs="Arial"/>
        </w:rPr>
        <w:lastRenderedPageBreak/>
        <w:t xml:space="preserve">It could therefore be argued that nurture group members like Gary have a need for more individualised social support, which correlates with previous research exploring the supportive conditions necessary for nurture group success within secondary settings. Kourmoulaki (2013) argued that conditions such as caring relationships between teachers and young people and positive peer relations appeared more difficult to achieve and maintain in secondary nurture contexts, due to factors that included large secondary mainstream class sizes and </w:t>
      </w:r>
      <w:r w:rsidRPr="00F30D92">
        <w:rPr>
          <w:rFonts w:ascii="Arial" w:hAnsi="Arial" w:cs="Arial"/>
        </w:rPr>
        <w:t>the lack of teachers’ time for individual attention due to the focus on teaching the curriculum</w:t>
      </w:r>
      <w:r>
        <w:rPr>
          <w:rFonts w:ascii="Arial" w:hAnsi="Arial" w:cs="Arial"/>
        </w:rPr>
        <w:t>. Implications that occur from this triangulation of evidence from young people, researcher interpretation and previous research would suggest that certain young people within secondary nurture groups may require more frequent, personalised monitoring from nurture group staff (for example, termly reviews and updates of The Boxall Profile for Young People) to ensure they feel appropriately integrated and that their social needs are met.</w:t>
      </w:r>
    </w:p>
    <w:p w14:paraId="6CC2A958" w14:textId="77777777" w:rsidR="00B05D21" w:rsidRDefault="00B05D21" w:rsidP="00B05D21">
      <w:pPr>
        <w:spacing w:line="360" w:lineRule="auto"/>
        <w:rPr>
          <w:rFonts w:ascii="Arial" w:hAnsi="Arial" w:cs="Arial"/>
        </w:rPr>
      </w:pPr>
    </w:p>
    <w:p w14:paraId="02E786F0" w14:textId="48B27DA9" w:rsidR="00B05D21" w:rsidRDefault="00606148" w:rsidP="00B05D21">
      <w:pPr>
        <w:spacing w:line="360" w:lineRule="auto"/>
        <w:rPr>
          <w:rFonts w:ascii="Arial" w:hAnsi="Arial" w:cs="Arial"/>
          <w:b/>
        </w:rPr>
      </w:pPr>
      <w:r>
        <w:rPr>
          <w:rFonts w:ascii="Arial" w:hAnsi="Arial" w:cs="Arial"/>
          <w:b/>
        </w:rPr>
        <w:t xml:space="preserve">5.2.2 </w:t>
      </w:r>
      <w:r w:rsidR="00B05D21" w:rsidRPr="00606148">
        <w:rPr>
          <w:rFonts w:ascii="Arial" w:hAnsi="Arial" w:cs="Arial"/>
          <w:b/>
        </w:rPr>
        <w:t>RQ2: How do young people experience the emotional aspects of a secondary school nurture group?</w:t>
      </w:r>
    </w:p>
    <w:p w14:paraId="021A60C6" w14:textId="77777777" w:rsidR="00475DBE" w:rsidRDefault="00475DBE" w:rsidP="00B05D21">
      <w:pPr>
        <w:spacing w:line="360" w:lineRule="auto"/>
        <w:rPr>
          <w:rFonts w:ascii="Arial" w:hAnsi="Arial" w:cs="Arial"/>
          <w:b/>
        </w:rPr>
      </w:pPr>
    </w:p>
    <w:p w14:paraId="48FF4613" w14:textId="5D748875" w:rsidR="00475DBE" w:rsidRPr="00475DBE" w:rsidRDefault="00475DBE" w:rsidP="00475DBE">
      <w:pPr>
        <w:spacing w:line="360" w:lineRule="auto"/>
        <w:jc w:val="center"/>
        <w:rPr>
          <w:rFonts w:ascii="Arial" w:hAnsi="Arial" w:cs="Arial"/>
        </w:rPr>
      </w:pPr>
      <w:r w:rsidRPr="00475DBE">
        <w:rPr>
          <w:rFonts w:ascii="Arial" w:hAnsi="Arial" w:cs="Arial"/>
        </w:rPr>
        <w:t>Figure 5.2: Gro</w:t>
      </w:r>
      <w:r w:rsidR="004860A5">
        <w:rPr>
          <w:rFonts w:ascii="Arial" w:hAnsi="Arial" w:cs="Arial"/>
        </w:rPr>
        <w:t>up theme 3</w:t>
      </w:r>
      <w:r w:rsidRPr="00475DBE">
        <w:rPr>
          <w:rFonts w:ascii="Arial" w:hAnsi="Arial" w:cs="Arial"/>
        </w:rPr>
        <w:t xml:space="preserve"> – ‘Emotional regulation’</w:t>
      </w:r>
    </w:p>
    <w:p w14:paraId="0730634F" w14:textId="71FC5A0E" w:rsidR="00B05D21" w:rsidRDefault="00F7034D" w:rsidP="00B05D21">
      <w:pPr>
        <w:spacing w:line="360" w:lineRule="auto"/>
        <w:rPr>
          <w:rFonts w:ascii="Arial" w:hAnsi="Arial" w:cs="Arial"/>
          <w:u w:val="single"/>
        </w:rPr>
      </w:pPr>
      <w:r>
        <w:rPr>
          <w:rFonts w:ascii="Arial" w:hAnsi="Arial" w:cs="Arial"/>
          <w:noProof/>
        </w:rPr>
        <w:drawing>
          <wp:anchor distT="0" distB="0" distL="114300" distR="114300" simplePos="0" relativeHeight="251664384" behindDoc="0" locked="0" layoutInCell="1" allowOverlap="1" wp14:anchorId="0FB1E7C8" wp14:editId="5EDB86F2">
            <wp:simplePos x="0" y="0"/>
            <wp:positionH relativeFrom="column">
              <wp:posOffset>114300</wp:posOffset>
            </wp:positionH>
            <wp:positionV relativeFrom="paragraph">
              <wp:posOffset>229235</wp:posOffset>
            </wp:positionV>
            <wp:extent cx="5029200" cy="2971800"/>
            <wp:effectExtent l="0" t="0" r="0" b="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14:paraId="665E7111" w14:textId="14894A84" w:rsidR="00B05D21" w:rsidRDefault="00B05D21" w:rsidP="00B05D21">
      <w:pPr>
        <w:spacing w:line="360" w:lineRule="auto"/>
        <w:rPr>
          <w:rFonts w:ascii="Arial" w:hAnsi="Arial" w:cs="Arial"/>
          <w:u w:val="single"/>
        </w:rPr>
      </w:pPr>
    </w:p>
    <w:p w14:paraId="50247FD1" w14:textId="77777777" w:rsidR="00B05D21" w:rsidRDefault="00B05D21" w:rsidP="00B05D21">
      <w:pPr>
        <w:spacing w:line="360" w:lineRule="auto"/>
        <w:rPr>
          <w:rFonts w:ascii="Arial" w:hAnsi="Arial" w:cs="Arial"/>
          <w:u w:val="single"/>
        </w:rPr>
      </w:pPr>
    </w:p>
    <w:p w14:paraId="23486000" w14:textId="77777777" w:rsidR="00B05D21" w:rsidRDefault="00B05D21" w:rsidP="00B05D21">
      <w:pPr>
        <w:spacing w:line="360" w:lineRule="auto"/>
        <w:rPr>
          <w:rFonts w:ascii="Arial" w:hAnsi="Arial" w:cs="Arial"/>
          <w:u w:val="single"/>
        </w:rPr>
      </w:pPr>
    </w:p>
    <w:p w14:paraId="2A97A922" w14:textId="77777777" w:rsidR="00B05D21" w:rsidRDefault="00B05D21" w:rsidP="00B05D21">
      <w:pPr>
        <w:spacing w:line="360" w:lineRule="auto"/>
        <w:rPr>
          <w:rFonts w:ascii="Arial" w:hAnsi="Arial" w:cs="Arial"/>
          <w:u w:val="single"/>
        </w:rPr>
      </w:pPr>
    </w:p>
    <w:p w14:paraId="17403B9F" w14:textId="77777777" w:rsidR="00B05D21" w:rsidRDefault="00B05D21" w:rsidP="00B05D21">
      <w:pPr>
        <w:spacing w:line="360" w:lineRule="auto"/>
        <w:rPr>
          <w:rFonts w:ascii="Arial" w:hAnsi="Arial" w:cs="Arial"/>
          <w:u w:val="single"/>
        </w:rPr>
      </w:pPr>
    </w:p>
    <w:p w14:paraId="163BF411" w14:textId="77777777" w:rsidR="00B05D21" w:rsidRDefault="00B05D21" w:rsidP="00B05D21">
      <w:pPr>
        <w:spacing w:line="360" w:lineRule="auto"/>
        <w:rPr>
          <w:rFonts w:ascii="Arial" w:hAnsi="Arial" w:cs="Arial"/>
          <w:u w:val="single"/>
        </w:rPr>
      </w:pPr>
    </w:p>
    <w:p w14:paraId="150EF796" w14:textId="77777777" w:rsidR="00B05D21" w:rsidRDefault="00B05D21" w:rsidP="00B05D21">
      <w:pPr>
        <w:spacing w:line="360" w:lineRule="auto"/>
        <w:rPr>
          <w:rFonts w:ascii="Arial" w:hAnsi="Arial" w:cs="Arial"/>
          <w:u w:val="single"/>
        </w:rPr>
      </w:pPr>
    </w:p>
    <w:p w14:paraId="7A3CECF0" w14:textId="77777777" w:rsidR="00B05D21" w:rsidRDefault="00B05D21" w:rsidP="00B05D21">
      <w:pPr>
        <w:spacing w:line="360" w:lineRule="auto"/>
        <w:rPr>
          <w:rFonts w:ascii="Arial" w:hAnsi="Arial" w:cs="Arial"/>
          <w:u w:val="single"/>
        </w:rPr>
      </w:pPr>
    </w:p>
    <w:p w14:paraId="0E5A9CEA" w14:textId="77777777" w:rsidR="00B05D21" w:rsidRDefault="00B05D21" w:rsidP="00B05D21">
      <w:pPr>
        <w:spacing w:line="360" w:lineRule="auto"/>
        <w:rPr>
          <w:rFonts w:ascii="Arial" w:hAnsi="Arial" w:cs="Arial"/>
          <w:u w:val="single"/>
        </w:rPr>
      </w:pPr>
    </w:p>
    <w:p w14:paraId="45427BDF" w14:textId="77777777" w:rsidR="00B05D21" w:rsidRPr="00ED609E" w:rsidRDefault="00B05D21" w:rsidP="00B05D21">
      <w:pPr>
        <w:spacing w:line="360" w:lineRule="auto"/>
        <w:rPr>
          <w:rFonts w:ascii="Arial" w:hAnsi="Arial" w:cs="Arial"/>
          <w:u w:val="single"/>
        </w:rPr>
      </w:pPr>
    </w:p>
    <w:p w14:paraId="7AE806F9" w14:textId="77777777" w:rsidR="00326F8E" w:rsidRDefault="00326F8E" w:rsidP="00B05D21">
      <w:pPr>
        <w:spacing w:line="360" w:lineRule="auto"/>
        <w:rPr>
          <w:rFonts w:ascii="Arial" w:hAnsi="Arial" w:cs="Arial"/>
        </w:rPr>
      </w:pPr>
    </w:p>
    <w:p w14:paraId="32606DF4" w14:textId="77777777" w:rsidR="00326F8E" w:rsidRDefault="00326F8E" w:rsidP="00B05D21">
      <w:pPr>
        <w:spacing w:line="360" w:lineRule="auto"/>
        <w:rPr>
          <w:rFonts w:ascii="Arial" w:hAnsi="Arial" w:cs="Arial"/>
        </w:rPr>
      </w:pPr>
    </w:p>
    <w:p w14:paraId="3F72DBD5" w14:textId="36FAE1BB" w:rsidR="00B05D21" w:rsidRDefault="00B05D21" w:rsidP="00B05D21">
      <w:pPr>
        <w:spacing w:line="360" w:lineRule="auto"/>
        <w:rPr>
          <w:rFonts w:ascii="Arial" w:hAnsi="Arial" w:cs="Arial"/>
        </w:rPr>
      </w:pPr>
      <w:r>
        <w:rPr>
          <w:rFonts w:ascii="Arial" w:hAnsi="Arial" w:cs="Arial"/>
        </w:rPr>
        <w:lastRenderedPageBreak/>
        <w:t>The model above is a third visual representation, in this case depicting how young people experienced emotional aspects of Breakfast Club. Four key subthemes drawn from each of the four participants – calm stability, familiarity, protection and comfort – all intersect with the main group theme of ‘Emotional Regularity’, offering an opportunity to explore how the second research question was answered.</w:t>
      </w:r>
    </w:p>
    <w:p w14:paraId="68BE1F33" w14:textId="77777777" w:rsidR="00606148" w:rsidRDefault="00606148" w:rsidP="00B05D21">
      <w:pPr>
        <w:spacing w:line="360" w:lineRule="auto"/>
        <w:rPr>
          <w:rFonts w:ascii="Arial" w:hAnsi="Arial" w:cs="Arial"/>
        </w:rPr>
      </w:pPr>
    </w:p>
    <w:p w14:paraId="60BFE687" w14:textId="460F4576" w:rsidR="00606148" w:rsidRPr="00606148" w:rsidRDefault="00606148" w:rsidP="00B05D21">
      <w:pPr>
        <w:spacing w:line="360" w:lineRule="auto"/>
        <w:rPr>
          <w:rFonts w:ascii="Arial" w:hAnsi="Arial" w:cs="Arial"/>
          <w:b/>
        </w:rPr>
      </w:pPr>
      <w:r w:rsidRPr="00606148">
        <w:rPr>
          <w:rFonts w:ascii="Arial" w:hAnsi="Arial" w:cs="Arial"/>
          <w:b/>
        </w:rPr>
        <w:t>5.2.2.1 Emotional regulation</w:t>
      </w:r>
    </w:p>
    <w:p w14:paraId="3CFBC4AD" w14:textId="77777777" w:rsidR="00606148" w:rsidRDefault="00606148" w:rsidP="00B05D21">
      <w:pPr>
        <w:spacing w:line="360" w:lineRule="auto"/>
        <w:rPr>
          <w:rFonts w:ascii="Arial" w:hAnsi="Arial" w:cs="Arial"/>
        </w:rPr>
      </w:pPr>
    </w:p>
    <w:p w14:paraId="346857E4" w14:textId="2AD1FF1B" w:rsidR="00B05D21" w:rsidRDefault="00B05D21" w:rsidP="00B05D21">
      <w:pPr>
        <w:spacing w:line="360" w:lineRule="auto"/>
        <w:rPr>
          <w:rFonts w:ascii="Arial" w:hAnsi="Arial" w:cs="Arial"/>
        </w:rPr>
      </w:pPr>
      <w:r>
        <w:rPr>
          <w:rFonts w:ascii="Arial" w:hAnsi="Arial" w:cs="Arial"/>
        </w:rPr>
        <w:t xml:space="preserve">Having the opportunity to play a central role in the regular process of cooking created meaning for one participant, as this type of active involvement made him ‘feel comfortable’. A second young person spoke of familiarity and how knowing the individuals in Breakfast Club in turn made him feel comfortable in </w:t>
      </w:r>
      <w:r w:rsidRPr="00606148">
        <w:rPr>
          <w:rFonts w:ascii="Arial" w:hAnsi="Arial" w:cs="Arial"/>
        </w:rPr>
        <w:t>communicating with others</w:t>
      </w:r>
      <w:r>
        <w:rPr>
          <w:rFonts w:ascii="Arial" w:hAnsi="Arial" w:cs="Arial"/>
        </w:rPr>
        <w:t>. These findings are consistent with recent research by Griffiths</w:t>
      </w:r>
      <w:r w:rsidR="00097EFD">
        <w:rPr>
          <w:rFonts w:ascii="Arial" w:hAnsi="Arial" w:cs="Arial"/>
        </w:rPr>
        <w:t xml:space="preserve"> et al</w:t>
      </w:r>
      <w:r>
        <w:rPr>
          <w:rFonts w:ascii="Arial" w:hAnsi="Arial" w:cs="Arial"/>
        </w:rPr>
        <w:t xml:space="preserve"> (2014) – the first piece of published nurture research </w:t>
      </w:r>
      <w:r w:rsidR="00475DBE">
        <w:rPr>
          <w:rFonts w:ascii="Arial" w:hAnsi="Arial" w:cs="Arial"/>
        </w:rPr>
        <w:t>to focus</w:t>
      </w:r>
      <w:r>
        <w:rPr>
          <w:rFonts w:ascii="Arial" w:hAnsi="Arial" w:cs="Arial"/>
        </w:rPr>
        <w:t xml:space="preserve"> solely on the voice of the child – from which an overarching theme of ‘the environment’ was generated. This theme illustrated children’s positive regard towards the sharing of food and the comfortable and familiar surroundings within a KS2 nurture group setting. It was suggested these findings were attributed to the theoretical position of Maslow’s Hierarchy of Needs (Maslow, 1948), which is recognised as underpinning the ethos of nurture groups (Cooper </w:t>
      </w:r>
      <w:r w:rsidR="00097EFD">
        <w:rPr>
          <w:rFonts w:ascii="Arial" w:hAnsi="Arial" w:cs="Arial"/>
        </w:rPr>
        <w:t>&amp;</w:t>
      </w:r>
      <w:r>
        <w:rPr>
          <w:rFonts w:ascii="Arial" w:hAnsi="Arial" w:cs="Arial"/>
        </w:rPr>
        <w:t xml:space="preserve"> Whitebread, 2007). Therefore it could also be proposed that theoretical elements of the ‘classic’ primary nurture group model can also be applicable in secondary settings.</w:t>
      </w:r>
    </w:p>
    <w:p w14:paraId="51B2920F" w14:textId="77777777" w:rsidR="00C60A86" w:rsidRDefault="00C60A86" w:rsidP="00B05D21">
      <w:pPr>
        <w:spacing w:line="360" w:lineRule="auto"/>
        <w:rPr>
          <w:rFonts w:ascii="Arial" w:hAnsi="Arial" w:cs="Arial"/>
        </w:rPr>
      </w:pPr>
    </w:p>
    <w:p w14:paraId="4A9A1C18" w14:textId="1534ABF9" w:rsidR="00C60A86" w:rsidRPr="00C60A86" w:rsidRDefault="00C60A86" w:rsidP="00B05D21">
      <w:pPr>
        <w:spacing w:line="360" w:lineRule="auto"/>
        <w:rPr>
          <w:rFonts w:ascii="Arial" w:hAnsi="Arial" w:cs="Arial"/>
          <w:b/>
        </w:rPr>
      </w:pPr>
      <w:r w:rsidRPr="00C60A86">
        <w:rPr>
          <w:rFonts w:ascii="Arial" w:hAnsi="Arial" w:cs="Arial"/>
          <w:b/>
        </w:rPr>
        <w:t>5.2.2.2 Protection &amp; Calm stability</w:t>
      </w:r>
    </w:p>
    <w:p w14:paraId="220093AE" w14:textId="77777777" w:rsidR="00B05D21" w:rsidRDefault="00B05D21" w:rsidP="00B05D21">
      <w:pPr>
        <w:spacing w:line="360" w:lineRule="auto"/>
        <w:rPr>
          <w:rFonts w:ascii="Arial" w:hAnsi="Arial" w:cs="Arial"/>
        </w:rPr>
      </w:pPr>
    </w:p>
    <w:p w14:paraId="0B2E497D" w14:textId="77777777" w:rsidR="00B05D21" w:rsidRDefault="00B05D21" w:rsidP="00B05D21">
      <w:pPr>
        <w:spacing w:line="360" w:lineRule="auto"/>
        <w:rPr>
          <w:rFonts w:ascii="Arial" w:hAnsi="Arial" w:cs="Arial"/>
        </w:rPr>
      </w:pPr>
      <w:r>
        <w:rPr>
          <w:rFonts w:ascii="Arial" w:hAnsi="Arial" w:cs="Arial"/>
        </w:rPr>
        <w:t xml:space="preserve">The subthemes of ‘protection’ and ‘calm stability’ point to the nurture group as a place of safety and an emotional sanctuary. Research by Kourmoulaki (2013) supports this concept from a secondary perspective; two Scottish secondary nurture groups helped foster feelings of trust and acceptance which enabled young people to understanding their own difficulties and those of others. Concurrent with previous literature, research also suggested the two nurture groups supported young people to be more confident in social </w:t>
      </w:r>
      <w:r>
        <w:rPr>
          <w:rFonts w:ascii="Arial" w:hAnsi="Arial" w:cs="Arial"/>
        </w:rPr>
        <w:lastRenderedPageBreak/>
        <w:t xml:space="preserve">situations and with new people, more expressive of their needs and wishes, calmer and more focused in class (Cooper and Tiknaz, 2005; Cooper and Whitebread, 2007). </w:t>
      </w:r>
    </w:p>
    <w:p w14:paraId="09C5FAA2" w14:textId="77777777" w:rsidR="00B05D21" w:rsidRDefault="00B05D21" w:rsidP="00B05D21">
      <w:pPr>
        <w:spacing w:line="360" w:lineRule="auto"/>
        <w:rPr>
          <w:rFonts w:ascii="Arial" w:hAnsi="Arial" w:cs="Arial"/>
        </w:rPr>
      </w:pPr>
    </w:p>
    <w:p w14:paraId="0B2CD180" w14:textId="4538A79E" w:rsidR="00B05D21" w:rsidRDefault="00B05D21" w:rsidP="00B05D21">
      <w:pPr>
        <w:spacing w:line="360" w:lineRule="auto"/>
        <w:rPr>
          <w:rFonts w:ascii="Arial" w:hAnsi="Arial" w:cs="Arial"/>
        </w:rPr>
      </w:pPr>
      <w:r>
        <w:rPr>
          <w:rFonts w:ascii="Arial" w:hAnsi="Arial" w:cs="Arial"/>
        </w:rPr>
        <w:t>Feelings of emotional stability reported by young people in current research may in part be the consequence of adaptations made to the nurture group structure to fit with their needs. Cooper, Arnold and Boyd (2001) note that an emphasis on early experiences and activities aimed at early development are clearly not appropriate for young people within secondary settings. Further research suggests that young people in secondary schools require age appropriate strategies for meeting their social, emotional and psycholo</w:t>
      </w:r>
      <w:r w:rsidR="00097EFD">
        <w:rPr>
          <w:rFonts w:ascii="Arial" w:hAnsi="Arial" w:cs="Arial"/>
        </w:rPr>
        <w:t xml:space="preserve">gical development needs (Cooke et al, </w:t>
      </w:r>
      <w:r>
        <w:rPr>
          <w:rFonts w:ascii="Arial" w:hAnsi="Arial" w:cs="Arial"/>
        </w:rPr>
        <w:t xml:space="preserve">2008). </w:t>
      </w:r>
    </w:p>
    <w:p w14:paraId="516DDB43" w14:textId="77777777" w:rsidR="00B05D21" w:rsidRDefault="00B05D21" w:rsidP="00B05D21">
      <w:pPr>
        <w:spacing w:line="360" w:lineRule="auto"/>
        <w:rPr>
          <w:rFonts w:ascii="Arial" w:hAnsi="Arial" w:cs="Arial"/>
        </w:rPr>
      </w:pPr>
    </w:p>
    <w:p w14:paraId="4ECD4E18" w14:textId="055CC14A" w:rsidR="003D2B6C" w:rsidRPr="003D2B6C" w:rsidRDefault="003D2B6C" w:rsidP="00B05D21">
      <w:pPr>
        <w:spacing w:line="360" w:lineRule="auto"/>
        <w:rPr>
          <w:rFonts w:ascii="Arial" w:hAnsi="Arial" w:cs="Arial"/>
          <w:b/>
        </w:rPr>
      </w:pPr>
      <w:r w:rsidRPr="003D2B6C">
        <w:rPr>
          <w:rFonts w:ascii="Arial" w:hAnsi="Arial" w:cs="Arial"/>
          <w:b/>
        </w:rPr>
        <w:t>5.2.2.3 Dual nurture room and staff</w:t>
      </w:r>
    </w:p>
    <w:p w14:paraId="1F8F12B4" w14:textId="77777777" w:rsidR="003D2B6C" w:rsidRDefault="003D2B6C" w:rsidP="00B05D21">
      <w:pPr>
        <w:spacing w:line="360" w:lineRule="auto"/>
        <w:rPr>
          <w:rFonts w:ascii="Arial" w:hAnsi="Arial" w:cs="Arial"/>
        </w:rPr>
      </w:pPr>
    </w:p>
    <w:p w14:paraId="7E818947" w14:textId="738DBCC0" w:rsidR="00B05D21" w:rsidRDefault="00B05D21" w:rsidP="00B05D21">
      <w:pPr>
        <w:spacing w:line="360" w:lineRule="auto"/>
        <w:rPr>
          <w:rFonts w:ascii="Arial" w:hAnsi="Arial" w:cs="Arial"/>
        </w:rPr>
      </w:pPr>
      <w:r>
        <w:rPr>
          <w:rFonts w:ascii="Arial" w:hAnsi="Arial" w:cs="Arial"/>
        </w:rPr>
        <w:t xml:space="preserve">As of November 2013, Breakfast Club ran twice weekly throughout the first year of secondary school for all young people involved, providing opportunities to be responsible for cooking (Thursday mornings) and creative and/or interactive activities (Friday mornings) in two different rooms. This ‘part-time’ structure is a significant adaptation from the ‘classic’ nurture group model seen in primary settings, yet appeared to a) fit well within the complexity of mainstream timetabling and b) provide a consistent ‘safe base’ for young people to rely upon for emotional support. It could also be argued that the </w:t>
      </w:r>
      <w:r w:rsidR="003D2B6C">
        <w:rPr>
          <w:rFonts w:ascii="Arial" w:hAnsi="Arial" w:cs="Arial"/>
        </w:rPr>
        <w:t>‘</w:t>
      </w:r>
      <w:r w:rsidRPr="003D2B6C">
        <w:rPr>
          <w:rFonts w:ascii="Arial" w:hAnsi="Arial" w:cs="Arial"/>
        </w:rPr>
        <w:t>dual nurture room</w:t>
      </w:r>
      <w:r w:rsidR="003D2B6C">
        <w:rPr>
          <w:rFonts w:ascii="Arial" w:hAnsi="Arial" w:cs="Arial"/>
        </w:rPr>
        <w:t>’</w:t>
      </w:r>
      <w:r w:rsidRPr="003D2B6C">
        <w:rPr>
          <w:rFonts w:ascii="Arial" w:hAnsi="Arial" w:cs="Arial"/>
        </w:rPr>
        <w:t xml:space="preserve"> model</w:t>
      </w:r>
      <w:r w:rsidR="003D2B6C">
        <w:rPr>
          <w:rFonts w:ascii="Arial" w:hAnsi="Arial" w:cs="Arial"/>
        </w:rPr>
        <w:t xml:space="preserve"> </w:t>
      </w:r>
      <w:r>
        <w:rPr>
          <w:rFonts w:ascii="Arial" w:hAnsi="Arial" w:cs="Arial"/>
        </w:rPr>
        <w:t>goes against the principles of nurture, however, in practice this flexibility is potentially beneficial in helping nurture permeate throughout the school as a whole (Colley, 2009).</w:t>
      </w:r>
    </w:p>
    <w:p w14:paraId="4A7C773B" w14:textId="77777777" w:rsidR="00B05D21" w:rsidRDefault="00B05D21" w:rsidP="00B05D21">
      <w:pPr>
        <w:spacing w:line="360" w:lineRule="auto"/>
        <w:rPr>
          <w:rFonts w:ascii="Arial" w:hAnsi="Arial" w:cs="Arial"/>
        </w:rPr>
      </w:pPr>
    </w:p>
    <w:p w14:paraId="23F6F7D0" w14:textId="2A789A81" w:rsidR="00B05D21" w:rsidRDefault="00B05D21" w:rsidP="00B05D21">
      <w:pPr>
        <w:spacing w:line="360" w:lineRule="auto"/>
        <w:rPr>
          <w:rFonts w:ascii="Arial" w:hAnsi="Arial" w:cs="Arial"/>
        </w:rPr>
      </w:pPr>
      <w:r>
        <w:rPr>
          <w:rFonts w:ascii="Arial" w:hAnsi="Arial" w:cs="Arial"/>
        </w:rPr>
        <w:t xml:space="preserve">Nurture group staff having a comprehensive understanding of young people can play an important role in helping a young person to self-regulate their emotions, through techniques such as guidance, modelling and encouragement. Indeed, one young person cited coping strategies suggested to him by a nurture group assistant for use when he becomes angry or distressed. Research by Cooper and Tiknaz (2007) investigated the views of young people in KS3 nurture groups, and found key areas of support reported </w:t>
      </w:r>
      <w:r>
        <w:rPr>
          <w:rFonts w:ascii="Arial" w:hAnsi="Arial" w:cs="Arial"/>
        </w:rPr>
        <w:lastRenderedPageBreak/>
        <w:t>to be around anger management and developing coping strategies. Therefore it could be suggested that the role of staff is crucial in understanding the difficulties of a young person, but also providing a role model from which they can b</w:t>
      </w:r>
      <w:r w:rsidR="003D2B6C">
        <w:rPr>
          <w:rFonts w:ascii="Arial" w:hAnsi="Arial" w:cs="Arial"/>
        </w:rPr>
        <w:t>ase their skills of regulation.</w:t>
      </w:r>
    </w:p>
    <w:p w14:paraId="2676AFAD" w14:textId="77777777" w:rsidR="00485B7C" w:rsidRDefault="00485B7C" w:rsidP="00B05D21">
      <w:pPr>
        <w:spacing w:line="360" w:lineRule="auto"/>
        <w:rPr>
          <w:rFonts w:ascii="Arial" w:hAnsi="Arial" w:cs="Arial"/>
        </w:rPr>
      </w:pPr>
    </w:p>
    <w:p w14:paraId="323E5498" w14:textId="03FE4F4A" w:rsidR="00485B7C" w:rsidRPr="00485B7C" w:rsidRDefault="00485B7C" w:rsidP="00B05D21">
      <w:pPr>
        <w:spacing w:line="360" w:lineRule="auto"/>
        <w:rPr>
          <w:rFonts w:ascii="Arial" w:hAnsi="Arial" w:cs="Arial"/>
          <w:b/>
        </w:rPr>
      </w:pPr>
      <w:r w:rsidRPr="00485B7C">
        <w:rPr>
          <w:rFonts w:ascii="Arial" w:hAnsi="Arial" w:cs="Arial"/>
          <w:b/>
        </w:rPr>
        <w:t xml:space="preserve">5.2.2.4 Emotion </w:t>
      </w:r>
      <w:r>
        <w:rPr>
          <w:rFonts w:ascii="Arial" w:hAnsi="Arial" w:cs="Arial"/>
          <w:b/>
        </w:rPr>
        <w:t>and</w:t>
      </w:r>
      <w:r w:rsidRPr="00485B7C">
        <w:rPr>
          <w:rFonts w:ascii="Arial" w:hAnsi="Arial" w:cs="Arial"/>
          <w:b/>
        </w:rPr>
        <w:t xml:space="preserve"> adolescence</w:t>
      </w:r>
    </w:p>
    <w:p w14:paraId="548DB72F" w14:textId="77777777" w:rsidR="00B05D21" w:rsidRPr="00441077" w:rsidRDefault="00B05D21" w:rsidP="00B05D21">
      <w:pPr>
        <w:spacing w:line="360" w:lineRule="auto"/>
        <w:rPr>
          <w:rFonts w:ascii="Arial" w:hAnsi="Arial" w:cs="Arial"/>
          <w:color w:val="4F81BD" w:themeColor="accent1"/>
        </w:rPr>
      </w:pPr>
    </w:p>
    <w:p w14:paraId="5BB970FF" w14:textId="5C8EF4E5" w:rsidR="00B05D21" w:rsidRDefault="00B05D21" w:rsidP="00B05D21">
      <w:pPr>
        <w:spacing w:line="360" w:lineRule="auto"/>
        <w:rPr>
          <w:rFonts w:ascii="Arial" w:hAnsi="Arial" w:cs="Arial"/>
        </w:rPr>
      </w:pPr>
      <w:r w:rsidRPr="003D2B6C">
        <w:rPr>
          <w:rFonts w:ascii="Arial" w:hAnsi="Arial" w:cs="Arial"/>
        </w:rPr>
        <w:t>The background information provided by school based staff at the outset of the study revealed how the students’ life experiences are also significant in their variety, depth and difficulty.</w:t>
      </w:r>
      <w:r>
        <w:rPr>
          <w:rFonts w:ascii="Arial" w:hAnsi="Arial" w:cs="Arial"/>
        </w:rPr>
        <w:t xml:space="preserve"> Colley (2009) acknowledges that, although attachment difficulties may be central to how young people cope with changes and difficulties that occur during adolescence, life experiences themselves can be more complex than those experienced by children in primary settings and this should be understood through the support given by a nurture group. As explored during the earlier research question around social experiences, one participant was selected for inclusion within the nurture group due to difficulties in establishing friendships, yet this issue appeared to be carried over and magnified within the intimacy of a nurture group. This raises implications around participant cohesion for secondary nurture groups; given the wider pool of potential group members, nurture group teachers </w:t>
      </w:r>
      <w:r w:rsidR="003D2B6C">
        <w:rPr>
          <w:rFonts w:ascii="Arial" w:hAnsi="Arial" w:cs="Arial"/>
        </w:rPr>
        <w:t xml:space="preserve">may be challenged to </w:t>
      </w:r>
      <w:r>
        <w:rPr>
          <w:rFonts w:ascii="Arial" w:hAnsi="Arial" w:cs="Arial"/>
        </w:rPr>
        <w:t>consider the emotional compatibility of nurture group members before selection</w:t>
      </w:r>
      <w:r w:rsidR="003D2B6C">
        <w:rPr>
          <w:rFonts w:ascii="Arial" w:hAnsi="Arial" w:cs="Arial"/>
        </w:rPr>
        <w:t>, and may therefore find the neutrality and objectivity of EP involvement helpful during selection (</w:t>
      </w:r>
      <w:r w:rsidR="003D2B6C" w:rsidRPr="00F7034D">
        <w:rPr>
          <w:rFonts w:ascii="Arial" w:hAnsi="Arial" w:cs="Arial"/>
        </w:rPr>
        <w:t>see 5.</w:t>
      </w:r>
      <w:r w:rsidR="00F7034D">
        <w:rPr>
          <w:rFonts w:ascii="Arial" w:hAnsi="Arial" w:cs="Arial"/>
        </w:rPr>
        <w:t>7 Implications for Educational Psychology</w:t>
      </w:r>
      <w:r w:rsidR="003D2B6C">
        <w:rPr>
          <w:rFonts w:ascii="Arial" w:hAnsi="Arial" w:cs="Arial"/>
        </w:rPr>
        <w:t>).</w:t>
      </w:r>
    </w:p>
    <w:p w14:paraId="1568774F" w14:textId="77777777" w:rsidR="00485B7C" w:rsidRDefault="00485B7C" w:rsidP="00B05D21">
      <w:pPr>
        <w:spacing w:line="360" w:lineRule="auto"/>
        <w:rPr>
          <w:rFonts w:ascii="Arial" w:hAnsi="Arial" w:cs="Arial"/>
        </w:rPr>
      </w:pPr>
    </w:p>
    <w:p w14:paraId="63B5BFEE" w14:textId="64E8F47A" w:rsidR="00485B7C" w:rsidRPr="00485B7C" w:rsidRDefault="00485B7C" w:rsidP="00B05D21">
      <w:pPr>
        <w:spacing w:line="360" w:lineRule="auto"/>
        <w:rPr>
          <w:rFonts w:ascii="Arial" w:hAnsi="Arial" w:cs="Arial"/>
          <w:b/>
        </w:rPr>
      </w:pPr>
      <w:r w:rsidRPr="00485B7C">
        <w:rPr>
          <w:rFonts w:ascii="Arial" w:hAnsi="Arial" w:cs="Arial"/>
          <w:b/>
        </w:rPr>
        <w:t>5.2.2.5 Emotional support during transition</w:t>
      </w:r>
    </w:p>
    <w:p w14:paraId="7430C831" w14:textId="77777777" w:rsidR="00B05D21" w:rsidRDefault="00B05D21" w:rsidP="00B05D21">
      <w:pPr>
        <w:spacing w:line="360" w:lineRule="auto"/>
        <w:rPr>
          <w:rFonts w:ascii="Arial" w:hAnsi="Arial" w:cs="Arial"/>
        </w:rPr>
      </w:pPr>
    </w:p>
    <w:p w14:paraId="01F03AF9" w14:textId="77777777" w:rsidR="00F7034D" w:rsidRDefault="00B05D21" w:rsidP="00B05D21">
      <w:pPr>
        <w:spacing w:line="360" w:lineRule="auto"/>
        <w:rPr>
          <w:rFonts w:ascii="Arial" w:hAnsi="Arial" w:cs="Arial"/>
        </w:rPr>
      </w:pPr>
      <w:r>
        <w:rPr>
          <w:rFonts w:ascii="Arial" w:hAnsi="Arial" w:cs="Arial"/>
        </w:rPr>
        <w:t xml:space="preserve">Consistent with previous research, interpretations of Breakfast Club participants gave weight to secondary nurture groups as an intervention to support primary to secondary transition. </w:t>
      </w:r>
      <w:r w:rsidR="00485B7C">
        <w:rPr>
          <w:rFonts w:ascii="Arial" w:hAnsi="Arial" w:cs="Arial"/>
        </w:rPr>
        <w:t xml:space="preserve">West, </w:t>
      </w:r>
      <w:r w:rsidR="00485B7C" w:rsidRPr="00485B7C">
        <w:rPr>
          <w:rFonts w:ascii="Arial" w:hAnsi="Arial" w:cs="Arial"/>
        </w:rPr>
        <w:t xml:space="preserve">Sweeting </w:t>
      </w:r>
      <w:r w:rsidR="00485B7C">
        <w:rPr>
          <w:rFonts w:ascii="Arial" w:hAnsi="Arial" w:cs="Arial"/>
        </w:rPr>
        <w:t xml:space="preserve">and Young (2010) found that nurture groups played an important role in alleviating young people’s transition anxieties at the beginning of secondary school, which coincides with research by </w:t>
      </w:r>
      <w:r w:rsidR="00485B7C" w:rsidRPr="00C438E4">
        <w:rPr>
          <w:rFonts w:ascii="Arial" w:hAnsi="Arial" w:cs="Arial"/>
        </w:rPr>
        <w:t>Kourmoulaki (2013)</w:t>
      </w:r>
      <w:r w:rsidR="00485B7C">
        <w:rPr>
          <w:rFonts w:ascii="Arial" w:hAnsi="Arial" w:cs="Arial"/>
        </w:rPr>
        <w:t xml:space="preserve"> who</w:t>
      </w:r>
      <w:r w:rsidR="00485B7C" w:rsidRPr="00C438E4">
        <w:rPr>
          <w:rFonts w:ascii="Arial" w:hAnsi="Arial" w:cs="Arial"/>
        </w:rPr>
        <w:t xml:space="preserve"> found that NGs </w:t>
      </w:r>
      <w:r w:rsidR="00485B7C">
        <w:rPr>
          <w:rFonts w:ascii="Arial" w:hAnsi="Arial" w:cs="Arial"/>
        </w:rPr>
        <w:t xml:space="preserve">in a </w:t>
      </w:r>
      <w:r w:rsidR="00485B7C" w:rsidRPr="00C438E4">
        <w:rPr>
          <w:rFonts w:ascii="Arial" w:hAnsi="Arial" w:cs="Arial"/>
        </w:rPr>
        <w:t xml:space="preserve">secondary setting facilitated a smooth transition from primary to secondary </w:t>
      </w:r>
      <w:r w:rsidR="00485B7C" w:rsidRPr="00C438E4">
        <w:rPr>
          <w:rFonts w:ascii="Arial" w:hAnsi="Arial" w:cs="Arial"/>
        </w:rPr>
        <w:lastRenderedPageBreak/>
        <w:t xml:space="preserve">school, supported development of social skills and prepared </w:t>
      </w:r>
      <w:r w:rsidR="00485B7C">
        <w:rPr>
          <w:rFonts w:ascii="Arial" w:hAnsi="Arial" w:cs="Arial"/>
        </w:rPr>
        <w:t>young people</w:t>
      </w:r>
      <w:r w:rsidR="00F7034D">
        <w:rPr>
          <w:rFonts w:ascii="Arial" w:hAnsi="Arial" w:cs="Arial"/>
        </w:rPr>
        <w:t xml:space="preserve"> </w:t>
      </w:r>
      <w:r w:rsidR="00485B7C" w:rsidRPr="00C438E4">
        <w:rPr>
          <w:rFonts w:ascii="Arial" w:hAnsi="Arial" w:cs="Arial"/>
        </w:rPr>
        <w:t>physically and emotionally for learning</w:t>
      </w:r>
      <w:r w:rsidR="00485B7C">
        <w:rPr>
          <w:rFonts w:ascii="Arial" w:hAnsi="Arial" w:cs="Arial"/>
        </w:rPr>
        <w:t xml:space="preserve"> (Furness, 2014). </w:t>
      </w:r>
    </w:p>
    <w:p w14:paraId="09E03D19" w14:textId="77777777" w:rsidR="00F7034D" w:rsidRDefault="00F7034D" w:rsidP="00B05D21">
      <w:pPr>
        <w:spacing w:line="360" w:lineRule="auto"/>
        <w:rPr>
          <w:rFonts w:ascii="Arial" w:hAnsi="Arial" w:cs="Arial"/>
        </w:rPr>
      </w:pPr>
    </w:p>
    <w:p w14:paraId="6FCE409B" w14:textId="2CFD11EA" w:rsidR="00BA4889" w:rsidRDefault="00B05D21" w:rsidP="00B05D21">
      <w:pPr>
        <w:spacing w:line="360" w:lineRule="auto"/>
        <w:rPr>
          <w:rFonts w:ascii="Arial" w:hAnsi="Arial" w:cs="Arial"/>
        </w:rPr>
      </w:pPr>
      <w:r>
        <w:rPr>
          <w:rFonts w:ascii="Arial" w:hAnsi="Arial" w:cs="Arial"/>
        </w:rPr>
        <w:t>Several young people spoke of being nervous and shy before Breakfast Club began, with the club providing a calm platform from which they could hone their skills of emotional regulation for use in the busy mainstream environment. This notion of transitional support links back to the sixth principle of nurture as outlined earlier, ‘The importance of transition in children’s lives’ (Lucus et al, 2006) and provides substance for the transference of these principles to secondary settings.</w:t>
      </w:r>
      <w:r w:rsidR="00485B7C">
        <w:rPr>
          <w:rFonts w:ascii="Arial" w:hAnsi="Arial" w:cs="Arial"/>
        </w:rPr>
        <w:t xml:space="preserve"> </w:t>
      </w:r>
      <w:r>
        <w:rPr>
          <w:rFonts w:ascii="Arial" w:hAnsi="Arial" w:cs="Arial"/>
        </w:rPr>
        <w:t xml:space="preserve">Implications here are not only for the adaptation of nurture groups as early intervention strategies within secondary settings, but this also </w:t>
      </w:r>
      <w:r w:rsidRPr="00C438E4">
        <w:rPr>
          <w:rFonts w:ascii="Arial" w:hAnsi="Arial" w:cs="Arial"/>
        </w:rPr>
        <w:t xml:space="preserve">supports the view that </w:t>
      </w:r>
      <w:r>
        <w:rPr>
          <w:rFonts w:ascii="Arial" w:hAnsi="Arial" w:cs="Arial"/>
        </w:rPr>
        <w:t xml:space="preserve">early </w:t>
      </w:r>
      <w:r w:rsidRPr="00C438E4">
        <w:rPr>
          <w:rFonts w:ascii="Arial" w:hAnsi="Arial" w:cs="Arial"/>
        </w:rPr>
        <w:t>adolescence is not too late to provide effective intervention to meet the emotional and learning needs of vulnerable pupils (Schore, 2005; Cooke, Yeomans and Parkes, 2008</w:t>
      </w:r>
      <w:r>
        <w:rPr>
          <w:rFonts w:ascii="Arial" w:hAnsi="Arial" w:cs="Arial"/>
        </w:rPr>
        <w:t>; Furness, 2014).</w:t>
      </w:r>
    </w:p>
    <w:p w14:paraId="7F0311BB" w14:textId="77777777" w:rsidR="00BA4889" w:rsidRDefault="00BA4889" w:rsidP="00B05D21">
      <w:pPr>
        <w:spacing w:line="360" w:lineRule="auto"/>
        <w:rPr>
          <w:rFonts w:ascii="Arial" w:hAnsi="Arial" w:cs="Arial"/>
          <w:b/>
        </w:rPr>
      </w:pPr>
    </w:p>
    <w:p w14:paraId="19DB372B" w14:textId="77777777" w:rsidR="00F7034D" w:rsidRDefault="00F7034D" w:rsidP="00B05D21">
      <w:pPr>
        <w:spacing w:line="360" w:lineRule="auto"/>
        <w:rPr>
          <w:rFonts w:ascii="Arial" w:hAnsi="Arial" w:cs="Arial"/>
          <w:b/>
        </w:rPr>
      </w:pPr>
    </w:p>
    <w:p w14:paraId="2D34F985" w14:textId="30EEF408" w:rsidR="00B05D21" w:rsidRPr="00475DBE" w:rsidRDefault="00475DBE" w:rsidP="00B05D21">
      <w:pPr>
        <w:spacing w:line="360" w:lineRule="auto"/>
        <w:rPr>
          <w:rFonts w:ascii="Arial" w:hAnsi="Arial" w:cs="Arial"/>
          <w:b/>
        </w:rPr>
      </w:pPr>
      <w:r>
        <w:rPr>
          <w:rFonts w:ascii="Arial" w:hAnsi="Arial" w:cs="Arial"/>
          <w:b/>
        </w:rPr>
        <w:t xml:space="preserve">5.2.3 </w:t>
      </w:r>
      <w:r w:rsidR="00B05D21" w:rsidRPr="00475DBE">
        <w:rPr>
          <w:rFonts w:ascii="Arial" w:hAnsi="Arial" w:cs="Arial"/>
          <w:b/>
        </w:rPr>
        <w:t>RQ3: How do young people experience the behavioural aspects of a secondary school nurture group?</w:t>
      </w:r>
    </w:p>
    <w:p w14:paraId="64551B96" w14:textId="77777777" w:rsidR="00B05D21" w:rsidRDefault="00B05D21" w:rsidP="00B05D21">
      <w:pPr>
        <w:spacing w:line="360" w:lineRule="auto"/>
        <w:rPr>
          <w:rFonts w:ascii="Arial" w:hAnsi="Arial" w:cs="Arial"/>
        </w:rPr>
      </w:pPr>
    </w:p>
    <w:p w14:paraId="30103324" w14:textId="3DD24071" w:rsidR="00B05D21" w:rsidRDefault="00B05D21" w:rsidP="00B05D21">
      <w:pPr>
        <w:spacing w:line="360" w:lineRule="auto"/>
        <w:rPr>
          <w:rFonts w:ascii="Arial" w:hAnsi="Arial" w:cs="Arial"/>
        </w:rPr>
      </w:pPr>
      <w:r>
        <w:rPr>
          <w:rFonts w:ascii="Arial" w:hAnsi="Arial" w:cs="Arial"/>
        </w:rPr>
        <w:t xml:space="preserve">The four research participants experienced behavioural aspects of Breakfast Club in a variety of ways, some of which were interpreted as having intrinsic links back to home life. The final group/ subtheme model </w:t>
      </w:r>
      <w:r w:rsidR="00BA4889">
        <w:rPr>
          <w:rFonts w:ascii="Arial" w:hAnsi="Arial" w:cs="Arial"/>
        </w:rPr>
        <w:t>(see Figure 5.3 overleaf)</w:t>
      </w:r>
      <w:r>
        <w:rPr>
          <w:rFonts w:ascii="Arial" w:hAnsi="Arial" w:cs="Arial"/>
        </w:rPr>
        <w:t xml:space="preserve"> illustrates ‘home’ as a generic theme across the four cases, with several behavioural subthemes around the perimeter, all of which will be discussed in relation to the research question and within a wider context of research.</w:t>
      </w:r>
    </w:p>
    <w:p w14:paraId="5A14A08F" w14:textId="77777777" w:rsidR="00475DBE" w:rsidRDefault="00475DBE" w:rsidP="00B05D21">
      <w:pPr>
        <w:spacing w:line="360" w:lineRule="auto"/>
        <w:rPr>
          <w:rFonts w:ascii="Arial" w:hAnsi="Arial" w:cs="Arial"/>
        </w:rPr>
      </w:pPr>
    </w:p>
    <w:p w14:paraId="4948165F" w14:textId="77777777" w:rsidR="00485B7C" w:rsidRDefault="00485B7C" w:rsidP="00475DBE">
      <w:pPr>
        <w:spacing w:line="360" w:lineRule="auto"/>
        <w:jc w:val="center"/>
        <w:rPr>
          <w:rFonts w:ascii="Arial" w:hAnsi="Arial" w:cs="Arial"/>
        </w:rPr>
      </w:pPr>
    </w:p>
    <w:p w14:paraId="786C6461" w14:textId="77777777" w:rsidR="00485B7C" w:rsidRDefault="00485B7C" w:rsidP="00F7034D">
      <w:pPr>
        <w:spacing w:line="360" w:lineRule="auto"/>
        <w:rPr>
          <w:rFonts w:ascii="Arial" w:hAnsi="Arial" w:cs="Arial"/>
        </w:rPr>
      </w:pPr>
    </w:p>
    <w:p w14:paraId="0694D060" w14:textId="77777777" w:rsidR="00F7034D" w:rsidRDefault="00F7034D" w:rsidP="00485B7C">
      <w:pPr>
        <w:spacing w:line="360" w:lineRule="auto"/>
        <w:jc w:val="center"/>
        <w:rPr>
          <w:rFonts w:ascii="Arial" w:hAnsi="Arial" w:cs="Arial"/>
        </w:rPr>
      </w:pPr>
    </w:p>
    <w:p w14:paraId="7A18536F" w14:textId="77777777" w:rsidR="00F7034D" w:rsidRDefault="00F7034D" w:rsidP="00F7034D">
      <w:pPr>
        <w:spacing w:line="360" w:lineRule="auto"/>
        <w:rPr>
          <w:rFonts w:ascii="Arial" w:hAnsi="Arial" w:cs="Arial"/>
        </w:rPr>
      </w:pPr>
    </w:p>
    <w:p w14:paraId="26D4DFB0" w14:textId="77777777" w:rsidR="00326F8E" w:rsidRDefault="00326F8E" w:rsidP="00F7034D">
      <w:pPr>
        <w:spacing w:line="360" w:lineRule="auto"/>
        <w:rPr>
          <w:rFonts w:ascii="Arial" w:hAnsi="Arial" w:cs="Arial"/>
        </w:rPr>
      </w:pPr>
    </w:p>
    <w:p w14:paraId="1245C675" w14:textId="77777777" w:rsidR="00F7034D" w:rsidRDefault="00F7034D" w:rsidP="00485B7C">
      <w:pPr>
        <w:spacing w:line="360" w:lineRule="auto"/>
        <w:jc w:val="center"/>
        <w:rPr>
          <w:rFonts w:ascii="Arial" w:hAnsi="Arial" w:cs="Arial"/>
        </w:rPr>
      </w:pPr>
    </w:p>
    <w:p w14:paraId="6E1F1C38" w14:textId="5AB2CB53" w:rsidR="00B05D21" w:rsidRDefault="004860A5" w:rsidP="00F7034D">
      <w:pPr>
        <w:spacing w:line="360" w:lineRule="auto"/>
        <w:jc w:val="center"/>
        <w:rPr>
          <w:rFonts w:ascii="Arial" w:hAnsi="Arial" w:cs="Arial"/>
        </w:rPr>
      </w:pPr>
      <w:r>
        <w:rPr>
          <w:rFonts w:ascii="Arial" w:hAnsi="Arial" w:cs="Arial"/>
        </w:rPr>
        <w:lastRenderedPageBreak/>
        <w:t>Figure 5.3: Group theme 4</w:t>
      </w:r>
      <w:r w:rsidR="00475DBE">
        <w:rPr>
          <w:rFonts w:ascii="Arial" w:hAnsi="Arial" w:cs="Arial"/>
        </w:rPr>
        <w:t xml:space="preserve"> –</w:t>
      </w:r>
      <w:r w:rsidR="00485B7C">
        <w:rPr>
          <w:rFonts w:ascii="Arial" w:hAnsi="Arial" w:cs="Arial"/>
        </w:rPr>
        <w:t xml:space="preserve"> ‘Home’</w:t>
      </w:r>
    </w:p>
    <w:p w14:paraId="3A8A95A4" w14:textId="77777777" w:rsidR="00B05D21" w:rsidRDefault="00B05D21" w:rsidP="00B05D21">
      <w:pPr>
        <w:spacing w:line="360" w:lineRule="auto"/>
        <w:rPr>
          <w:rFonts w:ascii="Arial" w:hAnsi="Arial" w:cs="Arial"/>
        </w:rPr>
      </w:pPr>
    </w:p>
    <w:p w14:paraId="719B93CF" w14:textId="43346FE8" w:rsidR="00B05D21" w:rsidRDefault="00F7034D" w:rsidP="00B05D21">
      <w:pPr>
        <w:spacing w:line="360" w:lineRule="auto"/>
        <w:rPr>
          <w:rFonts w:ascii="Arial" w:hAnsi="Arial" w:cs="Arial"/>
        </w:rPr>
      </w:pPr>
      <w:r>
        <w:rPr>
          <w:rFonts w:ascii="Arial" w:hAnsi="Arial" w:cs="Arial"/>
          <w:noProof/>
        </w:rPr>
        <w:drawing>
          <wp:anchor distT="0" distB="0" distL="114300" distR="114300" simplePos="0" relativeHeight="251667456" behindDoc="0" locked="0" layoutInCell="1" allowOverlap="1" wp14:anchorId="52E37E8E" wp14:editId="4DB5F4DE">
            <wp:simplePos x="0" y="0"/>
            <wp:positionH relativeFrom="margin">
              <wp:posOffset>114300</wp:posOffset>
            </wp:positionH>
            <wp:positionV relativeFrom="paragraph">
              <wp:posOffset>45720</wp:posOffset>
            </wp:positionV>
            <wp:extent cx="5029200" cy="3543300"/>
            <wp:effectExtent l="0" t="0" r="0" b="12700"/>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page">
              <wp14:pctWidth>0</wp14:pctWidth>
            </wp14:sizeRelH>
            <wp14:sizeRelV relativeFrom="page">
              <wp14:pctHeight>0</wp14:pctHeight>
            </wp14:sizeRelV>
          </wp:anchor>
        </w:drawing>
      </w:r>
    </w:p>
    <w:p w14:paraId="7882673A" w14:textId="596CEFB2" w:rsidR="00B05D21" w:rsidRDefault="00B05D21" w:rsidP="00B05D21">
      <w:pPr>
        <w:spacing w:line="360" w:lineRule="auto"/>
        <w:rPr>
          <w:rFonts w:ascii="Arial" w:hAnsi="Arial" w:cs="Arial"/>
        </w:rPr>
      </w:pPr>
    </w:p>
    <w:p w14:paraId="3DBF262A" w14:textId="77777777" w:rsidR="00B05D21" w:rsidRDefault="00B05D21" w:rsidP="00B05D21">
      <w:pPr>
        <w:spacing w:line="360" w:lineRule="auto"/>
        <w:rPr>
          <w:rFonts w:ascii="Arial" w:hAnsi="Arial" w:cs="Arial"/>
        </w:rPr>
      </w:pPr>
    </w:p>
    <w:p w14:paraId="6927EA1A" w14:textId="77777777" w:rsidR="00B05D21" w:rsidRDefault="00B05D21" w:rsidP="00B05D21">
      <w:pPr>
        <w:spacing w:line="360" w:lineRule="auto"/>
        <w:rPr>
          <w:rFonts w:ascii="Arial" w:hAnsi="Arial" w:cs="Arial"/>
        </w:rPr>
      </w:pPr>
    </w:p>
    <w:p w14:paraId="3B4CE746" w14:textId="77777777" w:rsidR="00B05D21" w:rsidRDefault="00B05D21" w:rsidP="00B05D21">
      <w:pPr>
        <w:spacing w:line="360" w:lineRule="auto"/>
        <w:rPr>
          <w:rFonts w:ascii="Arial" w:hAnsi="Arial" w:cs="Arial"/>
        </w:rPr>
      </w:pPr>
    </w:p>
    <w:p w14:paraId="10513DA0" w14:textId="77777777" w:rsidR="00B05D21" w:rsidRDefault="00B05D21" w:rsidP="00B05D21">
      <w:pPr>
        <w:spacing w:line="360" w:lineRule="auto"/>
        <w:rPr>
          <w:rFonts w:ascii="Arial" w:hAnsi="Arial" w:cs="Arial"/>
        </w:rPr>
      </w:pPr>
    </w:p>
    <w:p w14:paraId="659B41A5" w14:textId="77777777" w:rsidR="00485B7C" w:rsidRDefault="00485B7C" w:rsidP="00B05D21">
      <w:pPr>
        <w:spacing w:line="360" w:lineRule="auto"/>
        <w:rPr>
          <w:rFonts w:ascii="Arial" w:hAnsi="Arial" w:cs="Arial"/>
        </w:rPr>
      </w:pPr>
    </w:p>
    <w:p w14:paraId="10324A1C" w14:textId="77777777" w:rsidR="00485B7C" w:rsidRDefault="00485B7C" w:rsidP="00B05D21">
      <w:pPr>
        <w:spacing w:line="360" w:lineRule="auto"/>
        <w:rPr>
          <w:rFonts w:ascii="Arial" w:hAnsi="Arial" w:cs="Arial"/>
        </w:rPr>
      </w:pPr>
    </w:p>
    <w:p w14:paraId="7451CE9D" w14:textId="77777777" w:rsidR="00485B7C" w:rsidRDefault="00485B7C" w:rsidP="00B05D21">
      <w:pPr>
        <w:spacing w:line="360" w:lineRule="auto"/>
        <w:rPr>
          <w:rFonts w:ascii="Arial" w:hAnsi="Arial" w:cs="Arial"/>
        </w:rPr>
      </w:pPr>
    </w:p>
    <w:p w14:paraId="017050F4" w14:textId="77777777" w:rsidR="00485B7C" w:rsidRDefault="00485B7C" w:rsidP="00B05D21">
      <w:pPr>
        <w:spacing w:line="360" w:lineRule="auto"/>
        <w:rPr>
          <w:rFonts w:ascii="Arial" w:hAnsi="Arial" w:cs="Arial"/>
        </w:rPr>
      </w:pPr>
    </w:p>
    <w:p w14:paraId="4CDE541E" w14:textId="77777777" w:rsidR="00485B7C" w:rsidRDefault="00485B7C" w:rsidP="00B05D21">
      <w:pPr>
        <w:spacing w:line="360" w:lineRule="auto"/>
        <w:rPr>
          <w:rFonts w:ascii="Arial" w:hAnsi="Arial" w:cs="Arial"/>
        </w:rPr>
      </w:pPr>
    </w:p>
    <w:p w14:paraId="084DD493" w14:textId="77777777" w:rsidR="00485B7C" w:rsidRDefault="00485B7C" w:rsidP="00B05D21">
      <w:pPr>
        <w:spacing w:line="360" w:lineRule="auto"/>
        <w:rPr>
          <w:rFonts w:ascii="Arial" w:hAnsi="Arial" w:cs="Arial"/>
        </w:rPr>
      </w:pPr>
    </w:p>
    <w:p w14:paraId="2CE0C9E5" w14:textId="77777777" w:rsidR="00485B7C" w:rsidRDefault="00485B7C" w:rsidP="00B05D21">
      <w:pPr>
        <w:spacing w:line="360" w:lineRule="auto"/>
        <w:rPr>
          <w:rFonts w:ascii="Arial" w:hAnsi="Arial" w:cs="Arial"/>
        </w:rPr>
      </w:pPr>
    </w:p>
    <w:p w14:paraId="46AE1C66" w14:textId="77777777" w:rsidR="00485B7C" w:rsidRDefault="00485B7C" w:rsidP="00B05D21">
      <w:pPr>
        <w:spacing w:line="360" w:lineRule="auto"/>
        <w:rPr>
          <w:rFonts w:ascii="Arial" w:hAnsi="Arial" w:cs="Arial"/>
        </w:rPr>
      </w:pPr>
    </w:p>
    <w:p w14:paraId="20845677" w14:textId="77777777" w:rsidR="00485B7C" w:rsidRDefault="00485B7C" w:rsidP="00B05D21">
      <w:pPr>
        <w:spacing w:line="360" w:lineRule="auto"/>
        <w:rPr>
          <w:rFonts w:ascii="Arial" w:hAnsi="Arial" w:cs="Arial"/>
        </w:rPr>
      </w:pPr>
    </w:p>
    <w:p w14:paraId="1DBF2701" w14:textId="77777777" w:rsidR="00485B7C" w:rsidRDefault="00485B7C" w:rsidP="00B05D21">
      <w:pPr>
        <w:spacing w:line="360" w:lineRule="auto"/>
        <w:rPr>
          <w:rFonts w:ascii="Arial" w:hAnsi="Arial" w:cs="Arial"/>
        </w:rPr>
      </w:pPr>
    </w:p>
    <w:p w14:paraId="2164EC60" w14:textId="3A8B527A" w:rsidR="00BA4889" w:rsidRPr="00BA4889" w:rsidRDefault="00BA4889" w:rsidP="00B05D21">
      <w:pPr>
        <w:spacing w:line="360" w:lineRule="auto"/>
        <w:rPr>
          <w:rFonts w:ascii="Arial" w:hAnsi="Arial" w:cs="Arial"/>
          <w:b/>
        </w:rPr>
      </w:pPr>
      <w:r w:rsidRPr="00BA4889">
        <w:rPr>
          <w:rFonts w:ascii="Arial" w:hAnsi="Arial" w:cs="Arial"/>
          <w:b/>
        </w:rPr>
        <w:t>5.2.3.1 Extension of house</w:t>
      </w:r>
    </w:p>
    <w:p w14:paraId="37CCF558" w14:textId="77777777" w:rsidR="00BA4889" w:rsidRDefault="00BA4889" w:rsidP="00B05D21">
      <w:pPr>
        <w:spacing w:line="360" w:lineRule="auto"/>
        <w:rPr>
          <w:rFonts w:ascii="Arial" w:hAnsi="Arial" w:cs="Arial"/>
        </w:rPr>
      </w:pPr>
    </w:p>
    <w:p w14:paraId="413A8505" w14:textId="0784A404" w:rsidR="00BA4889" w:rsidRDefault="00B05D21" w:rsidP="00B05D21">
      <w:pPr>
        <w:spacing w:line="360" w:lineRule="auto"/>
        <w:rPr>
          <w:rFonts w:ascii="Arial" w:hAnsi="Arial" w:cs="Arial"/>
        </w:rPr>
      </w:pPr>
      <w:r>
        <w:rPr>
          <w:rFonts w:ascii="Arial" w:hAnsi="Arial" w:cs="Arial"/>
        </w:rPr>
        <w:t>With regard to the first subtheme ‘Extension of house’, Bradley made two separate references to Breakfast Club rooms as metaphorical extensions to his own home, stating that home and Breakfast Club rooms were ‘basically the same thing’ (</w:t>
      </w:r>
      <w:r w:rsidR="00F7034D" w:rsidRPr="00F7034D">
        <w:rPr>
          <w:rFonts w:ascii="Arial" w:hAnsi="Arial" w:cs="Arial"/>
        </w:rPr>
        <w:t>Appendix 10, Line</w:t>
      </w:r>
      <w:r w:rsidRPr="00F7034D">
        <w:rPr>
          <w:rFonts w:ascii="Arial" w:hAnsi="Arial" w:cs="Arial"/>
        </w:rPr>
        <w:t xml:space="preserve"> </w:t>
      </w:r>
      <w:r w:rsidR="00F7034D" w:rsidRPr="00F7034D">
        <w:rPr>
          <w:rFonts w:ascii="Arial" w:hAnsi="Arial" w:cs="Arial"/>
        </w:rPr>
        <w:t>638</w:t>
      </w:r>
      <w:r>
        <w:rPr>
          <w:rFonts w:ascii="Arial" w:hAnsi="Arial" w:cs="Arial"/>
        </w:rPr>
        <w:t xml:space="preserve">) whilst simultaneously speaking of how Breakfast Club </w:t>
      </w:r>
      <w:r w:rsidR="00BA4889">
        <w:rPr>
          <w:rFonts w:ascii="Arial" w:hAnsi="Arial" w:cs="Arial"/>
        </w:rPr>
        <w:t>regulates his emotions</w:t>
      </w:r>
      <w:r w:rsidRPr="00BA4889">
        <w:rPr>
          <w:rFonts w:ascii="Arial" w:hAnsi="Arial" w:cs="Arial"/>
        </w:rPr>
        <w:t>.</w:t>
      </w:r>
      <w:r>
        <w:rPr>
          <w:rFonts w:ascii="Arial" w:hAnsi="Arial" w:cs="Arial"/>
        </w:rPr>
        <w:t xml:space="preserve"> Not only does this resonate with the notion of secondary nurture settings as a safe base, but also that Bradley views staff and pupils from Breakfast Club as substitutes for his own family, which he describes as having a cathartic impact on his resulting behaviour: </w:t>
      </w:r>
      <w:r w:rsidRPr="00F7034D">
        <w:rPr>
          <w:rFonts w:ascii="Arial" w:hAnsi="Arial" w:cs="Arial"/>
        </w:rPr>
        <w:t>‘We just chill out’</w:t>
      </w:r>
      <w:r w:rsidR="00F7034D">
        <w:rPr>
          <w:rFonts w:ascii="Arial" w:hAnsi="Arial" w:cs="Arial"/>
        </w:rPr>
        <w:t xml:space="preserve"> (Appendix 10, Line 401)</w:t>
      </w:r>
    </w:p>
    <w:p w14:paraId="1A2F3DDC" w14:textId="77777777" w:rsidR="00BA4889" w:rsidRDefault="00BA4889" w:rsidP="00B05D21">
      <w:pPr>
        <w:spacing w:line="360" w:lineRule="auto"/>
        <w:rPr>
          <w:rFonts w:ascii="Arial" w:hAnsi="Arial" w:cs="Arial"/>
        </w:rPr>
      </w:pPr>
    </w:p>
    <w:p w14:paraId="1DEC1B48" w14:textId="77777777" w:rsidR="00BA4889" w:rsidRDefault="00B05D21" w:rsidP="00B05D21">
      <w:pPr>
        <w:spacing w:line="360" w:lineRule="auto"/>
        <w:rPr>
          <w:rFonts w:ascii="Arial" w:hAnsi="Arial" w:cs="Arial"/>
        </w:rPr>
      </w:pPr>
      <w:r>
        <w:rPr>
          <w:rFonts w:ascii="Arial" w:hAnsi="Arial" w:cs="Arial"/>
        </w:rPr>
        <w:t xml:space="preserve">Research from Cooke, Yeoman and Parkes (2008) investigates the shift in psychological thinking during adolescence, </w:t>
      </w:r>
      <w:r w:rsidRPr="00475DBE">
        <w:rPr>
          <w:rFonts w:ascii="Arial" w:hAnsi="Arial" w:cs="Arial"/>
        </w:rPr>
        <w:t>defining</w:t>
      </w:r>
      <w:r>
        <w:rPr>
          <w:rFonts w:ascii="Arial" w:hAnsi="Arial" w:cs="Arial"/>
        </w:rPr>
        <w:t xml:space="preserve"> the process of change as ‘a social construction attuned to the development of a new psycho-social </w:t>
      </w:r>
    </w:p>
    <w:p w14:paraId="62FEAF59" w14:textId="77777777" w:rsidR="00BA4889" w:rsidRDefault="00BA4889" w:rsidP="00B05D21">
      <w:pPr>
        <w:spacing w:line="360" w:lineRule="auto"/>
        <w:rPr>
          <w:rFonts w:ascii="Arial" w:hAnsi="Arial" w:cs="Arial"/>
        </w:rPr>
      </w:pPr>
    </w:p>
    <w:p w14:paraId="17B5EAC2" w14:textId="05DF4FA2" w:rsidR="00B05D21" w:rsidRDefault="00B05D21" w:rsidP="00B05D21">
      <w:pPr>
        <w:spacing w:line="360" w:lineRule="auto"/>
        <w:rPr>
          <w:rFonts w:ascii="Arial" w:hAnsi="Arial" w:cs="Arial"/>
        </w:rPr>
      </w:pPr>
      <w:r>
        <w:rPr>
          <w:rFonts w:ascii="Arial" w:hAnsi="Arial" w:cs="Arial"/>
        </w:rPr>
        <w:lastRenderedPageBreak/>
        <w:t>identity’. During the formation of this new identity, the young person is required to turn away from their early attachment figures and towards a peer group, which provides a sense of belonging initially lost on separation from parents. In Bradley’s case, it could be suggested that Breakfast Club provided him with this sense of belonging, which felt to him as if concept of ‘home’ had been extracted and placed within his educational setting.</w:t>
      </w:r>
    </w:p>
    <w:p w14:paraId="5F99DDB2" w14:textId="77777777" w:rsidR="00BA4889" w:rsidRDefault="00BA4889" w:rsidP="00B05D21">
      <w:pPr>
        <w:spacing w:line="360" w:lineRule="auto"/>
        <w:rPr>
          <w:rFonts w:ascii="Arial" w:hAnsi="Arial" w:cs="Arial"/>
        </w:rPr>
      </w:pPr>
    </w:p>
    <w:p w14:paraId="108001A8" w14:textId="7FACA969" w:rsidR="00475DBE" w:rsidRPr="00BA4889" w:rsidRDefault="00BA4889" w:rsidP="00B05D21">
      <w:pPr>
        <w:spacing w:line="360" w:lineRule="auto"/>
        <w:rPr>
          <w:rFonts w:ascii="Arial" w:hAnsi="Arial" w:cs="Arial"/>
          <w:b/>
        </w:rPr>
      </w:pPr>
      <w:r w:rsidRPr="00BA4889">
        <w:rPr>
          <w:rFonts w:ascii="Arial" w:hAnsi="Arial" w:cs="Arial"/>
          <w:b/>
        </w:rPr>
        <w:t>5.2.3.2 Increased family involvement</w:t>
      </w:r>
    </w:p>
    <w:p w14:paraId="2CDAD2E0" w14:textId="77777777" w:rsidR="00BA4889" w:rsidRDefault="00BA4889" w:rsidP="00B05D21">
      <w:pPr>
        <w:spacing w:line="360" w:lineRule="auto"/>
        <w:rPr>
          <w:rFonts w:ascii="Arial" w:hAnsi="Arial" w:cs="Arial"/>
        </w:rPr>
      </w:pPr>
    </w:p>
    <w:p w14:paraId="19CC3544" w14:textId="0471BCD8" w:rsidR="00475DBE" w:rsidRDefault="00B05D21" w:rsidP="00B05D21">
      <w:pPr>
        <w:spacing w:line="360" w:lineRule="auto"/>
        <w:rPr>
          <w:rFonts w:ascii="Arial" w:hAnsi="Arial" w:cs="Arial"/>
        </w:rPr>
      </w:pPr>
      <w:r>
        <w:rPr>
          <w:rFonts w:ascii="Arial" w:hAnsi="Arial" w:cs="Arial"/>
        </w:rPr>
        <w:t xml:space="preserve">A key piece of phenomenological evidence relating to the second </w:t>
      </w:r>
      <w:r w:rsidRPr="00475DBE">
        <w:rPr>
          <w:rFonts w:ascii="Arial" w:hAnsi="Arial" w:cs="Arial"/>
        </w:rPr>
        <w:t>behavioural</w:t>
      </w:r>
      <w:r>
        <w:rPr>
          <w:rFonts w:ascii="Arial" w:hAnsi="Arial" w:cs="Arial"/>
        </w:rPr>
        <w:t xml:space="preserve"> subtheme occurred when Abdul spoke of his wish to ‘help out and do more things’ (</w:t>
      </w:r>
      <w:r w:rsidR="00F7034D">
        <w:rPr>
          <w:rFonts w:ascii="Arial" w:hAnsi="Arial" w:cs="Arial"/>
        </w:rPr>
        <w:t>Appendix 12, Transcript A, Line 164</w:t>
      </w:r>
      <w:r>
        <w:rPr>
          <w:rFonts w:ascii="Arial" w:hAnsi="Arial" w:cs="Arial"/>
        </w:rPr>
        <w:t xml:space="preserve">) with his family. Abdul’s difficult family circumstances (the absence of his father and life-threatening illness of his mother) provide rationale as to why Abdul may have experienced poor attachment, which could be alleviated by the provision of a secure base and a nurturing environment (Cooke et al, 2008). Both the circumstances of his mother and input from Breakfast Club appear to have contributed to Abdul’s wish to develop a greater sense of active care towards his family. </w:t>
      </w:r>
    </w:p>
    <w:p w14:paraId="3A3F9967" w14:textId="77777777" w:rsidR="00BA4889" w:rsidRDefault="00BA4889" w:rsidP="00B05D21">
      <w:pPr>
        <w:spacing w:line="360" w:lineRule="auto"/>
        <w:rPr>
          <w:rFonts w:ascii="Arial" w:hAnsi="Arial" w:cs="Arial"/>
        </w:rPr>
      </w:pPr>
    </w:p>
    <w:p w14:paraId="38FBE0D4" w14:textId="42A7CC2F" w:rsidR="00B05D21" w:rsidRDefault="00B05D21" w:rsidP="00B05D21">
      <w:pPr>
        <w:spacing w:line="360" w:lineRule="auto"/>
        <w:rPr>
          <w:rFonts w:ascii="Arial" w:hAnsi="Arial" w:cs="Arial"/>
        </w:rPr>
      </w:pPr>
      <w:r>
        <w:rPr>
          <w:rFonts w:ascii="Arial" w:hAnsi="Arial" w:cs="Arial"/>
        </w:rPr>
        <w:t>Drawing on theories of attachment and socio-emotio</w:t>
      </w:r>
      <w:r w:rsidR="00465F93">
        <w:rPr>
          <w:rFonts w:ascii="Arial" w:hAnsi="Arial" w:cs="Arial"/>
        </w:rPr>
        <w:t xml:space="preserve">nal competence, Chase-Lansdale &amp; </w:t>
      </w:r>
      <w:r>
        <w:rPr>
          <w:rFonts w:ascii="Arial" w:hAnsi="Arial" w:cs="Arial"/>
        </w:rPr>
        <w:t>Brookes-Gunn (1995) link notions of nurture and attachment to caring behaviour, identifying caring with characteristics such as empathy and a sense of responsibility. It could be argued that these characteristics are developmentally sophisticated and therefore somewhat beyond the realms of young people with social, emotional and/ or behavioural issues. Nevertheless, in this case evidence suggests that a) early attachment difficulties can have an effect on the psychological wellbeing of young people in secondary schools and b) nurture groups can support these same young people to develop characteristics linked to behaviours that result in positive outcomes.</w:t>
      </w:r>
    </w:p>
    <w:p w14:paraId="7D6B8B1A" w14:textId="77777777" w:rsidR="00BA4889" w:rsidRDefault="00BA4889" w:rsidP="00B05D21">
      <w:pPr>
        <w:spacing w:line="360" w:lineRule="auto"/>
        <w:rPr>
          <w:rFonts w:ascii="Arial" w:hAnsi="Arial" w:cs="Arial"/>
        </w:rPr>
      </w:pPr>
    </w:p>
    <w:p w14:paraId="0286B303" w14:textId="77777777" w:rsidR="00D1318B" w:rsidRDefault="00D1318B" w:rsidP="00B05D21">
      <w:pPr>
        <w:spacing w:line="360" w:lineRule="auto"/>
        <w:rPr>
          <w:rFonts w:ascii="Arial" w:hAnsi="Arial" w:cs="Arial"/>
          <w:b/>
        </w:rPr>
      </w:pPr>
    </w:p>
    <w:p w14:paraId="048E282D" w14:textId="77777777" w:rsidR="00D1318B" w:rsidRDefault="00D1318B" w:rsidP="00B05D21">
      <w:pPr>
        <w:spacing w:line="360" w:lineRule="auto"/>
        <w:rPr>
          <w:rFonts w:ascii="Arial" w:hAnsi="Arial" w:cs="Arial"/>
          <w:b/>
        </w:rPr>
      </w:pPr>
    </w:p>
    <w:p w14:paraId="5CA7EEA9" w14:textId="77777777" w:rsidR="00D1318B" w:rsidRDefault="00D1318B" w:rsidP="00B05D21">
      <w:pPr>
        <w:spacing w:line="360" w:lineRule="auto"/>
        <w:rPr>
          <w:rFonts w:ascii="Arial" w:hAnsi="Arial" w:cs="Arial"/>
          <w:b/>
        </w:rPr>
      </w:pPr>
    </w:p>
    <w:p w14:paraId="7B968253" w14:textId="77777777" w:rsidR="00185F04" w:rsidRDefault="00185F04" w:rsidP="00B05D21">
      <w:pPr>
        <w:spacing w:line="360" w:lineRule="auto"/>
        <w:rPr>
          <w:rFonts w:ascii="Arial" w:hAnsi="Arial" w:cs="Arial"/>
          <w:b/>
        </w:rPr>
      </w:pPr>
    </w:p>
    <w:p w14:paraId="21C45404" w14:textId="71BAD081" w:rsidR="00BA4889" w:rsidRPr="00BA4889" w:rsidRDefault="00BA4889" w:rsidP="00B05D21">
      <w:pPr>
        <w:spacing w:line="360" w:lineRule="auto"/>
        <w:rPr>
          <w:rFonts w:ascii="Arial" w:hAnsi="Arial" w:cs="Arial"/>
          <w:b/>
        </w:rPr>
      </w:pPr>
      <w:r w:rsidRPr="00BA4889">
        <w:rPr>
          <w:rFonts w:ascii="Arial" w:hAnsi="Arial" w:cs="Arial"/>
          <w:b/>
        </w:rPr>
        <w:lastRenderedPageBreak/>
        <w:t>5.2.3.3 Reciprocity of care</w:t>
      </w:r>
    </w:p>
    <w:p w14:paraId="31ED0261" w14:textId="77777777" w:rsidR="00B05D21" w:rsidRDefault="00B05D21" w:rsidP="00B05D21">
      <w:pPr>
        <w:spacing w:line="360" w:lineRule="auto"/>
        <w:rPr>
          <w:rFonts w:ascii="Arial" w:hAnsi="Arial" w:cs="Arial"/>
        </w:rPr>
      </w:pPr>
    </w:p>
    <w:p w14:paraId="6C810326" w14:textId="4F52518D" w:rsidR="00B05D21" w:rsidRDefault="00B05D21" w:rsidP="00B05D21">
      <w:pPr>
        <w:spacing w:line="360" w:lineRule="auto"/>
        <w:rPr>
          <w:rFonts w:ascii="Arial" w:hAnsi="Arial" w:cs="Arial"/>
        </w:rPr>
      </w:pPr>
      <w:r>
        <w:rPr>
          <w:rFonts w:ascii="Arial" w:hAnsi="Arial" w:cs="Arial"/>
        </w:rPr>
        <w:t>A further subtheme emerging from the generic group theme of ‘Home’, entitled ‘Reciprocity of care’, links to behavioural experience through a gesture that was interpreted to symbolise the ‘giving back’ of care previously received at home. The preparation, cooking and presentation of food serve as regular, integral nuances of the functioning ‘whole’ that Breakfast Club represents. Gary spoke of how he had taken these nuanced skills and used them to prepare food for his mother on Mother’s Day, also stating that his mother ‘likes it when he is helpful’ (</w:t>
      </w:r>
      <w:r w:rsidR="00F7034D">
        <w:rPr>
          <w:rFonts w:ascii="Arial" w:hAnsi="Arial" w:cs="Arial"/>
        </w:rPr>
        <w:t>Appendix 12, Transcript C</w:t>
      </w:r>
      <w:r w:rsidR="008E131B">
        <w:rPr>
          <w:rFonts w:ascii="Arial" w:hAnsi="Arial" w:cs="Arial"/>
        </w:rPr>
        <w:t>, Line 81</w:t>
      </w:r>
      <w:r>
        <w:rPr>
          <w:rFonts w:ascii="Arial" w:hAnsi="Arial" w:cs="Arial"/>
        </w:rPr>
        <w:t xml:space="preserve">). A plethora of research exists that serves to support parental links to nurture groups. Two examples come from Colley (2009), who notes that relationships with parents can be significantly enhanced through the provision and support offered by secondary nurture groups, with parents often valuing the support they received from nurture group staff (Garner </w:t>
      </w:r>
      <w:r w:rsidR="00465F93">
        <w:rPr>
          <w:rFonts w:ascii="Arial" w:hAnsi="Arial" w:cs="Arial"/>
        </w:rPr>
        <w:t>&amp;</w:t>
      </w:r>
      <w:r>
        <w:rPr>
          <w:rFonts w:ascii="Arial" w:hAnsi="Arial" w:cs="Arial"/>
        </w:rPr>
        <w:t xml:space="preserve"> Thomas, 2011). Implications of Gary’s gesture to his mother were that, though cooking, Breakfast Club has indirectly influenced the dyadic nature of his relationship with his mother and therefore his behaviour towards her. However, despite recent published evidence around parental involvement in primary nurture groups (Kirkbride, 2014), there appears to be little research into the specific effects of nurture groups on parent/ child relationships.</w:t>
      </w:r>
    </w:p>
    <w:p w14:paraId="20A5E890" w14:textId="77777777" w:rsidR="00DA3670" w:rsidRDefault="00DA3670" w:rsidP="00B05D21">
      <w:pPr>
        <w:spacing w:line="360" w:lineRule="auto"/>
        <w:rPr>
          <w:rFonts w:ascii="Arial" w:hAnsi="Arial" w:cs="Arial"/>
        </w:rPr>
      </w:pPr>
    </w:p>
    <w:p w14:paraId="17D79855" w14:textId="084DBC04" w:rsidR="00DA3670" w:rsidRPr="00DA3670" w:rsidRDefault="00DA3670" w:rsidP="00B05D21">
      <w:pPr>
        <w:spacing w:line="360" w:lineRule="auto"/>
        <w:rPr>
          <w:rFonts w:ascii="Arial" w:hAnsi="Arial" w:cs="Arial"/>
          <w:b/>
        </w:rPr>
      </w:pPr>
      <w:r w:rsidRPr="00DA3670">
        <w:rPr>
          <w:rFonts w:ascii="Arial" w:hAnsi="Arial" w:cs="Arial"/>
          <w:b/>
        </w:rPr>
        <w:t>5.2.4 Summary of research question analysis</w:t>
      </w:r>
    </w:p>
    <w:p w14:paraId="2C62C6B0" w14:textId="77777777" w:rsidR="00B05D21" w:rsidRDefault="00B05D21" w:rsidP="00B05D21">
      <w:pPr>
        <w:spacing w:line="360" w:lineRule="auto"/>
        <w:rPr>
          <w:rFonts w:ascii="Arial" w:hAnsi="Arial" w:cs="Arial"/>
        </w:rPr>
      </w:pPr>
    </w:p>
    <w:p w14:paraId="646D0768" w14:textId="77777777" w:rsidR="00B05D21" w:rsidRDefault="00B05D21" w:rsidP="00B05D21">
      <w:pPr>
        <w:spacing w:line="360" w:lineRule="auto"/>
        <w:rPr>
          <w:rFonts w:ascii="Arial" w:hAnsi="Arial" w:cs="Arial"/>
        </w:rPr>
      </w:pPr>
      <w:r>
        <w:rPr>
          <w:rFonts w:ascii="Arial" w:hAnsi="Arial" w:cs="Arial"/>
        </w:rPr>
        <w:t>Research questions have been explicitly revisited and answered using joint group and subtheme models drawn directly from interpretations of young people’s lived experiences. Further points of discussion will look touch upon the type of nurture group ‘Breakfast Club’ could be described as, the unique aspect of the dual interview approach, ethical issues, implications and reflections.</w:t>
      </w:r>
    </w:p>
    <w:p w14:paraId="7EFFADD1" w14:textId="77777777" w:rsidR="00DA3670" w:rsidRDefault="00DA3670" w:rsidP="00B05D21">
      <w:pPr>
        <w:rPr>
          <w:rFonts w:ascii="Arial" w:hAnsi="Arial" w:cs="Arial"/>
          <w:b/>
        </w:rPr>
      </w:pPr>
    </w:p>
    <w:p w14:paraId="31BC3A44" w14:textId="77777777" w:rsidR="00DA3670" w:rsidRDefault="00DA3670" w:rsidP="00B05D21">
      <w:pPr>
        <w:rPr>
          <w:rFonts w:ascii="Arial" w:hAnsi="Arial" w:cs="Arial"/>
          <w:b/>
        </w:rPr>
      </w:pPr>
    </w:p>
    <w:p w14:paraId="1D14089D" w14:textId="77777777" w:rsidR="00DA3670" w:rsidRDefault="00DA3670" w:rsidP="00B05D21">
      <w:pPr>
        <w:rPr>
          <w:rFonts w:ascii="Arial" w:hAnsi="Arial" w:cs="Arial"/>
          <w:b/>
        </w:rPr>
      </w:pPr>
    </w:p>
    <w:p w14:paraId="317BAF97" w14:textId="77777777" w:rsidR="00D1318B" w:rsidRDefault="00D1318B" w:rsidP="00B05D21">
      <w:pPr>
        <w:rPr>
          <w:rFonts w:ascii="Arial" w:hAnsi="Arial" w:cs="Arial"/>
          <w:b/>
        </w:rPr>
      </w:pPr>
    </w:p>
    <w:p w14:paraId="710BF51E" w14:textId="77777777" w:rsidR="00D1318B" w:rsidRDefault="00D1318B" w:rsidP="00B05D21">
      <w:pPr>
        <w:rPr>
          <w:rFonts w:ascii="Arial" w:hAnsi="Arial" w:cs="Arial"/>
          <w:b/>
        </w:rPr>
      </w:pPr>
    </w:p>
    <w:p w14:paraId="1FA022E5" w14:textId="1F8A201B" w:rsidR="00B05D21" w:rsidRPr="00475DBE" w:rsidRDefault="00DA3670" w:rsidP="00B05D21">
      <w:pPr>
        <w:rPr>
          <w:rFonts w:ascii="Arial" w:hAnsi="Arial" w:cs="Arial"/>
          <w:b/>
        </w:rPr>
      </w:pPr>
      <w:r>
        <w:rPr>
          <w:rFonts w:ascii="Arial" w:hAnsi="Arial" w:cs="Arial"/>
          <w:b/>
        </w:rPr>
        <w:lastRenderedPageBreak/>
        <w:t>5.3 Breakfast Club: A Nurture Group V</w:t>
      </w:r>
      <w:r w:rsidR="00B05D21" w:rsidRPr="00475DBE">
        <w:rPr>
          <w:rFonts w:ascii="Arial" w:hAnsi="Arial" w:cs="Arial"/>
          <w:b/>
        </w:rPr>
        <w:t>ariant</w:t>
      </w:r>
      <w:r>
        <w:rPr>
          <w:rFonts w:ascii="Arial" w:hAnsi="Arial" w:cs="Arial"/>
          <w:b/>
        </w:rPr>
        <w:t>?</w:t>
      </w:r>
    </w:p>
    <w:p w14:paraId="5D6769C1" w14:textId="77777777" w:rsidR="00B05D21" w:rsidRDefault="00B05D21" w:rsidP="00B05D21">
      <w:pPr>
        <w:rPr>
          <w:rFonts w:ascii="Arial" w:hAnsi="Arial" w:cs="Arial"/>
          <w:u w:val="single"/>
        </w:rPr>
      </w:pPr>
    </w:p>
    <w:p w14:paraId="635104A7" w14:textId="77777777" w:rsidR="00B05D21" w:rsidRDefault="00B05D21" w:rsidP="00B05D21">
      <w:pPr>
        <w:rPr>
          <w:rFonts w:ascii="Arial" w:hAnsi="Arial" w:cs="Arial"/>
          <w:u w:val="single"/>
        </w:rPr>
      </w:pPr>
    </w:p>
    <w:p w14:paraId="362C57F4" w14:textId="3A320BD6" w:rsidR="00B05D21" w:rsidRDefault="00DA3670" w:rsidP="00B05D21">
      <w:pPr>
        <w:spacing w:line="360" w:lineRule="auto"/>
        <w:rPr>
          <w:rFonts w:ascii="Arial" w:hAnsi="Arial" w:cs="Arial"/>
        </w:rPr>
      </w:pPr>
      <w:r>
        <w:rPr>
          <w:rFonts w:ascii="Arial" w:hAnsi="Arial" w:cs="Arial"/>
        </w:rPr>
        <w:t>As stated previously (see 5.2.2.3)</w:t>
      </w:r>
      <w:r w:rsidR="00B05D21">
        <w:rPr>
          <w:rFonts w:ascii="Arial" w:hAnsi="Arial" w:cs="Arial"/>
        </w:rPr>
        <w:t xml:space="preserve">, Breakfast Club ran on Thursday and Friday mornings every week of term from November 2013 to the time of interviews (July 2014). Sessions ran for the length of morning ‘form time’ (45 minutes) and provided opportunities for social, emotional and behavioural development through combined activities, creative tasks, individualised support and adult modelling. However, this secondary nurture model differs from the ‘classic’ nurture group model established by Marjorie Boxall (Bennathan &amp; Boxall, 2000), which can be described as a short-term intervention within mainstream schools, primarily aimed at replacing missed early years experiences for primary age children (Garner </w:t>
      </w:r>
      <w:r w:rsidR="00465F93">
        <w:rPr>
          <w:rFonts w:ascii="Arial" w:hAnsi="Arial" w:cs="Arial"/>
        </w:rPr>
        <w:t>&amp;</w:t>
      </w:r>
      <w:r w:rsidR="00B05D21">
        <w:rPr>
          <w:rFonts w:ascii="Arial" w:hAnsi="Arial" w:cs="Arial"/>
        </w:rPr>
        <w:t xml:space="preserve"> Thomas, 2011). Current research explores where Breakfast Club fits in terms of a spectrum of classic, part-time or aberrant nurture groups outlined below:</w:t>
      </w:r>
    </w:p>
    <w:p w14:paraId="5E370AF3" w14:textId="77777777" w:rsidR="00B05D21" w:rsidRDefault="00B05D21" w:rsidP="00B05D21">
      <w:pPr>
        <w:spacing w:line="360" w:lineRule="auto"/>
        <w:rPr>
          <w:rFonts w:ascii="Arial" w:hAnsi="Arial" w:cs="Arial"/>
        </w:rPr>
      </w:pPr>
    </w:p>
    <w:p w14:paraId="00ABE7EB" w14:textId="77777777" w:rsidR="00B05D21" w:rsidRPr="00DF6DDB" w:rsidRDefault="00B05D21" w:rsidP="00B05D21">
      <w:pPr>
        <w:pStyle w:val="ListParagraph"/>
        <w:numPr>
          <w:ilvl w:val="0"/>
          <w:numId w:val="25"/>
        </w:numPr>
        <w:spacing w:line="360" w:lineRule="auto"/>
        <w:rPr>
          <w:rFonts w:ascii="Arial" w:hAnsi="Arial" w:cs="Arial"/>
        </w:rPr>
      </w:pPr>
      <w:r>
        <w:rPr>
          <w:rFonts w:ascii="Arial" w:hAnsi="Arial" w:cs="Arial"/>
        </w:rPr>
        <w:t>C</w:t>
      </w:r>
      <w:r w:rsidRPr="00DF6DDB">
        <w:rPr>
          <w:rFonts w:ascii="Arial" w:hAnsi="Arial" w:cs="Arial"/>
        </w:rPr>
        <w:t>lassic ‘Boxall’ Nurture Groups, which accord in all</w:t>
      </w:r>
    </w:p>
    <w:p w14:paraId="5DECDB77" w14:textId="77777777" w:rsidR="00B05D21" w:rsidRPr="00DF6DDB" w:rsidRDefault="00B05D21" w:rsidP="00B05D21">
      <w:pPr>
        <w:spacing w:line="360" w:lineRule="auto"/>
        <w:ind w:firstLine="720"/>
        <w:rPr>
          <w:rFonts w:ascii="Arial" w:hAnsi="Arial" w:cs="Arial"/>
        </w:rPr>
      </w:pPr>
      <w:r w:rsidRPr="00DF6DDB">
        <w:rPr>
          <w:rFonts w:ascii="Arial" w:hAnsi="Arial" w:cs="Arial"/>
        </w:rPr>
        <w:t>respects with the model established by Marjorie Boxall,</w:t>
      </w:r>
    </w:p>
    <w:p w14:paraId="62AC4DCE" w14:textId="77777777" w:rsidR="00B05D21" w:rsidRDefault="00B05D21" w:rsidP="00B05D21">
      <w:pPr>
        <w:spacing w:line="360" w:lineRule="auto"/>
        <w:ind w:firstLine="720"/>
        <w:rPr>
          <w:rFonts w:ascii="Arial" w:hAnsi="Arial" w:cs="Arial"/>
        </w:rPr>
      </w:pPr>
      <w:r>
        <w:rPr>
          <w:rFonts w:ascii="Arial" w:hAnsi="Arial" w:cs="Arial"/>
        </w:rPr>
        <w:t>(Bennathan &amp; Boxall, 2000);</w:t>
      </w:r>
    </w:p>
    <w:p w14:paraId="0731BA85" w14:textId="77777777" w:rsidR="00B05D21" w:rsidRPr="00DF6DDB" w:rsidRDefault="00B05D21" w:rsidP="00B05D21">
      <w:pPr>
        <w:pStyle w:val="ListParagraph"/>
        <w:numPr>
          <w:ilvl w:val="0"/>
          <w:numId w:val="25"/>
        </w:numPr>
        <w:spacing w:line="360" w:lineRule="auto"/>
        <w:rPr>
          <w:rFonts w:ascii="Arial" w:hAnsi="Arial" w:cs="Arial"/>
        </w:rPr>
      </w:pPr>
      <w:r>
        <w:rPr>
          <w:rFonts w:ascii="Arial" w:hAnsi="Arial" w:cs="Arial"/>
        </w:rPr>
        <w:t>V</w:t>
      </w:r>
      <w:r w:rsidRPr="00DF6DDB">
        <w:rPr>
          <w:rFonts w:ascii="Arial" w:hAnsi="Arial" w:cs="Arial"/>
        </w:rPr>
        <w:t>ariants on the classic model which differ in structure</w:t>
      </w:r>
    </w:p>
    <w:p w14:paraId="19CD3C43" w14:textId="77777777" w:rsidR="00B05D21" w:rsidRPr="00DF6DDB" w:rsidRDefault="00B05D21" w:rsidP="00B05D21">
      <w:pPr>
        <w:spacing w:line="360" w:lineRule="auto"/>
        <w:rPr>
          <w:rFonts w:ascii="Arial" w:hAnsi="Arial" w:cs="Arial"/>
        </w:rPr>
      </w:pPr>
      <w:r>
        <w:rPr>
          <w:rFonts w:ascii="Arial" w:hAnsi="Arial" w:cs="Arial"/>
        </w:rPr>
        <w:t xml:space="preserve"> </w:t>
      </w:r>
      <w:r>
        <w:rPr>
          <w:rFonts w:ascii="Arial" w:hAnsi="Arial" w:cs="Arial"/>
        </w:rPr>
        <w:tab/>
      </w:r>
      <w:r w:rsidRPr="00DF6DDB">
        <w:rPr>
          <w:rFonts w:ascii="Arial" w:hAnsi="Arial" w:cs="Arial"/>
        </w:rPr>
        <w:t>and/or organisational features from the Boxall</w:t>
      </w:r>
    </w:p>
    <w:p w14:paraId="718D95CD" w14:textId="77777777" w:rsidR="00B05D21" w:rsidRPr="00DF6DDB" w:rsidRDefault="00B05D21" w:rsidP="00B05D21">
      <w:pPr>
        <w:spacing w:line="360" w:lineRule="auto"/>
        <w:ind w:left="720"/>
        <w:rPr>
          <w:rFonts w:ascii="Arial" w:hAnsi="Arial" w:cs="Arial"/>
        </w:rPr>
      </w:pPr>
      <w:r w:rsidRPr="00DF6DDB">
        <w:rPr>
          <w:rFonts w:ascii="Arial" w:hAnsi="Arial" w:cs="Arial"/>
        </w:rPr>
        <w:t>groups, but which clearly adhere to the core principles</w:t>
      </w:r>
    </w:p>
    <w:p w14:paraId="5FB8D3E7" w14:textId="77777777" w:rsidR="00B05D21" w:rsidRDefault="00B05D21" w:rsidP="00B05D21">
      <w:pPr>
        <w:spacing w:line="360" w:lineRule="auto"/>
        <w:ind w:firstLine="720"/>
        <w:rPr>
          <w:rFonts w:ascii="Arial" w:hAnsi="Arial" w:cs="Arial"/>
        </w:rPr>
      </w:pPr>
      <w:r>
        <w:rPr>
          <w:rFonts w:ascii="Arial" w:hAnsi="Arial" w:cs="Arial"/>
        </w:rPr>
        <w:t>of the classic approach;</w:t>
      </w:r>
    </w:p>
    <w:p w14:paraId="50A63DA0" w14:textId="77777777" w:rsidR="00B05D21" w:rsidRPr="00DF6DDB" w:rsidRDefault="00B05D21" w:rsidP="00B05D21">
      <w:pPr>
        <w:pStyle w:val="ListParagraph"/>
        <w:numPr>
          <w:ilvl w:val="0"/>
          <w:numId w:val="25"/>
        </w:numPr>
        <w:spacing w:line="360" w:lineRule="auto"/>
        <w:rPr>
          <w:rFonts w:ascii="Arial" w:hAnsi="Arial" w:cs="Arial"/>
        </w:rPr>
      </w:pPr>
      <w:r>
        <w:rPr>
          <w:rFonts w:ascii="Arial" w:hAnsi="Arial" w:cs="Arial"/>
        </w:rPr>
        <w:t>G</w:t>
      </w:r>
      <w:r w:rsidRPr="00DF6DDB">
        <w:rPr>
          <w:rFonts w:ascii="Arial" w:hAnsi="Arial" w:cs="Arial"/>
        </w:rPr>
        <w:t>roups that bear the name ‘Nurture Group’, or are</w:t>
      </w:r>
    </w:p>
    <w:p w14:paraId="149714DE" w14:textId="77777777" w:rsidR="00B05D21" w:rsidRPr="00DF6DDB" w:rsidRDefault="00B05D21" w:rsidP="00B05D21">
      <w:pPr>
        <w:spacing w:line="360" w:lineRule="auto"/>
        <w:ind w:firstLine="720"/>
        <w:rPr>
          <w:rFonts w:ascii="Arial" w:hAnsi="Arial" w:cs="Arial"/>
        </w:rPr>
      </w:pPr>
      <w:r w:rsidRPr="00DF6DDB">
        <w:rPr>
          <w:rFonts w:ascii="Arial" w:hAnsi="Arial" w:cs="Arial"/>
        </w:rPr>
        <w:t>claimed to be variants on the Nurture Group concept,</w:t>
      </w:r>
    </w:p>
    <w:p w14:paraId="03085827" w14:textId="77777777" w:rsidR="00B05D21" w:rsidRDefault="00B05D21" w:rsidP="00B05D21">
      <w:pPr>
        <w:spacing w:line="360" w:lineRule="auto"/>
        <w:ind w:left="720"/>
        <w:rPr>
          <w:rFonts w:ascii="Arial" w:hAnsi="Arial" w:cs="Arial"/>
        </w:rPr>
      </w:pPr>
      <w:r w:rsidRPr="00DF6DDB">
        <w:rPr>
          <w:rFonts w:ascii="Arial" w:hAnsi="Arial" w:cs="Arial"/>
        </w:rPr>
        <w:t>but that do not conform to Boxall principles;</w:t>
      </w:r>
    </w:p>
    <w:p w14:paraId="722A78ED" w14:textId="77777777" w:rsidR="00B05D21" w:rsidRPr="00DF6DDB" w:rsidRDefault="00B05D21" w:rsidP="00B05D21">
      <w:pPr>
        <w:pStyle w:val="ListParagraph"/>
        <w:numPr>
          <w:ilvl w:val="0"/>
          <w:numId w:val="25"/>
        </w:numPr>
        <w:spacing w:line="360" w:lineRule="auto"/>
        <w:rPr>
          <w:rFonts w:ascii="Arial" w:hAnsi="Arial" w:cs="Arial"/>
          <w:lang w:val="en-GB"/>
        </w:rPr>
      </w:pPr>
      <w:r>
        <w:rPr>
          <w:rFonts w:ascii="Arial" w:hAnsi="Arial" w:cs="Arial"/>
          <w:lang w:val="en-GB"/>
        </w:rPr>
        <w:t>Aberrant g</w:t>
      </w:r>
      <w:r w:rsidRPr="00DF6DDB">
        <w:rPr>
          <w:rFonts w:ascii="Arial" w:hAnsi="Arial" w:cs="Arial"/>
          <w:lang w:val="en-GB"/>
        </w:rPr>
        <w:t>roups that bear the name ‘Nurture Group’ or are</w:t>
      </w:r>
    </w:p>
    <w:p w14:paraId="626E151B" w14:textId="77777777" w:rsidR="00B05D21" w:rsidRPr="00DF6DDB" w:rsidRDefault="00B05D21" w:rsidP="00B05D21">
      <w:pPr>
        <w:spacing w:line="360" w:lineRule="auto"/>
        <w:ind w:left="720"/>
        <w:rPr>
          <w:rFonts w:ascii="Arial" w:hAnsi="Arial" w:cs="Arial"/>
          <w:lang w:val="en-GB"/>
        </w:rPr>
      </w:pPr>
      <w:r w:rsidRPr="00DF6DDB">
        <w:rPr>
          <w:rFonts w:ascii="Arial" w:hAnsi="Arial" w:cs="Arial"/>
          <w:lang w:val="en-GB"/>
        </w:rPr>
        <w:t>claimed to be variants on the Nurture Group concept,</w:t>
      </w:r>
    </w:p>
    <w:p w14:paraId="342CAB10" w14:textId="77777777" w:rsidR="00B05D21" w:rsidRPr="00DF6DDB" w:rsidRDefault="00B05D21" w:rsidP="00B05D21">
      <w:pPr>
        <w:spacing w:line="360" w:lineRule="auto"/>
        <w:ind w:left="720"/>
        <w:rPr>
          <w:rFonts w:ascii="Arial" w:hAnsi="Arial" w:cs="Arial"/>
          <w:lang w:val="en-GB"/>
        </w:rPr>
      </w:pPr>
      <w:r w:rsidRPr="00DF6DDB">
        <w:rPr>
          <w:rFonts w:ascii="Arial" w:hAnsi="Arial" w:cs="Arial"/>
          <w:lang w:val="en-GB"/>
        </w:rPr>
        <w:t>but that contravene, undermine or distort the key</w:t>
      </w:r>
    </w:p>
    <w:p w14:paraId="30AB6120" w14:textId="77777777" w:rsidR="00B05D21" w:rsidRDefault="00B05D21" w:rsidP="00B05D21">
      <w:pPr>
        <w:spacing w:line="360" w:lineRule="auto"/>
        <w:ind w:left="720"/>
        <w:rPr>
          <w:rFonts w:ascii="Arial" w:hAnsi="Arial" w:cs="Arial"/>
          <w:lang w:val="en-GB"/>
        </w:rPr>
      </w:pPr>
      <w:r w:rsidRPr="00DF6DDB">
        <w:rPr>
          <w:rFonts w:ascii="Arial" w:hAnsi="Arial" w:cs="Arial"/>
          <w:lang w:val="en-GB"/>
        </w:rPr>
        <w:t>defining principles of the classic Nurture Group.</w:t>
      </w:r>
    </w:p>
    <w:p w14:paraId="39B9DA13" w14:textId="77777777" w:rsidR="00B05D21" w:rsidRDefault="00B05D21" w:rsidP="00B05D21">
      <w:pPr>
        <w:spacing w:line="360" w:lineRule="auto"/>
        <w:ind w:left="720"/>
        <w:rPr>
          <w:rFonts w:ascii="Arial" w:hAnsi="Arial" w:cs="Arial"/>
          <w:lang w:val="en-GB"/>
        </w:rPr>
      </w:pPr>
    </w:p>
    <w:p w14:paraId="29EFCF63" w14:textId="53697BE3" w:rsidR="00B05D21" w:rsidRDefault="00B05D21" w:rsidP="00B05D21">
      <w:pPr>
        <w:spacing w:line="360" w:lineRule="auto"/>
        <w:rPr>
          <w:rFonts w:ascii="Arial" w:hAnsi="Arial" w:cs="Arial"/>
        </w:rPr>
      </w:pPr>
      <w:r>
        <w:rPr>
          <w:rFonts w:ascii="Arial" w:hAnsi="Arial" w:cs="Arial"/>
          <w:lang w:val="en-GB"/>
        </w:rPr>
        <w:t xml:space="preserve">(Adapted from Garner </w:t>
      </w:r>
      <w:r w:rsidR="00465F93">
        <w:rPr>
          <w:rFonts w:ascii="Arial" w:hAnsi="Arial" w:cs="Arial"/>
          <w:lang w:val="en-GB"/>
        </w:rPr>
        <w:t>&amp;</w:t>
      </w:r>
      <w:r>
        <w:rPr>
          <w:rFonts w:ascii="Arial" w:hAnsi="Arial" w:cs="Arial"/>
          <w:lang w:val="en-GB"/>
        </w:rPr>
        <w:t xml:space="preserve"> Thomas 2011; Cooper</w:t>
      </w:r>
      <w:r w:rsidR="00465F93">
        <w:rPr>
          <w:rFonts w:ascii="Arial" w:hAnsi="Arial" w:cs="Arial"/>
          <w:lang w:val="en-GB"/>
        </w:rPr>
        <w:t xml:space="preserve"> et al</w:t>
      </w:r>
      <w:r>
        <w:rPr>
          <w:rFonts w:ascii="Arial" w:hAnsi="Arial" w:cs="Arial"/>
          <w:lang w:val="en-GB"/>
        </w:rPr>
        <w:t>, 2011)</w:t>
      </w:r>
    </w:p>
    <w:p w14:paraId="6FF3E38D" w14:textId="77777777" w:rsidR="00B05D21" w:rsidRDefault="00B05D21" w:rsidP="00B05D21">
      <w:pPr>
        <w:spacing w:line="360" w:lineRule="auto"/>
        <w:rPr>
          <w:rFonts w:ascii="Arial" w:hAnsi="Arial" w:cs="Arial"/>
        </w:rPr>
      </w:pPr>
    </w:p>
    <w:p w14:paraId="7A6D8936" w14:textId="77777777" w:rsidR="00B05D21" w:rsidRPr="00971512" w:rsidRDefault="00B05D21" w:rsidP="00B05D21">
      <w:pPr>
        <w:spacing w:line="360" w:lineRule="auto"/>
        <w:rPr>
          <w:rFonts w:ascii="Arial" w:hAnsi="Arial" w:cs="Arial"/>
        </w:rPr>
      </w:pPr>
      <w:r>
        <w:rPr>
          <w:rFonts w:ascii="Arial" w:hAnsi="Arial" w:cs="Arial"/>
        </w:rPr>
        <w:t xml:space="preserve">Key differences were seen firstly from the environment; Breakfast Club used two rooms – a food tech area for cooking on a Thursday morning and a </w:t>
      </w:r>
      <w:r>
        <w:rPr>
          <w:rFonts w:ascii="Arial" w:hAnsi="Arial" w:cs="Arial"/>
        </w:rPr>
        <w:lastRenderedPageBreak/>
        <w:t xml:space="preserve">smaller, more intimate round table room for creative activities on a Friday morning. A classic nurture group room replicates the home environment with a comfortable seating area, a kitchen facility and working area to address formal curriculum demands (Colley, 2009). The Breakfast Club model splits the classic nurture provision across two rooms, yet despite this physical divide, young people held Breakfast Club in high regard, describing it as ‘comfortable’ and ‘just like my house’. The consistency of two staff (trained teacher and assistant) between both rooms may also have helped to facilitate these positive experiences for young people. Research suggests the six principles of nurture and key features of nurture, such as double staffing, transfer easily into the secondary context, with research also supporting the suggestion that current secondary practice is questioning whether a dedicated nurture room is in fact required (Colley, 2009). </w:t>
      </w:r>
    </w:p>
    <w:p w14:paraId="5735D986" w14:textId="77777777" w:rsidR="00B05D21" w:rsidRDefault="00B05D21" w:rsidP="00B05D21">
      <w:pPr>
        <w:rPr>
          <w:rFonts w:ascii="Arial" w:hAnsi="Arial" w:cs="Arial"/>
          <w:u w:val="single"/>
        </w:rPr>
      </w:pPr>
    </w:p>
    <w:p w14:paraId="47E6BBBA" w14:textId="116EE9A0" w:rsidR="00B05D21" w:rsidRDefault="00B05D21" w:rsidP="00B05D21">
      <w:pPr>
        <w:spacing w:line="360" w:lineRule="auto"/>
        <w:rPr>
          <w:rFonts w:ascii="Arial" w:hAnsi="Arial" w:cs="Arial"/>
        </w:rPr>
      </w:pPr>
      <w:r>
        <w:rPr>
          <w:rFonts w:ascii="Arial" w:hAnsi="Arial" w:cs="Arial"/>
        </w:rPr>
        <w:t xml:space="preserve">The interpreted experiences of young people formed the focus of this research, therefore one element of nurture support - consistent with the classic nurture model but considered a distraction from the essence of this study – was the use of the Boxall Profile for Young People (Bennathan, Boxall </w:t>
      </w:r>
      <w:r w:rsidR="00465F93">
        <w:rPr>
          <w:rFonts w:ascii="Arial" w:hAnsi="Arial" w:cs="Arial"/>
        </w:rPr>
        <w:t>&amp;</w:t>
      </w:r>
      <w:r>
        <w:rPr>
          <w:rFonts w:ascii="Arial" w:hAnsi="Arial" w:cs="Arial"/>
        </w:rPr>
        <w:t xml:space="preserve"> Colley, 2010). Staff reported to update profiles on a termly basis, having initially selected young people for the group based on low diagnostic and developmental scores and comparing profiles against these baselines to track progress.</w:t>
      </w:r>
    </w:p>
    <w:p w14:paraId="79BCA46F" w14:textId="77777777" w:rsidR="00B05D21" w:rsidRDefault="00B05D21" w:rsidP="00B05D21">
      <w:pPr>
        <w:spacing w:line="360" w:lineRule="auto"/>
        <w:rPr>
          <w:rFonts w:ascii="Arial" w:hAnsi="Arial" w:cs="Arial"/>
        </w:rPr>
      </w:pPr>
    </w:p>
    <w:p w14:paraId="54FD3CAB" w14:textId="77777777" w:rsidR="00B05D21" w:rsidRPr="0098133D" w:rsidRDefault="00B05D21" w:rsidP="00B05D21">
      <w:pPr>
        <w:spacing w:line="360" w:lineRule="auto"/>
        <w:rPr>
          <w:rFonts w:ascii="Arial" w:hAnsi="Arial" w:cs="Arial"/>
        </w:rPr>
      </w:pPr>
      <w:r>
        <w:rPr>
          <w:rFonts w:ascii="Arial" w:hAnsi="Arial" w:cs="Arial"/>
        </w:rPr>
        <w:t>As seen from the description of theoretical parameters and comparable evidence from current research, Breakfast Club appears to fit with the second description of ‘variants on the classic nurture model, but which clearly adhere to core principles of nurture’ through elements that include consistent staffing, room provision and developmental monitoring in line with mainstream reintegration.</w:t>
      </w:r>
    </w:p>
    <w:p w14:paraId="120D6030" w14:textId="77777777" w:rsidR="00B05D21" w:rsidRDefault="00B05D21" w:rsidP="00B05D21">
      <w:pPr>
        <w:rPr>
          <w:rFonts w:ascii="Arial" w:hAnsi="Arial" w:cs="Arial"/>
        </w:rPr>
      </w:pPr>
    </w:p>
    <w:p w14:paraId="262FD2C7" w14:textId="77777777" w:rsidR="00B05D21" w:rsidRDefault="00B05D21" w:rsidP="00B05D21">
      <w:pPr>
        <w:rPr>
          <w:rFonts w:ascii="Arial" w:hAnsi="Arial" w:cs="Arial"/>
        </w:rPr>
      </w:pPr>
    </w:p>
    <w:p w14:paraId="13B5DEC2" w14:textId="44FA300F" w:rsidR="00B05D21" w:rsidRPr="00DA3670" w:rsidRDefault="00DA3670" w:rsidP="00B05D21">
      <w:pPr>
        <w:rPr>
          <w:rFonts w:ascii="Arial" w:hAnsi="Arial" w:cs="Arial"/>
          <w:b/>
        </w:rPr>
      </w:pPr>
      <w:r>
        <w:rPr>
          <w:rFonts w:ascii="Arial" w:hAnsi="Arial" w:cs="Arial"/>
          <w:b/>
        </w:rPr>
        <w:t xml:space="preserve">5.4 </w:t>
      </w:r>
      <w:r w:rsidR="00B05D21" w:rsidRPr="00DA3670">
        <w:rPr>
          <w:rFonts w:ascii="Arial" w:hAnsi="Arial" w:cs="Arial"/>
          <w:b/>
        </w:rPr>
        <w:t>Dual interview approach</w:t>
      </w:r>
    </w:p>
    <w:p w14:paraId="432F7060" w14:textId="77777777" w:rsidR="00B05D21" w:rsidRPr="00956123" w:rsidRDefault="00B05D21" w:rsidP="00B05D21">
      <w:pPr>
        <w:rPr>
          <w:rFonts w:ascii="Arial" w:hAnsi="Arial" w:cs="Arial"/>
          <w:u w:val="single"/>
        </w:rPr>
      </w:pPr>
    </w:p>
    <w:p w14:paraId="0DF6D9B0" w14:textId="77777777" w:rsidR="00B05D21" w:rsidRDefault="00B05D21" w:rsidP="00B05D21">
      <w:pPr>
        <w:rPr>
          <w:rFonts w:ascii="Arial" w:hAnsi="Arial" w:cs="Arial"/>
          <w:u w:val="single"/>
        </w:rPr>
      </w:pPr>
    </w:p>
    <w:p w14:paraId="5209DB00" w14:textId="77777777" w:rsidR="00B05D21" w:rsidRDefault="00B05D21" w:rsidP="00B05D21">
      <w:pPr>
        <w:spacing w:line="360" w:lineRule="auto"/>
        <w:rPr>
          <w:rFonts w:ascii="Arial" w:hAnsi="Arial" w:cs="Arial"/>
        </w:rPr>
      </w:pPr>
      <w:r>
        <w:rPr>
          <w:rFonts w:ascii="Arial" w:hAnsi="Arial" w:cs="Arial"/>
        </w:rPr>
        <w:t xml:space="preserve">As illustrated during the methodology chapter, an exploratory element of the current research that dovetailed well with IPA as a methodological approach </w:t>
      </w:r>
      <w:r>
        <w:rPr>
          <w:rFonts w:ascii="Arial" w:hAnsi="Arial" w:cs="Arial"/>
        </w:rPr>
        <w:lastRenderedPageBreak/>
        <w:t xml:space="preserve">was the dual interview approach for each young participant; firstly an interview in a one-to-one situation within a quieter but familiar room, close to the nurture teachers office, but secondly (and currently unique to nurture research) a second ‘in-situ’ interview within a nurture room, with participants talking the interviewer through areas of interest and actively engaging with their nurture room environment. The purpose of this second interview was not only an opportunity to gain richer qualitative data though the unstructured, child-led nature of the interviews, but also to get as close as possible to the ‘lived experiences’ of the young person. By immersing both participant and interviewer within the phenomenon to be explored, it was hoped this would tap into the ideographic – what the experience for </w:t>
      </w:r>
      <w:r w:rsidRPr="00B50896">
        <w:rPr>
          <w:rFonts w:ascii="Arial" w:hAnsi="Arial" w:cs="Arial"/>
          <w:i/>
        </w:rPr>
        <w:t xml:space="preserve">that </w:t>
      </w:r>
      <w:r>
        <w:rPr>
          <w:rFonts w:ascii="Arial" w:hAnsi="Arial" w:cs="Arial"/>
        </w:rPr>
        <w:t xml:space="preserve">person was like and what sense </w:t>
      </w:r>
      <w:r w:rsidRPr="00B50896">
        <w:rPr>
          <w:rFonts w:ascii="Arial" w:hAnsi="Arial" w:cs="Arial"/>
          <w:i/>
        </w:rPr>
        <w:t>that</w:t>
      </w:r>
      <w:r>
        <w:rPr>
          <w:rFonts w:ascii="Arial" w:hAnsi="Arial" w:cs="Arial"/>
        </w:rPr>
        <w:t xml:space="preserve"> particular person was making of what was happening to them (Smith et al, 2009). </w:t>
      </w:r>
    </w:p>
    <w:p w14:paraId="5F237354" w14:textId="77777777" w:rsidR="00B05D21" w:rsidRDefault="00B05D21" w:rsidP="00B05D21">
      <w:pPr>
        <w:spacing w:line="360" w:lineRule="auto"/>
        <w:rPr>
          <w:rFonts w:ascii="Arial" w:hAnsi="Arial" w:cs="Arial"/>
        </w:rPr>
      </w:pPr>
    </w:p>
    <w:p w14:paraId="6E0C3FAB" w14:textId="49C4FCAE" w:rsidR="00B05D21" w:rsidRDefault="00B05D21" w:rsidP="00B05D21">
      <w:pPr>
        <w:spacing w:line="360" w:lineRule="auto"/>
        <w:rPr>
          <w:rFonts w:ascii="Arial" w:hAnsi="Arial" w:cs="Arial"/>
        </w:rPr>
      </w:pPr>
      <w:r>
        <w:rPr>
          <w:rFonts w:ascii="Arial" w:hAnsi="Arial" w:cs="Arial"/>
        </w:rPr>
        <w:t xml:space="preserve">In practice, second interviews tended to be slightly </w:t>
      </w:r>
      <w:r w:rsidRPr="00DA3670">
        <w:rPr>
          <w:rFonts w:ascii="Arial" w:hAnsi="Arial" w:cs="Arial"/>
        </w:rPr>
        <w:t xml:space="preserve">shorter than </w:t>
      </w:r>
      <w:r w:rsidR="00DA3670">
        <w:rPr>
          <w:rFonts w:ascii="Arial" w:hAnsi="Arial" w:cs="Arial"/>
        </w:rPr>
        <w:t>initial face-to-face interviews</w:t>
      </w:r>
      <w:r w:rsidRPr="00DA3670">
        <w:rPr>
          <w:rFonts w:ascii="Arial" w:hAnsi="Arial" w:cs="Arial"/>
        </w:rPr>
        <w:t>,</w:t>
      </w:r>
      <w:r>
        <w:rPr>
          <w:rFonts w:ascii="Arial" w:hAnsi="Arial" w:cs="Arial"/>
        </w:rPr>
        <w:t xml:space="preserve"> yet frequently produced unexpectedly rich and meaningful excepts of data, for example Gary’s final, powerful comment during the second interview that he ‘enjoyed watching people eat the food they made’ (</w:t>
      </w:r>
      <w:r w:rsidR="008E131B">
        <w:rPr>
          <w:rFonts w:ascii="Arial" w:hAnsi="Arial" w:cs="Arial"/>
        </w:rPr>
        <w:t>Appendix 12, Transcript C, Line 533</w:t>
      </w:r>
      <w:r>
        <w:rPr>
          <w:rFonts w:ascii="Arial" w:hAnsi="Arial" w:cs="Arial"/>
        </w:rPr>
        <w:t xml:space="preserve">). It could be argued that data during any second interview can be richer due to familiarity between interviewer and participant. However, this distinctive approach to capturing the views of young people correlates with recent research from Griffiths et al (2014) exploring children’s constructions of primary nurture group experiences. Through the use of focus groups, the voices of children resonated and were given a platform through which they could express their views, in their own space and in their own words. This research aims to achieve a similar goal in eliciting the </w:t>
      </w:r>
      <w:r w:rsidR="00465F93">
        <w:rPr>
          <w:rFonts w:ascii="Arial" w:hAnsi="Arial" w:cs="Arial"/>
        </w:rPr>
        <w:t>voice of the young (Gersch, 1994</w:t>
      </w:r>
      <w:r>
        <w:rPr>
          <w:rFonts w:ascii="Arial" w:hAnsi="Arial" w:cs="Arial"/>
        </w:rPr>
        <w:t>) and empowering a particularly vulnerable group of young people.</w:t>
      </w:r>
    </w:p>
    <w:p w14:paraId="00A2F73B" w14:textId="77777777" w:rsidR="00DA3670" w:rsidRDefault="00DA3670" w:rsidP="00B05D21">
      <w:pPr>
        <w:spacing w:line="360" w:lineRule="auto"/>
        <w:rPr>
          <w:rFonts w:ascii="Arial" w:hAnsi="Arial" w:cs="Arial"/>
        </w:rPr>
      </w:pPr>
    </w:p>
    <w:p w14:paraId="06F34072" w14:textId="166C0E57" w:rsidR="00DA3670" w:rsidRPr="00DA3670" w:rsidRDefault="000678D8" w:rsidP="00B05D21">
      <w:pPr>
        <w:spacing w:line="360" w:lineRule="auto"/>
        <w:rPr>
          <w:rFonts w:ascii="Arial" w:hAnsi="Arial" w:cs="Arial"/>
          <w:b/>
        </w:rPr>
      </w:pPr>
      <w:r>
        <w:rPr>
          <w:rFonts w:ascii="Arial" w:hAnsi="Arial" w:cs="Arial"/>
          <w:b/>
        </w:rPr>
        <w:t>5.5 The non-v</w:t>
      </w:r>
      <w:r w:rsidR="00DA3670" w:rsidRPr="00DA3670">
        <w:rPr>
          <w:rFonts w:ascii="Arial" w:hAnsi="Arial" w:cs="Arial"/>
          <w:b/>
        </w:rPr>
        <w:t>erbal</w:t>
      </w:r>
    </w:p>
    <w:p w14:paraId="66F38160" w14:textId="77777777" w:rsidR="00B05D21" w:rsidRDefault="00B05D21" w:rsidP="00B05D21">
      <w:pPr>
        <w:spacing w:line="360" w:lineRule="auto"/>
        <w:rPr>
          <w:rFonts w:ascii="Arial" w:hAnsi="Arial" w:cs="Arial"/>
        </w:rPr>
      </w:pPr>
    </w:p>
    <w:p w14:paraId="26B71C43" w14:textId="77777777" w:rsidR="00B05D21" w:rsidRDefault="00B05D21" w:rsidP="00B05D21">
      <w:pPr>
        <w:spacing w:line="360" w:lineRule="auto"/>
        <w:rPr>
          <w:rFonts w:ascii="Arial" w:hAnsi="Arial" w:cs="Arial"/>
        </w:rPr>
      </w:pPr>
      <w:r>
        <w:rPr>
          <w:rFonts w:ascii="Arial" w:hAnsi="Arial" w:cs="Arial"/>
        </w:rPr>
        <w:t xml:space="preserve">One final interview area for consideration is the non-verbal. Due to the nature of IPA, analysis of research was based around firstly verbal and secondly textual interpretations of experience. However, throughout each interview </w:t>
      </w:r>
      <w:r>
        <w:rPr>
          <w:rFonts w:ascii="Arial" w:hAnsi="Arial" w:cs="Arial"/>
        </w:rPr>
        <w:lastRenderedPageBreak/>
        <w:t>young people gave frequent non-verbal methods of communication through body language, eye contact, movements and facial expressions. For example, Bradley had a stutter, which appeared to become more prominent when the subject matter discussed was emotive. Research by Bani (2011) explored the importance of the non-verbal in nurture groups and discovered that nearly half (41%) of children responded to non-verbal praise by continuing with appropriate behaviours. Despite the lower age range for children involved in this research (five to seven years), this study may still have implications for further research around non-verbal communication in young people whose social and emotional development may be delayed or who may have missed early attachment experiences.</w:t>
      </w:r>
    </w:p>
    <w:p w14:paraId="59C40EC1" w14:textId="77777777" w:rsidR="00B05D21" w:rsidRDefault="00B05D21" w:rsidP="00B05D21">
      <w:pPr>
        <w:spacing w:line="360" w:lineRule="auto"/>
        <w:rPr>
          <w:rFonts w:ascii="Arial" w:hAnsi="Arial" w:cs="Arial"/>
        </w:rPr>
      </w:pPr>
    </w:p>
    <w:p w14:paraId="5176E8D7" w14:textId="508DD74F" w:rsidR="00B05D21" w:rsidRPr="000678D8" w:rsidRDefault="000678D8" w:rsidP="00B05D21">
      <w:pPr>
        <w:spacing w:line="360" w:lineRule="auto"/>
        <w:rPr>
          <w:rFonts w:ascii="Arial" w:hAnsi="Arial" w:cs="Arial"/>
          <w:b/>
        </w:rPr>
      </w:pPr>
      <w:r>
        <w:rPr>
          <w:rFonts w:ascii="Arial" w:hAnsi="Arial" w:cs="Arial"/>
          <w:b/>
        </w:rPr>
        <w:t xml:space="preserve">5.6 </w:t>
      </w:r>
      <w:r w:rsidR="00B05D21" w:rsidRPr="000678D8">
        <w:rPr>
          <w:rFonts w:ascii="Arial" w:hAnsi="Arial" w:cs="Arial"/>
          <w:b/>
        </w:rPr>
        <w:t>Limitations and ethical issues</w:t>
      </w:r>
    </w:p>
    <w:p w14:paraId="59CF5B11" w14:textId="77777777" w:rsidR="00B05D21" w:rsidRDefault="00B05D21" w:rsidP="00B05D21">
      <w:pPr>
        <w:spacing w:line="360" w:lineRule="auto"/>
        <w:rPr>
          <w:rFonts w:ascii="Arial" w:hAnsi="Arial" w:cs="Arial"/>
        </w:rPr>
      </w:pPr>
    </w:p>
    <w:p w14:paraId="02E588A6" w14:textId="39293622" w:rsidR="00B05D21" w:rsidRPr="003907F8" w:rsidRDefault="000678D8" w:rsidP="00B05D21">
      <w:pPr>
        <w:spacing w:line="360" w:lineRule="auto"/>
        <w:rPr>
          <w:rFonts w:ascii="Arial" w:hAnsi="Arial" w:cs="Arial"/>
          <w:b/>
        </w:rPr>
      </w:pPr>
      <w:r w:rsidRPr="003907F8">
        <w:rPr>
          <w:rFonts w:ascii="Arial" w:hAnsi="Arial" w:cs="Arial"/>
          <w:b/>
        </w:rPr>
        <w:t>5.6.1 Power i</w:t>
      </w:r>
      <w:r w:rsidR="00B05D21" w:rsidRPr="003907F8">
        <w:rPr>
          <w:rFonts w:ascii="Arial" w:hAnsi="Arial" w:cs="Arial"/>
          <w:b/>
        </w:rPr>
        <w:t>mbalance</w:t>
      </w:r>
    </w:p>
    <w:p w14:paraId="3AB80A3E" w14:textId="77777777" w:rsidR="00B05D21" w:rsidRDefault="00B05D21" w:rsidP="00B05D21">
      <w:pPr>
        <w:spacing w:line="360" w:lineRule="auto"/>
        <w:rPr>
          <w:rFonts w:ascii="Arial" w:hAnsi="Arial" w:cs="Arial"/>
          <w:u w:val="single"/>
        </w:rPr>
      </w:pPr>
    </w:p>
    <w:p w14:paraId="416DC05F" w14:textId="77777777" w:rsidR="00B05D21" w:rsidRDefault="00B05D21" w:rsidP="00B05D21">
      <w:pPr>
        <w:spacing w:line="360" w:lineRule="auto"/>
        <w:rPr>
          <w:rFonts w:ascii="Arial" w:hAnsi="Arial" w:cs="Arial"/>
        </w:rPr>
      </w:pPr>
      <w:r>
        <w:rPr>
          <w:rFonts w:ascii="Arial" w:hAnsi="Arial" w:cs="Arial"/>
        </w:rPr>
        <w:t>The process of interview is seen as a formalised method of qualitative data collection. However, the rapport and dynamic between interviewer and participant can be the discerning factor as to whether data collected is rich or superficial. From a humanistic (and some would argue, a social constructionist) perspective, Rogers (1951) practised an approach of ‘unconditional positive regard’ to his ‘interviewees’ (termed as ‘clients’) during therapy, defined as accepting a person without negative judgement of a person’s basic worth. Whilst the researcher adopted this stance throughout each interview, a basic and deductive power imbalance existed during research. This imbalance was influenced by factors that included:</w:t>
      </w:r>
    </w:p>
    <w:p w14:paraId="2A79D0CF" w14:textId="77777777" w:rsidR="00B05D21" w:rsidRDefault="00B05D21" w:rsidP="00B05D21">
      <w:pPr>
        <w:spacing w:line="360" w:lineRule="auto"/>
        <w:rPr>
          <w:rFonts w:ascii="Arial" w:hAnsi="Arial" w:cs="Arial"/>
        </w:rPr>
      </w:pPr>
    </w:p>
    <w:p w14:paraId="1E4C55F1" w14:textId="77777777" w:rsidR="00B05D21" w:rsidRDefault="00B05D21" w:rsidP="00B05D21">
      <w:pPr>
        <w:pStyle w:val="ListParagraph"/>
        <w:numPr>
          <w:ilvl w:val="0"/>
          <w:numId w:val="26"/>
        </w:numPr>
        <w:spacing w:line="360" w:lineRule="auto"/>
        <w:rPr>
          <w:rFonts w:ascii="Arial" w:hAnsi="Arial" w:cs="Arial"/>
        </w:rPr>
      </w:pPr>
      <w:r>
        <w:rPr>
          <w:rFonts w:ascii="Arial" w:hAnsi="Arial" w:cs="Arial"/>
        </w:rPr>
        <w:t xml:space="preserve">Age difference – researcher age of </w:t>
      </w:r>
      <w:r w:rsidRPr="00251D43">
        <w:rPr>
          <w:rFonts w:ascii="Arial" w:hAnsi="Arial" w:cs="Arial"/>
        </w:rPr>
        <w:t xml:space="preserve">32 compared to </w:t>
      </w:r>
      <w:r>
        <w:rPr>
          <w:rFonts w:ascii="Arial" w:hAnsi="Arial" w:cs="Arial"/>
        </w:rPr>
        <w:t>11 of participants</w:t>
      </w:r>
    </w:p>
    <w:p w14:paraId="7189AFA0" w14:textId="77777777" w:rsidR="00B05D21" w:rsidRDefault="00B05D21" w:rsidP="00B05D21">
      <w:pPr>
        <w:pStyle w:val="ListParagraph"/>
        <w:numPr>
          <w:ilvl w:val="0"/>
          <w:numId w:val="26"/>
        </w:numPr>
        <w:spacing w:line="360" w:lineRule="auto"/>
        <w:rPr>
          <w:rFonts w:ascii="Arial" w:hAnsi="Arial" w:cs="Arial"/>
        </w:rPr>
      </w:pPr>
      <w:r>
        <w:rPr>
          <w:rFonts w:ascii="Arial" w:hAnsi="Arial" w:cs="Arial"/>
        </w:rPr>
        <w:t>Information – researcher access to information regarding participant backgrounds, developmental profiles and educational history</w:t>
      </w:r>
    </w:p>
    <w:p w14:paraId="4A238C5A" w14:textId="77777777" w:rsidR="00B05D21" w:rsidRDefault="00B05D21" w:rsidP="00B05D21">
      <w:pPr>
        <w:pStyle w:val="ListParagraph"/>
        <w:numPr>
          <w:ilvl w:val="0"/>
          <w:numId w:val="26"/>
        </w:numPr>
        <w:spacing w:line="360" w:lineRule="auto"/>
        <w:rPr>
          <w:rFonts w:ascii="Arial" w:hAnsi="Arial" w:cs="Arial"/>
        </w:rPr>
      </w:pPr>
      <w:r>
        <w:rPr>
          <w:rFonts w:ascii="Arial" w:hAnsi="Arial" w:cs="Arial"/>
        </w:rPr>
        <w:t xml:space="preserve">Familiarity – following the pilot visit, </w:t>
      </w:r>
      <w:r w:rsidRPr="00251D43">
        <w:rPr>
          <w:rFonts w:ascii="Arial" w:hAnsi="Arial" w:cs="Arial"/>
        </w:rPr>
        <w:t xml:space="preserve">interviews were second and third meetings </w:t>
      </w:r>
      <w:r>
        <w:rPr>
          <w:rFonts w:ascii="Arial" w:hAnsi="Arial" w:cs="Arial"/>
        </w:rPr>
        <w:t xml:space="preserve">respectively </w:t>
      </w:r>
      <w:r w:rsidRPr="00251D43">
        <w:rPr>
          <w:rFonts w:ascii="Arial" w:hAnsi="Arial" w:cs="Arial"/>
        </w:rPr>
        <w:t>between researcher and participants</w:t>
      </w:r>
    </w:p>
    <w:p w14:paraId="50CC4305" w14:textId="77777777" w:rsidR="00B05D21" w:rsidRPr="000678D8" w:rsidRDefault="00B05D21" w:rsidP="00B05D21">
      <w:pPr>
        <w:pStyle w:val="ListParagraph"/>
        <w:numPr>
          <w:ilvl w:val="0"/>
          <w:numId w:val="26"/>
        </w:numPr>
        <w:spacing w:line="360" w:lineRule="auto"/>
        <w:rPr>
          <w:rFonts w:ascii="Arial" w:hAnsi="Arial" w:cs="Arial"/>
        </w:rPr>
      </w:pPr>
      <w:r w:rsidRPr="000678D8">
        <w:rPr>
          <w:rFonts w:ascii="Arial" w:hAnsi="Arial" w:cs="Arial"/>
        </w:rPr>
        <w:lastRenderedPageBreak/>
        <w:t>Role – despite the purpose and aims of research being made clear, young people may have been wary of the role of the researcher…this is fine</w:t>
      </w:r>
    </w:p>
    <w:p w14:paraId="4733E6FD" w14:textId="77777777" w:rsidR="00B05D21" w:rsidRDefault="00B05D21" w:rsidP="00B05D21">
      <w:pPr>
        <w:pStyle w:val="ListParagraph"/>
        <w:numPr>
          <w:ilvl w:val="0"/>
          <w:numId w:val="26"/>
        </w:numPr>
        <w:spacing w:line="360" w:lineRule="auto"/>
        <w:rPr>
          <w:rFonts w:ascii="Arial" w:hAnsi="Arial" w:cs="Arial"/>
        </w:rPr>
      </w:pPr>
      <w:r>
        <w:rPr>
          <w:rFonts w:ascii="Arial" w:hAnsi="Arial" w:cs="Arial"/>
        </w:rPr>
        <w:t>Systemic context – participants may have felt limited by the educational setting in which interviews took place</w:t>
      </w:r>
    </w:p>
    <w:p w14:paraId="2D315F63" w14:textId="77777777" w:rsidR="00B05D21" w:rsidRDefault="00B05D21" w:rsidP="00B05D21">
      <w:pPr>
        <w:spacing w:line="360" w:lineRule="auto"/>
        <w:rPr>
          <w:rFonts w:ascii="Arial" w:hAnsi="Arial" w:cs="Arial"/>
        </w:rPr>
      </w:pPr>
    </w:p>
    <w:p w14:paraId="5A252CE2" w14:textId="77777777" w:rsidR="00B05D21" w:rsidRPr="006138AC" w:rsidRDefault="00B05D21" w:rsidP="00B05D21">
      <w:pPr>
        <w:spacing w:line="360" w:lineRule="auto"/>
        <w:rPr>
          <w:rFonts w:ascii="Arial" w:hAnsi="Arial" w:cs="Arial"/>
        </w:rPr>
      </w:pPr>
      <w:r>
        <w:rPr>
          <w:rFonts w:ascii="Arial" w:hAnsi="Arial" w:cs="Arial"/>
        </w:rPr>
        <w:t>However, despite the existence of these inequalities, attempts were made to mediate their influence. For example, in an attempt to alleviate pressure and cultivate a relaxed atmosphere of parity and respect, young people were praised, reassured and thanked for their time throughout interviews. The researcher was also conscious of the importance of sharing information with participants, for example regarding storage, protection and the confidentiality of all recorded data. Furthermore, the ethos of research as a whole was to place the voice of young people at the epicentre of study, empowering young people to become active participants in decisions surrounding their education (Griffiths et al, 2014). Hence through its very purpose and nature, research aimed to redress the imbalance of power between adults and young people.</w:t>
      </w:r>
    </w:p>
    <w:p w14:paraId="5F37C4B9" w14:textId="77777777" w:rsidR="00B05D21" w:rsidRDefault="00B05D21" w:rsidP="00B05D21">
      <w:pPr>
        <w:spacing w:line="360" w:lineRule="auto"/>
        <w:rPr>
          <w:rFonts w:ascii="Arial" w:hAnsi="Arial" w:cs="Arial"/>
        </w:rPr>
      </w:pPr>
    </w:p>
    <w:p w14:paraId="7982D940" w14:textId="09FC2986" w:rsidR="00B05D21" w:rsidRPr="003907F8" w:rsidRDefault="000678D8" w:rsidP="00B05D21">
      <w:pPr>
        <w:spacing w:line="360" w:lineRule="auto"/>
        <w:rPr>
          <w:rFonts w:ascii="Arial" w:hAnsi="Arial" w:cs="Arial"/>
          <w:b/>
        </w:rPr>
      </w:pPr>
      <w:r w:rsidRPr="003907F8">
        <w:rPr>
          <w:rFonts w:ascii="Arial" w:hAnsi="Arial" w:cs="Arial"/>
          <w:b/>
        </w:rPr>
        <w:t xml:space="preserve">5.6.2 </w:t>
      </w:r>
      <w:r w:rsidR="00B05D21" w:rsidRPr="003907F8">
        <w:rPr>
          <w:rFonts w:ascii="Arial" w:hAnsi="Arial" w:cs="Arial"/>
          <w:b/>
        </w:rPr>
        <w:t>Demand characteristics</w:t>
      </w:r>
    </w:p>
    <w:p w14:paraId="2BD5699B" w14:textId="77777777" w:rsidR="00B05D21" w:rsidRDefault="00B05D21" w:rsidP="00B05D21">
      <w:pPr>
        <w:spacing w:line="360" w:lineRule="auto"/>
        <w:rPr>
          <w:rFonts w:ascii="Arial" w:hAnsi="Arial" w:cs="Arial"/>
          <w:i/>
        </w:rPr>
      </w:pPr>
    </w:p>
    <w:p w14:paraId="354134CE" w14:textId="77777777" w:rsidR="00B05D21" w:rsidRDefault="00B05D21" w:rsidP="00B05D21">
      <w:pPr>
        <w:spacing w:line="360" w:lineRule="auto"/>
        <w:rPr>
          <w:rFonts w:ascii="Arial" w:hAnsi="Arial" w:cs="Arial"/>
        </w:rPr>
      </w:pPr>
      <w:r>
        <w:rPr>
          <w:rFonts w:ascii="Arial" w:hAnsi="Arial" w:cs="Arial"/>
        </w:rPr>
        <w:t>Leading on from an imbalance of power, it is important to acknowledge the high level of demand characteristics arising from the interview context. Weber and Cooke (1972) describe demand characteristics involving the participant taking on a role in the experiment (or in this case, interview). These include:</w:t>
      </w:r>
    </w:p>
    <w:p w14:paraId="21937FFB" w14:textId="77777777" w:rsidR="00B05D21" w:rsidRDefault="00B05D21" w:rsidP="00B05D21">
      <w:pPr>
        <w:spacing w:line="360" w:lineRule="auto"/>
        <w:rPr>
          <w:rFonts w:ascii="Arial" w:hAnsi="Arial" w:cs="Arial"/>
        </w:rPr>
      </w:pPr>
    </w:p>
    <w:p w14:paraId="32A17C0D" w14:textId="77777777" w:rsidR="00B05D21" w:rsidRPr="00E65A53" w:rsidRDefault="00B05D21" w:rsidP="00B05D21">
      <w:pPr>
        <w:numPr>
          <w:ilvl w:val="0"/>
          <w:numId w:val="27"/>
        </w:numPr>
        <w:spacing w:line="360" w:lineRule="auto"/>
        <w:rPr>
          <w:rFonts w:ascii="Arial" w:hAnsi="Arial" w:cs="Arial"/>
          <w:lang w:val="en"/>
        </w:rPr>
      </w:pPr>
      <w:r w:rsidRPr="00E65A53">
        <w:rPr>
          <w:rFonts w:ascii="Arial" w:hAnsi="Arial" w:cs="Arial"/>
          <w:lang w:val="en"/>
        </w:rPr>
        <w:t xml:space="preserve">The </w:t>
      </w:r>
      <w:r w:rsidRPr="00E65A53">
        <w:rPr>
          <w:rFonts w:ascii="Arial" w:hAnsi="Arial" w:cs="Arial"/>
          <w:bCs/>
          <w:i/>
          <w:lang w:val="en"/>
        </w:rPr>
        <w:t>good-participant role</w:t>
      </w:r>
      <w:r w:rsidRPr="00E65A53">
        <w:rPr>
          <w:rFonts w:ascii="Arial" w:hAnsi="Arial" w:cs="Arial"/>
          <w:lang w:val="en"/>
        </w:rPr>
        <w:t xml:space="preserve"> in which the participant attempts to discern the experimenter's hypotheses and to confirm them.</w:t>
      </w:r>
      <w:r>
        <w:rPr>
          <w:rFonts w:ascii="Arial" w:hAnsi="Arial" w:cs="Arial"/>
          <w:vertAlign w:val="superscript"/>
          <w:lang w:val="en"/>
        </w:rPr>
        <w:t xml:space="preserve"> </w:t>
      </w:r>
      <w:r w:rsidRPr="00E65A53">
        <w:rPr>
          <w:rFonts w:ascii="Arial" w:hAnsi="Arial" w:cs="Arial"/>
          <w:lang w:val="en"/>
        </w:rPr>
        <w:t>The participant does not want to “ruin” the experiment.</w:t>
      </w:r>
    </w:p>
    <w:p w14:paraId="7820DD94" w14:textId="77777777" w:rsidR="00B05D21" w:rsidRPr="00E65A53" w:rsidRDefault="00B05D21" w:rsidP="00B05D21">
      <w:pPr>
        <w:numPr>
          <w:ilvl w:val="0"/>
          <w:numId w:val="27"/>
        </w:numPr>
        <w:spacing w:line="360" w:lineRule="auto"/>
        <w:rPr>
          <w:rFonts w:ascii="Arial" w:hAnsi="Arial" w:cs="Arial"/>
          <w:lang w:val="en"/>
        </w:rPr>
      </w:pPr>
      <w:r w:rsidRPr="00E65A53">
        <w:rPr>
          <w:rFonts w:ascii="Arial" w:hAnsi="Arial" w:cs="Arial"/>
          <w:lang w:val="en"/>
        </w:rPr>
        <w:t xml:space="preserve">The </w:t>
      </w:r>
      <w:r w:rsidRPr="00E65A53">
        <w:rPr>
          <w:rFonts w:ascii="Arial" w:hAnsi="Arial" w:cs="Arial"/>
          <w:bCs/>
          <w:i/>
          <w:lang w:val="en"/>
        </w:rPr>
        <w:t>negative-participant role</w:t>
      </w:r>
      <w:r>
        <w:rPr>
          <w:rFonts w:ascii="Arial" w:hAnsi="Arial" w:cs="Arial"/>
          <w:lang w:val="en"/>
        </w:rPr>
        <w:t xml:space="preserve"> </w:t>
      </w:r>
      <w:r w:rsidRPr="00E65A53">
        <w:rPr>
          <w:rFonts w:ascii="Arial" w:hAnsi="Arial" w:cs="Arial"/>
          <w:lang w:val="en"/>
        </w:rPr>
        <w:t>in which the participant attempts to discern the experimenter's hypotheses, but only in order to destroy the credibility of the study.</w:t>
      </w:r>
    </w:p>
    <w:p w14:paraId="1FE17552" w14:textId="77777777" w:rsidR="00B05D21" w:rsidRPr="00751F34" w:rsidRDefault="00B05D21" w:rsidP="00B05D21">
      <w:pPr>
        <w:numPr>
          <w:ilvl w:val="0"/>
          <w:numId w:val="27"/>
        </w:numPr>
        <w:spacing w:line="360" w:lineRule="auto"/>
        <w:rPr>
          <w:rFonts w:ascii="Arial" w:hAnsi="Arial" w:cs="Arial"/>
          <w:lang w:val="en"/>
        </w:rPr>
      </w:pPr>
      <w:r w:rsidRPr="00E65A53">
        <w:rPr>
          <w:rFonts w:ascii="Arial" w:hAnsi="Arial" w:cs="Arial"/>
          <w:lang w:val="en"/>
        </w:rPr>
        <w:t xml:space="preserve">The </w:t>
      </w:r>
      <w:r w:rsidRPr="00E65A53">
        <w:rPr>
          <w:rFonts w:ascii="Arial" w:hAnsi="Arial" w:cs="Arial"/>
          <w:bCs/>
          <w:i/>
          <w:lang w:val="en"/>
        </w:rPr>
        <w:t>faithful-participant role</w:t>
      </w:r>
      <w:r w:rsidRPr="00E65A53">
        <w:rPr>
          <w:rFonts w:ascii="Arial" w:hAnsi="Arial" w:cs="Arial"/>
          <w:lang w:val="en"/>
        </w:rPr>
        <w:t xml:space="preserve"> in which the participant follows the instructions given by the experimenter to the letter.</w:t>
      </w:r>
    </w:p>
    <w:p w14:paraId="275E9CB0" w14:textId="77777777" w:rsidR="00B05D21" w:rsidRDefault="00B05D21" w:rsidP="00B05D21">
      <w:pPr>
        <w:numPr>
          <w:ilvl w:val="0"/>
          <w:numId w:val="27"/>
        </w:numPr>
        <w:spacing w:line="360" w:lineRule="auto"/>
        <w:rPr>
          <w:rFonts w:ascii="Arial" w:hAnsi="Arial" w:cs="Arial"/>
          <w:lang w:val="en"/>
        </w:rPr>
      </w:pPr>
      <w:r w:rsidRPr="00E65A53">
        <w:rPr>
          <w:rFonts w:ascii="Arial" w:hAnsi="Arial" w:cs="Arial"/>
          <w:lang w:val="en"/>
        </w:rPr>
        <w:lastRenderedPageBreak/>
        <w:t xml:space="preserve">The </w:t>
      </w:r>
      <w:r w:rsidRPr="00E65A53">
        <w:rPr>
          <w:rFonts w:ascii="Arial" w:hAnsi="Arial" w:cs="Arial"/>
          <w:bCs/>
          <w:i/>
          <w:lang w:val="en"/>
        </w:rPr>
        <w:t>apprehensive-participant role</w:t>
      </w:r>
      <w:r w:rsidRPr="00E65A53">
        <w:rPr>
          <w:rFonts w:ascii="Arial" w:hAnsi="Arial" w:cs="Arial"/>
          <w:lang w:val="en"/>
        </w:rPr>
        <w:t xml:space="preserve"> in which the participant is so concerned about how the experimenter might evaluate the responses that the participant behaves in a socially desirable way.</w:t>
      </w:r>
    </w:p>
    <w:p w14:paraId="73ADD3DE" w14:textId="77777777" w:rsidR="00B05D21" w:rsidRDefault="00B05D21" w:rsidP="00B05D21">
      <w:pPr>
        <w:spacing w:line="360" w:lineRule="auto"/>
        <w:rPr>
          <w:rFonts w:ascii="Arial" w:hAnsi="Arial" w:cs="Arial"/>
          <w:lang w:val="en"/>
        </w:rPr>
      </w:pPr>
    </w:p>
    <w:p w14:paraId="6EA5D3DF" w14:textId="77777777" w:rsidR="00B05D21" w:rsidRDefault="00B05D21" w:rsidP="00B05D21">
      <w:pPr>
        <w:spacing w:line="360" w:lineRule="auto"/>
        <w:rPr>
          <w:rFonts w:ascii="Arial" w:hAnsi="Arial" w:cs="Arial"/>
        </w:rPr>
      </w:pPr>
      <w:r>
        <w:rPr>
          <w:rFonts w:ascii="Arial" w:hAnsi="Arial" w:cs="Arial"/>
        </w:rPr>
        <w:t xml:space="preserve">In an attempt to mediate the necessity for participants to feel they were required to assume any of the above roles, participants were reminded how their views would be fully anonymised, that they had the right not to answer any question and were able to withdraw at any time. Interviews were conducted confidentially away from the presence of school staff or peers, in a room familiar to participants with unrestricted access should they have wished to leave. </w:t>
      </w:r>
    </w:p>
    <w:p w14:paraId="6ABE0553" w14:textId="77777777" w:rsidR="00B05D21" w:rsidRDefault="00B05D21" w:rsidP="00B05D21">
      <w:pPr>
        <w:spacing w:line="360" w:lineRule="auto"/>
        <w:rPr>
          <w:rFonts w:ascii="Arial" w:hAnsi="Arial" w:cs="Arial"/>
        </w:rPr>
      </w:pPr>
    </w:p>
    <w:p w14:paraId="16DF2FF9" w14:textId="4EAE18DB" w:rsidR="00B05D21" w:rsidRPr="006138AC" w:rsidRDefault="00B05D21" w:rsidP="00B05D21">
      <w:pPr>
        <w:spacing w:line="360" w:lineRule="auto"/>
        <w:rPr>
          <w:rFonts w:ascii="Arial" w:hAnsi="Arial" w:cs="Arial"/>
          <w:lang w:val="en"/>
        </w:rPr>
      </w:pPr>
      <w:r>
        <w:rPr>
          <w:rFonts w:ascii="Arial" w:hAnsi="Arial" w:cs="Arial"/>
        </w:rPr>
        <w:t>From one of the few research studies to feature the views of children involved in nurture groups, Cooper et al (2001) found a number of nurture group areas were identified as beneficial, whilst at the same time acknowledging a high level of demand characteristics from individual interviews conducted to obtain these views. Griffiths et al (2014) argue that the interactive and participatory nature of data collection methods such as focus groups have the potential to eliminate demand characteristics that can arise between adult and child in an indiv</w:t>
      </w:r>
      <w:r w:rsidR="00465F93">
        <w:rPr>
          <w:rFonts w:ascii="Arial" w:hAnsi="Arial" w:cs="Arial"/>
        </w:rPr>
        <w:t xml:space="preserve">idual interview context (Kennedy, </w:t>
      </w:r>
      <w:proofErr w:type="spellStart"/>
      <w:r w:rsidR="00465F93">
        <w:rPr>
          <w:rFonts w:ascii="Arial" w:hAnsi="Arial" w:cs="Arial"/>
        </w:rPr>
        <w:t>Kools</w:t>
      </w:r>
      <w:proofErr w:type="spellEnd"/>
      <w:r w:rsidR="00465F93">
        <w:rPr>
          <w:rFonts w:ascii="Arial" w:hAnsi="Arial" w:cs="Arial"/>
        </w:rPr>
        <w:t xml:space="preserve"> &amp; Kruger</w:t>
      </w:r>
      <w:r>
        <w:rPr>
          <w:rFonts w:ascii="Arial" w:hAnsi="Arial" w:cs="Arial"/>
        </w:rPr>
        <w:t xml:space="preserve">, 2001). In an attempt to reduce demand characteristic influence, the pilot visit conducted prior to research introduced young people to the researcher, allowing the researcher to eat with young people in a Breakfast Club session and begin building rapport that would potentially allow for richer data during interviews. In addition, the ideographic, inductive nature of IPA research meant that interviews were perceived as the optimal vehicle to explore individual lived experiences. </w:t>
      </w:r>
    </w:p>
    <w:p w14:paraId="0B402FBD" w14:textId="77777777" w:rsidR="00B05D21" w:rsidRDefault="00B05D21" w:rsidP="00B05D21">
      <w:pPr>
        <w:rPr>
          <w:rFonts w:ascii="Arial" w:hAnsi="Arial"/>
        </w:rPr>
      </w:pPr>
    </w:p>
    <w:p w14:paraId="387415B1" w14:textId="2CE50151" w:rsidR="00B05D21" w:rsidRPr="003907F8" w:rsidRDefault="000678D8" w:rsidP="00B05D21">
      <w:pPr>
        <w:spacing w:line="360" w:lineRule="auto"/>
        <w:rPr>
          <w:rFonts w:ascii="Arial" w:hAnsi="Arial"/>
          <w:b/>
        </w:rPr>
      </w:pPr>
      <w:r w:rsidRPr="003907F8">
        <w:rPr>
          <w:rFonts w:ascii="Arial" w:hAnsi="Arial"/>
          <w:b/>
        </w:rPr>
        <w:t xml:space="preserve">5.6.3 </w:t>
      </w:r>
      <w:r w:rsidR="00B05D21" w:rsidRPr="003907F8">
        <w:rPr>
          <w:rFonts w:ascii="Arial" w:hAnsi="Arial"/>
          <w:b/>
        </w:rPr>
        <w:t>Researcher as active co-participant</w:t>
      </w:r>
    </w:p>
    <w:p w14:paraId="5870EB56" w14:textId="77777777" w:rsidR="00B05D21" w:rsidRDefault="00B05D21" w:rsidP="00B05D21">
      <w:pPr>
        <w:spacing w:line="360" w:lineRule="auto"/>
        <w:rPr>
          <w:rFonts w:ascii="Arial" w:hAnsi="Arial"/>
          <w:u w:val="single"/>
        </w:rPr>
      </w:pPr>
    </w:p>
    <w:p w14:paraId="7F011961" w14:textId="5E7AFC19" w:rsidR="00B05D21" w:rsidRDefault="00B05D21" w:rsidP="00B05D21">
      <w:pPr>
        <w:spacing w:line="360" w:lineRule="auto"/>
        <w:rPr>
          <w:rFonts w:ascii="Arial" w:hAnsi="Arial"/>
        </w:rPr>
      </w:pPr>
      <w:r>
        <w:rPr>
          <w:rFonts w:ascii="Arial" w:hAnsi="Arial"/>
        </w:rPr>
        <w:t xml:space="preserve">Developing the notions of power imbalance and demand characteristics further, these factors may also have influenced the length of young people’s responses to individual questions. Often responses were short, thus the importance for the researcher to play the role of </w:t>
      </w:r>
      <w:r w:rsidRPr="00DD4A79">
        <w:rPr>
          <w:rFonts w:ascii="Arial" w:hAnsi="Arial"/>
          <w:i/>
        </w:rPr>
        <w:t>active</w:t>
      </w:r>
      <w:r>
        <w:rPr>
          <w:rFonts w:ascii="Arial" w:hAnsi="Arial"/>
        </w:rPr>
        <w:t xml:space="preserve"> listener, or co-</w:t>
      </w:r>
      <w:r>
        <w:rPr>
          <w:rFonts w:ascii="Arial" w:hAnsi="Arial"/>
        </w:rPr>
        <w:lastRenderedPageBreak/>
        <w:t xml:space="preserve">participant (Smith et al, 2009) was sharpened during interactions. The </w:t>
      </w:r>
      <w:r w:rsidR="000678D8">
        <w:rPr>
          <w:rFonts w:ascii="Arial" w:hAnsi="Arial"/>
        </w:rPr>
        <w:t xml:space="preserve">terse </w:t>
      </w:r>
      <w:r>
        <w:rPr>
          <w:rFonts w:ascii="Arial" w:hAnsi="Arial"/>
        </w:rPr>
        <w:t xml:space="preserve">nature of some responses lead to what could be considered a key adaptation when planning future research into secondary nurture provision; the need </w:t>
      </w:r>
      <w:r w:rsidR="000678D8">
        <w:rPr>
          <w:rFonts w:ascii="Arial" w:hAnsi="Arial"/>
        </w:rPr>
        <w:t>for frequent interview prompts.</w:t>
      </w:r>
    </w:p>
    <w:p w14:paraId="6837A7F4" w14:textId="77777777" w:rsidR="00B05D21" w:rsidRDefault="00B05D21" w:rsidP="00B05D21">
      <w:pPr>
        <w:spacing w:line="360" w:lineRule="auto"/>
        <w:rPr>
          <w:rFonts w:ascii="Arial" w:hAnsi="Arial"/>
        </w:rPr>
      </w:pPr>
    </w:p>
    <w:p w14:paraId="3A333673" w14:textId="763A6806" w:rsidR="00B05D21" w:rsidRDefault="00B05D21" w:rsidP="00B05D21">
      <w:pPr>
        <w:spacing w:line="360" w:lineRule="auto"/>
        <w:rPr>
          <w:rFonts w:ascii="Arial" w:hAnsi="Arial"/>
        </w:rPr>
      </w:pPr>
      <w:r>
        <w:rPr>
          <w:rFonts w:ascii="Arial" w:hAnsi="Arial"/>
        </w:rPr>
        <w:t>Traditionally, IPA alludes to questions that expand upon a particular thought or feeling noticed during interview dialogue (e.g. ‘how did that make you feel’ or ‘can you tell me more about that?’) However</w:t>
      </w:r>
      <w:r w:rsidRPr="000678D8">
        <w:rPr>
          <w:rFonts w:ascii="Arial" w:hAnsi="Arial"/>
        </w:rPr>
        <w:t>,</w:t>
      </w:r>
      <w:r>
        <w:rPr>
          <w:rFonts w:ascii="Arial" w:hAnsi="Arial"/>
        </w:rPr>
        <w:t xml:space="preserve"> a majority of these </w:t>
      </w:r>
      <w:r w:rsidR="000678D8">
        <w:rPr>
          <w:rFonts w:ascii="Arial" w:hAnsi="Arial"/>
        </w:rPr>
        <w:t xml:space="preserve">probing questions </w:t>
      </w:r>
      <w:r>
        <w:rPr>
          <w:rFonts w:ascii="Arial" w:hAnsi="Arial"/>
        </w:rPr>
        <w:t>were used during the start of interviews, therefore it became necessary to use alternative methods of extracting inductive data and allowing young people to feel comfortable about expanding on a point of interest (e.g. reflecting responses back to participants, allowing them to reprocess and often add to their original interpretation). However, through both verbal and non-verbal methods of participant communication, the researcher was acutely aware of limitations when using of probing questions with a sample of emotionally vulnerable young people. At points the researcher considered it unethical to pursue a point if, for example, the young person has been asked to elaborate but either changed the subject or found it difficult to articulate due to the potential</w:t>
      </w:r>
      <w:r w:rsidR="000678D8">
        <w:rPr>
          <w:rFonts w:ascii="Arial" w:hAnsi="Arial"/>
        </w:rPr>
        <w:t>ly emotive nature of the topic.</w:t>
      </w:r>
    </w:p>
    <w:p w14:paraId="59BCA873" w14:textId="77777777" w:rsidR="00B05D21" w:rsidRDefault="00B05D21" w:rsidP="00B05D21">
      <w:pPr>
        <w:spacing w:line="360" w:lineRule="auto"/>
        <w:rPr>
          <w:rFonts w:ascii="Arial" w:hAnsi="Arial"/>
        </w:rPr>
      </w:pPr>
    </w:p>
    <w:p w14:paraId="35973957" w14:textId="77777777" w:rsidR="00B05D21" w:rsidRDefault="00B05D21" w:rsidP="00B05D21">
      <w:pPr>
        <w:spacing w:line="360" w:lineRule="auto"/>
        <w:rPr>
          <w:rFonts w:ascii="Arial" w:hAnsi="Arial"/>
        </w:rPr>
      </w:pPr>
      <w:r>
        <w:rPr>
          <w:rFonts w:ascii="Arial" w:hAnsi="Arial"/>
        </w:rPr>
        <w:t>Given the emphasis IPA affords towards the participant as the ‘experiential expert’ on the topic of study, this allowed the researcher to deviate from the main structure of the interview and follow specific concerns of young people. For example, when Gary explained how he cooked for his mother on Mother’s Day, asking him how he felt about this experience, it elicited the response that it made him feel ‘better’ and ‘useful’, two powerful pieces of experiential data that contributed to both the group theme of ‘Home’ and towards answering the third research question exploring the behavioural aspects of Breakfast Club.</w:t>
      </w:r>
    </w:p>
    <w:p w14:paraId="057F9839" w14:textId="77777777" w:rsidR="00B05D21" w:rsidRDefault="00B05D21" w:rsidP="00B05D21">
      <w:pPr>
        <w:spacing w:line="360" w:lineRule="auto"/>
        <w:rPr>
          <w:rFonts w:ascii="Arial" w:hAnsi="Arial"/>
        </w:rPr>
      </w:pPr>
    </w:p>
    <w:p w14:paraId="0AFF7F7A" w14:textId="39B59F8C" w:rsidR="00B05D21" w:rsidRPr="003907F8" w:rsidRDefault="000678D8" w:rsidP="00B05D21">
      <w:pPr>
        <w:spacing w:line="360" w:lineRule="auto"/>
        <w:rPr>
          <w:rFonts w:ascii="Arial" w:hAnsi="Arial"/>
          <w:b/>
        </w:rPr>
      </w:pPr>
      <w:r w:rsidRPr="003907F8">
        <w:rPr>
          <w:rFonts w:ascii="Arial" w:hAnsi="Arial"/>
          <w:b/>
        </w:rPr>
        <w:t xml:space="preserve">5.6.4 </w:t>
      </w:r>
      <w:r w:rsidR="00B05D21" w:rsidRPr="003907F8">
        <w:rPr>
          <w:rFonts w:ascii="Arial" w:hAnsi="Arial"/>
          <w:b/>
        </w:rPr>
        <w:t>Language</w:t>
      </w:r>
    </w:p>
    <w:p w14:paraId="06CA2AB7" w14:textId="77777777" w:rsidR="00B05D21" w:rsidRDefault="00B05D21" w:rsidP="00B05D21">
      <w:pPr>
        <w:spacing w:line="360" w:lineRule="auto"/>
        <w:rPr>
          <w:rFonts w:ascii="Arial" w:hAnsi="Arial"/>
        </w:rPr>
      </w:pPr>
    </w:p>
    <w:p w14:paraId="0F3B2537" w14:textId="79138B00" w:rsidR="000678D8" w:rsidRPr="008A1AC3" w:rsidRDefault="00B05D21" w:rsidP="00B05D21">
      <w:pPr>
        <w:spacing w:line="360" w:lineRule="auto"/>
        <w:rPr>
          <w:rFonts w:ascii="Arial" w:hAnsi="Arial"/>
        </w:rPr>
      </w:pPr>
      <w:r>
        <w:rPr>
          <w:rFonts w:ascii="Arial" w:hAnsi="Arial"/>
        </w:rPr>
        <w:t xml:space="preserve">The fourth principle of nurture positions language as a ‘vital means of communication’ (Lucas et al, 2006). Furthering this from a theoretical standpoint, Vygotsky (1978) emphasised the role language plays in a child’s </w:t>
      </w:r>
      <w:r>
        <w:rPr>
          <w:rFonts w:ascii="Arial" w:hAnsi="Arial"/>
        </w:rPr>
        <w:lastRenderedPageBreak/>
        <w:t xml:space="preserve">development of internal thought and the provision of play opportunities; both key elements of the Boxall model of nurture groups (Garner </w:t>
      </w:r>
      <w:r w:rsidR="00465F93">
        <w:rPr>
          <w:rFonts w:ascii="Arial" w:hAnsi="Arial"/>
        </w:rPr>
        <w:t>&amp;</w:t>
      </w:r>
      <w:r>
        <w:rPr>
          <w:rFonts w:ascii="Arial" w:hAnsi="Arial"/>
        </w:rPr>
        <w:t xml:space="preserve"> Thomas, 2011). However, from school-based learning profiles obtained through the school SENCo, three out of the four participants included in the study had difficulties with language and communication.</w:t>
      </w:r>
      <w:r w:rsidR="000678D8">
        <w:rPr>
          <w:rFonts w:ascii="Arial" w:hAnsi="Arial"/>
        </w:rPr>
        <w:t xml:space="preserve"> Many children </w:t>
      </w:r>
      <w:r w:rsidR="008A1AC3">
        <w:rPr>
          <w:rFonts w:ascii="Arial" w:hAnsi="Arial"/>
        </w:rPr>
        <w:t xml:space="preserve">with SEBD display such difficulties, so being aware of this prior to research allowed the researcher to build in additional time for rapport, simplify language and ensure young people felt as comfortable as possible when giving their views. Essentially, difficulties with language and communication should </w:t>
      </w:r>
      <w:r w:rsidR="008A1AC3">
        <w:rPr>
          <w:rFonts w:ascii="Arial" w:hAnsi="Arial"/>
          <w:i/>
        </w:rPr>
        <w:t xml:space="preserve">not </w:t>
      </w:r>
      <w:r w:rsidR="008A1AC3">
        <w:rPr>
          <w:rFonts w:ascii="Arial" w:hAnsi="Arial"/>
        </w:rPr>
        <w:t>be a preventative factor when asking children or young people to participate in research.</w:t>
      </w:r>
    </w:p>
    <w:p w14:paraId="31A3911F" w14:textId="77777777" w:rsidR="000678D8" w:rsidRDefault="000678D8" w:rsidP="00B05D21">
      <w:pPr>
        <w:spacing w:line="360" w:lineRule="auto"/>
        <w:rPr>
          <w:rFonts w:ascii="Arial" w:hAnsi="Arial"/>
        </w:rPr>
      </w:pPr>
    </w:p>
    <w:p w14:paraId="5EB905D3" w14:textId="48F8A999" w:rsidR="00B05D21" w:rsidRDefault="008A1AC3" w:rsidP="00B05D21">
      <w:pPr>
        <w:spacing w:line="360" w:lineRule="auto"/>
        <w:rPr>
          <w:rFonts w:ascii="Arial" w:hAnsi="Arial"/>
        </w:rPr>
      </w:pPr>
      <w:r>
        <w:rPr>
          <w:rFonts w:ascii="Arial" w:hAnsi="Arial"/>
        </w:rPr>
        <w:t>However, language did have</w:t>
      </w:r>
      <w:r w:rsidR="00B05D21">
        <w:rPr>
          <w:rFonts w:ascii="Arial" w:hAnsi="Arial"/>
        </w:rPr>
        <w:t xml:space="preserve"> the potential to influence young people’s ability to articulate and express themselves in a manner that befits their actual lived experiences. However, the nature of IPA research is to explore a phenomenon via a deep interpretive analysis of </w:t>
      </w:r>
      <w:r w:rsidR="00B05D21">
        <w:rPr>
          <w:rFonts w:ascii="Arial" w:hAnsi="Arial"/>
          <w:i/>
        </w:rPr>
        <w:t>words.</w:t>
      </w:r>
      <w:r w:rsidR="00B05D21">
        <w:rPr>
          <w:rFonts w:ascii="Arial" w:hAnsi="Arial"/>
        </w:rPr>
        <w:t xml:space="preserve"> Therefore in an attempt to reduce the potential for the complexity of language having a stifling impact on participant responses, interview questions were simplified and language adapted to ensure the essence of their relationship with original research questions remained, whilst simultaneously being understood and linked to participant experience.</w:t>
      </w:r>
    </w:p>
    <w:p w14:paraId="7B214AE9" w14:textId="77777777" w:rsidR="00B05D21" w:rsidRDefault="00B05D21" w:rsidP="00B05D21">
      <w:pPr>
        <w:spacing w:line="360" w:lineRule="auto"/>
        <w:rPr>
          <w:rFonts w:ascii="Arial" w:hAnsi="Arial"/>
        </w:rPr>
      </w:pPr>
    </w:p>
    <w:p w14:paraId="4743D5FD" w14:textId="77777777" w:rsidR="00B05D21" w:rsidRDefault="00B05D21" w:rsidP="00B05D21">
      <w:pPr>
        <w:spacing w:line="360" w:lineRule="auto"/>
        <w:rPr>
          <w:rFonts w:ascii="Arial" w:hAnsi="Arial"/>
        </w:rPr>
      </w:pPr>
      <w:r>
        <w:rPr>
          <w:rFonts w:ascii="Arial" w:hAnsi="Arial"/>
        </w:rPr>
        <w:t xml:space="preserve">Recent research offers an alternative method when capturing children’s nurture group experiences, including ice breaker activities, paired discussions and written communication for quieter group members to share their experiences (Griffiths et al, 2014). However, given the recent strides in technological development and IT literacy in young people, one suggested method of data collection that may be viable for future research into secondary nurture interventions is via a secure online chat forum or social media based feedback streams. Provided these methods were made fundamentally secure and ethically sound in relation to anonymity, confidentiality and data storage, online feedback has the potential to eradicate any power imbalance, demand characteristics or anxiety around talking in the presence of those who may not be familiar to young people or adolescents. In addition to being a more subtle form of feedback, this method of collating data </w:t>
      </w:r>
      <w:r>
        <w:rPr>
          <w:rFonts w:ascii="Arial" w:hAnsi="Arial"/>
        </w:rPr>
        <w:lastRenderedPageBreak/>
        <w:t>also has the potential to be ‘real time’ (i.e. immediately after nurture group sessions) through PC, iPad or smart phone app, giving data collection a sense of credibility amongst young people and enabling researchers to get closer to the meaning of individual nurture experiences for young people.</w:t>
      </w:r>
    </w:p>
    <w:p w14:paraId="107522CE" w14:textId="77777777" w:rsidR="00B05D21" w:rsidRDefault="00B05D21" w:rsidP="00B05D21">
      <w:pPr>
        <w:spacing w:line="360" w:lineRule="auto"/>
        <w:rPr>
          <w:rFonts w:ascii="Arial" w:hAnsi="Arial"/>
        </w:rPr>
      </w:pPr>
    </w:p>
    <w:p w14:paraId="78B2ADF0" w14:textId="77777777" w:rsidR="00D1318B" w:rsidRDefault="00D1318B" w:rsidP="00B05D21">
      <w:pPr>
        <w:spacing w:line="360" w:lineRule="auto"/>
        <w:rPr>
          <w:rFonts w:ascii="Arial" w:hAnsi="Arial"/>
          <w:b/>
        </w:rPr>
      </w:pPr>
    </w:p>
    <w:p w14:paraId="78C4EEC8" w14:textId="068F21DC" w:rsidR="00B05D21" w:rsidRPr="008A1AC3" w:rsidRDefault="008A1AC3" w:rsidP="00B05D21">
      <w:pPr>
        <w:spacing w:line="360" w:lineRule="auto"/>
        <w:rPr>
          <w:rFonts w:ascii="Arial" w:hAnsi="Arial"/>
          <w:b/>
        </w:rPr>
      </w:pPr>
      <w:r>
        <w:rPr>
          <w:rFonts w:ascii="Arial" w:hAnsi="Arial"/>
          <w:b/>
        </w:rPr>
        <w:t xml:space="preserve">5.6.5 </w:t>
      </w:r>
      <w:r w:rsidR="00B05D21" w:rsidRPr="008A1AC3">
        <w:rPr>
          <w:rFonts w:ascii="Arial" w:hAnsi="Arial"/>
          <w:b/>
        </w:rPr>
        <w:t>Homogeneity, gender and ethnicity</w:t>
      </w:r>
    </w:p>
    <w:p w14:paraId="36096678" w14:textId="77777777" w:rsidR="00B05D21" w:rsidRDefault="00B05D21" w:rsidP="00B05D21">
      <w:pPr>
        <w:spacing w:line="360" w:lineRule="auto"/>
        <w:rPr>
          <w:rFonts w:ascii="Arial" w:hAnsi="Arial"/>
        </w:rPr>
      </w:pPr>
    </w:p>
    <w:p w14:paraId="21ACCE28" w14:textId="75F242ED" w:rsidR="00B05D21" w:rsidRDefault="00B05D21" w:rsidP="00B05D21">
      <w:pPr>
        <w:spacing w:line="360" w:lineRule="auto"/>
        <w:rPr>
          <w:rFonts w:ascii="Arial" w:hAnsi="Arial"/>
        </w:rPr>
      </w:pPr>
      <w:r>
        <w:rPr>
          <w:rFonts w:ascii="Arial" w:hAnsi="Arial"/>
        </w:rPr>
        <w:t xml:space="preserve">IPA requires a participant sample to be a) purposeful and b) homogenous within the population of study. Participants </w:t>
      </w:r>
      <w:r w:rsidR="008A1AC3">
        <w:rPr>
          <w:rFonts w:ascii="Arial" w:hAnsi="Arial"/>
        </w:rPr>
        <w:t xml:space="preserve">were contacted via referral from </w:t>
      </w:r>
      <w:r>
        <w:rPr>
          <w:rFonts w:ascii="Arial" w:hAnsi="Arial"/>
        </w:rPr>
        <w:t>a ‘gatekeeper’ (SENCo), and were selected on the basis that they could provide access to their particular perspectives of secondary nurture as a phenomena of study (Smith et al, 2009). In this case, homogeneity was achieved with relative ease; all young people selected for Breakfast Club were male, in year seven at secondary school, all were aged 11 at time of interviews and all had attended the nurture group for at least six months. Therefore the four participants were jointly selected by researcher and SENCo so as to provide an understanding of both the psychological variability of participants (through convergent and divergent themes) but also to obtain subjective interpretations of the phenomenon from different perspectives.</w:t>
      </w:r>
    </w:p>
    <w:p w14:paraId="7D6D8FB9" w14:textId="77777777" w:rsidR="00B05D21" w:rsidRDefault="00B05D21" w:rsidP="00B05D21">
      <w:pPr>
        <w:spacing w:line="360" w:lineRule="auto"/>
        <w:rPr>
          <w:rFonts w:ascii="Arial" w:hAnsi="Arial"/>
        </w:rPr>
      </w:pPr>
    </w:p>
    <w:p w14:paraId="6F2F9913" w14:textId="66238FD6" w:rsidR="00B05D21" w:rsidRDefault="00B05D21" w:rsidP="00B05D21">
      <w:pPr>
        <w:spacing w:line="360" w:lineRule="auto"/>
        <w:rPr>
          <w:rFonts w:ascii="Arial" w:hAnsi="Arial"/>
        </w:rPr>
      </w:pPr>
      <w:r>
        <w:rPr>
          <w:rFonts w:ascii="Arial" w:hAnsi="Arial"/>
        </w:rPr>
        <w:t xml:space="preserve">Despite purposeful, homogenous sampling, gender was pre-determined in that all members of Breakfast Club were male. The rationale for this may be down to institutionalised perceptions of boys in secondary settings. It is well established that a key risk factor for exclusion from school is being male (Hawkins, 2011). </w:t>
      </w:r>
      <w:r w:rsidRPr="008F5990">
        <w:rPr>
          <w:rFonts w:ascii="Arial" w:hAnsi="Arial"/>
        </w:rPr>
        <w:t>The DCSF report from 2007/8 noted that the ‘permanent exclusion rate for boys was 3.5 times higher than that for girls and that ‘boys represented 78 per cent of the total number of exclusions each year’ (DCSF 2009)</w:t>
      </w:r>
      <w:r>
        <w:rPr>
          <w:rFonts w:ascii="Arial" w:hAnsi="Arial"/>
        </w:rPr>
        <w:t xml:space="preserve">. Moreover, evidence is beginning to appear that suggests nurturing interventions are particularly beneficial for boys. Renwick </w:t>
      </w:r>
      <w:r w:rsidR="00AE7794">
        <w:rPr>
          <w:rFonts w:ascii="Arial" w:hAnsi="Arial"/>
        </w:rPr>
        <w:t>&amp; Spalding (2002) suggest</w:t>
      </w:r>
      <w:r>
        <w:rPr>
          <w:rFonts w:ascii="Arial" w:hAnsi="Arial"/>
        </w:rPr>
        <w:t xml:space="preserve"> the effectiveness of a therapeutic intervention as slightly increased in boys over girls. However, critique of research exists through its lack of association to the six principles of nurture or core Boxall model protocol. </w:t>
      </w:r>
      <w:r>
        <w:rPr>
          <w:rFonts w:ascii="Arial" w:hAnsi="Arial"/>
        </w:rPr>
        <w:lastRenderedPageBreak/>
        <w:t>Therefore a suggestion for further research could be proposed around the gender-specific effects of secondary nurture groups.</w:t>
      </w:r>
    </w:p>
    <w:p w14:paraId="10106B43" w14:textId="77777777" w:rsidR="00B05D21" w:rsidRDefault="00B05D21" w:rsidP="00B05D21">
      <w:pPr>
        <w:spacing w:line="360" w:lineRule="auto"/>
        <w:rPr>
          <w:rFonts w:ascii="Arial" w:hAnsi="Arial"/>
        </w:rPr>
      </w:pPr>
    </w:p>
    <w:p w14:paraId="60EF9878" w14:textId="6B4D3D0A" w:rsidR="00B05D21" w:rsidRDefault="00B05D21" w:rsidP="00B05D21">
      <w:pPr>
        <w:spacing w:line="360" w:lineRule="auto"/>
        <w:rPr>
          <w:rFonts w:ascii="Arial" w:hAnsi="Arial"/>
        </w:rPr>
      </w:pPr>
      <w:r>
        <w:rPr>
          <w:rFonts w:ascii="Arial" w:hAnsi="Arial"/>
        </w:rPr>
        <w:t>Participants for research were selected based on criteria of equality that did not discriminate against aspects of ethnicity. However, the small range of ethnic backgrounds that happened to be included after purposeful sampling (White British, Asian British and Indian) raises the notion of nurture within differing cultural contexts; for example, do external socio-political factors such as race or ethnicity have a bearing on selection for secondary nurture group support. Skiba, Michael, Nardo and Peterson (2002) note that cultural discontinuity may create a cycle of miscommunication and confrontation for students, with increasing numbers of Asian pupils (Pakistani boys in particular) being permanently excluded from schools (</w:t>
      </w:r>
      <w:r w:rsidR="00C0016B">
        <w:rPr>
          <w:rFonts w:ascii="Arial" w:hAnsi="Arial"/>
        </w:rPr>
        <w:t xml:space="preserve">Wright, Weekes &amp; McGlaughlin, </w:t>
      </w:r>
      <w:r>
        <w:rPr>
          <w:rFonts w:ascii="Arial" w:hAnsi="Arial"/>
        </w:rPr>
        <w:t>2000). It should be noted that is clearly relative to the demographic of a research population, yet this area could also form the basis of further research into secondary nurture provision relative to cultural values, beliefs and systems at home.</w:t>
      </w:r>
    </w:p>
    <w:p w14:paraId="628540D7" w14:textId="77777777" w:rsidR="00F23C99" w:rsidRDefault="00F23C99" w:rsidP="00B05D21">
      <w:pPr>
        <w:spacing w:line="360" w:lineRule="auto"/>
        <w:rPr>
          <w:rFonts w:ascii="Arial" w:hAnsi="Arial"/>
        </w:rPr>
      </w:pPr>
    </w:p>
    <w:p w14:paraId="2D1567C0" w14:textId="72C9ED0E" w:rsidR="00F23C99" w:rsidRDefault="00F23C99" w:rsidP="00B05D21">
      <w:pPr>
        <w:spacing w:line="360" w:lineRule="auto"/>
        <w:rPr>
          <w:rFonts w:ascii="Arial" w:hAnsi="Arial"/>
        </w:rPr>
      </w:pPr>
      <w:r>
        <w:rPr>
          <w:rFonts w:ascii="Arial" w:hAnsi="Arial"/>
        </w:rPr>
        <w:t>Finally, it is pertinent to</w:t>
      </w:r>
      <w:r w:rsidR="00941261">
        <w:rPr>
          <w:rFonts w:ascii="Arial" w:hAnsi="Arial"/>
        </w:rPr>
        <w:t xml:space="preserve"> mention a caveat regarding small sample size and homogeneity. Although a purposeful sample size of four fits well within the methodological framework of IPA, this understandably places a limit on the </w:t>
      </w:r>
      <w:proofErr w:type="spellStart"/>
      <w:r w:rsidR="00941261">
        <w:rPr>
          <w:rFonts w:ascii="Arial" w:hAnsi="Arial"/>
        </w:rPr>
        <w:t>generalisability</w:t>
      </w:r>
      <w:proofErr w:type="spellEnd"/>
      <w:r w:rsidR="00941261">
        <w:rPr>
          <w:rFonts w:ascii="Arial" w:hAnsi="Arial"/>
        </w:rPr>
        <w:t xml:space="preserve"> of findings. Circumstances were such that all research participants were male. Slightly larger sample sizes, perhaps including samples of mixed gender may give an indication as to themes of experience and meaning that run consistently across genders and those that may be gender specific.</w:t>
      </w:r>
    </w:p>
    <w:p w14:paraId="62B91719" w14:textId="77777777" w:rsidR="00B05D21" w:rsidRPr="00C0168A" w:rsidRDefault="00B05D21" w:rsidP="00B05D21">
      <w:pPr>
        <w:spacing w:line="360" w:lineRule="auto"/>
        <w:rPr>
          <w:rFonts w:ascii="Arial" w:hAnsi="Arial" w:cs="Arial"/>
          <w:u w:val="single"/>
        </w:rPr>
      </w:pPr>
    </w:p>
    <w:p w14:paraId="71B7FC4F" w14:textId="69FE663F" w:rsidR="00B05D21" w:rsidRPr="008A1AC3" w:rsidRDefault="008A1AC3" w:rsidP="00B05D21">
      <w:pPr>
        <w:spacing w:line="360" w:lineRule="auto"/>
        <w:rPr>
          <w:rFonts w:ascii="Arial" w:hAnsi="Arial" w:cs="Arial"/>
          <w:b/>
        </w:rPr>
      </w:pPr>
      <w:r>
        <w:rPr>
          <w:rFonts w:ascii="Arial" w:hAnsi="Arial" w:cs="Arial"/>
          <w:b/>
        </w:rPr>
        <w:t xml:space="preserve">5.7 </w:t>
      </w:r>
      <w:r w:rsidR="00B05D21" w:rsidRPr="008A1AC3">
        <w:rPr>
          <w:rFonts w:ascii="Arial" w:hAnsi="Arial" w:cs="Arial"/>
          <w:b/>
        </w:rPr>
        <w:t>Implications for Educational Psychology</w:t>
      </w:r>
    </w:p>
    <w:p w14:paraId="3A5767EC" w14:textId="77777777" w:rsidR="00B05D21" w:rsidRDefault="00B05D21" w:rsidP="00B05D21">
      <w:pPr>
        <w:spacing w:line="360" w:lineRule="auto"/>
        <w:rPr>
          <w:rFonts w:ascii="Arial" w:hAnsi="Arial" w:cs="Arial"/>
          <w:u w:val="single"/>
        </w:rPr>
      </w:pPr>
    </w:p>
    <w:p w14:paraId="463AA113" w14:textId="2FB2B5FD" w:rsidR="00B05D21" w:rsidRDefault="00B05D21" w:rsidP="00B05D21">
      <w:pPr>
        <w:spacing w:line="360" w:lineRule="auto"/>
        <w:rPr>
          <w:rFonts w:ascii="Arial" w:hAnsi="Arial" w:cs="Arial"/>
        </w:rPr>
      </w:pPr>
      <w:r>
        <w:rPr>
          <w:rFonts w:ascii="Arial" w:hAnsi="Arial" w:cs="Arial"/>
        </w:rPr>
        <w:t xml:space="preserve">The findings of this research have some potentially significant implications for Educational Psychologists (EPs). On a local level, one key purpose of research was to bring attention to the lack of secondary nurture groups within the local authority of study, and to alert EPs to the benefits of such interventions as measures of transitional support from Key Stage 2 to Key </w:t>
      </w:r>
      <w:r>
        <w:rPr>
          <w:rFonts w:ascii="Arial" w:hAnsi="Arial" w:cs="Arial"/>
        </w:rPr>
        <w:lastRenderedPageBreak/>
        <w:t>Stage 3 settings. Furthermore, research may also support EPs in conversations around the implementation of secondary nurture groups as a provision to include children or young people with SEBD</w:t>
      </w:r>
      <w:r w:rsidR="008A1AC3">
        <w:rPr>
          <w:rFonts w:ascii="Arial" w:hAnsi="Arial" w:cs="Arial"/>
        </w:rPr>
        <w:t xml:space="preserve"> </w:t>
      </w:r>
      <w:r>
        <w:rPr>
          <w:rFonts w:ascii="Arial" w:hAnsi="Arial" w:cs="Arial"/>
        </w:rPr>
        <w:t>within mainstream environments – a topic particularly relevant on both a local and national level.</w:t>
      </w:r>
    </w:p>
    <w:p w14:paraId="524235A9" w14:textId="52A63293" w:rsidR="00B05D21" w:rsidRDefault="00B05D21" w:rsidP="00B05D21">
      <w:pPr>
        <w:spacing w:line="360" w:lineRule="auto"/>
        <w:rPr>
          <w:rFonts w:ascii="Arial" w:hAnsi="Arial" w:cs="Arial"/>
        </w:rPr>
      </w:pPr>
      <w:r>
        <w:rPr>
          <w:rFonts w:ascii="Arial" w:hAnsi="Arial" w:cs="Arial"/>
        </w:rPr>
        <w:t>Furthermore, research could provide the catalyst for EP involvement and support during the creation, running and assessment of secondary nurture groups. Research suggests school staff are skilled in providi</w:t>
      </w:r>
      <w:r w:rsidR="004A70A6">
        <w:rPr>
          <w:rFonts w:ascii="Arial" w:hAnsi="Arial" w:cs="Arial"/>
        </w:rPr>
        <w:t>ng informal support to colleague</w:t>
      </w:r>
      <w:r>
        <w:rPr>
          <w:rFonts w:ascii="Arial" w:hAnsi="Arial" w:cs="Arial"/>
        </w:rPr>
        <w:t>s (Furness, 2014), yet EPs may also be able to offer a formal style staff supervision, for example, to ensure the six principles of nurture rema</w:t>
      </w:r>
      <w:r w:rsidR="00031D77">
        <w:rPr>
          <w:rFonts w:ascii="Arial" w:hAnsi="Arial" w:cs="Arial"/>
        </w:rPr>
        <w:t>in actively relevant and practis</w:t>
      </w:r>
      <w:r>
        <w:rPr>
          <w:rFonts w:ascii="Arial" w:hAnsi="Arial" w:cs="Arial"/>
        </w:rPr>
        <w:t xml:space="preserve">ed as part of daily activities. EP training sessions may also allow staff to develop their own practise and expertise, empowering staff to develop their own methods of formalised support. </w:t>
      </w:r>
    </w:p>
    <w:p w14:paraId="5111737A" w14:textId="77777777" w:rsidR="00B05D21" w:rsidRDefault="00B05D21" w:rsidP="00B05D21">
      <w:pPr>
        <w:spacing w:line="360" w:lineRule="auto"/>
        <w:rPr>
          <w:rFonts w:ascii="Arial" w:hAnsi="Arial" w:cs="Arial"/>
        </w:rPr>
      </w:pPr>
    </w:p>
    <w:p w14:paraId="2587FC6B" w14:textId="5870C16B" w:rsidR="00B05D21" w:rsidRDefault="00B05D21" w:rsidP="00B05D21">
      <w:pPr>
        <w:spacing w:line="360" w:lineRule="auto"/>
        <w:rPr>
          <w:rFonts w:ascii="Arial" w:hAnsi="Arial" w:cs="Arial"/>
        </w:rPr>
      </w:pPr>
      <w:r>
        <w:rPr>
          <w:rFonts w:ascii="Arial" w:hAnsi="Arial" w:cs="Arial"/>
        </w:rPr>
        <w:t>Other potential roles for EPs within secondary nurture groups are through identification and reintegration. EPs could work with SENCo’s and other schools staff and assist in helping to identify suitable young people for inclusion within nurture group settings, using assessment tools such as resiliency scales to track progress and support developmental and diagnostic profiles from the Boxall Profile for Young People. This form of referral could exist through direct work with a school during planning meetings or individual case-work visits</w:t>
      </w:r>
      <w:r w:rsidR="007B6AC0">
        <w:rPr>
          <w:rFonts w:ascii="Arial" w:hAnsi="Arial" w:cs="Arial"/>
        </w:rPr>
        <w:t>, and</w:t>
      </w:r>
      <w:r w:rsidR="00C415A2">
        <w:rPr>
          <w:rFonts w:ascii="Arial" w:hAnsi="Arial" w:cs="Arial"/>
        </w:rPr>
        <w:t xml:space="preserve"> joint working could ensure explicit inclusion and exclusion criteria are drawn up for NG selection</w:t>
      </w:r>
      <w:r w:rsidR="007B6AC0">
        <w:rPr>
          <w:rFonts w:ascii="Arial" w:hAnsi="Arial" w:cs="Arial"/>
        </w:rPr>
        <w:t>. This in</w:t>
      </w:r>
      <w:r w:rsidR="00C415A2">
        <w:rPr>
          <w:rFonts w:ascii="Arial" w:hAnsi="Arial" w:cs="Arial"/>
        </w:rPr>
        <w:t xml:space="preserve"> turn should prevent children with significant social communication difficulties (e.g. Autistic Spectrum Disorder) being included within NGs </w:t>
      </w:r>
      <w:r w:rsidR="007B6AC0">
        <w:rPr>
          <w:rFonts w:ascii="Arial" w:hAnsi="Arial" w:cs="Arial"/>
        </w:rPr>
        <w:t xml:space="preserve">- </w:t>
      </w:r>
      <w:r w:rsidR="00C415A2">
        <w:rPr>
          <w:rFonts w:ascii="Arial" w:hAnsi="Arial" w:cs="Arial"/>
        </w:rPr>
        <w:t>as an intervention that places emphasis and demands on social</w:t>
      </w:r>
      <w:r w:rsidR="007B6AC0">
        <w:rPr>
          <w:rFonts w:ascii="Arial" w:hAnsi="Arial" w:cs="Arial"/>
        </w:rPr>
        <w:t xml:space="preserve"> integration and communication – and ensure inclusion of young people with SEBD/ SEMH related difficulties.</w:t>
      </w:r>
    </w:p>
    <w:p w14:paraId="05B48D5F" w14:textId="77777777" w:rsidR="007B6AC0" w:rsidRDefault="007B6AC0" w:rsidP="00B05D21">
      <w:pPr>
        <w:spacing w:line="360" w:lineRule="auto"/>
        <w:rPr>
          <w:rFonts w:ascii="Arial" w:hAnsi="Arial" w:cs="Arial"/>
        </w:rPr>
      </w:pPr>
    </w:p>
    <w:p w14:paraId="7AA021B7" w14:textId="12D5FDF5" w:rsidR="007B6AC0" w:rsidRDefault="007B6AC0" w:rsidP="00B05D21">
      <w:pPr>
        <w:spacing w:line="360" w:lineRule="auto"/>
        <w:rPr>
          <w:rFonts w:ascii="Arial" w:hAnsi="Arial" w:cs="Arial"/>
        </w:rPr>
      </w:pPr>
      <w:r>
        <w:rPr>
          <w:rFonts w:ascii="Arial" w:hAnsi="Arial" w:cs="Arial"/>
        </w:rPr>
        <w:t>Furthermore, research highlights the need to ensure NG participants are compatible and can facilitate positive group dynamics. The very nature of NG inclusion may mean some NG pupils may find this form of purposeful social integration difficult, yet it is these pupils that serve to gain the most from NGs as supportive models of social and emotional regulation, with NG principles underpinning positive short and long term outcomes for the group as a whole.</w:t>
      </w:r>
    </w:p>
    <w:p w14:paraId="6CEB5A54" w14:textId="77777777" w:rsidR="00B05D21" w:rsidRDefault="00B05D21" w:rsidP="00B05D21">
      <w:pPr>
        <w:spacing w:line="360" w:lineRule="auto"/>
        <w:rPr>
          <w:rFonts w:ascii="Arial" w:hAnsi="Arial" w:cs="Arial"/>
        </w:rPr>
      </w:pPr>
    </w:p>
    <w:p w14:paraId="1BF530F8" w14:textId="77777777" w:rsidR="00B05D21" w:rsidRDefault="00B05D21" w:rsidP="00B05D21">
      <w:pPr>
        <w:spacing w:line="360" w:lineRule="auto"/>
        <w:rPr>
          <w:rFonts w:ascii="Arial" w:hAnsi="Arial" w:cs="Arial"/>
        </w:rPr>
      </w:pPr>
      <w:r>
        <w:rPr>
          <w:rFonts w:ascii="Arial" w:hAnsi="Arial" w:cs="Arial"/>
        </w:rPr>
        <w:t>A core principle of nurture groups is to help reintegrate young people back into mainstream classes. Though young people spoke of both mainstream and nurture environments, no explicit data was captured around how reintegration works. Therefore through training, EP involvement could highlight and apply areas of knowledge and transition when supporting transfers to mainstream.</w:t>
      </w:r>
    </w:p>
    <w:p w14:paraId="286455AA" w14:textId="77777777" w:rsidR="00B05D21" w:rsidRDefault="00B05D21" w:rsidP="00B05D21">
      <w:pPr>
        <w:spacing w:line="360" w:lineRule="auto"/>
        <w:rPr>
          <w:rFonts w:ascii="Arial" w:hAnsi="Arial" w:cs="Arial"/>
        </w:rPr>
      </w:pPr>
    </w:p>
    <w:p w14:paraId="75FC8951" w14:textId="68E1B990" w:rsidR="008A1AC3" w:rsidRDefault="00B05D21" w:rsidP="00B05D21">
      <w:pPr>
        <w:spacing w:line="360" w:lineRule="auto"/>
        <w:rPr>
          <w:rFonts w:ascii="Arial" w:hAnsi="Arial" w:cs="Arial"/>
        </w:rPr>
      </w:pPr>
      <w:r>
        <w:rPr>
          <w:rFonts w:ascii="Arial" w:hAnsi="Arial" w:cs="Arial"/>
        </w:rPr>
        <w:t>On a broader level, EPs have the capability to work systemically with secondary schools on a number of levels, helping to embed the principles of nurture on a whole school level. This could involve direct work with a senior management team, contributions to policy or guidance documents, or the circul</w:t>
      </w:r>
      <w:r w:rsidR="00031D77">
        <w:rPr>
          <w:rFonts w:ascii="Arial" w:hAnsi="Arial" w:cs="Arial"/>
        </w:rPr>
        <w:t>ation of practic</w:t>
      </w:r>
      <w:r>
        <w:rPr>
          <w:rFonts w:ascii="Arial" w:hAnsi="Arial" w:cs="Arial"/>
        </w:rPr>
        <w:t>e-based evidence to support the ethos of nurture group support. EPs have a unique insight into research into good practise of nurture groups on a national level and therefore have a responsibility to disseminate this information and advocate for the growth of research within schools.</w:t>
      </w:r>
    </w:p>
    <w:p w14:paraId="742CE388" w14:textId="7408372F" w:rsidR="008A1AC3" w:rsidRDefault="004A70A6" w:rsidP="00B05D21">
      <w:pPr>
        <w:spacing w:line="360" w:lineRule="auto"/>
        <w:rPr>
          <w:rFonts w:ascii="Arial" w:hAnsi="Arial" w:cs="Arial"/>
        </w:rPr>
      </w:pPr>
      <w:r>
        <w:rPr>
          <w:rFonts w:ascii="Arial" w:hAnsi="Arial" w:cs="Arial"/>
        </w:rPr>
        <w:t xml:space="preserve">Finally, EPs have the capacity to deliver localised, bespoke training to fit with appropriate gaps in school timetables (e.g. twilight or INSET sessions). </w:t>
      </w:r>
      <w:r>
        <w:rPr>
          <w:rFonts w:ascii="Arial" w:hAnsi="Arial" w:cs="Arial"/>
          <w:lang w:eastAsia="en-GB"/>
        </w:rPr>
        <w:t xml:space="preserve">A 2013 </w:t>
      </w:r>
      <w:r w:rsidRPr="00EB59FC">
        <w:rPr>
          <w:rFonts w:ascii="Arial" w:hAnsi="Arial" w:cs="Arial"/>
          <w:lang w:eastAsia="en-GB"/>
        </w:rPr>
        <w:t>survey of 844 education staff</w:t>
      </w:r>
      <w:r>
        <w:rPr>
          <w:rFonts w:ascii="Arial" w:hAnsi="Arial" w:cs="Arial"/>
          <w:lang w:eastAsia="en-GB"/>
        </w:rPr>
        <w:t xml:space="preserve"> </w:t>
      </w:r>
      <w:r w:rsidRPr="00EB59FC">
        <w:rPr>
          <w:rFonts w:ascii="Arial" w:hAnsi="Arial" w:cs="Arial"/>
          <w:lang w:eastAsia="en-GB"/>
        </w:rPr>
        <w:t xml:space="preserve">by the Association </w:t>
      </w:r>
      <w:r>
        <w:rPr>
          <w:rFonts w:ascii="Arial" w:hAnsi="Arial" w:cs="Arial"/>
          <w:lang w:eastAsia="en-GB"/>
        </w:rPr>
        <w:t xml:space="preserve">of Teachers and Lecturers (ATL, 2013) </w:t>
      </w:r>
      <w:r w:rsidRPr="00EB59FC">
        <w:rPr>
          <w:rFonts w:ascii="Arial" w:hAnsi="Arial" w:cs="Arial"/>
          <w:lang w:eastAsia="en-GB"/>
        </w:rPr>
        <w:t>highlighted a deficit in training to support studen</w:t>
      </w:r>
      <w:r>
        <w:rPr>
          <w:rFonts w:ascii="Arial" w:hAnsi="Arial" w:cs="Arial"/>
          <w:lang w:eastAsia="en-GB"/>
        </w:rPr>
        <w:t xml:space="preserve">ts with mental health problems - </w:t>
      </w:r>
      <w:r w:rsidRPr="00EB59FC">
        <w:rPr>
          <w:rFonts w:ascii="Arial" w:hAnsi="Arial" w:cs="Arial"/>
          <w:lang w:eastAsia="en-GB"/>
        </w:rPr>
        <w:t>only a fifth (21%)</w:t>
      </w:r>
      <w:r>
        <w:rPr>
          <w:rFonts w:ascii="Arial" w:hAnsi="Arial" w:cs="Arial"/>
          <w:lang w:eastAsia="en-GB"/>
        </w:rPr>
        <w:t xml:space="preserve"> of teachers</w:t>
      </w:r>
      <w:r w:rsidRPr="00EB59FC">
        <w:rPr>
          <w:rFonts w:ascii="Arial" w:hAnsi="Arial" w:cs="Arial"/>
          <w:lang w:eastAsia="en-GB"/>
        </w:rPr>
        <w:t xml:space="preserve"> get regular training which they rate as go</w:t>
      </w:r>
      <w:r>
        <w:rPr>
          <w:rFonts w:ascii="Arial" w:hAnsi="Arial" w:cs="Arial"/>
          <w:lang w:eastAsia="en-GB"/>
        </w:rPr>
        <w:t>od or adequate, and n</w:t>
      </w:r>
      <w:r w:rsidRPr="00EB59FC">
        <w:rPr>
          <w:rFonts w:ascii="Arial" w:hAnsi="Arial" w:cs="Arial"/>
          <w:lang w:eastAsia="en-GB"/>
        </w:rPr>
        <w:t xml:space="preserve">early </w:t>
      </w:r>
      <w:r>
        <w:rPr>
          <w:rFonts w:ascii="Arial" w:hAnsi="Arial" w:cs="Arial"/>
          <w:lang w:eastAsia="en-GB"/>
        </w:rPr>
        <w:t>39% said they did not</w:t>
      </w:r>
      <w:r w:rsidRPr="00EB59FC">
        <w:rPr>
          <w:rFonts w:ascii="Arial" w:hAnsi="Arial" w:cs="Arial"/>
          <w:lang w:eastAsia="en-GB"/>
        </w:rPr>
        <w:t xml:space="preserve"> get any relevant training in their initial teacher training</w:t>
      </w:r>
      <w:r>
        <w:rPr>
          <w:rFonts w:ascii="Arial" w:hAnsi="Arial" w:cs="Arial"/>
          <w:lang w:eastAsia="en-GB"/>
        </w:rPr>
        <w:t xml:space="preserve"> (Rae, 2015). </w:t>
      </w:r>
      <w:r w:rsidR="003A5922">
        <w:rPr>
          <w:rFonts w:ascii="Arial" w:hAnsi="Arial" w:cs="Arial"/>
          <w:lang w:eastAsia="en-GB"/>
        </w:rPr>
        <w:t>Pertinent implications therefore exist around EPs being well placed to train school staff in areas that support SEBD and the potential implementation of NGs, for example around emotional literacy skills, solution focused brief therapy or mindfulness in the classroom.</w:t>
      </w:r>
    </w:p>
    <w:p w14:paraId="6C883CBE" w14:textId="77777777" w:rsidR="00B05D21" w:rsidRPr="004E1700" w:rsidRDefault="00B05D21" w:rsidP="00B05D21">
      <w:pPr>
        <w:rPr>
          <w:rFonts w:ascii="Arial" w:hAnsi="Arial" w:cs="Arial"/>
          <w:highlight w:val="yellow"/>
          <w:u w:val="single"/>
        </w:rPr>
      </w:pPr>
    </w:p>
    <w:p w14:paraId="418F3711" w14:textId="0F2CD9ED" w:rsidR="00B05D21" w:rsidRPr="003A5922" w:rsidRDefault="003A5922" w:rsidP="00B05D21">
      <w:pPr>
        <w:rPr>
          <w:rFonts w:ascii="Arial" w:hAnsi="Arial" w:cs="Arial"/>
          <w:b/>
        </w:rPr>
      </w:pPr>
      <w:r>
        <w:rPr>
          <w:rFonts w:ascii="Arial" w:hAnsi="Arial" w:cs="Arial"/>
          <w:b/>
        </w:rPr>
        <w:t xml:space="preserve">5.8 </w:t>
      </w:r>
      <w:r w:rsidR="00B05D21" w:rsidRPr="003A5922">
        <w:rPr>
          <w:rFonts w:ascii="Arial" w:hAnsi="Arial" w:cs="Arial"/>
          <w:b/>
        </w:rPr>
        <w:t>Implications for research</w:t>
      </w:r>
    </w:p>
    <w:p w14:paraId="2E404C56" w14:textId="77777777" w:rsidR="00B05D21" w:rsidRDefault="00B05D21" w:rsidP="00B05D21">
      <w:pPr>
        <w:spacing w:line="360" w:lineRule="auto"/>
        <w:rPr>
          <w:rFonts w:ascii="Arial" w:hAnsi="Arial" w:cs="Arial"/>
          <w:u w:val="single"/>
        </w:rPr>
      </w:pPr>
    </w:p>
    <w:p w14:paraId="73BD4BD1" w14:textId="48948828" w:rsidR="00B05D21" w:rsidRDefault="00B05D21" w:rsidP="00B05D21">
      <w:pPr>
        <w:spacing w:line="360" w:lineRule="auto"/>
        <w:rPr>
          <w:rFonts w:ascii="Arial" w:hAnsi="Arial" w:cs="Arial"/>
        </w:rPr>
      </w:pPr>
      <w:r>
        <w:rPr>
          <w:rFonts w:ascii="Arial" w:hAnsi="Arial" w:cs="Arial"/>
        </w:rPr>
        <w:t>On a wider level,</w:t>
      </w:r>
      <w:r w:rsidR="00793CD2">
        <w:rPr>
          <w:rFonts w:ascii="Arial" w:hAnsi="Arial" w:cs="Arial"/>
        </w:rPr>
        <w:t xml:space="preserve"> this</w:t>
      </w:r>
      <w:r>
        <w:rPr>
          <w:rFonts w:ascii="Arial" w:hAnsi="Arial" w:cs="Arial"/>
        </w:rPr>
        <w:t xml:space="preserve"> research aimed to follow the lead of Griffiths et al (2014) and build on research suggestions from Garner </w:t>
      </w:r>
      <w:r w:rsidR="009E7147">
        <w:rPr>
          <w:rFonts w:ascii="Arial" w:hAnsi="Arial" w:cs="Arial"/>
        </w:rPr>
        <w:t>&amp;</w:t>
      </w:r>
      <w:r>
        <w:rPr>
          <w:rFonts w:ascii="Arial" w:hAnsi="Arial" w:cs="Arial"/>
        </w:rPr>
        <w:t xml:space="preserve"> Thomas (2011) in providing a valuable vehicle for eliciting the voice</w:t>
      </w:r>
      <w:r w:rsidR="009E7147">
        <w:rPr>
          <w:rFonts w:ascii="Arial" w:hAnsi="Arial" w:cs="Arial"/>
        </w:rPr>
        <w:t xml:space="preserve"> of the young (Gersch, 1994</w:t>
      </w:r>
      <w:r>
        <w:rPr>
          <w:rFonts w:ascii="Arial" w:hAnsi="Arial" w:cs="Arial"/>
        </w:rPr>
        <w:t xml:space="preserve">). It is hoped that research positioning young people as key stakeholders will lead to </w:t>
      </w:r>
      <w:r>
        <w:rPr>
          <w:rFonts w:ascii="Arial" w:hAnsi="Arial" w:cs="Arial"/>
        </w:rPr>
        <w:lastRenderedPageBreak/>
        <w:t>the development of further research adopting similar methodological approaches, empowering children and young people to become active co-contributors to evidence-based research. Moreover, this form of research holds particular relevance in the current political and legislative climate, given recent changes to the SEN Code of Practice (DfE, 2014) placing the child and family at the centre of Education, Health and Care plans. Furthermore, these plans have been extended to cover individuals into young adulthood (age 25), therefore adding further weight to the argument for research into secondary and perhaps even college based nurture group provisions.</w:t>
      </w:r>
    </w:p>
    <w:p w14:paraId="40128331" w14:textId="77777777" w:rsidR="00B05D21" w:rsidRDefault="00B05D21" w:rsidP="00B05D21">
      <w:pPr>
        <w:spacing w:line="360" w:lineRule="auto"/>
        <w:rPr>
          <w:rFonts w:ascii="Arial" w:hAnsi="Arial" w:cs="Arial"/>
        </w:rPr>
      </w:pPr>
    </w:p>
    <w:p w14:paraId="213FC8CB" w14:textId="69602713" w:rsidR="00B05D21" w:rsidRDefault="00B05D21" w:rsidP="00B05D21">
      <w:pPr>
        <w:spacing w:line="360" w:lineRule="auto"/>
        <w:rPr>
          <w:rFonts w:ascii="Arial" w:hAnsi="Arial" w:cs="Arial"/>
        </w:rPr>
      </w:pPr>
      <w:r>
        <w:rPr>
          <w:rFonts w:ascii="Arial" w:hAnsi="Arial" w:cs="Arial"/>
        </w:rPr>
        <w:t>By evidencing the lived experiences of secondary nurture for young people verbatim, research has the potential to raise the profile of secondary nurture groups across the county and, if evidence of positive impact is continued, this has the potential to continue to a national level. With nurture becoming part of a school ethos, it is conceivable that similar approaches to research can change the way SEBD is understood within schools. During the process of conducting research, government legislation altered the terminology of this broadly termed area of SEN from SEBD to SEMH (Social, Emotional and Mental Health), having implications for secondary nurture groups to consider the mental healt</w:t>
      </w:r>
      <w:r w:rsidR="003A5922">
        <w:rPr>
          <w:rFonts w:ascii="Arial" w:hAnsi="Arial" w:cs="Arial"/>
        </w:rPr>
        <w:t xml:space="preserve">h and wellbeing of young people </w:t>
      </w:r>
      <w:r w:rsidR="003A5922" w:rsidRPr="003A5922">
        <w:rPr>
          <w:rFonts w:ascii="Arial" w:hAnsi="Arial" w:cs="Arial"/>
        </w:rPr>
        <w:t>in more depth and with greater understanding</w:t>
      </w:r>
      <w:r w:rsidR="003A5922">
        <w:rPr>
          <w:rFonts w:ascii="Arial" w:hAnsi="Arial" w:cs="Arial"/>
        </w:rPr>
        <w:t>.</w:t>
      </w:r>
    </w:p>
    <w:p w14:paraId="2706CCFE" w14:textId="77777777" w:rsidR="00B05D21" w:rsidRDefault="00B05D21" w:rsidP="00B05D21">
      <w:pPr>
        <w:spacing w:line="360" w:lineRule="auto"/>
        <w:rPr>
          <w:rFonts w:ascii="Arial" w:hAnsi="Arial" w:cs="Arial"/>
        </w:rPr>
      </w:pPr>
    </w:p>
    <w:p w14:paraId="4AF2FD6C" w14:textId="77777777" w:rsidR="00B05D21" w:rsidRDefault="00B05D21" w:rsidP="00B05D21">
      <w:pPr>
        <w:spacing w:line="360" w:lineRule="auto"/>
        <w:rPr>
          <w:rFonts w:ascii="Arial" w:hAnsi="Arial" w:cs="Arial"/>
        </w:rPr>
      </w:pPr>
      <w:r>
        <w:rPr>
          <w:rFonts w:ascii="Arial" w:hAnsi="Arial" w:cs="Arial"/>
        </w:rPr>
        <w:t>Emotional regulation was identified as a key aspect experienced by young people in this research. This may have implications for schools where one or several young people may be on the brink of exclusion. Secondary nurture groups provide an alternative to managing emotional needs and behaviours within mainstream classes or SEN departments, and can be discussed with schools (and within research) as having a positive impact on exclusions rates, highlighting statistics where young people at risk of exclusion have succeeded within a secondary nurture environment and reintegrated back into mainstream.</w:t>
      </w:r>
    </w:p>
    <w:p w14:paraId="66F0E735" w14:textId="77777777" w:rsidR="00B05D21" w:rsidRDefault="00B05D21" w:rsidP="00B05D21">
      <w:pPr>
        <w:spacing w:line="360" w:lineRule="auto"/>
        <w:rPr>
          <w:rFonts w:ascii="Arial" w:hAnsi="Arial" w:cs="Arial"/>
        </w:rPr>
      </w:pPr>
    </w:p>
    <w:p w14:paraId="0D5706C8" w14:textId="77777777" w:rsidR="004F62C2" w:rsidRDefault="005106FE" w:rsidP="00B05D21">
      <w:pPr>
        <w:spacing w:line="360" w:lineRule="auto"/>
        <w:rPr>
          <w:rFonts w:ascii="Arial" w:hAnsi="Arial" w:cs="Arial"/>
        </w:rPr>
      </w:pPr>
      <w:r>
        <w:rPr>
          <w:rFonts w:ascii="Arial" w:hAnsi="Arial" w:cs="Arial"/>
        </w:rPr>
        <w:t xml:space="preserve">In an attempt to </w:t>
      </w:r>
      <w:r w:rsidR="00B05D21" w:rsidRPr="003A5922">
        <w:rPr>
          <w:rFonts w:ascii="Arial" w:hAnsi="Arial" w:cs="Arial"/>
        </w:rPr>
        <w:t>raise</w:t>
      </w:r>
      <w:r w:rsidR="00B05D21">
        <w:rPr>
          <w:rFonts w:ascii="Arial" w:hAnsi="Arial" w:cs="Arial"/>
        </w:rPr>
        <w:t xml:space="preserve"> the profile of secondary nurture groups</w:t>
      </w:r>
      <w:r>
        <w:rPr>
          <w:rFonts w:ascii="Arial" w:hAnsi="Arial" w:cs="Arial"/>
        </w:rPr>
        <w:t xml:space="preserve"> further</w:t>
      </w:r>
      <w:r w:rsidR="00B05D21">
        <w:rPr>
          <w:rFonts w:ascii="Arial" w:hAnsi="Arial" w:cs="Arial"/>
        </w:rPr>
        <w:t xml:space="preserve">, </w:t>
      </w:r>
      <w:r w:rsidR="00B05D21" w:rsidRPr="005106FE">
        <w:rPr>
          <w:rFonts w:ascii="Arial" w:hAnsi="Arial" w:cs="Arial"/>
        </w:rPr>
        <w:t>this</w:t>
      </w:r>
      <w:r w:rsidR="00B05D21">
        <w:rPr>
          <w:rFonts w:ascii="Arial" w:hAnsi="Arial" w:cs="Arial"/>
        </w:rPr>
        <w:t xml:space="preserve"> research will be presented to a number of different groups relating to </w:t>
      </w:r>
      <w:r w:rsidR="00B05D21">
        <w:rPr>
          <w:rFonts w:ascii="Arial" w:hAnsi="Arial" w:cs="Arial"/>
        </w:rPr>
        <w:lastRenderedPageBreak/>
        <w:t>education, psychology, academia and schools. On a local level, research will be presented back to staff, parents and young people involved in Breakfast Club. On a county-wide level, the researcher will conduct a workshop gi</w:t>
      </w:r>
      <w:r w:rsidR="008E131B">
        <w:rPr>
          <w:rFonts w:ascii="Arial" w:hAnsi="Arial" w:cs="Arial"/>
        </w:rPr>
        <w:t>ving all local EPs</w:t>
      </w:r>
      <w:r w:rsidR="00B05D21">
        <w:rPr>
          <w:rFonts w:ascii="Arial" w:hAnsi="Arial" w:cs="Arial"/>
        </w:rPr>
        <w:t xml:space="preserve"> within the LA in which the study was conducted the chance to understand the purpose, aims and outcomes of research, as well as giving the researcher an opportunity to promote further areas of research.</w:t>
      </w:r>
      <w:r w:rsidR="00941261">
        <w:rPr>
          <w:rFonts w:ascii="Arial" w:hAnsi="Arial" w:cs="Arial"/>
        </w:rPr>
        <w:t xml:space="preserve"> Specifi</w:t>
      </w:r>
      <w:r w:rsidR="004F62C2">
        <w:rPr>
          <w:rFonts w:ascii="Arial" w:hAnsi="Arial" w:cs="Arial"/>
        </w:rPr>
        <w:t>c reference will be made to aspects of NGs that young people value (e.g. the four key themes – friendships, communication, emotional regulation and home) to ensure these aspects are considered by both EPs and SENCos when setting up secondary nurture provisions.</w:t>
      </w:r>
      <w:r w:rsidR="00B05D21">
        <w:rPr>
          <w:rFonts w:ascii="Arial" w:hAnsi="Arial" w:cs="Arial"/>
        </w:rPr>
        <w:t xml:space="preserve"> </w:t>
      </w:r>
    </w:p>
    <w:p w14:paraId="02FB8F18" w14:textId="77777777" w:rsidR="004F62C2" w:rsidRDefault="004F62C2" w:rsidP="00B05D21">
      <w:pPr>
        <w:spacing w:line="360" w:lineRule="auto"/>
        <w:rPr>
          <w:rFonts w:ascii="Arial" w:hAnsi="Arial" w:cs="Arial"/>
        </w:rPr>
      </w:pPr>
    </w:p>
    <w:p w14:paraId="42E2C754" w14:textId="5EABE1A0" w:rsidR="00B05D21" w:rsidRPr="00331686" w:rsidRDefault="00B05D21" w:rsidP="00B05D21">
      <w:pPr>
        <w:spacing w:line="360" w:lineRule="auto"/>
        <w:rPr>
          <w:rFonts w:ascii="Arial" w:hAnsi="Arial" w:cs="Arial"/>
        </w:rPr>
      </w:pPr>
      <w:r>
        <w:rPr>
          <w:rFonts w:ascii="Arial" w:hAnsi="Arial" w:cs="Arial"/>
        </w:rPr>
        <w:t>On a national level, research will be presented at a Nurture Group Network conference on secondary nurture, and will be published in the International Journal of Nurture and Education.</w:t>
      </w:r>
    </w:p>
    <w:p w14:paraId="21706093" w14:textId="77777777" w:rsidR="00B05D21" w:rsidRDefault="00B05D21" w:rsidP="00B05D21">
      <w:pPr>
        <w:rPr>
          <w:rFonts w:ascii="Arial" w:hAnsi="Arial" w:cs="Arial"/>
          <w:highlight w:val="yellow"/>
        </w:rPr>
      </w:pPr>
    </w:p>
    <w:p w14:paraId="07AD48A4" w14:textId="77777777" w:rsidR="004F62C2" w:rsidRDefault="004F62C2" w:rsidP="00B05D21">
      <w:pPr>
        <w:rPr>
          <w:rFonts w:ascii="Arial" w:hAnsi="Arial" w:cs="Arial"/>
          <w:highlight w:val="yellow"/>
        </w:rPr>
      </w:pPr>
    </w:p>
    <w:p w14:paraId="6F3598B4" w14:textId="15466F18" w:rsidR="00B05D21" w:rsidRPr="005106FE" w:rsidRDefault="005106FE" w:rsidP="00B05D21">
      <w:pPr>
        <w:rPr>
          <w:rFonts w:ascii="Arial" w:hAnsi="Arial" w:cs="Arial"/>
          <w:b/>
        </w:rPr>
      </w:pPr>
      <w:r>
        <w:rPr>
          <w:rFonts w:ascii="Arial" w:hAnsi="Arial" w:cs="Arial"/>
          <w:b/>
        </w:rPr>
        <w:t xml:space="preserve">5.9 </w:t>
      </w:r>
      <w:r w:rsidR="00B05D21" w:rsidRPr="005106FE">
        <w:rPr>
          <w:rFonts w:ascii="Arial" w:hAnsi="Arial" w:cs="Arial"/>
          <w:b/>
        </w:rPr>
        <w:t>Reflexivity</w:t>
      </w:r>
    </w:p>
    <w:p w14:paraId="76301F28" w14:textId="77777777" w:rsidR="00B05D21" w:rsidRDefault="00B05D21" w:rsidP="00B05D21">
      <w:pPr>
        <w:rPr>
          <w:rFonts w:ascii="Arial" w:hAnsi="Arial" w:cs="Arial"/>
          <w:u w:val="single"/>
        </w:rPr>
      </w:pPr>
    </w:p>
    <w:p w14:paraId="2F2845C8" w14:textId="77777777" w:rsidR="00B05D21" w:rsidRDefault="00B05D21" w:rsidP="00B05D21">
      <w:pPr>
        <w:rPr>
          <w:rFonts w:ascii="Arial" w:hAnsi="Arial" w:cs="Arial"/>
        </w:rPr>
      </w:pPr>
    </w:p>
    <w:p w14:paraId="4C7F0B53" w14:textId="40E2544E" w:rsidR="00326F8E" w:rsidRPr="00326F8E" w:rsidRDefault="00B05D21" w:rsidP="00B05D21">
      <w:pPr>
        <w:spacing w:line="360" w:lineRule="auto"/>
        <w:rPr>
          <w:rFonts w:ascii="Arial" w:hAnsi="Arial" w:cs="Arial"/>
        </w:rPr>
      </w:pPr>
      <w:r>
        <w:rPr>
          <w:rFonts w:ascii="Arial" w:hAnsi="Arial" w:cs="Arial"/>
        </w:rPr>
        <w:t xml:space="preserve">Reflections on the journey towards producing </w:t>
      </w:r>
      <w:r w:rsidRPr="005106FE">
        <w:rPr>
          <w:rFonts w:ascii="Arial" w:hAnsi="Arial" w:cs="Arial"/>
        </w:rPr>
        <w:t>this</w:t>
      </w:r>
      <w:r>
        <w:rPr>
          <w:rFonts w:ascii="Arial" w:hAnsi="Arial" w:cs="Arial"/>
        </w:rPr>
        <w:t xml:space="preserve"> research fall into four categories; practical issues, researcher self-efficacy, hermeneutics and personal development. </w:t>
      </w:r>
    </w:p>
    <w:p w14:paraId="09A1367E" w14:textId="77777777" w:rsidR="003907F8" w:rsidRDefault="003907F8" w:rsidP="00B05D21">
      <w:pPr>
        <w:spacing w:line="360" w:lineRule="auto"/>
        <w:rPr>
          <w:rFonts w:ascii="Arial" w:hAnsi="Arial" w:cs="Arial"/>
          <w:b/>
          <w:i/>
        </w:rPr>
      </w:pPr>
    </w:p>
    <w:p w14:paraId="17984A57" w14:textId="55EEB22E" w:rsidR="005106FE" w:rsidRPr="005106FE" w:rsidRDefault="005106FE" w:rsidP="00B05D21">
      <w:pPr>
        <w:spacing w:line="360" w:lineRule="auto"/>
        <w:rPr>
          <w:rFonts w:ascii="Arial" w:hAnsi="Arial" w:cs="Arial"/>
          <w:b/>
        </w:rPr>
      </w:pPr>
      <w:r>
        <w:rPr>
          <w:rFonts w:ascii="Arial" w:hAnsi="Arial" w:cs="Arial"/>
          <w:b/>
          <w:i/>
        </w:rPr>
        <w:t xml:space="preserve">5.9.1 </w:t>
      </w:r>
      <w:r w:rsidR="00B05D21" w:rsidRPr="005106FE">
        <w:rPr>
          <w:rFonts w:ascii="Arial" w:hAnsi="Arial" w:cs="Arial"/>
          <w:b/>
          <w:i/>
        </w:rPr>
        <w:t>Practical issues</w:t>
      </w:r>
      <w:r w:rsidR="00B05D21" w:rsidRPr="005106FE">
        <w:rPr>
          <w:rFonts w:ascii="Arial" w:hAnsi="Arial" w:cs="Arial"/>
          <w:b/>
        </w:rPr>
        <w:t xml:space="preserve"> </w:t>
      </w:r>
    </w:p>
    <w:p w14:paraId="738019B5" w14:textId="77777777" w:rsidR="005106FE" w:rsidRDefault="005106FE" w:rsidP="00B05D21">
      <w:pPr>
        <w:spacing w:line="360" w:lineRule="auto"/>
        <w:rPr>
          <w:rFonts w:ascii="Arial" w:hAnsi="Arial" w:cs="Arial"/>
        </w:rPr>
      </w:pPr>
    </w:p>
    <w:p w14:paraId="55EC7B50" w14:textId="77777777" w:rsidR="005141B2" w:rsidRDefault="005106FE" w:rsidP="00B05D21">
      <w:pPr>
        <w:spacing w:line="360" w:lineRule="auto"/>
        <w:rPr>
          <w:rFonts w:ascii="Arial" w:hAnsi="Arial" w:cs="Arial"/>
        </w:rPr>
      </w:pPr>
      <w:r>
        <w:rPr>
          <w:rFonts w:ascii="Arial" w:hAnsi="Arial" w:cs="Arial"/>
        </w:rPr>
        <w:t xml:space="preserve">Practical issues </w:t>
      </w:r>
      <w:r w:rsidR="00B05D21">
        <w:rPr>
          <w:rFonts w:ascii="Arial" w:hAnsi="Arial" w:cs="Arial"/>
        </w:rPr>
        <w:t>experienced during research included recruitment of a suitable secondary nurture group. On a local level, additional funding for nurture support had been relea</w:t>
      </w:r>
      <w:r>
        <w:rPr>
          <w:rFonts w:ascii="Arial" w:hAnsi="Arial" w:cs="Arial"/>
        </w:rPr>
        <w:t>sed in the summer of 2013. The</w:t>
      </w:r>
      <w:r w:rsidR="00B05D21">
        <w:rPr>
          <w:rFonts w:ascii="Arial" w:hAnsi="Arial" w:cs="Arial"/>
        </w:rPr>
        <w:t xml:space="preserve"> researcher </w:t>
      </w:r>
    </w:p>
    <w:p w14:paraId="3DE4D501" w14:textId="45C9166B" w:rsidR="005141B2" w:rsidRDefault="005106FE" w:rsidP="00B05D21">
      <w:pPr>
        <w:spacing w:line="360" w:lineRule="auto"/>
        <w:rPr>
          <w:rFonts w:ascii="Arial" w:hAnsi="Arial" w:cs="Arial"/>
        </w:rPr>
      </w:pPr>
      <w:proofErr w:type="gramStart"/>
      <w:r>
        <w:rPr>
          <w:rFonts w:ascii="Arial" w:hAnsi="Arial" w:cs="Arial"/>
        </w:rPr>
        <w:t>was</w:t>
      </w:r>
      <w:proofErr w:type="gramEnd"/>
      <w:r>
        <w:rPr>
          <w:rFonts w:ascii="Arial" w:hAnsi="Arial" w:cs="Arial"/>
        </w:rPr>
        <w:t xml:space="preserve"> employed as a Trainee Educational Psychologist (TEP) within the local authority and</w:t>
      </w:r>
      <w:r w:rsidR="00B05D21">
        <w:rPr>
          <w:rFonts w:ascii="Arial" w:hAnsi="Arial" w:cs="Arial"/>
        </w:rPr>
        <w:t xml:space="preserve"> nurture was co</w:t>
      </w:r>
      <w:r>
        <w:rPr>
          <w:rFonts w:ascii="Arial" w:hAnsi="Arial" w:cs="Arial"/>
        </w:rPr>
        <w:t>nsidered an area of priority, therefore</w:t>
      </w:r>
      <w:r w:rsidR="00B05D21">
        <w:rPr>
          <w:rFonts w:ascii="Arial" w:hAnsi="Arial" w:cs="Arial"/>
        </w:rPr>
        <w:t xml:space="preserve"> research within this context would support local authority principles. However, given funding provision for nurture was a recent initiative, no secondary nurture groups were in existence within the local municipality. Hence it became necessary to widen parameters and extend the search to EP teams in other municipalities. As a newly established TEP within the local authority, the </w:t>
      </w:r>
      <w:r w:rsidR="00B05D21">
        <w:rPr>
          <w:rFonts w:ascii="Arial" w:hAnsi="Arial" w:cs="Arial"/>
        </w:rPr>
        <w:lastRenderedPageBreak/>
        <w:t>researcher found a particular difficulty establishing contacts or an awareness of professionals that might act as ‘gatekeepers’ to the area of research. Word of mouth eventually lead the researcher to a secondary school on the borders of another home county; this lack of localised secondary nurture groups became one of the founding pillars of rationale behind the production of this research.</w:t>
      </w:r>
    </w:p>
    <w:p w14:paraId="715E5B4F" w14:textId="77777777" w:rsidR="00B05D21" w:rsidRDefault="00B05D21" w:rsidP="00B05D21">
      <w:pPr>
        <w:spacing w:line="360" w:lineRule="auto"/>
        <w:rPr>
          <w:rFonts w:ascii="Arial" w:hAnsi="Arial" w:cs="Arial"/>
        </w:rPr>
      </w:pPr>
    </w:p>
    <w:p w14:paraId="281E1DF3" w14:textId="7B20CA04" w:rsidR="005141B2" w:rsidRPr="005141B2" w:rsidRDefault="005141B2" w:rsidP="00B05D21">
      <w:pPr>
        <w:spacing w:line="360" w:lineRule="auto"/>
        <w:rPr>
          <w:rFonts w:ascii="Arial" w:hAnsi="Arial" w:cs="Arial"/>
          <w:b/>
          <w:i/>
        </w:rPr>
      </w:pPr>
      <w:r>
        <w:rPr>
          <w:rFonts w:ascii="Arial" w:hAnsi="Arial" w:cs="Arial"/>
          <w:b/>
          <w:i/>
        </w:rPr>
        <w:t>5.9.2</w:t>
      </w:r>
      <w:r w:rsidRPr="005141B2">
        <w:rPr>
          <w:rFonts w:ascii="Arial" w:hAnsi="Arial" w:cs="Arial"/>
          <w:b/>
          <w:i/>
        </w:rPr>
        <w:t xml:space="preserve"> Self efficacy</w:t>
      </w:r>
    </w:p>
    <w:p w14:paraId="40FC3F88" w14:textId="77777777" w:rsidR="005141B2" w:rsidRDefault="005141B2" w:rsidP="00B05D21">
      <w:pPr>
        <w:spacing w:line="360" w:lineRule="auto"/>
        <w:rPr>
          <w:rFonts w:ascii="Arial" w:hAnsi="Arial" w:cs="Arial"/>
        </w:rPr>
      </w:pPr>
    </w:p>
    <w:p w14:paraId="4BE1D45E" w14:textId="79F79D7D" w:rsidR="00B05D21" w:rsidRDefault="00B05D21" w:rsidP="00B05D21">
      <w:pPr>
        <w:spacing w:line="360" w:lineRule="auto"/>
        <w:rPr>
          <w:rFonts w:ascii="Arial" w:hAnsi="Arial" w:cs="Arial"/>
        </w:rPr>
      </w:pPr>
      <w:r>
        <w:rPr>
          <w:rFonts w:ascii="Arial" w:hAnsi="Arial" w:cs="Arial"/>
        </w:rPr>
        <w:t xml:space="preserve">The researcher called into question levels of </w:t>
      </w:r>
      <w:r w:rsidRPr="005141B2">
        <w:rPr>
          <w:rFonts w:ascii="Arial" w:hAnsi="Arial" w:cs="Arial"/>
        </w:rPr>
        <w:t>self-efficacy</w:t>
      </w:r>
      <w:r w:rsidRPr="00FE4D64">
        <w:rPr>
          <w:rFonts w:ascii="Arial" w:hAnsi="Arial" w:cs="Arial"/>
          <w:i/>
        </w:rPr>
        <w:t xml:space="preserve"> </w:t>
      </w:r>
      <w:r>
        <w:rPr>
          <w:rFonts w:ascii="Arial" w:hAnsi="Arial" w:cs="Arial"/>
        </w:rPr>
        <w:t>several times throughout the research journey, particularly after conducting interviews and having concerns around the application of interview questions, richness of responses and the overall suitability of IPA as a methodological approach as opposed to more established methods such as thematic analysis or more emancipatory techniques such as action research. At these stages, academic and professional supervision provided valuable experience, guidance and reassurance, allowing the researcher to focus on areas that required additional substance or attention, for example the three tiered process of analysis (descriptive, linguistic and contextual) for the transcript of each participant that would eventually lead to emergent, super-ordinate and finally key group themes. Extracts from the reseachers</w:t>
      </w:r>
      <w:r w:rsidR="00C20F6A">
        <w:rPr>
          <w:rFonts w:ascii="Arial" w:hAnsi="Arial" w:cs="Arial"/>
        </w:rPr>
        <w:t>’</w:t>
      </w:r>
      <w:r>
        <w:rPr>
          <w:rFonts w:ascii="Arial" w:hAnsi="Arial" w:cs="Arial"/>
        </w:rPr>
        <w:t xml:space="preserve"> diary (</w:t>
      </w:r>
      <w:r w:rsidR="008E131B">
        <w:rPr>
          <w:rFonts w:ascii="Arial" w:hAnsi="Arial" w:cs="Arial"/>
        </w:rPr>
        <w:t>see Appendix 3</w:t>
      </w:r>
      <w:r>
        <w:rPr>
          <w:rFonts w:ascii="Arial" w:hAnsi="Arial" w:cs="Arial"/>
        </w:rPr>
        <w:t>) provide a snapshot of typical concerns, many of which were eased via the process of articulation in ‘real-time’ diary format.</w:t>
      </w:r>
    </w:p>
    <w:p w14:paraId="6C6115B4" w14:textId="77777777" w:rsidR="005141B2" w:rsidRDefault="005141B2" w:rsidP="00B05D21">
      <w:pPr>
        <w:spacing w:line="360" w:lineRule="auto"/>
        <w:rPr>
          <w:rFonts w:ascii="Arial" w:hAnsi="Arial" w:cs="Arial"/>
          <w:b/>
        </w:rPr>
      </w:pPr>
    </w:p>
    <w:p w14:paraId="2E29AFDC" w14:textId="104C4A04" w:rsidR="005141B2" w:rsidRPr="009767AA" w:rsidRDefault="005141B2" w:rsidP="00B05D21">
      <w:pPr>
        <w:spacing w:line="360" w:lineRule="auto"/>
        <w:rPr>
          <w:rFonts w:ascii="Arial" w:hAnsi="Arial" w:cs="Arial"/>
          <w:b/>
          <w:i/>
        </w:rPr>
      </w:pPr>
      <w:r w:rsidRPr="009767AA">
        <w:rPr>
          <w:rFonts w:ascii="Arial" w:hAnsi="Arial" w:cs="Arial"/>
          <w:b/>
          <w:i/>
        </w:rPr>
        <w:t>5.9.3 Hermeneutics</w:t>
      </w:r>
    </w:p>
    <w:p w14:paraId="581EBC46" w14:textId="77777777" w:rsidR="005141B2" w:rsidRDefault="005141B2" w:rsidP="00B05D21">
      <w:pPr>
        <w:spacing w:line="360" w:lineRule="auto"/>
        <w:rPr>
          <w:rFonts w:ascii="Arial" w:hAnsi="Arial" w:cs="Arial"/>
        </w:rPr>
      </w:pPr>
    </w:p>
    <w:p w14:paraId="6EECAFB3" w14:textId="4D5E178D" w:rsidR="00B05D21" w:rsidRDefault="00B05D21" w:rsidP="00B05D21">
      <w:pPr>
        <w:spacing w:line="360" w:lineRule="auto"/>
        <w:rPr>
          <w:rFonts w:ascii="Arial" w:hAnsi="Arial" w:cs="Arial"/>
        </w:rPr>
      </w:pPr>
      <w:r>
        <w:rPr>
          <w:rFonts w:ascii="Arial" w:hAnsi="Arial" w:cs="Arial"/>
        </w:rPr>
        <w:t xml:space="preserve">As an analytical concept, </w:t>
      </w:r>
      <w:r w:rsidRPr="005141B2">
        <w:rPr>
          <w:rFonts w:ascii="Arial" w:hAnsi="Arial" w:cs="Arial"/>
        </w:rPr>
        <w:t>hermeneutics</w:t>
      </w:r>
      <w:r>
        <w:rPr>
          <w:rFonts w:ascii="Arial" w:hAnsi="Arial" w:cs="Arial"/>
        </w:rPr>
        <w:t xml:space="preserve"> took some time t</w:t>
      </w:r>
      <w:r w:rsidR="005141B2">
        <w:rPr>
          <w:rFonts w:ascii="Arial" w:hAnsi="Arial" w:cs="Arial"/>
        </w:rPr>
        <w:t>o fully understand, but became</w:t>
      </w:r>
      <w:r>
        <w:rPr>
          <w:rFonts w:ascii="Arial" w:hAnsi="Arial" w:cs="Arial"/>
        </w:rPr>
        <w:t xml:space="preserve"> </w:t>
      </w:r>
      <w:r w:rsidR="005141B2">
        <w:rPr>
          <w:rFonts w:ascii="Arial" w:hAnsi="Arial" w:cs="Arial"/>
        </w:rPr>
        <w:t>an enjoyable</w:t>
      </w:r>
      <w:r>
        <w:rPr>
          <w:rFonts w:ascii="Arial" w:hAnsi="Arial" w:cs="Arial"/>
        </w:rPr>
        <w:t xml:space="preserve"> tool to </w:t>
      </w:r>
      <w:r w:rsidR="005141B2">
        <w:rPr>
          <w:rFonts w:ascii="Arial" w:hAnsi="Arial" w:cs="Arial"/>
        </w:rPr>
        <w:t>utilise</w:t>
      </w:r>
      <w:r>
        <w:rPr>
          <w:rFonts w:ascii="Arial" w:hAnsi="Arial" w:cs="Arial"/>
        </w:rPr>
        <w:t xml:space="preserve"> during research. Smith et al (2009) </w:t>
      </w:r>
      <w:r w:rsidR="00AE7794">
        <w:rPr>
          <w:rFonts w:ascii="Arial" w:hAnsi="Arial" w:cs="Arial"/>
        </w:rPr>
        <w:t>describe</w:t>
      </w:r>
      <w:r>
        <w:rPr>
          <w:rFonts w:ascii="Arial" w:hAnsi="Arial" w:cs="Arial"/>
        </w:rPr>
        <w:t xml:space="preserve"> the hermeneutic cycle as a process of moving from the particular to the whole; the researcher envisaged this like the zooming of a camera lens moving from one single utterance, word or sentence like a pixel in a photograph and looking at this ‘pixel’ as a smaller part of the individual case (or photograph) as a whole. Explicit ‘bracketing’ of each case was attempted through the use of time lapse; one case would be analysed, then the </w:t>
      </w:r>
      <w:r>
        <w:rPr>
          <w:rFonts w:ascii="Arial" w:hAnsi="Arial" w:cs="Arial"/>
        </w:rPr>
        <w:lastRenderedPageBreak/>
        <w:t xml:space="preserve">researcher would wait a week before analysing the second in the hope that previous thoughts around experience and meaning would be made peripheral. </w:t>
      </w:r>
    </w:p>
    <w:p w14:paraId="091D4B8F" w14:textId="77777777" w:rsidR="00B05D21" w:rsidRDefault="00B05D21" w:rsidP="00B05D21">
      <w:pPr>
        <w:spacing w:line="360" w:lineRule="auto"/>
        <w:rPr>
          <w:rFonts w:ascii="Arial" w:hAnsi="Arial" w:cs="Arial"/>
        </w:rPr>
      </w:pPr>
    </w:p>
    <w:p w14:paraId="43E86538" w14:textId="77777777" w:rsidR="00B05D21" w:rsidRDefault="00B05D21" w:rsidP="00B05D21">
      <w:pPr>
        <w:spacing w:line="360" w:lineRule="auto"/>
        <w:rPr>
          <w:rFonts w:ascii="Arial" w:hAnsi="Arial" w:cs="Arial"/>
        </w:rPr>
      </w:pPr>
      <w:r>
        <w:rPr>
          <w:rFonts w:ascii="Arial" w:hAnsi="Arial" w:cs="Arial"/>
        </w:rPr>
        <w:t>The way in which hermeneutics – the theory of interpretation – links with social constructionism was also a relationship that became more evident as research progressed. For example, each young person would speak of their own experience of, say, friendship within the group using unique language or linking to a distinctively personal experience. However, what intrigued the researcher the most was the process of filtration that then occurs; the experience itself has already been processed, distilled and verbalised by the participant, yet the experience then goes through a</w:t>
      </w:r>
      <w:r w:rsidRPr="00123E8A">
        <w:rPr>
          <w:rFonts w:ascii="Arial" w:hAnsi="Arial" w:cs="Arial"/>
          <w:i/>
        </w:rPr>
        <w:t xml:space="preserve"> second</w:t>
      </w:r>
      <w:r>
        <w:rPr>
          <w:rFonts w:ascii="Arial" w:hAnsi="Arial" w:cs="Arial"/>
        </w:rPr>
        <w:t xml:space="preserve"> filtration process when the participants words are heard, understood and interpreted by the researcher, becoming a psychological exchange of ideas and concepts between young person and adult that, in this case, resulted in the co-construction of four themes the researcher was proud to be associated with.</w:t>
      </w:r>
    </w:p>
    <w:p w14:paraId="115E0050" w14:textId="77777777" w:rsidR="005141B2" w:rsidRDefault="005141B2" w:rsidP="00B05D21">
      <w:pPr>
        <w:spacing w:line="360" w:lineRule="auto"/>
        <w:rPr>
          <w:rFonts w:ascii="Arial" w:hAnsi="Arial" w:cs="Arial"/>
        </w:rPr>
      </w:pPr>
    </w:p>
    <w:p w14:paraId="5E3EC225" w14:textId="2906CCE5" w:rsidR="005141B2" w:rsidRPr="009767AA" w:rsidRDefault="009767AA" w:rsidP="00B05D21">
      <w:pPr>
        <w:spacing w:line="360" w:lineRule="auto"/>
        <w:rPr>
          <w:rFonts w:ascii="Arial" w:hAnsi="Arial" w:cs="Arial"/>
          <w:b/>
          <w:i/>
        </w:rPr>
      </w:pPr>
      <w:r w:rsidRPr="009767AA">
        <w:rPr>
          <w:rFonts w:ascii="Arial" w:hAnsi="Arial" w:cs="Arial"/>
          <w:b/>
          <w:i/>
        </w:rPr>
        <w:t>5.9.4</w:t>
      </w:r>
      <w:r w:rsidR="005141B2" w:rsidRPr="009767AA">
        <w:rPr>
          <w:rFonts w:ascii="Arial" w:hAnsi="Arial" w:cs="Arial"/>
          <w:b/>
          <w:i/>
        </w:rPr>
        <w:t xml:space="preserve"> Personal development</w:t>
      </w:r>
    </w:p>
    <w:p w14:paraId="457FFEFE" w14:textId="77777777" w:rsidR="00B05D21" w:rsidRDefault="00B05D21" w:rsidP="00B05D21">
      <w:pPr>
        <w:spacing w:line="360" w:lineRule="auto"/>
        <w:rPr>
          <w:rFonts w:ascii="Arial" w:hAnsi="Arial" w:cs="Arial"/>
        </w:rPr>
      </w:pPr>
    </w:p>
    <w:p w14:paraId="5A663475" w14:textId="17F20191" w:rsidR="00B05D21" w:rsidRDefault="00B05D21" w:rsidP="00B05D21">
      <w:pPr>
        <w:spacing w:line="360" w:lineRule="auto"/>
        <w:rPr>
          <w:rFonts w:ascii="Arial" w:hAnsi="Arial" w:cs="Arial"/>
        </w:rPr>
      </w:pPr>
      <w:r>
        <w:rPr>
          <w:rFonts w:ascii="Arial" w:hAnsi="Arial" w:cs="Arial"/>
        </w:rPr>
        <w:t xml:space="preserve">The production of research has developed the researcher both professionally and personally. On a professional level, the researcher has developed a deeper awareness of the importance of obtaining the views of children and young people; the voice of the young will play a fundamental role </w:t>
      </w:r>
      <w:r w:rsidR="00EB5002">
        <w:rPr>
          <w:rFonts w:ascii="Arial" w:hAnsi="Arial" w:cs="Arial"/>
        </w:rPr>
        <w:t xml:space="preserve">for the researcher </w:t>
      </w:r>
      <w:r>
        <w:rPr>
          <w:rFonts w:ascii="Arial" w:hAnsi="Arial" w:cs="Arial"/>
        </w:rPr>
        <w:t>when considering future areas of study. On a personal level, the researcher felt distinctly privileged to have the opportunity to work face-to-face with young people regarding their social, emotional and behavioural wellbeing and feels an element of co-constructed research with children or young people should be an</w:t>
      </w:r>
      <w:r w:rsidR="005141B2">
        <w:rPr>
          <w:rFonts w:ascii="Arial" w:hAnsi="Arial" w:cs="Arial"/>
        </w:rPr>
        <w:t xml:space="preserve"> essential part of EP training.</w:t>
      </w:r>
    </w:p>
    <w:p w14:paraId="704CC5D5" w14:textId="77777777" w:rsidR="00C2339E" w:rsidRDefault="00C2339E" w:rsidP="00B05D21">
      <w:pPr>
        <w:spacing w:line="360" w:lineRule="auto"/>
        <w:rPr>
          <w:rFonts w:ascii="Arial" w:hAnsi="Arial" w:cs="Arial"/>
        </w:rPr>
      </w:pPr>
    </w:p>
    <w:p w14:paraId="4C4E77A3" w14:textId="03AAB00E" w:rsidR="00C2339E" w:rsidRPr="009767AA" w:rsidRDefault="00C2339E" w:rsidP="00B05D21">
      <w:pPr>
        <w:spacing w:line="360" w:lineRule="auto"/>
        <w:rPr>
          <w:rFonts w:ascii="Arial" w:hAnsi="Arial" w:cs="Arial"/>
          <w:b/>
        </w:rPr>
      </w:pPr>
      <w:r w:rsidRPr="009767AA">
        <w:rPr>
          <w:rFonts w:ascii="Arial" w:hAnsi="Arial" w:cs="Arial"/>
          <w:b/>
        </w:rPr>
        <w:t>5.9.3.1 Reflections: a theoretical approach</w:t>
      </w:r>
    </w:p>
    <w:p w14:paraId="2559D6A6" w14:textId="77777777" w:rsidR="00EB5002" w:rsidRDefault="00EB5002" w:rsidP="00B05D21">
      <w:pPr>
        <w:spacing w:line="360" w:lineRule="auto"/>
        <w:rPr>
          <w:rFonts w:ascii="Arial" w:hAnsi="Arial" w:cs="Arial"/>
        </w:rPr>
      </w:pPr>
    </w:p>
    <w:p w14:paraId="028C5648" w14:textId="42792D20" w:rsidR="00EB5002" w:rsidRDefault="00727578" w:rsidP="00B05D21">
      <w:pPr>
        <w:spacing w:line="360" w:lineRule="auto"/>
        <w:rPr>
          <w:rFonts w:ascii="Arial" w:hAnsi="Arial" w:cs="Arial"/>
        </w:rPr>
      </w:pPr>
      <w:r>
        <w:rPr>
          <w:rFonts w:ascii="Arial" w:hAnsi="Arial" w:cs="Arial"/>
        </w:rPr>
        <w:t>Personal r</w:t>
      </w:r>
      <w:r w:rsidR="00EB5002">
        <w:rPr>
          <w:rFonts w:ascii="Arial" w:hAnsi="Arial" w:cs="Arial"/>
        </w:rPr>
        <w:t xml:space="preserve">eflections </w:t>
      </w:r>
      <w:r w:rsidR="00EF59AA">
        <w:rPr>
          <w:rFonts w:ascii="Arial" w:hAnsi="Arial" w:cs="Arial"/>
        </w:rPr>
        <w:t>on the research journey as a whole require</w:t>
      </w:r>
      <w:r w:rsidR="00C2339E">
        <w:rPr>
          <w:rFonts w:ascii="Arial" w:hAnsi="Arial" w:cs="Arial"/>
        </w:rPr>
        <w:t>d</w:t>
      </w:r>
      <w:r w:rsidR="00EF59AA">
        <w:rPr>
          <w:rFonts w:ascii="Arial" w:hAnsi="Arial" w:cs="Arial"/>
        </w:rPr>
        <w:t xml:space="preserve"> </w:t>
      </w:r>
      <w:r w:rsidR="00DB178B">
        <w:rPr>
          <w:rFonts w:ascii="Arial" w:hAnsi="Arial" w:cs="Arial"/>
        </w:rPr>
        <w:t>the researcher to take more of a</w:t>
      </w:r>
      <w:r w:rsidR="00EF59AA">
        <w:rPr>
          <w:rFonts w:ascii="Arial" w:hAnsi="Arial" w:cs="Arial"/>
        </w:rPr>
        <w:t xml:space="preserve"> meta-cognitive approach</w:t>
      </w:r>
      <w:r w:rsidR="00C2339E">
        <w:rPr>
          <w:rFonts w:ascii="Arial" w:hAnsi="Arial" w:cs="Arial"/>
        </w:rPr>
        <w:t>, ironically</w:t>
      </w:r>
      <w:r>
        <w:rPr>
          <w:rFonts w:ascii="Arial" w:hAnsi="Arial" w:cs="Arial"/>
        </w:rPr>
        <w:t xml:space="preserve"> not dissimilar to the </w:t>
      </w:r>
      <w:r w:rsidR="00ED2803">
        <w:rPr>
          <w:rFonts w:ascii="Arial" w:hAnsi="Arial" w:cs="Arial"/>
        </w:rPr>
        <w:t xml:space="preserve">‘zoom lens’ </w:t>
      </w:r>
      <w:r w:rsidR="008D0397">
        <w:rPr>
          <w:rFonts w:ascii="Arial" w:hAnsi="Arial" w:cs="Arial"/>
        </w:rPr>
        <w:t>method</w:t>
      </w:r>
      <w:r w:rsidR="00ED2803">
        <w:rPr>
          <w:rFonts w:ascii="Arial" w:hAnsi="Arial" w:cs="Arial"/>
        </w:rPr>
        <w:t xml:space="preserve"> used during IPA analysis</w:t>
      </w:r>
      <w:r w:rsidR="00DB178B">
        <w:rPr>
          <w:rFonts w:ascii="Arial" w:hAnsi="Arial" w:cs="Arial"/>
        </w:rPr>
        <w:t xml:space="preserve">, moving out from the particular to </w:t>
      </w:r>
      <w:r w:rsidR="00A34C9A">
        <w:rPr>
          <w:rFonts w:ascii="Arial" w:hAnsi="Arial" w:cs="Arial"/>
        </w:rPr>
        <w:t>the wider picture</w:t>
      </w:r>
      <w:r w:rsidR="00ED2803">
        <w:rPr>
          <w:rFonts w:ascii="Arial" w:hAnsi="Arial" w:cs="Arial"/>
        </w:rPr>
        <w:t xml:space="preserve">. By adopting a stance as a reflective </w:t>
      </w:r>
      <w:r w:rsidR="00ED2803">
        <w:rPr>
          <w:rFonts w:ascii="Arial" w:hAnsi="Arial" w:cs="Arial"/>
        </w:rPr>
        <w:lastRenderedPageBreak/>
        <w:t>practitioner, the researcher used a model by Gibbs</w:t>
      </w:r>
      <w:r w:rsidR="00C2339E">
        <w:rPr>
          <w:rFonts w:ascii="Arial" w:hAnsi="Arial" w:cs="Arial"/>
        </w:rPr>
        <w:t xml:space="preserve"> (1988)</w:t>
      </w:r>
      <w:r w:rsidR="00ED2803">
        <w:rPr>
          <w:rFonts w:ascii="Arial" w:hAnsi="Arial" w:cs="Arial"/>
        </w:rPr>
        <w:t xml:space="preserve"> as a suitable vehicle for describing thoughts, feelings and emotions</w:t>
      </w:r>
      <w:r w:rsidR="001E39A0">
        <w:rPr>
          <w:rFonts w:ascii="Arial" w:hAnsi="Arial" w:cs="Arial"/>
        </w:rPr>
        <w:t>:</w:t>
      </w:r>
    </w:p>
    <w:p w14:paraId="4510595F" w14:textId="77777777" w:rsidR="008D0397" w:rsidRDefault="008D0397" w:rsidP="00B05D21">
      <w:pPr>
        <w:spacing w:line="360" w:lineRule="auto"/>
        <w:rPr>
          <w:rFonts w:ascii="Arial" w:hAnsi="Arial" w:cs="Arial"/>
        </w:rPr>
      </w:pPr>
    </w:p>
    <w:p w14:paraId="2A3C1ED4" w14:textId="044258FD" w:rsidR="008D0397" w:rsidRDefault="008D0397" w:rsidP="008D0397">
      <w:pPr>
        <w:spacing w:line="360" w:lineRule="auto"/>
        <w:jc w:val="center"/>
        <w:rPr>
          <w:rFonts w:ascii="Arial" w:hAnsi="Arial" w:cs="Arial"/>
        </w:rPr>
      </w:pPr>
      <w:r>
        <w:rPr>
          <w:rFonts w:ascii="Arial" w:hAnsi="Arial" w:cs="Arial"/>
        </w:rPr>
        <w:t>Figure 5.4: Gibbs Reflective Cycle</w:t>
      </w:r>
    </w:p>
    <w:p w14:paraId="005C965D" w14:textId="77777777" w:rsidR="008D0397" w:rsidRDefault="008D0397" w:rsidP="008D0397">
      <w:pPr>
        <w:spacing w:line="360" w:lineRule="auto"/>
        <w:jc w:val="center"/>
        <w:rPr>
          <w:rFonts w:ascii="Arial" w:hAnsi="Arial" w:cs="Arial"/>
        </w:rPr>
      </w:pPr>
    </w:p>
    <w:p w14:paraId="7B0126F4" w14:textId="0633770D" w:rsidR="008D0397" w:rsidRDefault="008D0397" w:rsidP="008D0397">
      <w:pPr>
        <w:spacing w:line="360" w:lineRule="auto"/>
        <w:jc w:val="center"/>
        <w:rPr>
          <w:rFonts w:ascii="Arial" w:hAnsi="Arial" w:cs="Arial"/>
        </w:rPr>
      </w:pPr>
      <w:r>
        <w:rPr>
          <w:rFonts w:ascii="Arial" w:hAnsi="Arial" w:cs="Arial"/>
          <w:noProof/>
        </w:rPr>
        <w:drawing>
          <wp:inline distT="0" distB="0" distL="0" distR="0" wp14:anchorId="7F6ADB80" wp14:editId="55D8933F">
            <wp:extent cx="3191323" cy="3174072"/>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bs Reflective Cycle.png"/>
                    <pic:cNvPicPr/>
                  </pic:nvPicPr>
                  <pic:blipFill>
                    <a:blip r:embed="rId50">
                      <a:extLst>
                        <a:ext uri="{28A0092B-C50C-407E-A947-70E740481C1C}">
                          <a14:useLocalDpi xmlns:a14="http://schemas.microsoft.com/office/drawing/2010/main" val="0"/>
                        </a:ext>
                      </a:extLst>
                    </a:blip>
                    <a:stretch>
                      <a:fillRect/>
                    </a:stretch>
                  </pic:blipFill>
                  <pic:spPr>
                    <a:xfrm>
                      <a:off x="0" y="0"/>
                      <a:ext cx="3191429" cy="3174178"/>
                    </a:xfrm>
                    <a:prstGeom prst="rect">
                      <a:avLst/>
                    </a:prstGeom>
                  </pic:spPr>
                </pic:pic>
              </a:graphicData>
            </a:graphic>
          </wp:inline>
        </w:drawing>
      </w:r>
    </w:p>
    <w:p w14:paraId="1DF752B5" w14:textId="77777777" w:rsidR="00B05D21" w:rsidRDefault="00B05D21" w:rsidP="00B05D21">
      <w:pPr>
        <w:rPr>
          <w:rFonts w:ascii="Arial" w:hAnsi="Arial" w:cs="Arial"/>
        </w:rPr>
      </w:pPr>
    </w:p>
    <w:p w14:paraId="52BF0A2E" w14:textId="77777777" w:rsidR="008D0397" w:rsidRDefault="008D0397" w:rsidP="00B05D21">
      <w:pPr>
        <w:rPr>
          <w:rFonts w:ascii="Arial" w:hAnsi="Arial" w:cs="Arial"/>
          <w:b/>
          <w:i/>
        </w:rPr>
      </w:pPr>
    </w:p>
    <w:p w14:paraId="3A54384B" w14:textId="31B2732F" w:rsidR="008D0397" w:rsidRPr="00A34C9A" w:rsidRDefault="008D0397" w:rsidP="00A34C9A">
      <w:pPr>
        <w:pStyle w:val="ListParagraph"/>
        <w:numPr>
          <w:ilvl w:val="0"/>
          <w:numId w:val="34"/>
        </w:numPr>
        <w:spacing w:line="360" w:lineRule="auto"/>
        <w:rPr>
          <w:rFonts w:ascii="Arial" w:hAnsi="Arial" w:cs="Arial"/>
        </w:rPr>
      </w:pPr>
      <w:r w:rsidRPr="00A34C9A">
        <w:rPr>
          <w:rFonts w:ascii="Arial" w:hAnsi="Arial" w:cs="Arial"/>
          <w:b/>
          <w:i/>
        </w:rPr>
        <w:t>Description</w:t>
      </w:r>
      <w:r w:rsidR="00C2339E" w:rsidRPr="00A34C9A">
        <w:rPr>
          <w:rFonts w:ascii="Arial" w:hAnsi="Arial" w:cs="Arial"/>
          <w:b/>
          <w:i/>
        </w:rPr>
        <w:t xml:space="preserve"> </w:t>
      </w:r>
      <w:r w:rsidR="00C72B07" w:rsidRPr="00A34C9A">
        <w:rPr>
          <w:rFonts w:ascii="Arial" w:hAnsi="Arial" w:cs="Arial"/>
          <w:b/>
          <w:i/>
        </w:rPr>
        <w:t>–</w:t>
      </w:r>
      <w:r w:rsidR="00C2339E" w:rsidRPr="00A34C9A">
        <w:rPr>
          <w:rFonts w:ascii="Arial" w:hAnsi="Arial" w:cs="Arial"/>
          <w:b/>
          <w:i/>
        </w:rPr>
        <w:t xml:space="preserve"> </w:t>
      </w:r>
      <w:r w:rsidR="001E39A0" w:rsidRPr="00A34C9A">
        <w:rPr>
          <w:rFonts w:ascii="Arial" w:hAnsi="Arial" w:cs="Arial"/>
        </w:rPr>
        <w:t>The production of a thesis, as part fulfilment of doctoral criteria</w:t>
      </w:r>
    </w:p>
    <w:p w14:paraId="3AB0F4F7" w14:textId="7756FC7B" w:rsidR="001E39A0" w:rsidRPr="00A34C9A" w:rsidRDefault="001E39A0" w:rsidP="00A34C9A">
      <w:pPr>
        <w:pStyle w:val="ListParagraph"/>
        <w:numPr>
          <w:ilvl w:val="0"/>
          <w:numId w:val="34"/>
        </w:numPr>
        <w:spacing w:line="360" w:lineRule="auto"/>
        <w:rPr>
          <w:rFonts w:ascii="Arial" w:hAnsi="Arial" w:cs="Arial"/>
        </w:rPr>
      </w:pPr>
      <w:r w:rsidRPr="00A34C9A">
        <w:rPr>
          <w:rFonts w:ascii="Arial" w:hAnsi="Arial" w:cs="Arial"/>
          <w:b/>
          <w:i/>
        </w:rPr>
        <w:t xml:space="preserve">Feelings </w:t>
      </w:r>
      <w:r w:rsidRPr="00A34C9A">
        <w:rPr>
          <w:rFonts w:ascii="Arial" w:hAnsi="Arial" w:cs="Arial"/>
        </w:rPr>
        <w:t xml:space="preserve">– As captured within the research diary (see Appendix </w:t>
      </w:r>
      <w:r w:rsidR="008E131B">
        <w:rPr>
          <w:rFonts w:ascii="Arial" w:hAnsi="Arial" w:cs="Arial"/>
        </w:rPr>
        <w:t>3</w:t>
      </w:r>
      <w:r w:rsidRPr="00A34C9A">
        <w:rPr>
          <w:rFonts w:ascii="Arial" w:hAnsi="Arial" w:cs="Arial"/>
        </w:rPr>
        <w:t>)</w:t>
      </w:r>
    </w:p>
    <w:p w14:paraId="0A6E1EE5" w14:textId="0EFE75FD" w:rsidR="001E39A0" w:rsidRPr="00A34C9A" w:rsidRDefault="001E39A0" w:rsidP="00A34C9A">
      <w:pPr>
        <w:pStyle w:val="ListParagraph"/>
        <w:numPr>
          <w:ilvl w:val="0"/>
          <w:numId w:val="34"/>
        </w:numPr>
        <w:spacing w:line="360" w:lineRule="auto"/>
        <w:rPr>
          <w:rFonts w:ascii="Arial" w:hAnsi="Arial" w:cs="Arial"/>
        </w:rPr>
      </w:pPr>
      <w:r w:rsidRPr="00A34C9A">
        <w:rPr>
          <w:rFonts w:ascii="Arial" w:hAnsi="Arial" w:cs="Arial"/>
          <w:b/>
          <w:i/>
        </w:rPr>
        <w:t xml:space="preserve">Evaluation </w:t>
      </w:r>
      <w:r w:rsidRPr="00A34C9A">
        <w:rPr>
          <w:rFonts w:ascii="Arial" w:hAnsi="Arial" w:cs="Arial"/>
        </w:rPr>
        <w:t>– The researcher enjoyed the ‘emic’, that it to say, being invited to be part of Breakfast Club for one morning and getting an experiential feel for what it might be like to be a young person on the receiving end of such an interventio</w:t>
      </w:r>
      <w:r w:rsidR="00965A1A" w:rsidRPr="00A34C9A">
        <w:rPr>
          <w:rFonts w:ascii="Arial" w:hAnsi="Arial" w:cs="Arial"/>
        </w:rPr>
        <w:t xml:space="preserve">n. The researcher found it surprisingly difficult to locate a secondary nurture group within the county and at times felt frustrated at a lack of availability, at one point considering the prospect of conducting research out of county. </w:t>
      </w:r>
    </w:p>
    <w:p w14:paraId="38A0F6BE" w14:textId="5B176807" w:rsidR="00965A1A" w:rsidRPr="00A34C9A" w:rsidRDefault="00965A1A" w:rsidP="00A34C9A">
      <w:pPr>
        <w:pStyle w:val="ListParagraph"/>
        <w:numPr>
          <w:ilvl w:val="0"/>
          <w:numId w:val="34"/>
        </w:numPr>
        <w:spacing w:line="360" w:lineRule="auto"/>
        <w:rPr>
          <w:rFonts w:ascii="Arial" w:hAnsi="Arial" w:cs="Arial"/>
        </w:rPr>
      </w:pPr>
      <w:r w:rsidRPr="00A34C9A">
        <w:rPr>
          <w:rFonts w:ascii="Arial" w:hAnsi="Arial" w:cs="Arial"/>
          <w:b/>
          <w:i/>
        </w:rPr>
        <w:t xml:space="preserve">Analysis </w:t>
      </w:r>
      <w:r w:rsidR="0099301D" w:rsidRPr="00A34C9A">
        <w:rPr>
          <w:rFonts w:ascii="Arial" w:hAnsi="Arial" w:cs="Arial"/>
          <w:b/>
          <w:i/>
        </w:rPr>
        <w:t>–</w:t>
      </w:r>
      <w:r w:rsidRPr="00A34C9A">
        <w:rPr>
          <w:rFonts w:ascii="Arial" w:hAnsi="Arial" w:cs="Arial"/>
          <w:b/>
          <w:i/>
        </w:rPr>
        <w:t xml:space="preserve"> </w:t>
      </w:r>
      <w:r w:rsidR="005A3006" w:rsidRPr="00A34C9A">
        <w:rPr>
          <w:rFonts w:ascii="Arial" w:hAnsi="Arial" w:cs="Arial"/>
        </w:rPr>
        <w:t xml:space="preserve">The researcher found a </w:t>
      </w:r>
      <w:r w:rsidR="006C50DC" w:rsidRPr="00A34C9A">
        <w:rPr>
          <w:rFonts w:ascii="Arial" w:hAnsi="Arial" w:cs="Arial"/>
        </w:rPr>
        <w:t>surprising anomaly in that one young person interviewed did not attach positive meaning to the social</w:t>
      </w:r>
      <w:r w:rsidR="00C92654" w:rsidRPr="00A34C9A">
        <w:rPr>
          <w:rFonts w:ascii="Arial" w:hAnsi="Arial" w:cs="Arial"/>
        </w:rPr>
        <w:t xml:space="preserve"> experiences of Breakfast Club. Initially feelings were empathetic, followed by a realisation that this perceived ‘negativity’ could in fact be </w:t>
      </w:r>
      <w:r w:rsidR="00C92654" w:rsidRPr="00A34C9A">
        <w:rPr>
          <w:rFonts w:ascii="Arial" w:hAnsi="Arial" w:cs="Arial"/>
        </w:rPr>
        <w:lastRenderedPageBreak/>
        <w:t>richer and hold more implication for research design and continuity than those of an appreciative nature.</w:t>
      </w:r>
    </w:p>
    <w:p w14:paraId="56B78FE0" w14:textId="62C539EA" w:rsidR="00C92654" w:rsidRPr="00A34C9A" w:rsidRDefault="00C92654" w:rsidP="00A34C9A">
      <w:pPr>
        <w:pStyle w:val="ListParagraph"/>
        <w:numPr>
          <w:ilvl w:val="0"/>
          <w:numId w:val="34"/>
        </w:numPr>
        <w:spacing w:line="360" w:lineRule="auto"/>
        <w:rPr>
          <w:rFonts w:ascii="Arial" w:hAnsi="Arial" w:cs="Arial"/>
        </w:rPr>
      </w:pPr>
      <w:r w:rsidRPr="00A34C9A">
        <w:rPr>
          <w:rFonts w:ascii="Arial" w:hAnsi="Arial" w:cs="Arial"/>
          <w:b/>
          <w:i/>
        </w:rPr>
        <w:t>Conclusion</w:t>
      </w:r>
      <w:r w:rsidRPr="00A34C9A">
        <w:rPr>
          <w:rFonts w:ascii="Arial" w:hAnsi="Arial" w:cs="Arial"/>
        </w:rPr>
        <w:t xml:space="preserve"> –</w:t>
      </w:r>
      <w:r w:rsidR="009767AA" w:rsidRPr="00A34C9A">
        <w:rPr>
          <w:rFonts w:ascii="Arial" w:hAnsi="Arial" w:cs="Arial"/>
        </w:rPr>
        <w:t xml:space="preserve"> Generally young people promote the notion that n</w:t>
      </w:r>
      <w:r w:rsidRPr="00A34C9A">
        <w:rPr>
          <w:rFonts w:ascii="Arial" w:hAnsi="Arial" w:cs="Arial"/>
        </w:rPr>
        <w:t xml:space="preserve">urture groups can hold on to core principles whilst </w:t>
      </w:r>
      <w:r w:rsidR="009767AA" w:rsidRPr="00A34C9A">
        <w:rPr>
          <w:rFonts w:ascii="Arial" w:hAnsi="Arial" w:cs="Arial"/>
        </w:rPr>
        <w:t xml:space="preserve">at the same time </w:t>
      </w:r>
      <w:r w:rsidRPr="00A34C9A">
        <w:rPr>
          <w:rFonts w:ascii="Arial" w:hAnsi="Arial" w:cs="Arial"/>
        </w:rPr>
        <w:t xml:space="preserve">adapting to </w:t>
      </w:r>
      <w:r w:rsidR="009767AA" w:rsidRPr="00A34C9A">
        <w:rPr>
          <w:rFonts w:ascii="Arial" w:hAnsi="Arial" w:cs="Arial"/>
        </w:rPr>
        <w:t>the complexity of secondary school structure, organisation and need</w:t>
      </w:r>
    </w:p>
    <w:p w14:paraId="3A7FC540" w14:textId="1730B733" w:rsidR="008D0397" w:rsidRPr="00A34C9A" w:rsidRDefault="009767AA" w:rsidP="00A34C9A">
      <w:pPr>
        <w:pStyle w:val="ListParagraph"/>
        <w:numPr>
          <w:ilvl w:val="0"/>
          <w:numId w:val="34"/>
        </w:numPr>
        <w:spacing w:line="360" w:lineRule="auto"/>
        <w:rPr>
          <w:rFonts w:ascii="Arial" w:hAnsi="Arial" w:cs="Arial"/>
        </w:rPr>
      </w:pPr>
      <w:r w:rsidRPr="00A34C9A">
        <w:rPr>
          <w:rFonts w:ascii="Arial" w:hAnsi="Arial" w:cs="Arial"/>
          <w:b/>
        </w:rPr>
        <w:t xml:space="preserve">Action Plan – </w:t>
      </w:r>
      <w:r w:rsidRPr="00A34C9A">
        <w:rPr>
          <w:rFonts w:ascii="Arial" w:hAnsi="Arial" w:cs="Arial"/>
        </w:rPr>
        <w:t xml:space="preserve">Raise the profile of secondary nurture further by disseminating research at local, national and international levels; back to the young people and staff themselves, to EPs within the local authority, presentation at a national conference and publication within an international journal. </w:t>
      </w:r>
    </w:p>
    <w:p w14:paraId="7095B52B" w14:textId="77777777" w:rsidR="008D0397" w:rsidRPr="00AB5430" w:rsidRDefault="008D0397" w:rsidP="00B05D21">
      <w:pPr>
        <w:rPr>
          <w:rFonts w:ascii="Arial" w:hAnsi="Arial" w:cs="Arial"/>
        </w:rPr>
      </w:pPr>
    </w:p>
    <w:p w14:paraId="342CBA4E" w14:textId="77777777" w:rsidR="00B05D21" w:rsidRDefault="00B05D21" w:rsidP="00B05D21">
      <w:pPr>
        <w:rPr>
          <w:rFonts w:ascii="Arial" w:hAnsi="Arial" w:cs="Arial"/>
          <w:u w:val="single"/>
        </w:rPr>
      </w:pPr>
    </w:p>
    <w:p w14:paraId="32F3FFEE" w14:textId="081ABACC" w:rsidR="00B05D21" w:rsidRPr="005141B2" w:rsidRDefault="005141B2" w:rsidP="00B05D21">
      <w:pPr>
        <w:rPr>
          <w:rFonts w:ascii="Arial" w:hAnsi="Arial" w:cs="Arial"/>
          <w:b/>
        </w:rPr>
      </w:pPr>
      <w:r>
        <w:rPr>
          <w:rFonts w:ascii="Arial" w:hAnsi="Arial" w:cs="Arial"/>
          <w:b/>
        </w:rPr>
        <w:t xml:space="preserve">5.10 </w:t>
      </w:r>
      <w:r w:rsidR="00B05D21" w:rsidRPr="005141B2">
        <w:rPr>
          <w:rFonts w:ascii="Arial" w:hAnsi="Arial" w:cs="Arial"/>
          <w:b/>
        </w:rPr>
        <w:t>Conclusion</w:t>
      </w:r>
    </w:p>
    <w:p w14:paraId="55AE0CC6" w14:textId="77777777" w:rsidR="00B05D21" w:rsidRDefault="00B05D21" w:rsidP="00B05D21">
      <w:pPr>
        <w:rPr>
          <w:rFonts w:ascii="Arial" w:hAnsi="Arial" w:cs="Arial"/>
          <w:u w:val="single"/>
        </w:rPr>
      </w:pPr>
    </w:p>
    <w:p w14:paraId="112CF46E" w14:textId="77777777" w:rsidR="00B05D21" w:rsidRDefault="00B05D21" w:rsidP="00B05D21">
      <w:pPr>
        <w:rPr>
          <w:rFonts w:ascii="Arial" w:hAnsi="Arial" w:cs="Arial"/>
          <w:u w:val="single"/>
        </w:rPr>
      </w:pPr>
    </w:p>
    <w:p w14:paraId="04A9D40A" w14:textId="25711A51" w:rsidR="00B05D21" w:rsidRDefault="00B05D21" w:rsidP="00B05D21">
      <w:pPr>
        <w:spacing w:line="360" w:lineRule="auto"/>
        <w:rPr>
          <w:rFonts w:ascii="Arial" w:hAnsi="Arial" w:cs="Arial"/>
        </w:rPr>
      </w:pPr>
      <w:r>
        <w:rPr>
          <w:rFonts w:ascii="Arial" w:hAnsi="Arial" w:cs="Arial"/>
        </w:rPr>
        <w:t xml:space="preserve">This research aimed to explore the lived experiences of young people within a secondary nurture group. Analysis indicates that young people attach four areas of meaning to their experiences of friendship, communication, emotional regulation and home within a secondary nurture group. These findings are consistent with those from three research studies that focused on the views of children or young people in nurture groups (Bishop </w:t>
      </w:r>
      <w:r w:rsidR="009E7147">
        <w:rPr>
          <w:rFonts w:ascii="Arial" w:hAnsi="Arial" w:cs="Arial"/>
        </w:rPr>
        <w:t>&amp;</w:t>
      </w:r>
      <w:r>
        <w:rPr>
          <w:rFonts w:ascii="Arial" w:hAnsi="Arial" w:cs="Arial"/>
        </w:rPr>
        <w:t xml:space="preserve"> Swain, 2000; Cooper et al, 2001; Griffiths et al; 2014) and provide support for the concept of nurture groups transferring over to secondary school settings as support for young people with social, emotional and behavioural challenges.</w:t>
      </w:r>
    </w:p>
    <w:p w14:paraId="02384054" w14:textId="77777777" w:rsidR="00B05D21" w:rsidRDefault="00B05D21" w:rsidP="00B05D21">
      <w:pPr>
        <w:spacing w:line="360" w:lineRule="auto"/>
        <w:rPr>
          <w:rFonts w:ascii="Arial" w:hAnsi="Arial" w:cs="Arial"/>
        </w:rPr>
      </w:pPr>
    </w:p>
    <w:p w14:paraId="43088EF0" w14:textId="77777777" w:rsidR="00B05D21" w:rsidRDefault="00B05D21" w:rsidP="00B05D21">
      <w:pPr>
        <w:spacing w:line="360" w:lineRule="auto"/>
        <w:rPr>
          <w:rFonts w:ascii="Arial" w:hAnsi="Arial" w:cs="Arial"/>
        </w:rPr>
      </w:pPr>
      <w:r>
        <w:rPr>
          <w:rFonts w:ascii="Arial" w:hAnsi="Arial" w:cs="Arial"/>
        </w:rPr>
        <w:t xml:space="preserve">Evidence from research also supports a suggestion from Colley (2009) in that the provision of one single secondary nurture room may not be necessary; due to room and timetabling pressures, the provision was split over two rooms, but despite this young people spoke highly of Breakfast Club as a provision that helped them socialise, self-regulate and focus. </w:t>
      </w:r>
    </w:p>
    <w:p w14:paraId="3A605E6A" w14:textId="77777777" w:rsidR="00B05D21" w:rsidRDefault="00B05D21" w:rsidP="00B05D21">
      <w:pPr>
        <w:spacing w:line="360" w:lineRule="auto"/>
        <w:rPr>
          <w:rFonts w:ascii="Arial" w:hAnsi="Arial" w:cs="Arial"/>
        </w:rPr>
      </w:pPr>
    </w:p>
    <w:p w14:paraId="1E12CF18" w14:textId="77777777" w:rsidR="00B05D21" w:rsidRDefault="00B05D21" w:rsidP="00B05D21">
      <w:pPr>
        <w:spacing w:line="360" w:lineRule="auto"/>
        <w:rPr>
          <w:rFonts w:ascii="Arial" w:hAnsi="Arial" w:cs="Arial"/>
        </w:rPr>
      </w:pPr>
      <w:r>
        <w:rPr>
          <w:rFonts w:ascii="Arial" w:hAnsi="Arial" w:cs="Arial"/>
        </w:rPr>
        <w:t xml:space="preserve">In conclusion, the complexity of secondary schools as organisational structures and the needs of young people mean a more flexible approach to secondary nurture is required. The views of young people are fundamental to </w:t>
      </w:r>
      <w:r>
        <w:rPr>
          <w:rFonts w:ascii="Arial" w:hAnsi="Arial" w:cs="Arial"/>
        </w:rPr>
        <w:lastRenderedPageBreak/>
        <w:t>this approach, hence versatile methods of collecting young people’s views should be considered, potentially via the use of technology or social media.</w:t>
      </w:r>
    </w:p>
    <w:p w14:paraId="529F833D" w14:textId="77777777" w:rsidR="00B05D21" w:rsidRDefault="00B05D21" w:rsidP="00B05D21">
      <w:pPr>
        <w:spacing w:line="360" w:lineRule="auto"/>
        <w:rPr>
          <w:rFonts w:ascii="Arial" w:hAnsi="Arial" w:cs="Arial"/>
        </w:rPr>
      </w:pPr>
    </w:p>
    <w:p w14:paraId="4C7AABDA" w14:textId="3FA930D0" w:rsidR="00B05D21" w:rsidRDefault="00B05D21" w:rsidP="00B05D21">
      <w:pPr>
        <w:spacing w:line="360" w:lineRule="auto"/>
        <w:rPr>
          <w:rFonts w:ascii="Arial" w:hAnsi="Arial" w:cs="Arial"/>
        </w:rPr>
      </w:pPr>
      <w:r>
        <w:rPr>
          <w:rFonts w:ascii="Arial" w:hAnsi="Arial" w:cs="Arial"/>
        </w:rPr>
        <w:t xml:space="preserve">Concurrent with findings from Furness (2014), it is hoped that research will increase knowledge and understanding of a secondary nurture approach that is beginning to germinate across the local authority. Through advocating for the voices of young people, such research can contribute to the construction of a consistent and effective model of secondary nurture provision that, through support for young people with SEBD, can look to </w:t>
      </w:r>
      <w:r w:rsidRPr="00A34C9A">
        <w:rPr>
          <w:rFonts w:ascii="Arial" w:hAnsi="Arial" w:cs="Arial"/>
        </w:rPr>
        <w:t>decrease</w:t>
      </w:r>
      <w:r>
        <w:rPr>
          <w:rFonts w:ascii="Arial" w:hAnsi="Arial" w:cs="Arial"/>
        </w:rPr>
        <w:t xml:space="preserve"> levels of </w:t>
      </w:r>
      <w:r w:rsidRPr="00A34C9A">
        <w:rPr>
          <w:rFonts w:ascii="Arial" w:hAnsi="Arial" w:cs="Arial"/>
          <w:i/>
        </w:rPr>
        <w:t>ex</w:t>
      </w:r>
      <w:r>
        <w:rPr>
          <w:rFonts w:ascii="Arial" w:hAnsi="Arial" w:cs="Arial"/>
        </w:rPr>
        <w:t xml:space="preserve">clusion and increase levels of </w:t>
      </w:r>
      <w:r w:rsidRPr="00A34C9A">
        <w:rPr>
          <w:rFonts w:ascii="Arial" w:hAnsi="Arial" w:cs="Arial"/>
          <w:i/>
        </w:rPr>
        <w:t>in</w:t>
      </w:r>
      <w:r>
        <w:rPr>
          <w:rFonts w:ascii="Arial" w:hAnsi="Arial" w:cs="Arial"/>
        </w:rPr>
        <w:t>clusion within mainstream set</w:t>
      </w:r>
      <w:r w:rsidR="00A34C9A">
        <w:rPr>
          <w:rFonts w:ascii="Arial" w:hAnsi="Arial" w:cs="Arial"/>
        </w:rPr>
        <w:t>tings, whilst ultimately helping</w:t>
      </w:r>
      <w:r>
        <w:rPr>
          <w:rFonts w:ascii="Arial" w:hAnsi="Arial" w:cs="Arial"/>
        </w:rPr>
        <w:t xml:space="preserve"> children</w:t>
      </w:r>
      <w:r w:rsidR="00A34C9A">
        <w:rPr>
          <w:rFonts w:ascii="Arial" w:hAnsi="Arial" w:cs="Arial"/>
        </w:rPr>
        <w:t xml:space="preserve"> and young people to live happier and better supported experiences at school.</w:t>
      </w:r>
    </w:p>
    <w:p w14:paraId="237FAF1B" w14:textId="77777777" w:rsidR="00B05D21" w:rsidRDefault="00B05D21" w:rsidP="0041110C">
      <w:pPr>
        <w:spacing w:line="360" w:lineRule="auto"/>
        <w:rPr>
          <w:rFonts w:ascii="Arial" w:hAnsi="Arial" w:cs="Arial"/>
          <w:b/>
          <w:u w:val="single"/>
        </w:rPr>
      </w:pPr>
    </w:p>
    <w:p w14:paraId="328F220D" w14:textId="77777777" w:rsidR="0059261E" w:rsidRDefault="0059261E" w:rsidP="0041110C">
      <w:pPr>
        <w:spacing w:line="360" w:lineRule="auto"/>
        <w:rPr>
          <w:rFonts w:ascii="Arial" w:hAnsi="Arial" w:cs="Arial"/>
          <w:b/>
          <w:u w:val="single"/>
        </w:rPr>
      </w:pPr>
    </w:p>
    <w:p w14:paraId="381A1DF2" w14:textId="77777777" w:rsidR="0059261E" w:rsidRDefault="0059261E" w:rsidP="0041110C">
      <w:pPr>
        <w:spacing w:line="360" w:lineRule="auto"/>
        <w:rPr>
          <w:rFonts w:ascii="Arial" w:hAnsi="Arial" w:cs="Arial"/>
          <w:b/>
          <w:u w:val="single"/>
        </w:rPr>
      </w:pPr>
    </w:p>
    <w:p w14:paraId="5CFBA2DB" w14:textId="77777777" w:rsidR="0059261E" w:rsidRDefault="0059261E" w:rsidP="0041110C">
      <w:pPr>
        <w:spacing w:line="360" w:lineRule="auto"/>
        <w:rPr>
          <w:rFonts w:ascii="Arial" w:hAnsi="Arial" w:cs="Arial"/>
          <w:b/>
          <w:u w:val="single"/>
        </w:rPr>
      </w:pPr>
    </w:p>
    <w:p w14:paraId="3CA39283" w14:textId="77777777" w:rsidR="0059261E" w:rsidRDefault="0059261E" w:rsidP="0041110C">
      <w:pPr>
        <w:spacing w:line="360" w:lineRule="auto"/>
        <w:rPr>
          <w:rFonts w:ascii="Arial" w:hAnsi="Arial" w:cs="Arial"/>
          <w:b/>
          <w:u w:val="single"/>
        </w:rPr>
      </w:pPr>
    </w:p>
    <w:p w14:paraId="215043DB" w14:textId="77777777" w:rsidR="008E131B" w:rsidRDefault="008E131B" w:rsidP="0041110C">
      <w:pPr>
        <w:spacing w:line="360" w:lineRule="auto"/>
        <w:rPr>
          <w:rFonts w:ascii="Arial" w:hAnsi="Arial" w:cs="Arial"/>
          <w:b/>
          <w:u w:val="single"/>
        </w:rPr>
      </w:pPr>
    </w:p>
    <w:p w14:paraId="1F47F61D" w14:textId="77777777" w:rsidR="008E131B" w:rsidRDefault="008E131B" w:rsidP="0041110C">
      <w:pPr>
        <w:spacing w:line="360" w:lineRule="auto"/>
        <w:rPr>
          <w:rFonts w:ascii="Arial" w:hAnsi="Arial" w:cs="Arial"/>
          <w:b/>
          <w:u w:val="single"/>
        </w:rPr>
      </w:pPr>
    </w:p>
    <w:p w14:paraId="26B969F0" w14:textId="77777777" w:rsidR="008E131B" w:rsidRDefault="008E131B" w:rsidP="0041110C">
      <w:pPr>
        <w:spacing w:line="360" w:lineRule="auto"/>
        <w:rPr>
          <w:rFonts w:ascii="Arial" w:hAnsi="Arial" w:cs="Arial"/>
          <w:b/>
          <w:u w:val="single"/>
        </w:rPr>
      </w:pPr>
    </w:p>
    <w:p w14:paraId="3221E6E4" w14:textId="77777777" w:rsidR="008E131B" w:rsidRDefault="008E131B" w:rsidP="0041110C">
      <w:pPr>
        <w:spacing w:line="360" w:lineRule="auto"/>
        <w:rPr>
          <w:rFonts w:ascii="Arial" w:hAnsi="Arial" w:cs="Arial"/>
          <w:b/>
          <w:u w:val="single"/>
        </w:rPr>
      </w:pPr>
    </w:p>
    <w:p w14:paraId="59A39656" w14:textId="77777777" w:rsidR="008E131B" w:rsidRDefault="008E131B" w:rsidP="0041110C">
      <w:pPr>
        <w:spacing w:line="360" w:lineRule="auto"/>
        <w:rPr>
          <w:rFonts w:ascii="Arial" w:hAnsi="Arial" w:cs="Arial"/>
          <w:b/>
          <w:u w:val="single"/>
        </w:rPr>
      </w:pPr>
    </w:p>
    <w:p w14:paraId="7C0F20C8" w14:textId="77777777" w:rsidR="00326F8E" w:rsidRDefault="00326F8E" w:rsidP="0041110C">
      <w:pPr>
        <w:spacing w:line="360" w:lineRule="auto"/>
        <w:rPr>
          <w:rFonts w:ascii="Arial" w:hAnsi="Arial" w:cs="Arial"/>
          <w:b/>
          <w:u w:val="single"/>
        </w:rPr>
      </w:pPr>
    </w:p>
    <w:p w14:paraId="6B698706" w14:textId="77777777" w:rsidR="00326F8E" w:rsidRDefault="00326F8E" w:rsidP="0041110C">
      <w:pPr>
        <w:spacing w:line="360" w:lineRule="auto"/>
        <w:rPr>
          <w:rFonts w:ascii="Arial" w:hAnsi="Arial" w:cs="Arial"/>
          <w:b/>
          <w:u w:val="single"/>
        </w:rPr>
      </w:pPr>
    </w:p>
    <w:p w14:paraId="4A6DE073" w14:textId="77777777" w:rsidR="00326F8E" w:rsidRDefault="00326F8E" w:rsidP="0041110C">
      <w:pPr>
        <w:spacing w:line="360" w:lineRule="auto"/>
        <w:rPr>
          <w:rFonts w:ascii="Arial" w:hAnsi="Arial" w:cs="Arial"/>
          <w:b/>
          <w:u w:val="single"/>
        </w:rPr>
      </w:pPr>
    </w:p>
    <w:p w14:paraId="74486B93" w14:textId="77777777" w:rsidR="00326F8E" w:rsidRDefault="00326F8E" w:rsidP="0041110C">
      <w:pPr>
        <w:spacing w:line="360" w:lineRule="auto"/>
        <w:rPr>
          <w:rFonts w:ascii="Arial" w:hAnsi="Arial" w:cs="Arial"/>
          <w:b/>
          <w:u w:val="single"/>
        </w:rPr>
      </w:pPr>
    </w:p>
    <w:p w14:paraId="1953D167" w14:textId="77777777" w:rsidR="00326F8E" w:rsidRDefault="00326F8E" w:rsidP="0041110C">
      <w:pPr>
        <w:spacing w:line="360" w:lineRule="auto"/>
        <w:rPr>
          <w:rFonts w:ascii="Arial" w:hAnsi="Arial" w:cs="Arial"/>
          <w:b/>
          <w:u w:val="single"/>
        </w:rPr>
      </w:pPr>
    </w:p>
    <w:p w14:paraId="3F951E94" w14:textId="77777777" w:rsidR="00326F8E" w:rsidRDefault="00326F8E" w:rsidP="0041110C">
      <w:pPr>
        <w:spacing w:line="360" w:lineRule="auto"/>
        <w:rPr>
          <w:rFonts w:ascii="Arial" w:hAnsi="Arial" w:cs="Arial"/>
          <w:b/>
          <w:u w:val="single"/>
        </w:rPr>
      </w:pPr>
    </w:p>
    <w:p w14:paraId="56C2FC84" w14:textId="77777777" w:rsidR="00326F8E" w:rsidRDefault="00326F8E" w:rsidP="0041110C">
      <w:pPr>
        <w:spacing w:line="360" w:lineRule="auto"/>
        <w:rPr>
          <w:rFonts w:ascii="Arial" w:hAnsi="Arial" w:cs="Arial"/>
          <w:b/>
          <w:u w:val="single"/>
        </w:rPr>
      </w:pPr>
    </w:p>
    <w:p w14:paraId="115E2B3F" w14:textId="77777777" w:rsidR="00326F8E" w:rsidRDefault="00326F8E" w:rsidP="0041110C">
      <w:pPr>
        <w:spacing w:line="360" w:lineRule="auto"/>
        <w:rPr>
          <w:rFonts w:ascii="Arial" w:hAnsi="Arial" w:cs="Arial"/>
          <w:b/>
          <w:u w:val="single"/>
        </w:rPr>
      </w:pPr>
    </w:p>
    <w:p w14:paraId="64ADDAD0" w14:textId="77777777" w:rsidR="00326F8E" w:rsidRDefault="00326F8E" w:rsidP="0041110C">
      <w:pPr>
        <w:spacing w:line="360" w:lineRule="auto"/>
        <w:rPr>
          <w:rFonts w:ascii="Arial" w:hAnsi="Arial" w:cs="Arial"/>
          <w:b/>
          <w:u w:val="single"/>
        </w:rPr>
      </w:pPr>
    </w:p>
    <w:p w14:paraId="7CB04FFA" w14:textId="77777777" w:rsidR="00326F8E" w:rsidRDefault="00326F8E" w:rsidP="0041110C">
      <w:pPr>
        <w:spacing w:line="360" w:lineRule="auto"/>
        <w:rPr>
          <w:rFonts w:ascii="Arial" w:hAnsi="Arial" w:cs="Arial"/>
          <w:b/>
          <w:u w:val="single"/>
        </w:rPr>
      </w:pPr>
    </w:p>
    <w:p w14:paraId="7827C407" w14:textId="77777777" w:rsidR="00326F8E" w:rsidRDefault="00326F8E" w:rsidP="00AE3E3C">
      <w:pPr>
        <w:tabs>
          <w:tab w:val="left" w:pos="810"/>
        </w:tabs>
        <w:spacing w:after="200" w:line="360" w:lineRule="auto"/>
        <w:jc w:val="center"/>
        <w:rPr>
          <w:rFonts w:ascii="Arial" w:hAnsi="Arial" w:cs="Arial"/>
          <w:b/>
          <w:u w:val="single"/>
        </w:rPr>
      </w:pPr>
    </w:p>
    <w:p w14:paraId="42F4A6FE" w14:textId="77777777" w:rsidR="00AE3E3C" w:rsidRDefault="00AE3E3C" w:rsidP="00AE3E3C">
      <w:pPr>
        <w:tabs>
          <w:tab w:val="left" w:pos="810"/>
        </w:tabs>
        <w:spacing w:after="200" w:line="360" w:lineRule="auto"/>
        <w:jc w:val="center"/>
        <w:rPr>
          <w:rFonts w:ascii="Arial" w:hAnsi="Arial" w:cs="Arial"/>
          <w:sz w:val="28"/>
          <w:szCs w:val="28"/>
          <w:u w:val="single"/>
        </w:rPr>
      </w:pPr>
      <w:r w:rsidRPr="00F73F53">
        <w:rPr>
          <w:rFonts w:ascii="Arial" w:hAnsi="Arial" w:cs="Arial"/>
          <w:sz w:val="28"/>
          <w:szCs w:val="28"/>
          <w:u w:val="single"/>
        </w:rPr>
        <w:lastRenderedPageBreak/>
        <w:t>References</w:t>
      </w:r>
    </w:p>
    <w:p w14:paraId="56B61A50" w14:textId="77777777" w:rsidR="00AE3E3C" w:rsidRPr="00F73F53" w:rsidRDefault="00AE3E3C" w:rsidP="00AE3E3C">
      <w:pPr>
        <w:tabs>
          <w:tab w:val="left" w:pos="810"/>
        </w:tabs>
        <w:spacing w:after="200" w:line="360" w:lineRule="auto"/>
        <w:rPr>
          <w:sz w:val="28"/>
          <w:szCs w:val="28"/>
          <w:u w:val="single"/>
        </w:rPr>
      </w:pPr>
    </w:p>
    <w:p w14:paraId="3EB73CC2" w14:textId="77777777" w:rsidR="00AE3E3C" w:rsidRPr="00934CC9" w:rsidRDefault="00AE3E3C" w:rsidP="00AE3E3C">
      <w:pPr>
        <w:pStyle w:val="ListParagraph"/>
        <w:numPr>
          <w:ilvl w:val="0"/>
          <w:numId w:val="35"/>
        </w:numPr>
        <w:tabs>
          <w:tab w:val="left" w:pos="810"/>
        </w:tabs>
        <w:spacing w:after="200" w:line="360" w:lineRule="auto"/>
        <w:contextualSpacing w:val="0"/>
        <w:rPr>
          <w:rFonts w:ascii="Arial" w:hAnsi="Arial" w:cs="Arial"/>
          <w:u w:val="single"/>
        </w:rPr>
      </w:pPr>
      <w:r w:rsidRPr="000E7E84">
        <w:rPr>
          <w:rFonts w:ascii="Arial" w:hAnsi="Arial" w:cs="Arial"/>
        </w:rPr>
        <w:t>Adera, B.A. &amp; Bullock, L.M. (2010). Job stressors and teacher job satisfaction in programmes serving students with emotional and behavioural disorders.</w:t>
      </w:r>
      <w:r>
        <w:rPr>
          <w:rFonts w:ascii="Arial" w:hAnsi="Arial" w:cs="Arial"/>
        </w:rPr>
        <w:t xml:space="preserve"> </w:t>
      </w:r>
      <w:r>
        <w:rPr>
          <w:rFonts w:ascii="Arial" w:hAnsi="Arial" w:cs="Arial"/>
          <w:i/>
        </w:rPr>
        <w:t xml:space="preserve">Emotional &amp; Behavioural Difficulties, </w:t>
      </w:r>
      <w:r>
        <w:rPr>
          <w:rFonts w:ascii="Arial" w:hAnsi="Arial" w:cs="Arial"/>
        </w:rPr>
        <w:t>15(1), 5-14.</w:t>
      </w:r>
    </w:p>
    <w:p w14:paraId="16A2BA31" w14:textId="77777777" w:rsidR="00AE3E3C" w:rsidRPr="00934CC9"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34CC9">
        <w:rPr>
          <w:rFonts w:ascii="Arial" w:hAnsi="Arial" w:cs="Arial"/>
        </w:rPr>
        <w:t xml:space="preserve">Ainsworth, M., Blehar, M., Waters, E., &amp; Wall, S. (1978). </w:t>
      </w:r>
      <w:r w:rsidRPr="00934CC9">
        <w:rPr>
          <w:rFonts w:ascii="Arial" w:hAnsi="Arial" w:cs="Arial"/>
          <w:i/>
        </w:rPr>
        <w:t>Patterns of Attachment: A Psychological Study of the Strange Situation</w:t>
      </w:r>
      <w:r w:rsidRPr="00934CC9">
        <w:rPr>
          <w:rFonts w:ascii="Arial" w:hAnsi="Arial" w:cs="Arial"/>
        </w:rPr>
        <w:t>. Hillsdale, NJ: Erlbaum.</w:t>
      </w:r>
    </w:p>
    <w:p w14:paraId="7BCDA9DC"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Anderson, J. A., Kutash, K., &amp; Duchnowski, A. J. (2001). A comparison of the academic progress of students with emotional and behavioral disabilities and students with learning disabilities. </w:t>
      </w:r>
      <w:r w:rsidRPr="000E7E84">
        <w:rPr>
          <w:rFonts w:ascii="Arial" w:hAnsi="Arial" w:cs="Arial"/>
          <w:i/>
        </w:rPr>
        <w:t>Journal of Emotional and Behavioral Disorders</w:t>
      </w:r>
      <w:r w:rsidRPr="000E7E84">
        <w:rPr>
          <w:rFonts w:ascii="Arial" w:hAnsi="Arial" w:cs="Arial"/>
        </w:rPr>
        <w:t>, 9(2), 106-115.</w:t>
      </w:r>
    </w:p>
    <w:p w14:paraId="1BFA68BE"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Anderson, M.L. (2003). Embodied cognition: a field guide. </w:t>
      </w:r>
      <w:r w:rsidRPr="001941BE">
        <w:rPr>
          <w:rFonts w:ascii="Arial" w:hAnsi="Arial" w:cs="Arial"/>
          <w:i/>
        </w:rPr>
        <w:t>Artificial Intelligence</w:t>
      </w:r>
      <w:r>
        <w:rPr>
          <w:rFonts w:ascii="Arial" w:hAnsi="Arial" w:cs="Arial"/>
        </w:rPr>
        <w:t>, 149, 91 – 130.</w:t>
      </w:r>
    </w:p>
    <w:p w14:paraId="7090F266" w14:textId="77777777" w:rsidR="00AE3E3C" w:rsidRPr="000F000F"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F000F">
        <w:rPr>
          <w:rFonts w:ascii="Arial" w:hAnsi="Arial" w:cs="Arial"/>
        </w:rPr>
        <w:t>Association of Teachers and Lecturers (</w:t>
      </w:r>
      <w:r>
        <w:rPr>
          <w:rFonts w:ascii="Arial" w:hAnsi="Arial" w:cs="Arial"/>
        </w:rPr>
        <w:t xml:space="preserve">ATL, </w:t>
      </w:r>
      <w:r w:rsidRPr="000F000F">
        <w:rPr>
          <w:rFonts w:ascii="Arial" w:hAnsi="Arial" w:cs="Arial"/>
        </w:rPr>
        <w:t>201</w:t>
      </w:r>
      <w:r>
        <w:rPr>
          <w:rFonts w:ascii="Arial" w:hAnsi="Arial" w:cs="Arial"/>
        </w:rPr>
        <w:t xml:space="preserve">3), </w:t>
      </w:r>
      <w:r w:rsidRPr="009912F1">
        <w:rPr>
          <w:rFonts w:ascii="Arial" w:hAnsi="Arial" w:cs="Arial"/>
          <w:i/>
        </w:rPr>
        <w:t>Disruptive behaviour in schools and colleges rises alongside increase in children with behavioural and mental health problems</w:t>
      </w:r>
      <w:r>
        <w:rPr>
          <w:rFonts w:ascii="Arial" w:hAnsi="Arial" w:cs="Arial"/>
        </w:rPr>
        <w:t xml:space="preserve">. Retreived on 04/03/15 from </w:t>
      </w:r>
      <w:r w:rsidRPr="009912F1">
        <w:rPr>
          <w:rFonts w:ascii="Arial" w:hAnsi="Arial" w:cs="Arial"/>
        </w:rPr>
        <w:t>http://www.atl.org.uk/Images/disruptive-behaviour-on-rise.pdf</w:t>
      </w:r>
    </w:p>
    <w:p w14:paraId="03B027CC"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Babbie, E. (2001). </w:t>
      </w:r>
      <w:r w:rsidRPr="000E7E84">
        <w:rPr>
          <w:rFonts w:ascii="Arial" w:hAnsi="Arial" w:cs="Arial"/>
          <w:i/>
        </w:rPr>
        <w:t>The Practice of Social Research</w:t>
      </w:r>
      <w:r w:rsidRPr="000E7E84">
        <w:rPr>
          <w:rFonts w:ascii="Arial" w:hAnsi="Arial" w:cs="Arial"/>
        </w:rPr>
        <w:t>: 9th Edition. Belmont, CA: Wadsworth Thomson.</w:t>
      </w:r>
    </w:p>
    <w:p w14:paraId="17F37096"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Bani, M. (2011). The use and frequency of verbal and non-verbal praise in nurture groups. </w:t>
      </w:r>
      <w:r w:rsidRPr="000E7E84">
        <w:rPr>
          <w:rFonts w:ascii="Arial" w:hAnsi="Arial" w:cs="Arial"/>
          <w:i/>
        </w:rPr>
        <w:t>Emotional &amp; Behavioural Difficulties</w:t>
      </w:r>
      <w:r w:rsidRPr="000E7E84">
        <w:rPr>
          <w:rFonts w:ascii="Arial" w:hAnsi="Arial" w:cs="Arial"/>
        </w:rPr>
        <w:t>, 16(1), 47-67. </w:t>
      </w:r>
    </w:p>
    <w:p w14:paraId="7132FC29"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Beaver, R. (2011). </w:t>
      </w:r>
      <w:r w:rsidRPr="000E7E84">
        <w:rPr>
          <w:rFonts w:ascii="Arial" w:hAnsi="Arial" w:cs="Arial"/>
          <w:i/>
        </w:rPr>
        <w:t>Educational Psychology Casework: A practical guide.</w:t>
      </w:r>
      <w:r w:rsidRPr="000E7E84">
        <w:rPr>
          <w:rFonts w:ascii="Arial" w:hAnsi="Arial" w:cs="Arial"/>
        </w:rPr>
        <w:t xml:space="preserve"> (2</w:t>
      </w:r>
      <w:r w:rsidRPr="000E7E84">
        <w:rPr>
          <w:rFonts w:ascii="Arial" w:hAnsi="Arial" w:cs="Arial"/>
          <w:vertAlign w:val="superscript"/>
        </w:rPr>
        <w:t>nd</w:t>
      </w:r>
      <w:r w:rsidRPr="000E7E84">
        <w:rPr>
          <w:rFonts w:ascii="Arial" w:hAnsi="Arial" w:cs="Arial"/>
        </w:rPr>
        <w:t xml:space="preserve"> Edition). London: Jessica Kingsley Publishers.</w:t>
      </w:r>
    </w:p>
    <w:p w14:paraId="4C00B0A6"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lastRenderedPageBreak/>
        <w:t>Bennathan, M., &amp; Boxall, M. (1998). </w:t>
      </w:r>
      <w:r w:rsidRPr="000E7E84">
        <w:rPr>
          <w:rFonts w:ascii="Arial" w:hAnsi="Arial" w:cs="Arial"/>
          <w:i/>
          <w:iCs/>
        </w:rPr>
        <w:t>The Boxall Profile: A Guide to Effective Intervention in the Education of Pupils with Emotional and Behavioural Difficulties</w:t>
      </w:r>
      <w:r w:rsidRPr="000E7E84">
        <w:rPr>
          <w:rFonts w:ascii="Arial" w:hAnsi="Arial" w:cs="Arial"/>
        </w:rPr>
        <w:t>. Maidstone: AWCEBD.</w:t>
      </w:r>
    </w:p>
    <w:p w14:paraId="51859E9B"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Bennathan, M., &amp; Boxall, M. (2000). </w:t>
      </w:r>
      <w:r w:rsidRPr="000E7E84">
        <w:rPr>
          <w:rFonts w:ascii="Arial" w:hAnsi="Arial" w:cs="Arial"/>
          <w:i/>
          <w:iCs/>
        </w:rPr>
        <w:t>Effective Intervention in Primary Schools: Nurture Groups</w:t>
      </w:r>
      <w:r w:rsidRPr="000E7E84">
        <w:rPr>
          <w:rFonts w:ascii="Arial" w:hAnsi="Arial" w:cs="Arial"/>
        </w:rPr>
        <w:t>. London: David Fulton.</w:t>
      </w:r>
    </w:p>
    <w:p w14:paraId="0E227308"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A423D3">
        <w:rPr>
          <w:rFonts w:ascii="Arial" w:hAnsi="Arial" w:cs="Arial"/>
        </w:rPr>
        <w:t>Bennathan, M., Boxall, M., &amp; Colley, D. (2010). The Boxall Profile for Young People. London, UK: The Nurture Group Network.</w:t>
      </w:r>
    </w:p>
    <w:p w14:paraId="5AA3C1C3"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Bennett, H. (2014). Meta review of Nurture Group literature. Retrieved on 02/02/15 from http://www.nurturegroups.org/what-we-do/research-and-evidence/meta-review-ng-literature</w:t>
      </w:r>
    </w:p>
    <w:p w14:paraId="574D3718" w14:textId="77777777" w:rsidR="00AE3E3C" w:rsidRPr="009C29F6"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C29F6">
        <w:rPr>
          <w:rFonts w:ascii="Arial" w:hAnsi="Arial" w:cs="Arial"/>
        </w:rPr>
        <w:t xml:space="preserve">Billington, T. (2012). ‘When they’re making breakfast they’ll </w:t>
      </w:r>
      <w:proofErr w:type="gramStart"/>
      <w:r w:rsidRPr="009C29F6">
        <w:rPr>
          <w:rFonts w:ascii="Arial" w:hAnsi="Arial" w:cs="Arial"/>
        </w:rPr>
        <w:t>talk.</w:t>
      </w:r>
      <w:proofErr w:type="gramEnd"/>
      <w:r w:rsidRPr="009C29F6">
        <w:rPr>
          <w:rFonts w:ascii="Arial" w:hAnsi="Arial" w:cs="Arial"/>
        </w:rPr>
        <w:t xml:space="preserve"> . .’: Narrative approaches in the evaluation of Nurture Groups. </w:t>
      </w:r>
      <w:r w:rsidRPr="009C29F6">
        <w:rPr>
          <w:rFonts w:ascii="Arial" w:hAnsi="Arial" w:cs="Arial"/>
          <w:i/>
        </w:rPr>
        <w:t>Journal Of Early Childhood Research</w:t>
      </w:r>
      <w:r w:rsidRPr="009C29F6">
        <w:rPr>
          <w:rFonts w:ascii="Arial" w:hAnsi="Arial" w:cs="Arial"/>
        </w:rPr>
        <w:t>, 10(3), 318-331.</w:t>
      </w:r>
    </w:p>
    <w:p w14:paraId="48478B14"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Binnie, L. &amp; Allen, K. (2008). Whole school support for vulnerable children: The evaluation of a part time nurture group. </w:t>
      </w:r>
      <w:r w:rsidRPr="000E7E84">
        <w:rPr>
          <w:rFonts w:ascii="Arial" w:hAnsi="Arial" w:cs="Arial"/>
          <w:i/>
        </w:rPr>
        <w:t xml:space="preserve">Emotional and Behavioural Difﬁculties </w:t>
      </w:r>
      <w:r w:rsidRPr="000E7E84">
        <w:rPr>
          <w:rFonts w:ascii="Arial" w:hAnsi="Arial" w:cs="Arial"/>
        </w:rPr>
        <w:t>13, no. 3: 201–16.</w:t>
      </w:r>
    </w:p>
    <w:p w14:paraId="7BAF65AA" w14:textId="77777777" w:rsidR="00AE3E3C" w:rsidRPr="00437AA7" w:rsidRDefault="00AE3E3C" w:rsidP="00AE3E3C">
      <w:pPr>
        <w:pStyle w:val="ListParagraph"/>
        <w:numPr>
          <w:ilvl w:val="0"/>
          <w:numId w:val="35"/>
        </w:numPr>
        <w:tabs>
          <w:tab w:val="left" w:pos="810"/>
        </w:tabs>
        <w:spacing w:after="200" w:line="360" w:lineRule="auto"/>
        <w:contextualSpacing w:val="0"/>
        <w:rPr>
          <w:rFonts w:ascii="Arial" w:hAnsi="Arial" w:cs="Arial"/>
        </w:rPr>
      </w:pPr>
      <w:r w:rsidRPr="00437AA7">
        <w:rPr>
          <w:rFonts w:ascii="Arial" w:hAnsi="Arial" w:cs="Arial"/>
        </w:rPr>
        <w:t xml:space="preserve">Bishop, A., </w:t>
      </w:r>
      <w:r>
        <w:rPr>
          <w:rFonts w:ascii="Arial" w:hAnsi="Arial" w:cs="Arial"/>
        </w:rPr>
        <w:t>&amp;</w:t>
      </w:r>
      <w:r w:rsidRPr="00437AA7">
        <w:rPr>
          <w:rFonts w:ascii="Arial" w:hAnsi="Arial" w:cs="Arial"/>
        </w:rPr>
        <w:t xml:space="preserve"> J. Swain. </w:t>
      </w:r>
      <w:r>
        <w:rPr>
          <w:rFonts w:ascii="Arial" w:hAnsi="Arial" w:cs="Arial"/>
        </w:rPr>
        <w:t>(</w:t>
      </w:r>
      <w:r w:rsidRPr="00437AA7">
        <w:rPr>
          <w:rFonts w:ascii="Arial" w:hAnsi="Arial" w:cs="Arial"/>
        </w:rPr>
        <w:t>2000</w:t>
      </w:r>
      <w:r>
        <w:rPr>
          <w:rFonts w:ascii="Arial" w:hAnsi="Arial" w:cs="Arial"/>
        </w:rPr>
        <w:t>)</w:t>
      </w:r>
      <w:r w:rsidRPr="00437AA7">
        <w:rPr>
          <w:rFonts w:ascii="Arial" w:hAnsi="Arial" w:cs="Arial"/>
        </w:rPr>
        <w:t xml:space="preserve">. “The Bread, the Jam and Some Coffee in the Morning: Perceptions of a Nurture Group.” </w:t>
      </w:r>
      <w:r w:rsidRPr="00437AA7">
        <w:rPr>
          <w:rFonts w:ascii="Arial" w:hAnsi="Arial" w:cs="Arial"/>
          <w:i/>
        </w:rPr>
        <w:t>Emotional and Behavioural Difficulties</w:t>
      </w:r>
      <w:r w:rsidRPr="00437AA7">
        <w:rPr>
          <w:rFonts w:ascii="Arial" w:hAnsi="Arial" w:cs="Arial"/>
        </w:rPr>
        <w:t xml:space="preserve"> 5 (3): 18–24.</w:t>
      </w:r>
    </w:p>
    <w:p w14:paraId="12DC1E13"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Blumer, H. (1969) </w:t>
      </w:r>
      <w:r w:rsidRPr="000E7E84">
        <w:rPr>
          <w:rFonts w:ascii="Arial" w:hAnsi="Arial" w:cs="Arial"/>
          <w:i/>
        </w:rPr>
        <w:t>Symbolic Interactionism; Perspective and Method</w:t>
      </w:r>
      <w:r w:rsidRPr="000E7E84">
        <w:rPr>
          <w:rFonts w:ascii="Arial" w:hAnsi="Arial" w:cs="Arial"/>
        </w:rPr>
        <w:t>. Englewood Cliffs, NJ: Prentice-Hall.</w:t>
      </w:r>
    </w:p>
    <w:p w14:paraId="217A875C" w14:textId="77777777" w:rsidR="00AE3E3C" w:rsidRPr="001941BE" w:rsidRDefault="00AE3E3C" w:rsidP="00AE3E3C">
      <w:pPr>
        <w:pStyle w:val="ListParagraph"/>
        <w:numPr>
          <w:ilvl w:val="0"/>
          <w:numId w:val="35"/>
        </w:numPr>
        <w:tabs>
          <w:tab w:val="left" w:pos="810"/>
        </w:tabs>
        <w:spacing w:after="200" w:line="360" w:lineRule="auto"/>
        <w:contextualSpacing w:val="0"/>
        <w:rPr>
          <w:rFonts w:ascii="Arial" w:hAnsi="Arial" w:cs="Arial"/>
        </w:rPr>
      </w:pPr>
      <w:r w:rsidRPr="001941BE">
        <w:rPr>
          <w:rFonts w:ascii="Arial" w:hAnsi="Arial" w:cs="Arial"/>
        </w:rPr>
        <w:t>Bogdan, R. C., &amp; Biklen, S. K. (2003). </w:t>
      </w:r>
      <w:r w:rsidRPr="001941BE">
        <w:rPr>
          <w:rFonts w:ascii="Arial" w:hAnsi="Arial" w:cs="Arial"/>
          <w:i/>
        </w:rPr>
        <w:t>Qualitative research for education: An introduction to theories and methods</w:t>
      </w:r>
      <w:r w:rsidRPr="001941BE">
        <w:rPr>
          <w:rFonts w:ascii="Arial" w:hAnsi="Arial" w:cs="Arial"/>
        </w:rPr>
        <w:t> (4th ed.). New York: Pearson.</w:t>
      </w:r>
    </w:p>
    <w:p w14:paraId="74A7A0B2"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Booth, A &amp; Nolen, P. (2009). "</w:t>
      </w:r>
      <w:hyperlink r:id="rId51" w:history="1">
        <w:r w:rsidRPr="000E7E84">
          <w:rPr>
            <w:rFonts w:ascii="Arial" w:hAnsi="Arial" w:cs="Arial"/>
          </w:rPr>
          <w:t>Choosing to compete: How different are girls and boys?</w:t>
        </w:r>
      </w:hyperlink>
      <w:r w:rsidRPr="000E7E84">
        <w:rPr>
          <w:rFonts w:ascii="Arial" w:hAnsi="Arial" w:cs="Arial"/>
        </w:rPr>
        <w:t>," </w:t>
      </w:r>
      <w:hyperlink r:id="rId52" w:history="1">
        <w:r w:rsidRPr="000E7E84">
          <w:rPr>
            <w:rFonts w:ascii="Arial" w:hAnsi="Arial" w:cs="Arial"/>
            <w:i/>
          </w:rPr>
          <w:t>Journal of Economic Behavior &amp; Organization</w:t>
        </w:r>
      </w:hyperlink>
      <w:r w:rsidRPr="000E7E84">
        <w:rPr>
          <w:rFonts w:ascii="Arial" w:hAnsi="Arial" w:cs="Arial"/>
        </w:rPr>
        <w:t>, Elsevier, vol. 81(2), 542-555.</w:t>
      </w:r>
    </w:p>
    <w:p w14:paraId="5DCCC96B"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lastRenderedPageBreak/>
        <w:t xml:space="preserve">Bowlby J (1969). </w:t>
      </w:r>
      <w:r w:rsidRPr="000E7E84">
        <w:rPr>
          <w:rFonts w:ascii="Arial" w:hAnsi="Arial" w:cs="Arial"/>
          <w:i/>
        </w:rPr>
        <w:t>Attachment, 2nd edition, Attachment and Loss</w:t>
      </w:r>
      <w:r w:rsidRPr="000E7E84">
        <w:rPr>
          <w:rFonts w:ascii="Arial" w:hAnsi="Arial" w:cs="Arial"/>
        </w:rPr>
        <w:t xml:space="preserve"> (vol. 1), New York: Basic Books. </w:t>
      </w:r>
    </w:p>
    <w:p w14:paraId="1457F859"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Bowlby J (1973). </w:t>
      </w:r>
      <w:r w:rsidRPr="000E7E84">
        <w:rPr>
          <w:rFonts w:ascii="Arial" w:hAnsi="Arial" w:cs="Arial"/>
          <w:i/>
        </w:rPr>
        <w:t>Separation: Anxiety &amp; Anger. Attachment and Los</w:t>
      </w:r>
      <w:r w:rsidRPr="000E7E84">
        <w:rPr>
          <w:rFonts w:ascii="Arial" w:hAnsi="Arial" w:cs="Arial"/>
        </w:rPr>
        <w:t>s (vol. 2); (International psycho-analytical library no.95). London: Hogarth Press.</w:t>
      </w:r>
    </w:p>
    <w:p w14:paraId="0DDF2615"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Boxall, M. (1996) </w:t>
      </w:r>
      <w:r w:rsidRPr="000E7E84">
        <w:rPr>
          <w:rFonts w:ascii="Arial" w:hAnsi="Arial" w:cs="Arial"/>
          <w:i/>
        </w:rPr>
        <w:t>Effective Intervention in Primary School, Nurture Groups.</w:t>
      </w:r>
      <w:r w:rsidRPr="000E7E84">
        <w:rPr>
          <w:rFonts w:ascii="Arial" w:hAnsi="Arial" w:cs="Arial"/>
        </w:rPr>
        <w:t> London: David Fulton Publishers.</w:t>
      </w:r>
    </w:p>
    <w:p w14:paraId="44C4AC80" w14:textId="77777777" w:rsidR="00AE3E3C" w:rsidRPr="00A423D3" w:rsidRDefault="00AE3E3C" w:rsidP="00AE3E3C">
      <w:pPr>
        <w:pStyle w:val="ListParagraph"/>
        <w:numPr>
          <w:ilvl w:val="0"/>
          <w:numId w:val="35"/>
        </w:numPr>
        <w:tabs>
          <w:tab w:val="left" w:pos="810"/>
        </w:tabs>
        <w:spacing w:after="200" w:line="360" w:lineRule="auto"/>
        <w:contextualSpacing w:val="0"/>
        <w:rPr>
          <w:rFonts w:ascii="Arial" w:hAnsi="Arial" w:cs="Arial"/>
        </w:rPr>
      </w:pPr>
      <w:r w:rsidRPr="00A423D3">
        <w:rPr>
          <w:rFonts w:ascii="Arial" w:hAnsi="Arial" w:cs="Arial"/>
        </w:rPr>
        <w:t>Boxall, M. (2002). Nurture Groups in School: Principles and Practice. London: Paul Chapman Publishing.</w:t>
      </w:r>
    </w:p>
    <w:p w14:paraId="481A7F2B"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British Psychological Society, The (BPS). (2009). </w:t>
      </w:r>
      <w:r w:rsidRPr="000E7E84">
        <w:rPr>
          <w:rFonts w:ascii="Arial" w:hAnsi="Arial" w:cs="Arial"/>
          <w:i/>
        </w:rPr>
        <w:t>Code of Ethics and Conduct</w:t>
      </w:r>
      <w:r w:rsidRPr="000E7E84">
        <w:rPr>
          <w:rFonts w:ascii="Arial" w:hAnsi="Arial" w:cs="Arial"/>
        </w:rPr>
        <w:t>. Leicester: The British Psychological Society.</w:t>
      </w:r>
    </w:p>
    <w:p w14:paraId="3B8D7834"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Bronfenbrenner, U. (1979). </w:t>
      </w:r>
      <w:r w:rsidRPr="000E7E84">
        <w:rPr>
          <w:rFonts w:ascii="Arial" w:hAnsi="Arial" w:cs="Arial"/>
          <w:i/>
        </w:rPr>
        <w:t>The Ecology of Human Development: Experiments by Nature and Design</w:t>
      </w:r>
      <w:r w:rsidRPr="000E7E84">
        <w:rPr>
          <w:rFonts w:ascii="Arial" w:hAnsi="Arial" w:cs="Arial"/>
        </w:rPr>
        <w:t>. MA: Harvard University Press.</w:t>
      </w:r>
    </w:p>
    <w:p w14:paraId="3D4925BA" w14:textId="77777777" w:rsidR="00AE3E3C" w:rsidRPr="000D4778" w:rsidRDefault="00AE3E3C" w:rsidP="00AE3E3C">
      <w:pPr>
        <w:pStyle w:val="ListParagraph"/>
        <w:numPr>
          <w:ilvl w:val="0"/>
          <w:numId w:val="35"/>
        </w:numPr>
        <w:tabs>
          <w:tab w:val="left" w:pos="810"/>
        </w:tabs>
        <w:spacing w:after="200" w:line="360" w:lineRule="auto"/>
        <w:contextualSpacing w:val="0"/>
        <w:rPr>
          <w:rFonts w:ascii="Arial" w:hAnsi="Arial" w:cs="Arial"/>
          <w:bCs/>
        </w:rPr>
      </w:pPr>
      <w:r w:rsidRPr="000D4778">
        <w:rPr>
          <w:rFonts w:ascii="Arial" w:hAnsi="Arial" w:cs="Arial"/>
          <w:bCs/>
        </w:rPr>
        <w:t xml:space="preserve">Cefai, C. &amp; </w:t>
      </w:r>
      <w:r>
        <w:rPr>
          <w:rFonts w:ascii="Arial" w:hAnsi="Arial" w:cs="Arial"/>
          <w:bCs/>
        </w:rPr>
        <w:t xml:space="preserve">Cooper, P. </w:t>
      </w:r>
      <w:r w:rsidRPr="000D4778">
        <w:rPr>
          <w:rFonts w:ascii="Arial" w:hAnsi="Arial" w:cs="Arial"/>
          <w:bCs/>
        </w:rPr>
        <w:t xml:space="preserve">(2010). Students without voices: The unheard accounts of secondary school students with social, emotional and behaviour difficulties. </w:t>
      </w:r>
      <w:r w:rsidRPr="000D4778">
        <w:rPr>
          <w:rFonts w:ascii="Arial" w:hAnsi="Arial" w:cs="Arial"/>
          <w:bCs/>
          <w:i/>
        </w:rPr>
        <w:t>European Journal of Special Needs Education</w:t>
      </w:r>
      <w:r w:rsidRPr="000D4778">
        <w:rPr>
          <w:rFonts w:ascii="Arial" w:hAnsi="Arial" w:cs="Arial"/>
          <w:bCs/>
        </w:rPr>
        <w:t>, 25(2), 183–198.</w:t>
      </w:r>
    </w:p>
    <w:p w14:paraId="3A392B4F" w14:textId="77777777" w:rsidR="00AE3E3C" w:rsidRPr="00FD393A" w:rsidRDefault="00AE3E3C" w:rsidP="00AE3E3C">
      <w:pPr>
        <w:pStyle w:val="ListParagraph"/>
        <w:numPr>
          <w:ilvl w:val="0"/>
          <w:numId w:val="35"/>
        </w:numPr>
        <w:tabs>
          <w:tab w:val="left" w:pos="810"/>
        </w:tabs>
        <w:spacing w:after="200" w:line="360" w:lineRule="auto"/>
        <w:contextualSpacing w:val="0"/>
        <w:rPr>
          <w:rFonts w:ascii="Arial" w:hAnsi="Arial" w:cs="Arial"/>
          <w:bCs/>
        </w:rPr>
      </w:pPr>
      <w:r w:rsidRPr="00FD393A">
        <w:rPr>
          <w:rFonts w:ascii="Arial" w:hAnsi="Arial" w:cs="Arial"/>
          <w:bCs/>
        </w:rPr>
        <w:t>Cefai, C., Cooper, P., &amp; Camilleri, L. (2009). Social, emotional and behaviour difficulties in Maltese schools. </w:t>
      </w:r>
      <w:r w:rsidRPr="00FD393A">
        <w:rPr>
          <w:rFonts w:ascii="Arial" w:hAnsi="Arial" w:cs="Arial"/>
          <w:bCs/>
          <w:i/>
        </w:rPr>
        <w:t>The International Journal Of Emotional Education</w:t>
      </w:r>
      <w:r w:rsidRPr="00FD393A">
        <w:rPr>
          <w:rFonts w:ascii="Arial" w:hAnsi="Arial" w:cs="Arial"/>
          <w:bCs/>
        </w:rPr>
        <w:t>, 1(1), 8-49.</w:t>
      </w:r>
    </w:p>
    <w:p w14:paraId="3E3F4E44"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F57E6">
        <w:rPr>
          <w:rFonts w:ascii="Arial" w:hAnsi="Arial" w:cs="Arial"/>
        </w:rPr>
        <w:t xml:space="preserve">Chase-Lansdale, P. L., &amp; Brooks-Gunn, J. (Eds.). (1995). </w:t>
      </w:r>
      <w:r w:rsidRPr="009F57E6">
        <w:rPr>
          <w:rFonts w:ascii="Arial" w:hAnsi="Arial" w:cs="Arial"/>
          <w:i/>
        </w:rPr>
        <w:t>Escape from poverty: What makes a difference for children?</w:t>
      </w:r>
      <w:r w:rsidRPr="009F57E6">
        <w:rPr>
          <w:rFonts w:ascii="Arial" w:hAnsi="Arial" w:cs="Arial"/>
        </w:rPr>
        <w:t xml:space="preserve"> New York: Cambridge University Press.</w:t>
      </w:r>
    </w:p>
    <w:p w14:paraId="1DAA5501"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Cho, J., &amp; Trent, A. (2006). </w:t>
      </w:r>
      <w:r w:rsidRPr="000E7E84">
        <w:rPr>
          <w:rFonts w:ascii="Arial" w:hAnsi="Arial" w:cs="Arial"/>
          <w:bCs/>
        </w:rPr>
        <w:t xml:space="preserve">Validity in qualitative research revisited. </w:t>
      </w:r>
      <w:r w:rsidRPr="000E7E84">
        <w:rPr>
          <w:rFonts w:ascii="Arial" w:hAnsi="Arial" w:cs="Arial"/>
          <w:i/>
        </w:rPr>
        <w:t>Qualitative Research</w:t>
      </w:r>
      <w:r w:rsidRPr="000E7E84">
        <w:rPr>
          <w:rFonts w:ascii="Arial" w:hAnsi="Arial" w:cs="Arial"/>
        </w:rPr>
        <w:t>. 6: 319-340.</w:t>
      </w:r>
    </w:p>
    <w:p w14:paraId="2A8BDA16"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rPr>
      </w:pPr>
      <w:r w:rsidRPr="000E7E84">
        <w:rPr>
          <w:rFonts w:ascii="Arial" w:hAnsi="Arial" w:cs="Arial"/>
        </w:rPr>
        <w:t xml:space="preserve">Colley, D. (2009). Nurture groups in secondary schools. </w:t>
      </w:r>
      <w:r w:rsidRPr="000E7E84">
        <w:rPr>
          <w:rFonts w:ascii="Arial" w:hAnsi="Arial" w:cs="Arial"/>
          <w:i/>
        </w:rPr>
        <w:t>Emotional and Behavioural Difficulties</w:t>
      </w:r>
      <w:r w:rsidRPr="000E7E84">
        <w:rPr>
          <w:rFonts w:ascii="Arial" w:hAnsi="Arial" w:cs="Arial"/>
        </w:rPr>
        <w:t xml:space="preserve">. Vol 14 No </w:t>
      </w:r>
      <w:proofErr w:type="gramStart"/>
      <w:r w:rsidRPr="000E7E84">
        <w:rPr>
          <w:rFonts w:ascii="Arial" w:hAnsi="Arial" w:cs="Arial"/>
        </w:rPr>
        <w:t>4 ,</w:t>
      </w:r>
      <w:proofErr w:type="gramEnd"/>
      <w:r w:rsidRPr="000E7E84">
        <w:rPr>
          <w:rFonts w:ascii="Arial" w:hAnsi="Arial" w:cs="Arial"/>
        </w:rPr>
        <w:t xml:space="preserve"> 291-300.</w:t>
      </w:r>
    </w:p>
    <w:p w14:paraId="523A45D9"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lastRenderedPageBreak/>
        <w:t>Colley, D. (2012</w:t>
      </w:r>
      <w:r w:rsidRPr="000E7E84">
        <w:rPr>
          <w:rFonts w:ascii="Arial" w:hAnsi="Arial" w:cs="Arial"/>
        </w:rPr>
        <w:t xml:space="preserve">). </w:t>
      </w:r>
      <w:r w:rsidRPr="000E7E84">
        <w:rPr>
          <w:rFonts w:ascii="Arial" w:hAnsi="Arial" w:cs="Arial"/>
          <w:i/>
        </w:rPr>
        <w:t>The Development of Nurture Groups in Secondary Schools</w:t>
      </w:r>
      <w:r>
        <w:rPr>
          <w:rFonts w:ascii="Arial" w:hAnsi="Arial" w:cs="Arial"/>
        </w:rPr>
        <w:t xml:space="preserve">. The University of Leicester. </w:t>
      </w:r>
      <w:r w:rsidRPr="000E7E84">
        <w:rPr>
          <w:rFonts w:ascii="Arial" w:hAnsi="Arial" w:cs="Arial"/>
        </w:rPr>
        <w:t xml:space="preserve">PhD Thesis, </w:t>
      </w:r>
      <w:r>
        <w:rPr>
          <w:rFonts w:ascii="Arial" w:hAnsi="Arial" w:cs="Arial"/>
        </w:rPr>
        <w:t>retrieved on 12/02/15 from</w:t>
      </w:r>
      <w:r w:rsidRPr="000E7E84">
        <w:rPr>
          <w:rFonts w:ascii="Arial" w:hAnsi="Arial" w:cs="Arial"/>
        </w:rPr>
        <w:t xml:space="preserve"> https://lra.le</w:t>
      </w:r>
      <w:r>
        <w:rPr>
          <w:rFonts w:ascii="Arial" w:hAnsi="Arial" w:cs="Arial"/>
        </w:rPr>
        <w:t>.ac.uk/handle/2381/10132</w:t>
      </w:r>
    </w:p>
    <w:p w14:paraId="20967717"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437AA7">
        <w:rPr>
          <w:rFonts w:ascii="Arial" w:hAnsi="Arial" w:cs="Arial"/>
        </w:rPr>
        <w:t xml:space="preserve">Colwell, J., &amp; O'Connor, T. (2004). Nurture groups: theoretical background and research on their effectiveness. </w:t>
      </w:r>
      <w:r w:rsidRPr="00437AA7">
        <w:rPr>
          <w:rFonts w:ascii="Arial" w:hAnsi="Arial" w:cs="Arial"/>
          <w:i/>
        </w:rPr>
        <w:t xml:space="preserve">Education and </w:t>
      </w:r>
      <w:proofErr w:type="gramStart"/>
      <w:r w:rsidRPr="00437AA7">
        <w:rPr>
          <w:rFonts w:ascii="Arial" w:hAnsi="Arial" w:cs="Arial"/>
          <w:i/>
        </w:rPr>
        <w:t>Health</w:t>
      </w:r>
      <w:r w:rsidRPr="00437AA7">
        <w:rPr>
          <w:rFonts w:ascii="Arial" w:hAnsi="Arial" w:cs="Arial"/>
        </w:rPr>
        <w:t xml:space="preserve"> ,</w:t>
      </w:r>
      <w:proofErr w:type="gramEnd"/>
      <w:r w:rsidRPr="00437AA7">
        <w:rPr>
          <w:rFonts w:ascii="Arial" w:hAnsi="Arial" w:cs="Arial"/>
        </w:rPr>
        <w:t xml:space="preserve"> 22 (2), 24-27.</w:t>
      </w:r>
    </w:p>
    <w:p w14:paraId="47637E5A"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Cooke, C., J. Yeomans, and J. Parkes. (2008). The oasis: Nurture group provision for Key Stage 3 pupils. </w:t>
      </w:r>
      <w:r w:rsidRPr="000E7E84">
        <w:rPr>
          <w:rFonts w:ascii="Arial" w:hAnsi="Arial" w:cs="Arial"/>
          <w:i/>
        </w:rPr>
        <w:t>Emotional and Behavioural Difficulties</w:t>
      </w:r>
      <w:r w:rsidRPr="000E7E84">
        <w:rPr>
          <w:rFonts w:ascii="Arial" w:hAnsi="Arial" w:cs="Arial"/>
        </w:rPr>
        <w:t xml:space="preserve"> 13: 291–303.</w:t>
      </w:r>
    </w:p>
    <w:p w14:paraId="4EF32A19"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Cooper, P. (2004). Nurture Groups: The research evidence. In J. Wearmouth, R. C. Richmond &amp; T.Glynn (Eds.). </w:t>
      </w:r>
      <w:r w:rsidRPr="000E7E84">
        <w:rPr>
          <w:rFonts w:ascii="Arial" w:hAnsi="Arial" w:cs="Arial"/>
          <w:i/>
        </w:rPr>
        <w:t>Addressing Pupils’ Behaviour: Responses at district, school and individual levels</w:t>
      </w:r>
      <w:r w:rsidRPr="000E7E84">
        <w:rPr>
          <w:rFonts w:ascii="Arial" w:hAnsi="Arial" w:cs="Arial"/>
        </w:rPr>
        <w:t>. London: David Fulton Publishers.</w:t>
      </w:r>
    </w:p>
    <w:p w14:paraId="61A2CE08" w14:textId="77777777" w:rsidR="00AE3E3C" w:rsidRPr="001368CD" w:rsidRDefault="00AE3E3C" w:rsidP="00AE3E3C">
      <w:pPr>
        <w:pStyle w:val="ListParagraph"/>
        <w:numPr>
          <w:ilvl w:val="0"/>
          <w:numId w:val="35"/>
        </w:numPr>
        <w:tabs>
          <w:tab w:val="left" w:pos="810"/>
        </w:tabs>
        <w:spacing w:after="200" w:line="360" w:lineRule="auto"/>
        <w:contextualSpacing w:val="0"/>
        <w:rPr>
          <w:rFonts w:ascii="Arial" w:hAnsi="Arial" w:cs="Arial"/>
        </w:rPr>
      </w:pPr>
      <w:r w:rsidRPr="001368CD">
        <w:rPr>
          <w:rFonts w:ascii="Arial" w:hAnsi="Arial" w:cs="Arial"/>
        </w:rPr>
        <w:t xml:space="preserve">Cooper, P. (2008). Nurturing attachment to school: contemporary perspectives on social, emotional and behavioural difficulties. </w:t>
      </w:r>
      <w:r w:rsidRPr="001368CD">
        <w:rPr>
          <w:rFonts w:ascii="Arial" w:hAnsi="Arial" w:cs="Arial"/>
          <w:i/>
        </w:rPr>
        <w:t xml:space="preserve">Pastoral Care in </w:t>
      </w:r>
      <w:proofErr w:type="gramStart"/>
      <w:r w:rsidRPr="001368CD">
        <w:rPr>
          <w:rFonts w:ascii="Arial" w:hAnsi="Arial" w:cs="Arial"/>
          <w:i/>
        </w:rPr>
        <w:t>Education</w:t>
      </w:r>
      <w:r w:rsidRPr="001368CD">
        <w:rPr>
          <w:rFonts w:ascii="Arial" w:hAnsi="Arial" w:cs="Arial"/>
        </w:rPr>
        <w:t xml:space="preserve"> ,</w:t>
      </w:r>
      <w:proofErr w:type="gramEnd"/>
      <w:r w:rsidRPr="001368CD">
        <w:rPr>
          <w:rFonts w:ascii="Arial" w:hAnsi="Arial" w:cs="Arial"/>
        </w:rPr>
        <w:t xml:space="preserve"> 26 (1), 13-22.</w:t>
      </w:r>
    </w:p>
    <w:p w14:paraId="3DC6F7A7"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Cooper, P., &amp; Tiknaz, Y. (2005). Progress and challenge in Nurture Groups: evidence from three case studies. </w:t>
      </w:r>
      <w:r w:rsidRPr="000E7E84">
        <w:rPr>
          <w:rFonts w:ascii="Arial" w:hAnsi="Arial" w:cs="Arial"/>
          <w:i/>
        </w:rPr>
        <w:t>British Journal of Special Education</w:t>
      </w:r>
      <w:r w:rsidRPr="000E7E84">
        <w:rPr>
          <w:rFonts w:ascii="Arial" w:hAnsi="Arial" w:cs="Arial"/>
        </w:rPr>
        <w:t>, 32(4), 211-222.</w:t>
      </w:r>
    </w:p>
    <w:p w14:paraId="151786FB"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Cooper, P., &amp; Whitebread, D. (2007). The effectiveness of nurture groups on student progress: evidence from a national research study. </w:t>
      </w:r>
      <w:r w:rsidRPr="000E7E84">
        <w:rPr>
          <w:rFonts w:ascii="Arial" w:hAnsi="Arial" w:cs="Arial"/>
          <w:i/>
        </w:rPr>
        <w:t>Emotional and Behavioural Difficulties</w:t>
      </w:r>
      <w:r w:rsidRPr="000E7E84">
        <w:rPr>
          <w:rFonts w:ascii="Arial" w:hAnsi="Arial" w:cs="Arial"/>
        </w:rPr>
        <w:t>, 2007, 12 (3), pp. 171-190.</w:t>
      </w:r>
    </w:p>
    <w:p w14:paraId="42A1FF55"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Cooper, P., Arnold, R. and Boyd, E. (2001), ‘</w:t>
      </w:r>
      <w:proofErr w:type="gramStart"/>
      <w:r w:rsidRPr="000E7E84">
        <w:rPr>
          <w:rFonts w:ascii="Arial" w:hAnsi="Arial" w:cs="Arial"/>
        </w:rPr>
        <w:t>The</w:t>
      </w:r>
      <w:proofErr w:type="gramEnd"/>
      <w:r w:rsidRPr="000E7E84">
        <w:rPr>
          <w:rFonts w:ascii="Arial" w:hAnsi="Arial" w:cs="Arial"/>
        </w:rPr>
        <w:t xml:space="preserve"> effectiveness of nurture groups: preliminary research findings.’ </w:t>
      </w:r>
      <w:r w:rsidRPr="000E7E84">
        <w:rPr>
          <w:rFonts w:ascii="Arial" w:hAnsi="Arial" w:cs="Arial"/>
          <w:i/>
          <w:iCs/>
        </w:rPr>
        <w:t>British Journal of Special Education,</w:t>
      </w:r>
      <w:r w:rsidRPr="000E7E84">
        <w:rPr>
          <w:rFonts w:ascii="Arial" w:hAnsi="Arial" w:cs="Arial"/>
        </w:rPr>
        <w:t> 28 (4), pp. 160–166.</w:t>
      </w:r>
    </w:p>
    <w:p w14:paraId="5BCD49E7" w14:textId="77777777" w:rsidR="00AE3E3C" w:rsidRPr="001941BE" w:rsidRDefault="00AE3E3C" w:rsidP="00AE3E3C">
      <w:pPr>
        <w:pStyle w:val="ListParagraph"/>
        <w:numPr>
          <w:ilvl w:val="0"/>
          <w:numId w:val="35"/>
        </w:numPr>
        <w:tabs>
          <w:tab w:val="left" w:pos="810"/>
        </w:tabs>
        <w:spacing w:after="200" w:line="360" w:lineRule="auto"/>
        <w:contextualSpacing w:val="0"/>
        <w:rPr>
          <w:rFonts w:ascii="Arial" w:hAnsi="Arial" w:cs="Arial"/>
        </w:rPr>
      </w:pPr>
      <w:r w:rsidRPr="001941BE">
        <w:rPr>
          <w:rFonts w:ascii="Arial" w:hAnsi="Arial" w:cs="Arial"/>
        </w:rPr>
        <w:t xml:space="preserve">Creswell, J. W. (2003). </w:t>
      </w:r>
      <w:r w:rsidRPr="001941BE">
        <w:rPr>
          <w:rFonts w:ascii="Arial" w:hAnsi="Arial" w:cs="Arial"/>
          <w:i/>
        </w:rPr>
        <w:t>Research Design: Qualitative, Quantitative and Mixed Methods Approaches</w:t>
      </w:r>
      <w:r w:rsidRPr="001941BE">
        <w:rPr>
          <w:rFonts w:ascii="Arial" w:hAnsi="Arial" w:cs="Arial"/>
        </w:rPr>
        <w:t xml:space="preserve"> (2nd Edition ed.). London: Sage.</w:t>
      </w:r>
    </w:p>
    <w:p w14:paraId="6D98FD94" w14:textId="77777777" w:rsidR="00AE3E3C" w:rsidRPr="000D4778"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D4778">
        <w:rPr>
          <w:rFonts w:ascii="Arial" w:hAnsi="Arial" w:cs="Arial"/>
        </w:rPr>
        <w:t>Cullingford, C. (2006)</w:t>
      </w:r>
      <w:r>
        <w:rPr>
          <w:rFonts w:ascii="Arial" w:hAnsi="Arial" w:cs="Arial"/>
        </w:rPr>
        <w:t xml:space="preserve">. Children’s Own Vision of Schooling. </w:t>
      </w:r>
      <w:r w:rsidRPr="000D4778">
        <w:rPr>
          <w:rFonts w:ascii="Arial" w:hAnsi="Arial" w:cs="Arial"/>
          <w:i/>
        </w:rPr>
        <w:t>Education</w:t>
      </w:r>
      <w:r w:rsidRPr="000D4778">
        <w:rPr>
          <w:rFonts w:ascii="Arial" w:hAnsi="Arial" w:cs="Arial"/>
        </w:rPr>
        <w:t> 3-1334(3):</w:t>
      </w:r>
      <w:r>
        <w:rPr>
          <w:rFonts w:ascii="Arial" w:hAnsi="Arial" w:cs="Arial"/>
        </w:rPr>
        <w:t xml:space="preserve"> </w:t>
      </w:r>
      <w:r w:rsidRPr="000D4778">
        <w:rPr>
          <w:rFonts w:ascii="Arial" w:hAnsi="Arial" w:cs="Arial"/>
        </w:rPr>
        <w:t>211-</w:t>
      </w:r>
      <w:r>
        <w:rPr>
          <w:rFonts w:ascii="Arial" w:hAnsi="Arial" w:cs="Arial"/>
        </w:rPr>
        <w:t>2</w:t>
      </w:r>
      <w:r w:rsidRPr="000D4778">
        <w:rPr>
          <w:rFonts w:ascii="Arial" w:hAnsi="Arial" w:cs="Arial"/>
        </w:rPr>
        <w:t>21.</w:t>
      </w:r>
    </w:p>
    <w:p w14:paraId="21450EBA" w14:textId="77777777" w:rsidR="00AE3E3C" w:rsidRPr="00E10F22" w:rsidRDefault="00AE3E3C" w:rsidP="00AE3E3C">
      <w:pPr>
        <w:pStyle w:val="ListParagraph"/>
        <w:numPr>
          <w:ilvl w:val="0"/>
          <w:numId w:val="35"/>
        </w:numPr>
        <w:tabs>
          <w:tab w:val="left" w:pos="810"/>
        </w:tabs>
        <w:spacing w:after="200" w:line="360" w:lineRule="auto"/>
        <w:contextualSpacing w:val="0"/>
        <w:rPr>
          <w:rFonts w:ascii="Arial" w:hAnsi="Arial" w:cs="Arial"/>
          <w:i/>
          <w:iCs/>
        </w:rPr>
      </w:pPr>
      <w:r w:rsidRPr="000E7E84">
        <w:rPr>
          <w:rFonts w:ascii="Arial" w:hAnsi="Arial" w:cs="Arial"/>
        </w:rPr>
        <w:lastRenderedPageBreak/>
        <w:t xml:space="preserve">Daniels, H., J. Visser, T. Cole, and N. De Reybekill. </w:t>
      </w:r>
      <w:r>
        <w:rPr>
          <w:rFonts w:ascii="Arial" w:hAnsi="Arial" w:cs="Arial"/>
        </w:rPr>
        <w:t>(</w:t>
      </w:r>
      <w:r w:rsidRPr="000E7E84">
        <w:rPr>
          <w:rFonts w:ascii="Arial" w:hAnsi="Arial" w:cs="Arial"/>
        </w:rPr>
        <w:t>1999</w:t>
      </w:r>
      <w:r>
        <w:rPr>
          <w:rFonts w:ascii="Arial" w:hAnsi="Arial" w:cs="Arial"/>
        </w:rPr>
        <w:t>)</w:t>
      </w:r>
      <w:r w:rsidRPr="000E7E84">
        <w:rPr>
          <w:rFonts w:ascii="Arial" w:hAnsi="Arial" w:cs="Arial"/>
        </w:rPr>
        <w:t xml:space="preserve">. </w:t>
      </w:r>
      <w:r w:rsidRPr="000E7E84">
        <w:rPr>
          <w:rFonts w:ascii="Arial" w:hAnsi="Arial" w:cs="Arial"/>
          <w:i/>
          <w:iCs/>
        </w:rPr>
        <w:t>Emotional and Behavioural Difficulties in Mainstream Schools</w:t>
      </w:r>
      <w:r w:rsidRPr="000E7E84">
        <w:rPr>
          <w:rFonts w:ascii="Arial" w:hAnsi="Arial" w:cs="Arial"/>
        </w:rPr>
        <w:t>. Research Report No 90. London: DfEE.</w:t>
      </w:r>
    </w:p>
    <w:p w14:paraId="7152C810"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D4778">
        <w:rPr>
          <w:rFonts w:ascii="Arial" w:hAnsi="Arial" w:cs="Arial"/>
        </w:rPr>
        <w:t xml:space="preserve">Davies, J. D. (2005). Voices from the margins: The perceptions of pupils with emotional and behavioural difficulties about their educational experiences. In P. Clough, P. Garner, J. T.Pardeck &amp; F. Yuen (Eds.), </w:t>
      </w:r>
      <w:r w:rsidRPr="000D4778">
        <w:rPr>
          <w:rFonts w:ascii="Arial" w:hAnsi="Arial" w:cs="Arial"/>
          <w:i/>
        </w:rPr>
        <w:t>Handbook of Emotional Behavioural Difficulties</w:t>
      </w:r>
      <w:r w:rsidRPr="000D4778">
        <w:rPr>
          <w:rFonts w:ascii="Arial" w:hAnsi="Arial" w:cs="Arial"/>
        </w:rPr>
        <w:t>. London: Sage.</w:t>
      </w:r>
    </w:p>
    <w:p w14:paraId="0FD20D7E" w14:textId="77777777" w:rsidR="00AE3E3C" w:rsidRPr="00367F2D" w:rsidRDefault="00AE3E3C" w:rsidP="00AE3E3C">
      <w:pPr>
        <w:pStyle w:val="ListParagraph"/>
        <w:numPr>
          <w:ilvl w:val="0"/>
          <w:numId w:val="35"/>
        </w:numPr>
        <w:tabs>
          <w:tab w:val="left" w:pos="810"/>
        </w:tabs>
        <w:spacing w:after="200" w:line="360" w:lineRule="auto"/>
        <w:contextualSpacing w:val="0"/>
        <w:rPr>
          <w:rFonts w:ascii="Arial" w:hAnsi="Arial" w:cs="Arial"/>
        </w:rPr>
      </w:pPr>
      <w:r w:rsidRPr="00367F2D">
        <w:rPr>
          <w:rFonts w:ascii="Arial" w:hAnsi="Arial" w:cs="Arial"/>
        </w:rPr>
        <w:t xml:space="preserve">Denzin, N. K. and Y. S. Lincoln (2003). </w:t>
      </w:r>
      <w:r w:rsidRPr="00367F2D">
        <w:rPr>
          <w:rFonts w:ascii="Arial" w:hAnsi="Arial" w:cs="Arial"/>
          <w:i/>
        </w:rPr>
        <w:t>Strategies of qualitative inquiry</w:t>
      </w:r>
      <w:r w:rsidRPr="00367F2D">
        <w:rPr>
          <w:rFonts w:ascii="Arial" w:hAnsi="Arial" w:cs="Arial"/>
        </w:rPr>
        <w:t>. Thousand Oaks, Calif., Sage.</w:t>
      </w:r>
    </w:p>
    <w:p w14:paraId="085C6209" w14:textId="77777777" w:rsidR="00AE3E3C" w:rsidRPr="005057B1"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D4778">
        <w:rPr>
          <w:rFonts w:ascii="Arial" w:hAnsi="Arial" w:cs="Arial"/>
        </w:rPr>
        <w:t>Department for Children, Schools and Families (</w:t>
      </w:r>
      <w:r>
        <w:rPr>
          <w:rFonts w:ascii="Arial" w:hAnsi="Arial" w:cs="Arial"/>
        </w:rPr>
        <w:t xml:space="preserve">DCSF, </w:t>
      </w:r>
      <w:r w:rsidRPr="000D4778">
        <w:rPr>
          <w:rFonts w:ascii="Arial" w:hAnsi="Arial" w:cs="Arial"/>
        </w:rPr>
        <w:t xml:space="preserve">2008). </w:t>
      </w:r>
      <w:r w:rsidRPr="009912F1">
        <w:rPr>
          <w:rFonts w:ascii="Arial" w:hAnsi="Arial" w:cs="Arial"/>
          <w:i/>
        </w:rPr>
        <w:t>Improving behaviour and attendance: guidance on exclusions from schools and Pupils Referral Units</w:t>
      </w:r>
      <w:r w:rsidRPr="000D4778">
        <w:rPr>
          <w:rFonts w:ascii="Arial" w:hAnsi="Arial" w:cs="Arial"/>
        </w:rPr>
        <w:t>. Nottingham: DCSF Publications.</w:t>
      </w:r>
    </w:p>
    <w:p w14:paraId="5B299CC7" w14:textId="77777777" w:rsidR="00AE3E3C" w:rsidRPr="00B60D67" w:rsidRDefault="00AE3E3C" w:rsidP="00AE3E3C">
      <w:pPr>
        <w:pStyle w:val="ListParagraph"/>
        <w:numPr>
          <w:ilvl w:val="0"/>
          <w:numId w:val="35"/>
        </w:numPr>
        <w:tabs>
          <w:tab w:val="left" w:pos="810"/>
        </w:tabs>
        <w:spacing w:after="200" w:line="360" w:lineRule="auto"/>
        <w:contextualSpacing w:val="0"/>
        <w:rPr>
          <w:rFonts w:ascii="Arial" w:hAnsi="Arial" w:cs="Arial"/>
        </w:rPr>
      </w:pPr>
      <w:r w:rsidRPr="00B60D67">
        <w:rPr>
          <w:rFonts w:ascii="Arial" w:hAnsi="Arial" w:cs="Arial"/>
        </w:rPr>
        <w:t xml:space="preserve">Department for Children, Schools and Families (DCSF). 2008. </w:t>
      </w:r>
      <w:r w:rsidRPr="009912F1">
        <w:rPr>
          <w:rFonts w:ascii="Arial" w:hAnsi="Arial" w:cs="Arial"/>
          <w:i/>
        </w:rPr>
        <w:t>Targeted Mental Health Project in Schools</w:t>
      </w:r>
      <w:r>
        <w:rPr>
          <w:rFonts w:ascii="Arial" w:hAnsi="Arial" w:cs="Arial"/>
        </w:rPr>
        <w:t>. (TaMHS)</w:t>
      </w:r>
      <w:r w:rsidRPr="00B60D67">
        <w:rPr>
          <w:rFonts w:ascii="Arial" w:hAnsi="Arial" w:cs="Arial"/>
        </w:rPr>
        <w:t>. London: HM Stationery Office.</w:t>
      </w:r>
    </w:p>
    <w:p w14:paraId="66707042"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D940EC">
        <w:rPr>
          <w:rFonts w:ascii="Arial" w:hAnsi="Arial" w:cs="Arial"/>
        </w:rPr>
        <w:t xml:space="preserve">Department for Education (DfE). (2011). </w:t>
      </w:r>
      <w:r w:rsidRPr="009912F1">
        <w:rPr>
          <w:rFonts w:ascii="Arial" w:hAnsi="Arial" w:cs="Arial"/>
          <w:i/>
        </w:rPr>
        <w:t>Support and aspiration: A new approach to special educational needs and disability</w:t>
      </w:r>
      <w:r w:rsidRPr="00D940EC">
        <w:rPr>
          <w:rFonts w:ascii="Arial" w:hAnsi="Arial" w:cs="Arial"/>
        </w:rPr>
        <w:t xml:space="preserve">. </w:t>
      </w:r>
      <w:r>
        <w:rPr>
          <w:rFonts w:ascii="Arial" w:hAnsi="Arial" w:cs="Arial"/>
        </w:rPr>
        <w:t>London: DfE.</w:t>
      </w:r>
    </w:p>
    <w:p w14:paraId="028F7862" w14:textId="77777777" w:rsidR="00AE3E3C" w:rsidRPr="00D940E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D940EC">
        <w:rPr>
          <w:rFonts w:ascii="Arial" w:hAnsi="Arial" w:cs="Arial"/>
        </w:rPr>
        <w:t xml:space="preserve">Department for Education (DfE). (2013). </w:t>
      </w:r>
      <w:r w:rsidRPr="009912F1">
        <w:rPr>
          <w:rFonts w:ascii="Arial" w:hAnsi="Arial" w:cs="Arial"/>
          <w:i/>
        </w:rPr>
        <w:t>Children and Families Bill</w:t>
      </w:r>
      <w:r w:rsidRPr="00D940EC">
        <w:rPr>
          <w:rFonts w:ascii="Arial" w:hAnsi="Arial" w:cs="Arial"/>
        </w:rPr>
        <w:t>. London: DfE.</w:t>
      </w:r>
    </w:p>
    <w:p w14:paraId="550A0A5D" w14:textId="77777777" w:rsidR="00AE3E3C" w:rsidRPr="001368CD" w:rsidRDefault="00AE3E3C" w:rsidP="00AE3E3C">
      <w:pPr>
        <w:pStyle w:val="ListParagraph"/>
        <w:numPr>
          <w:ilvl w:val="0"/>
          <w:numId w:val="35"/>
        </w:numPr>
        <w:tabs>
          <w:tab w:val="left" w:pos="810"/>
        </w:tabs>
        <w:spacing w:after="200" w:line="360" w:lineRule="auto"/>
        <w:contextualSpacing w:val="0"/>
        <w:rPr>
          <w:rFonts w:ascii="Arial" w:hAnsi="Arial" w:cs="Arial"/>
        </w:rPr>
      </w:pPr>
      <w:r w:rsidRPr="001368CD">
        <w:rPr>
          <w:rFonts w:ascii="Arial" w:hAnsi="Arial" w:cs="Arial"/>
        </w:rPr>
        <w:t xml:space="preserve">Department for Education (DfE). (2013). </w:t>
      </w:r>
      <w:r w:rsidRPr="001368CD">
        <w:rPr>
          <w:rFonts w:ascii="Arial" w:hAnsi="Arial" w:cs="Arial"/>
          <w:i/>
        </w:rPr>
        <w:t>Permanent and fixed period exclusions from schools in England: 2011 to 2012 academic year</w:t>
      </w:r>
      <w:r w:rsidRPr="001368CD">
        <w:rPr>
          <w:rFonts w:ascii="Arial" w:hAnsi="Arial" w:cs="Arial"/>
        </w:rPr>
        <w:t>. London: Department for Education.</w:t>
      </w:r>
    </w:p>
    <w:p w14:paraId="7D3C658E" w14:textId="77777777" w:rsidR="00AE3E3C" w:rsidRPr="005057B1" w:rsidRDefault="00AE3E3C" w:rsidP="00AE3E3C">
      <w:pPr>
        <w:pStyle w:val="ListParagraph"/>
        <w:numPr>
          <w:ilvl w:val="0"/>
          <w:numId w:val="35"/>
        </w:numPr>
        <w:tabs>
          <w:tab w:val="left" w:pos="810"/>
        </w:tabs>
        <w:spacing w:after="200" w:line="360" w:lineRule="auto"/>
        <w:contextualSpacing w:val="0"/>
        <w:rPr>
          <w:rFonts w:ascii="Arial" w:hAnsi="Arial" w:cs="Arial"/>
        </w:rPr>
      </w:pPr>
      <w:r w:rsidRPr="005057B1">
        <w:rPr>
          <w:rFonts w:ascii="Arial" w:hAnsi="Arial" w:cs="Arial"/>
        </w:rPr>
        <w:t xml:space="preserve">Department for Education and Employment (DfEE). (1998). </w:t>
      </w:r>
      <w:r w:rsidRPr="009912F1">
        <w:rPr>
          <w:rFonts w:ascii="Arial" w:hAnsi="Arial" w:cs="Arial"/>
          <w:i/>
        </w:rPr>
        <w:t>Meeting Special Educational Needs: A Programme of Action</w:t>
      </w:r>
      <w:r w:rsidRPr="005057B1">
        <w:rPr>
          <w:rFonts w:ascii="Arial" w:hAnsi="Arial" w:cs="Arial"/>
        </w:rPr>
        <w:t>. Sudbury: DfEE Publications Centre.</w:t>
      </w:r>
    </w:p>
    <w:p w14:paraId="1110EC47" w14:textId="77777777" w:rsidR="00AE3E3C" w:rsidRPr="001368CD" w:rsidRDefault="00AE3E3C" w:rsidP="00AE3E3C">
      <w:pPr>
        <w:pStyle w:val="ListParagraph"/>
        <w:numPr>
          <w:ilvl w:val="0"/>
          <w:numId w:val="35"/>
        </w:numPr>
        <w:tabs>
          <w:tab w:val="left" w:pos="810"/>
        </w:tabs>
        <w:spacing w:after="200" w:line="360" w:lineRule="auto"/>
        <w:contextualSpacing w:val="0"/>
        <w:rPr>
          <w:rFonts w:ascii="Arial" w:hAnsi="Arial" w:cs="Arial"/>
        </w:rPr>
      </w:pPr>
      <w:r w:rsidRPr="001368CD">
        <w:rPr>
          <w:rFonts w:ascii="Arial" w:hAnsi="Arial" w:cs="Arial"/>
        </w:rPr>
        <w:t xml:space="preserve">Department for Education and Employment (DfEE). (1999). </w:t>
      </w:r>
      <w:r w:rsidRPr="001368CD">
        <w:rPr>
          <w:rFonts w:ascii="Arial" w:hAnsi="Arial" w:cs="Arial"/>
          <w:i/>
        </w:rPr>
        <w:t xml:space="preserve">Permanent Exclusions from Schools in England1997/98 and Exclusion Appeals </w:t>
      </w:r>
      <w:r w:rsidRPr="001368CD">
        <w:rPr>
          <w:rFonts w:ascii="Arial" w:hAnsi="Arial" w:cs="Arial"/>
          <w:i/>
        </w:rPr>
        <w:lastRenderedPageBreak/>
        <w:t>Lodged by Parents in England 1997/98</w:t>
      </w:r>
      <w:r w:rsidRPr="001368CD">
        <w:rPr>
          <w:rFonts w:ascii="Arial" w:hAnsi="Arial" w:cs="Arial"/>
        </w:rPr>
        <w:t>. London: DfEE (Department for Education and Employment).</w:t>
      </w:r>
    </w:p>
    <w:p w14:paraId="514524A7" w14:textId="77777777" w:rsidR="00AE3E3C" w:rsidRPr="00DC2884" w:rsidRDefault="00AE3E3C" w:rsidP="00AE3E3C">
      <w:pPr>
        <w:pStyle w:val="ListParagraph"/>
        <w:numPr>
          <w:ilvl w:val="0"/>
          <w:numId w:val="35"/>
        </w:numPr>
        <w:tabs>
          <w:tab w:val="left" w:pos="810"/>
        </w:tabs>
        <w:spacing w:after="200" w:line="360" w:lineRule="auto"/>
        <w:contextualSpacing w:val="0"/>
        <w:rPr>
          <w:rStyle w:val="Hyperlink"/>
          <w:rFonts w:ascii="Arial" w:hAnsi="Arial" w:cs="Arial"/>
        </w:rPr>
      </w:pPr>
      <w:r w:rsidRPr="00DC2884">
        <w:rPr>
          <w:rFonts w:ascii="Arial" w:hAnsi="Arial" w:cs="Arial"/>
        </w:rPr>
        <w:t>Department for Education and Skills (DfES). (2001). Special Edu</w:t>
      </w:r>
      <w:r>
        <w:rPr>
          <w:rFonts w:ascii="Arial" w:hAnsi="Arial" w:cs="Arial"/>
        </w:rPr>
        <w:t xml:space="preserve">cational Needs Code of Practice. </w:t>
      </w:r>
      <w:r w:rsidRPr="00DC2884">
        <w:rPr>
          <w:rFonts w:ascii="Arial" w:hAnsi="Arial" w:cs="Arial"/>
        </w:rPr>
        <w:t>Department for Education and Skills</w:t>
      </w:r>
      <w:r>
        <w:rPr>
          <w:rFonts w:ascii="Arial" w:hAnsi="Arial" w:cs="Arial"/>
        </w:rPr>
        <w:t>.</w:t>
      </w:r>
    </w:p>
    <w:p w14:paraId="649BF1BC"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Department for Education and Skills (</w:t>
      </w:r>
      <w:r w:rsidRPr="000E7E84">
        <w:rPr>
          <w:rFonts w:ascii="Arial" w:hAnsi="Arial" w:cs="Arial"/>
        </w:rPr>
        <w:t>DfES</w:t>
      </w:r>
      <w:r>
        <w:rPr>
          <w:rFonts w:ascii="Arial" w:hAnsi="Arial" w:cs="Arial"/>
        </w:rPr>
        <w:t>)</w:t>
      </w:r>
      <w:r w:rsidRPr="000E7E84">
        <w:rPr>
          <w:rFonts w:ascii="Arial" w:hAnsi="Arial" w:cs="Arial"/>
        </w:rPr>
        <w:t>. (2004). </w:t>
      </w:r>
      <w:r w:rsidRPr="000E7E84">
        <w:rPr>
          <w:rFonts w:ascii="Arial" w:hAnsi="Arial" w:cs="Arial"/>
          <w:i/>
          <w:iCs/>
        </w:rPr>
        <w:t>Every Child Matters: Change for Children</w:t>
      </w:r>
      <w:r w:rsidRPr="000E7E84">
        <w:rPr>
          <w:rFonts w:ascii="Arial" w:hAnsi="Arial" w:cs="Arial"/>
        </w:rPr>
        <w:t>: Department for Education and Skills.</w:t>
      </w:r>
    </w:p>
    <w:p w14:paraId="4D9595AF"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5057B1">
        <w:rPr>
          <w:rFonts w:ascii="Arial" w:hAnsi="Arial" w:cs="Arial"/>
        </w:rPr>
        <w:t xml:space="preserve">Department for Education and Skills (DfES). (2005). </w:t>
      </w:r>
      <w:r w:rsidRPr="00934CC9">
        <w:rPr>
          <w:rFonts w:ascii="Arial" w:hAnsi="Arial" w:cs="Arial"/>
          <w:i/>
        </w:rPr>
        <w:t>Social and Emotional Aspects of Learning (SEAL): Improving behaviour, improving learning</w:t>
      </w:r>
      <w:r w:rsidRPr="005057B1">
        <w:rPr>
          <w:rFonts w:ascii="Arial" w:hAnsi="Arial" w:cs="Arial"/>
        </w:rPr>
        <w:t xml:space="preserve">. Retrieved </w:t>
      </w:r>
      <w:r>
        <w:rPr>
          <w:rFonts w:ascii="Arial" w:hAnsi="Arial" w:cs="Arial"/>
        </w:rPr>
        <w:t>14/11/14 f</w:t>
      </w:r>
      <w:r w:rsidRPr="005057B1">
        <w:rPr>
          <w:rFonts w:ascii="Arial" w:hAnsi="Arial" w:cs="Arial"/>
        </w:rPr>
        <w:t xml:space="preserve">rom </w:t>
      </w:r>
      <w:r w:rsidRPr="005057B1">
        <w:rPr>
          <w:rFonts w:ascii="Arial" w:hAnsi="Arial" w:cs="Arial"/>
          <w:i/>
        </w:rPr>
        <w:t>The National Strategies</w:t>
      </w:r>
      <w:r w:rsidRPr="005057B1">
        <w:rPr>
          <w:rFonts w:ascii="Arial" w:hAnsi="Arial" w:cs="Arial"/>
        </w:rPr>
        <w:t xml:space="preserve">: </w:t>
      </w:r>
      <w:r w:rsidRPr="009C29F6">
        <w:rPr>
          <w:rFonts w:ascii="Arial" w:hAnsi="Arial" w:cs="Arial"/>
        </w:rPr>
        <w:t>http://webarchive.nationalarchives.gov.uk/20130123124929/https://www.education.gov.uk/schools/toolsandinitiatives/nationalstrategies</w:t>
      </w:r>
    </w:p>
    <w:p w14:paraId="7E9C32FC" w14:textId="77777777" w:rsidR="00AE3E3C" w:rsidRPr="00D940EC" w:rsidRDefault="00AE3E3C" w:rsidP="00AE3E3C">
      <w:pPr>
        <w:pStyle w:val="ListParagraph"/>
        <w:numPr>
          <w:ilvl w:val="0"/>
          <w:numId w:val="35"/>
        </w:numPr>
        <w:tabs>
          <w:tab w:val="left" w:pos="810"/>
        </w:tabs>
        <w:spacing w:after="200" w:line="360" w:lineRule="auto"/>
        <w:contextualSpacing w:val="0"/>
        <w:rPr>
          <w:rFonts w:ascii="Arial" w:hAnsi="Arial" w:cs="Arial"/>
          <w:color w:val="0000FF" w:themeColor="hyperlink"/>
          <w:u w:val="single"/>
        </w:rPr>
      </w:pPr>
      <w:r>
        <w:rPr>
          <w:rFonts w:ascii="Arial" w:hAnsi="Arial" w:cs="Arial"/>
        </w:rPr>
        <w:t>Department for Education. (DfE). (2015</w:t>
      </w:r>
      <w:r w:rsidRPr="000E7E84">
        <w:rPr>
          <w:rFonts w:ascii="Arial" w:hAnsi="Arial" w:cs="Arial"/>
        </w:rPr>
        <w:t xml:space="preserve">). </w:t>
      </w:r>
      <w:r w:rsidRPr="009912F1">
        <w:rPr>
          <w:rFonts w:ascii="Arial" w:hAnsi="Arial" w:cs="Arial"/>
          <w:i/>
        </w:rPr>
        <w:t>Special Educational Needs and Disability Code of Practice: 0 – 25 Years</w:t>
      </w:r>
      <w:r>
        <w:rPr>
          <w:rFonts w:ascii="Arial" w:hAnsi="Arial" w:cs="Arial"/>
        </w:rPr>
        <w:t>. Department for Education.</w:t>
      </w:r>
    </w:p>
    <w:p w14:paraId="495CFAA3" w14:textId="77777777" w:rsidR="00AE3E3C" w:rsidRPr="009C29F6"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Doswell, R. (2011). </w:t>
      </w:r>
      <w:r w:rsidRPr="009C29F6">
        <w:rPr>
          <w:rFonts w:ascii="Arial" w:hAnsi="Arial" w:cs="Arial"/>
          <w:i/>
        </w:rPr>
        <w:t>Children’s experiences of a nurture group</w:t>
      </w:r>
      <w:r>
        <w:rPr>
          <w:rFonts w:ascii="Arial" w:hAnsi="Arial" w:cs="Arial"/>
        </w:rPr>
        <w:t xml:space="preserve">. Doctoral thesis, retrieved on 15/02/15 from </w:t>
      </w:r>
      <w:r w:rsidRPr="009C29F6">
        <w:rPr>
          <w:rFonts w:ascii="Arial" w:hAnsi="Arial" w:cs="Arial"/>
        </w:rPr>
        <w:t>http://ethos.bl.uk/OrderDetails.do?uin=uk.bl.ethos.551316</w:t>
      </w:r>
    </w:p>
    <w:p w14:paraId="0F081A42"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437AA7">
        <w:rPr>
          <w:rFonts w:ascii="Arial" w:hAnsi="Arial" w:cs="Arial"/>
        </w:rPr>
        <w:t xml:space="preserve">Doyle, R. (2001). Using a readiness scale for reintegrating pupils with social, emotional and behavioural difficulties from </w:t>
      </w:r>
      <w:proofErr w:type="gramStart"/>
      <w:r w:rsidRPr="00437AA7">
        <w:rPr>
          <w:rFonts w:ascii="Arial" w:hAnsi="Arial" w:cs="Arial"/>
        </w:rPr>
        <w:t>a Nurture</w:t>
      </w:r>
      <w:proofErr w:type="gramEnd"/>
      <w:r w:rsidRPr="00437AA7">
        <w:rPr>
          <w:rFonts w:ascii="Arial" w:hAnsi="Arial" w:cs="Arial"/>
        </w:rPr>
        <w:t xml:space="preserve"> Group into their mainstream classroom – a pilot study</w:t>
      </w:r>
      <w:r w:rsidRPr="00437AA7">
        <w:rPr>
          <w:rFonts w:ascii="Arial" w:hAnsi="Arial" w:cs="Arial"/>
          <w:i/>
        </w:rPr>
        <w:t>. British Journal of Special Education</w:t>
      </w:r>
      <w:r w:rsidRPr="00437AA7">
        <w:rPr>
          <w:rFonts w:ascii="Arial" w:hAnsi="Arial" w:cs="Arial"/>
        </w:rPr>
        <w:t>, 28 (3), 126-132.</w:t>
      </w:r>
    </w:p>
    <w:p w14:paraId="44E3FDB0" w14:textId="77777777" w:rsidR="00AE3E3C" w:rsidRPr="00437AA7" w:rsidRDefault="00AE3E3C" w:rsidP="00AE3E3C">
      <w:pPr>
        <w:pStyle w:val="ListParagraph"/>
        <w:numPr>
          <w:ilvl w:val="0"/>
          <w:numId w:val="35"/>
        </w:numPr>
        <w:tabs>
          <w:tab w:val="left" w:pos="810"/>
        </w:tabs>
        <w:spacing w:after="200" w:line="360" w:lineRule="auto"/>
        <w:contextualSpacing w:val="0"/>
        <w:rPr>
          <w:rFonts w:ascii="Arial" w:hAnsi="Arial" w:cs="Arial"/>
        </w:rPr>
      </w:pPr>
      <w:r w:rsidRPr="00437AA7">
        <w:rPr>
          <w:rFonts w:ascii="Arial" w:hAnsi="Arial" w:cs="Arial"/>
        </w:rPr>
        <w:t xml:space="preserve">Doyle, R. (2004). A social development curriculum: applying </w:t>
      </w:r>
      <w:proofErr w:type="gramStart"/>
      <w:r w:rsidRPr="00437AA7">
        <w:rPr>
          <w:rFonts w:ascii="Arial" w:hAnsi="Arial" w:cs="Arial"/>
        </w:rPr>
        <w:t>nurture</w:t>
      </w:r>
      <w:proofErr w:type="gramEnd"/>
      <w:r w:rsidRPr="00437AA7">
        <w:rPr>
          <w:rFonts w:ascii="Arial" w:hAnsi="Arial" w:cs="Arial"/>
        </w:rPr>
        <w:t xml:space="preserve"> group principles and practices to support socially and emotionally vulnerable children within mainstream classrooms. </w:t>
      </w:r>
      <w:r w:rsidRPr="00437AA7">
        <w:rPr>
          <w:rFonts w:ascii="Arial" w:hAnsi="Arial" w:cs="Arial"/>
          <w:i/>
        </w:rPr>
        <w:t xml:space="preserve">British Journal of Special </w:t>
      </w:r>
      <w:proofErr w:type="gramStart"/>
      <w:r w:rsidRPr="00437AA7">
        <w:rPr>
          <w:rFonts w:ascii="Arial" w:hAnsi="Arial" w:cs="Arial"/>
          <w:i/>
        </w:rPr>
        <w:t>Education</w:t>
      </w:r>
      <w:r w:rsidRPr="00437AA7">
        <w:rPr>
          <w:rFonts w:ascii="Arial" w:hAnsi="Arial" w:cs="Arial"/>
        </w:rPr>
        <w:t xml:space="preserve"> ,</w:t>
      </w:r>
      <w:proofErr w:type="gramEnd"/>
      <w:r w:rsidRPr="00437AA7">
        <w:rPr>
          <w:rFonts w:ascii="Arial" w:hAnsi="Arial" w:cs="Arial"/>
        </w:rPr>
        <w:t xml:space="preserve"> 31 (1), 24-30.</w:t>
      </w:r>
    </w:p>
    <w:p w14:paraId="79882D1D"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Drever, E. (1995). </w:t>
      </w:r>
      <w:r w:rsidRPr="000E7E84">
        <w:rPr>
          <w:rFonts w:ascii="Arial" w:hAnsi="Arial" w:cs="Arial"/>
          <w:i/>
        </w:rPr>
        <w:t>Using Semi-Structured Interviews in Small-Scale Research: A Teacher’s Guide</w:t>
      </w:r>
      <w:r w:rsidRPr="000E7E84">
        <w:rPr>
          <w:rFonts w:ascii="Arial" w:hAnsi="Arial" w:cs="Arial"/>
        </w:rPr>
        <w:t xml:space="preserve">. Edinburgh: Scottish Centre for Research in Education. </w:t>
      </w:r>
    </w:p>
    <w:p w14:paraId="7837AC1D"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lastRenderedPageBreak/>
        <w:t xml:space="preserve">Eatough, V., &amp; Smith, J.A. (2008). Women, anger and aggression: an interpretative phenomenological analysis. </w:t>
      </w:r>
      <w:r w:rsidRPr="000E7E84">
        <w:rPr>
          <w:rFonts w:ascii="Arial" w:hAnsi="Arial" w:cs="Arial"/>
          <w:i/>
        </w:rPr>
        <w:t>Journal of Interpersonal Violence</w:t>
      </w:r>
      <w:r w:rsidRPr="000E7E84">
        <w:rPr>
          <w:rFonts w:ascii="Arial" w:hAnsi="Arial" w:cs="Arial"/>
        </w:rPr>
        <w:t>, 23(12), 1767-1799.</w:t>
      </w:r>
    </w:p>
    <w:p w14:paraId="0AD2DB09" w14:textId="77777777" w:rsidR="00AE3E3C" w:rsidRPr="000D4778"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D4778">
        <w:rPr>
          <w:rFonts w:ascii="Arial" w:hAnsi="Arial" w:cs="Arial"/>
        </w:rPr>
        <w:t xml:space="preserve">Fallon, K., Woods, K. &amp; Rooney, S. (2010). A discussion of the developing role of educational psychologists within Children’s Services. </w:t>
      </w:r>
      <w:r w:rsidRPr="000D4778">
        <w:rPr>
          <w:rFonts w:ascii="Arial" w:hAnsi="Arial" w:cs="Arial"/>
          <w:i/>
        </w:rPr>
        <w:t>Educational Psychology in Practice</w:t>
      </w:r>
      <w:r w:rsidRPr="000D4778">
        <w:rPr>
          <w:rFonts w:ascii="Arial" w:hAnsi="Arial" w:cs="Arial"/>
        </w:rPr>
        <w:t>, 26(1),</w:t>
      </w:r>
      <w:r>
        <w:rPr>
          <w:rFonts w:ascii="Arial" w:hAnsi="Arial" w:cs="Arial"/>
        </w:rPr>
        <w:t xml:space="preserve"> </w:t>
      </w:r>
      <w:r w:rsidRPr="000D4778">
        <w:rPr>
          <w:rFonts w:ascii="Arial" w:hAnsi="Arial" w:cs="Arial"/>
        </w:rPr>
        <w:t>1–23.</w:t>
      </w:r>
    </w:p>
    <w:p w14:paraId="56299D8B"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Farrell, P. et al (2006). </w:t>
      </w:r>
      <w:r w:rsidRPr="000E7E84">
        <w:rPr>
          <w:rFonts w:ascii="Arial" w:hAnsi="Arial" w:cs="Arial"/>
          <w:i/>
        </w:rPr>
        <w:t>A Review of the Functions and Contribution of Educational Psychologists in England and Wales in light of “Every Child Matters: Change for Children</w:t>
      </w:r>
      <w:r w:rsidRPr="000E7E84">
        <w:rPr>
          <w:rFonts w:ascii="Arial" w:hAnsi="Arial" w:cs="Arial"/>
        </w:rPr>
        <w:t xml:space="preserve">”. DfES Research Report. </w:t>
      </w:r>
    </w:p>
    <w:p w14:paraId="158DBCF5" w14:textId="77777777" w:rsidR="00AE3E3C" w:rsidRPr="00EC5522" w:rsidRDefault="00AE3E3C" w:rsidP="00AE3E3C">
      <w:pPr>
        <w:pStyle w:val="ListParagraph"/>
        <w:numPr>
          <w:ilvl w:val="0"/>
          <w:numId w:val="35"/>
        </w:numPr>
        <w:tabs>
          <w:tab w:val="left" w:pos="810"/>
        </w:tabs>
        <w:spacing w:after="200" w:line="360" w:lineRule="auto"/>
        <w:contextualSpacing w:val="0"/>
        <w:rPr>
          <w:rFonts w:ascii="Arial" w:hAnsi="Arial" w:cs="Arial"/>
        </w:rPr>
      </w:pPr>
      <w:r w:rsidRPr="00EC5522">
        <w:rPr>
          <w:rFonts w:ascii="Arial" w:hAnsi="Arial" w:cs="Arial"/>
        </w:rPr>
        <w:t xml:space="preserve">Fazel M.S., Patel V., Thomas S., &amp; Tol W. (2014). Mental health interventions in schools in low-income and middle-income countries. </w:t>
      </w:r>
      <w:r w:rsidRPr="00EC5522">
        <w:rPr>
          <w:rFonts w:ascii="Arial" w:hAnsi="Arial" w:cs="Arial"/>
          <w:i/>
        </w:rPr>
        <w:t>Lancet Psychiatry</w:t>
      </w:r>
      <w:r>
        <w:rPr>
          <w:rFonts w:ascii="Arial" w:hAnsi="Arial" w:cs="Arial"/>
        </w:rPr>
        <w:t>, 1, 388-398.</w:t>
      </w:r>
    </w:p>
    <w:p w14:paraId="7996C636"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367F2D">
        <w:rPr>
          <w:rFonts w:ascii="Arial" w:hAnsi="Arial" w:cs="Arial"/>
        </w:rPr>
        <w:t xml:space="preserve">Fine, G. A. &amp; Sandstrom, K. L. (1988). </w:t>
      </w:r>
      <w:r w:rsidRPr="00367F2D">
        <w:rPr>
          <w:rFonts w:ascii="Arial" w:hAnsi="Arial" w:cs="Arial"/>
          <w:i/>
        </w:rPr>
        <w:t xml:space="preserve">Knowing Children: Participant Observation with Minors </w:t>
      </w:r>
      <w:r w:rsidRPr="00367F2D">
        <w:rPr>
          <w:rFonts w:ascii="Arial" w:hAnsi="Arial" w:cs="Arial"/>
        </w:rPr>
        <w:t>(pp. 49 – 58). Newbury Park, CA: Sage Publications.</w:t>
      </w:r>
    </w:p>
    <w:p w14:paraId="283F0333" w14:textId="77777777" w:rsidR="00AE3E3C" w:rsidRPr="00B26502" w:rsidRDefault="00AE3E3C" w:rsidP="00AE3E3C">
      <w:pPr>
        <w:pStyle w:val="ListParagraph"/>
        <w:numPr>
          <w:ilvl w:val="0"/>
          <w:numId w:val="35"/>
        </w:numPr>
        <w:tabs>
          <w:tab w:val="left" w:pos="810"/>
        </w:tabs>
        <w:spacing w:after="200" w:line="360" w:lineRule="auto"/>
        <w:contextualSpacing w:val="0"/>
        <w:rPr>
          <w:rFonts w:ascii="Arial" w:hAnsi="Arial" w:cs="Arial"/>
        </w:rPr>
      </w:pPr>
      <w:r w:rsidRPr="00B26502">
        <w:rPr>
          <w:rFonts w:ascii="Arial" w:hAnsi="Arial" w:cs="Arial"/>
        </w:rPr>
        <w:t>Fox, M.D., Martin, P., &amp; Green, G. (2007). Doing practitioner research. London: Sage.</w:t>
      </w:r>
    </w:p>
    <w:p w14:paraId="146A7F7E" w14:textId="77777777" w:rsidR="00AE3E3C" w:rsidRPr="000E7E84" w:rsidRDefault="00AE3E3C" w:rsidP="00AE3E3C">
      <w:pPr>
        <w:pStyle w:val="ListParagraph"/>
        <w:numPr>
          <w:ilvl w:val="0"/>
          <w:numId w:val="35"/>
        </w:numPr>
        <w:tabs>
          <w:tab w:val="left" w:pos="810"/>
        </w:tabs>
        <w:spacing w:after="200" w:line="360" w:lineRule="auto"/>
        <w:contextualSpacing w:val="0"/>
        <w:rPr>
          <w:rStyle w:val="Hyperlink"/>
          <w:rFonts w:ascii="Arial" w:hAnsi="Arial" w:cs="Arial"/>
        </w:rPr>
      </w:pPr>
      <w:r w:rsidRPr="000E7E84">
        <w:rPr>
          <w:rFonts w:ascii="Arial" w:hAnsi="Arial" w:cs="Arial"/>
        </w:rPr>
        <w:t xml:space="preserve">Fraley, R.C. &amp; Shaver, P.R. (2000). Adult Romantic Attachment: Theoretical Developments, Emerging Controversies and Unanswered Questions. </w:t>
      </w:r>
      <w:r w:rsidRPr="000E7E84">
        <w:rPr>
          <w:rFonts w:ascii="Arial" w:hAnsi="Arial" w:cs="Arial"/>
          <w:i/>
        </w:rPr>
        <w:t>Review of General Psychology (2000), </w:t>
      </w:r>
      <w:r w:rsidRPr="000E7E84">
        <w:rPr>
          <w:rFonts w:ascii="Arial" w:hAnsi="Arial" w:cs="Arial"/>
        </w:rPr>
        <w:t xml:space="preserve">4(2), </w:t>
      </w:r>
      <w:r>
        <w:rPr>
          <w:rFonts w:ascii="Arial" w:hAnsi="Arial" w:cs="Arial"/>
        </w:rPr>
        <w:t>132 – 154. Retrieved on 09/12/14</w:t>
      </w:r>
      <w:r w:rsidRPr="000E7E84">
        <w:rPr>
          <w:rFonts w:ascii="Arial" w:hAnsi="Arial" w:cs="Arial"/>
        </w:rPr>
        <w:t xml:space="preserve"> from: http://academic.udayton.edu/jackbauer/Readings%20595/Fraley%2000%20attch%20rev%20copy.pdf</w:t>
      </w:r>
    </w:p>
    <w:p w14:paraId="54A9AE95"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Furness, A. (2014). </w:t>
      </w:r>
      <w:r>
        <w:rPr>
          <w:rFonts w:ascii="Arial" w:hAnsi="Arial" w:cs="Arial"/>
          <w:i/>
        </w:rPr>
        <w:t>An Exploration of Nurture Groups in Secondary Schools: How they are working in one large shire county in the South-East of England</w:t>
      </w:r>
      <w:r>
        <w:rPr>
          <w:rFonts w:ascii="Arial" w:hAnsi="Arial" w:cs="Arial"/>
        </w:rPr>
        <w:t xml:space="preserve">. Retrieved on 05/03/15 from: </w:t>
      </w:r>
      <w:r w:rsidRPr="00E87BFE">
        <w:rPr>
          <w:rFonts w:ascii="Arial" w:hAnsi="Arial" w:cs="Arial"/>
        </w:rPr>
        <w:t>http://roar.uel.ac.uk/3965/</w:t>
      </w:r>
    </w:p>
    <w:p w14:paraId="0C9B719C"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Gadamer, H. (1960). </w:t>
      </w:r>
      <w:r w:rsidRPr="009912F1">
        <w:rPr>
          <w:rFonts w:ascii="Arial" w:hAnsi="Arial" w:cs="Arial"/>
          <w:i/>
        </w:rPr>
        <w:t>Truth and Method</w:t>
      </w:r>
      <w:r>
        <w:rPr>
          <w:rFonts w:ascii="Arial" w:hAnsi="Arial" w:cs="Arial"/>
        </w:rPr>
        <w:t xml:space="preserve"> (2md rev. edn). New York: Crossroad.</w:t>
      </w:r>
    </w:p>
    <w:p w14:paraId="42621B3A"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lastRenderedPageBreak/>
        <w:t xml:space="preserve">Garner, J. (2010). </w:t>
      </w:r>
      <w:r w:rsidRPr="000E7E84">
        <w:rPr>
          <w:rFonts w:ascii="Arial" w:hAnsi="Arial" w:cs="Arial"/>
          <w:i/>
        </w:rPr>
        <w:t>Nurture Groups in Secondary Schools: Perceptions of Children, Parents and Staff</w:t>
      </w:r>
      <w:r w:rsidRPr="000E7E84">
        <w:rPr>
          <w:rFonts w:ascii="Arial" w:hAnsi="Arial" w:cs="Arial"/>
        </w:rPr>
        <w:t>. London: UEL (PhD Thesis).</w:t>
      </w:r>
    </w:p>
    <w:p w14:paraId="48BB6AB1"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Garner, J., &amp; Thomas, M. (2011). The role and contribution of Nurture Groups in secondary schools: perceptions of children, parents and staff. </w:t>
      </w:r>
      <w:r w:rsidRPr="000E7E84">
        <w:rPr>
          <w:rFonts w:ascii="Arial" w:hAnsi="Arial" w:cs="Arial"/>
          <w:i/>
          <w:iCs/>
        </w:rPr>
        <w:t>Emotional &amp; Behavioural Difficulties</w:t>
      </w:r>
      <w:r w:rsidRPr="000E7E84">
        <w:rPr>
          <w:rFonts w:ascii="Arial" w:hAnsi="Arial" w:cs="Arial"/>
        </w:rPr>
        <w:t>, </w:t>
      </w:r>
      <w:r w:rsidRPr="000E7E84">
        <w:rPr>
          <w:rFonts w:ascii="Arial" w:hAnsi="Arial" w:cs="Arial"/>
          <w:i/>
          <w:iCs/>
        </w:rPr>
        <w:t>16</w:t>
      </w:r>
      <w:r w:rsidRPr="000E7E84">
        <w:rPr>
          <w:rFonts w:ascii="Arial" w:hAnsi="Arial" w:cs="Arial"/>
        </w:rPr>
        <w:t>(2), 207-224.</w:t>
      </w:r>
    </w:p>
    <w:p w14:paraId="58F8F459"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Gerrard, B. (2005). City of Glasgow nurture group pilot scheme evaluation. </w:t>
      </w:r>
      <w:r w:rsidRPr="000E7E84">
        <w:rPr>
          <w:rFonts w:ascii="Arial" w:hAnsi="Arial" w:cs="Arial"/>
          <w:i/>
        </w:rPr>
        <w:t>Emotional and Behavioural Difficulties</w:t>
      </w:r>
      <w:r w:rsidRPr="000E7E84">
        <w:rPr>
          <w:rFonts w:ascii="Arial" w:hAnsi="Arial" w:cs="Arial"/>
        </w:rPr>
        <w:t xml:space="preserve">, 10 (4), 245-253 </w:t>
      </w:r>
    </w:p>
    <w:p w14:paraId="61C2D152"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Gersch, I.S. &amp; Nolan, A. (1994). Exclusions: What the children think. </w:t>
      </w:r>
      <w:r w:rsidRPr="000E7E84">
        <w:rPr>
          <w:rFonts w:ascii="Arial" w:hAnsi="Arial" w:cs="Arial"/>
          <w:i/>
        </w:rPr>
        <w:t xml:space="preserve">Educational Psychology in Practice. </w:t>
      </w:r>
      <w:r w:rsidRPr="000E7E84">
        <w:rPr>
          <w:rFonts w:ascii="Arial" w:hAnsi="Arial" w:cs="Arial"/>
        </w:rPr>
        <w:t>10(1), 35-45.</w:t>
      </w:r>
    </w:p>
    <w:p w14:paraId="09E53293" w14:textId="77777777" w:rsidR="00AE3E3C" w:rsidRPr="009912F1"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912F1">
        <w:rPr>
          <w:rFonts w:ascii="Arial" w:hAnsi="Arial" w:cs="Arial"/>
        </w:rPr>
        <w:t xml:space="preserve">Gibbs, G. (1988) </w:t>
      </w:r>
      <w:r w:rsidRPr="009912F1">
        <w:rPr>
          <w:rFonts w:ascii="Arial" w:hAnsi="Arial" w:cs="Arial"/>
          <w:i/>
        </w:rPr>
        <w:t>Learning by doing: a guide to teaching and learning methods</w:t>
      </w:r>
      <w:r w:rsidRPr="009912F1">
        <w:rPr>
          <w:rFonts w:ascii="Arial" w:hAnsi="Arial" w:cs="Arial"/>
        </w:rPr>
        <w:t>. Oxford: Further Education Unit.</w:t>
      </w:r>
    </w:p>
    <w:p w14:paraId="38D1E794"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rPr>
      </w:pPr>
      <w:r w:rsidRPr="000E7E84">
        <w:rPr>
          <w:rFonts w:ascii="Arial" w:eastAsia="Times New Roman" w:hAnsi="Arial" w:cs="Arial"/>
          <w:color w:val="000000"/>
        </w:rPr>
        <w:t>Goodman R (1997) The Strengths and Difficulties Questionnaire: A Research Note. </w:t>
      </w:r>
      <w:r w:rsidRPr="000E7E84">
        <w:rPr>
          <w:rFonts w:ascii="Arial" w:eastAsia="Times New Roman" w:hAnsi="Arial" w:cs="Arial"/>
          <w:i/>
          <w:iCs/>
          <w:color w:val="000000"/>
        </w:rPr>
        <w:t>Journal of Child Psychology and Psychiatry</w:t>
      </w:r>
      <w:r w:rsidRPr="000E7E84">
        <w:rPr>
          <w:rFonts w:ascii="Arial" w:eastAsia="Times New Roman" w:hAnsi="Arial" w:cs="Arial"/>
          <w:color w:val="000000"/>
        </w:rPr>
        <w:t>, </w:t>
      </w:r>
      <w:r w:rsidRPr="000E7E84">
        <w:rPr>
          <w:rFonts w:ascii="Arial" w:eastAsia="Times New Roman" w:hAnsi="Arial" w:cs="Arial"/>
          <w:bCs/>
          <w:color w:val="000000"/>
        </w:rPr>
        <w:t>38</w:t>
      </w:r>
      <w:r w:rsidRPr="000E7E84">
        <w:rPr>
          <w:rFonts w:ascii="Arial" w:eastAsia="Times New Roman" w:hAnsi="Arial" w:cs="Arial"/>
          <w:color w:val="000000"/>
        </w:rPr>
        <w:t>, 581-586.</w:t>
      </w:r>
    </w:p>
    <w:p w14:paraId="67ADD8C1"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367F2D">
        <w:rPr>
          <w:rFonts w:ascii="Arial" w:hAnsi="Arial" w:cs="Arial"/>
        </w:rPr>
        <w:t>Greenbank P. (2003) The role of values in educational res</w:t>
      </w:r>
      <w:r>
        <w:rPr>
          <w:rFonts w:ascii="Arial" w:hAnsi="Arial" w:cs="Arial"/>
        </w:rPr>
        <w:t>earch: the case for reflexivity</w:t>
      </w:r>
      <w:r w:rsidRPr="00367F2D">
        <w:rPr>
          <w:rFonts w:ascii="Arial" w:hAnsi="Arial" w:cs="Arial"/>
        </w:rPr>
        <w:t>, </w:t>
      </w:r>
      <w:r w:rsidRPr="00367F2D">
        <w:rPr>
          <w:rFonts w:ascii="Arial" w:hAnsi="Arial" w:cs="Arial"/>
          <w:i/>
        </w:rPr>
        <w:t>British Educational Research Journal</w:t>
      </w:r>
      <w:r w:rsidRPr="00367F2D">
        <w:rPr>
          <w:rFonts w:ascii="Arial" w:hAnsi="Arial" w:cs="Arial"/>
        </w:rPr>
        <w:t>, 29 (6).</w:t>
      </w:r>
    </w:p>
    <w:p w14:paraId="1361429A" w14:textId="77777777" w:rsidR="00AE3E3C" w:rsidRPr="00A423D3" w:rsidRDefault="00AE3E3C" w:rsidP="00AE3E3C">
      <w:pPr>
        <w:pStyle w:val="ListParagraph"/>
        <w:numPr>
          <w:ilvl w:val="0"/>
          <w:numId w:val="35"/>
        </w:numPr>
        <w:tabs>
          <w:tab w:val="left" w:pos="810"/>
        </w:tabs>
        <w:spacing w:after="200" w:line="360" w:lineRule="auto"/>
        <w:contextualSpacing w:val="0"/>
        <w:rPr>
          <w:rFonts w:ascii="Arial" w:hAnsi="Arial" w:cs="Arial"/>
        </w:rPr>
      </w:pPr>
      <w:r w:rsidRPr="00A423D3">
        <w:rPr>
          <w:rFonts w:ascii="Arial" w:hAnsi="Arial" w:cs="Arial"/>
        </w:rPr>
        <w:t>Griffiths, R., Stenner, R., &amp; Hicks, U. (2014). Hearing the unheard: Children's constructions of their Nurture Group experiences. </w:t>
      </w:r>
      <w:r w:rsidRPr="00A423D3">
        <w:rPr>
          <w:rFonts w:ascii="Arial" w:hAnsi="Arial" w:cs="Arial"/>
          <w:i/>
        </w:rPr>
        <w:t>Educational &amp; Child Psychology</w:t>
      </w:r>
      <w:r w:rsidRPr="00A423D3">
        <w:rPr>
          <w:rFonts w:ascii="Arial" w:hAnsi="Arial" w:cs="Arial"/>
        </w:rPr>
        <w:t>, 31(1), 124-136.</w:t>
      </w:r>
    </w:p>
    <w:p w14:paraId="1544C34C" w14:textId="77777777" w:rsidR="00AE3E3C"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color w:val="000000"/>
        </w:rPr>
      </w:pPr>
      <w:r w:rsidRPr="000E7E84">
        <w:rPr>
          <w:rFonts w:ascii="Arial" w:eastAsia="Times New Roman" w:hAnsi="Arial" w:cs="Arial"/>
          <w:color w:val="000000"/>
        </w:rPr>
        <w:t>Guba, E.G. &amp; Lincoln, Y.S. (1989). </w:t>
      </w:r>
      <w:r w:rsidRPr="000E7E84">
        <w:rPr>
          <w:rFonts w:ascii="Arial" w:eastAsia="Times New Roman" w:hAnsi="Arial" w:cs="Arial"/>
          <w:i/>
          <w:color w:val="000000"/>
        </w:rPr>
        <w:t>Fourth generation evaluation</w:t>
      </w:r>
      <w:r w:rsidRPr="000E7E84">
        <w:rPr>
          <w:rFonts w:ascii="Arial" w:eastAsia="Times New Roman" w:hAnsi="Arial" w:cs="Arial"/>
          <w:color w:val="000000"/>
        </w:rPr>
        <w:t>. California: Sage Publications.</w:t>
      </w:r>
    </w:p>
    <w:p w14:paraId="0A04FAAD" w14:textId="77777777" w:rsidR="00AE3E3C" w:rsidRPr="00367F2D" w:rsidRDefault="00AE3E3C" w:rsidP="00AE3E3C">
      <w:pPr>
        <w:pStyle w:val="ListParagraph"/>
        <w:numPr>
          <w:ilvl w:val="0"/>
          <w:numId w:val="35"/>
        </w:numPr>
        <w:tabs>
          <w:tab w:val="left" w:pos="810"/>
        </w:tabs>
        <w:spacing w:after="200" w:line="360" w:lineRule="auto"/>
        <w:contextualSpacing w:val="0"/>
        <w:rPr>
          <w:rFonts w:ascii="Arial" w:hAnsi="Arial" w:cs="Arial"/>
        </w:rPr>
      </w:pPr>
      <w:r w:rsidRPr="00367F2D">
        <w:rPr>
          <w:rFonts w:ascii="Arial" w:hAnsi="Arial" w:cs="Arial"/>
        </w:rPr>
        <w:t xml:space="preserve">Gupta, A., &amp; Ferguson, J. (1992). Beyond culture: space, identity, and the politics of difference. </w:t>
      </w:r>
      <w:r w:rsidRPr="00367F2D">
        <w:rPr>
          <w:rFonts w:ascii="Arial" w:hAnsi="Arial" w:cs="Arial"/>
          <w:i/>
        </w:rPr>
        <w:t>Cultural Anthropology</w:t>
      </w:r>
      <w:r w:rsidRPr="00367F2D">
        <w:rPr>
          <w:rFonts w:ascii="Arial" w:hAnsi="Arial" w:cs="Arial"/>
        </w:rPr>
        <w:t>, 7(1), 6–23.</w:t>
      </w:r>
    </w:p>
    <w:p w14:paraId="7C117DEF" w14:textId="77777777" w:rsidR="00AE3E3C" w:rsidRPr="001368CD"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color w:val="000000"/>
        </w:rPr>
      </w:pPr>
      <w:r w:rsidRPr="001368CD">
        <w:rPr>
          <w:rFonts w:ascii="Arial" w:eastAsia="Times New Roman" w:hAnsi="Arial" w:cs="Arial"/>
          <w:color w:val="000000"/>
        </w:rPr>
        <w:t>Hackett, L., Theodosiou, L., Bond, C., Blackburn, C., Spicer, F., &amp; Lever, R. (2010). Mental health needs in schools for emotional, behavioural and social difficulties. </w:t>
      </w:r>
      <w:r w:rsidRPr="001368CD">
        <w:rPr>
          <w:rFonts w:ascii="Arial" w:eastAsia="Times New Roman" w:hAnsi="Arial" w:cs="Arial"/>
          <w:i/>
          <w:color w:val="000000"/>
        </w:rPr>
        <w:t>British Journal Of Special Education</w:t>
      </w:r>
      <w:r w:rsidRPr="001368CD">
        <w:rPr>
          <w:rFonts w:ascii="Arial" w:eastAsia="Times New Roman" w:hAnsi="Arial" w:cs="Arial"/>
          <w:color w:val="000000"/>
        </w:rPr>
        <w:t>, 37(3), 148-155. </w:t>
      </w:r>
    </w:p>
    <w:p w14:paraId="461937C7" w14:textId="77777777" w:rsidR="00AE3E3C" w:rsidRPr="00662EDB"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color w:val="000000"/>
        </w:rPr>
      </w:pPr>
      <w:r w:rsidRPr="00662EDB">
        <w:rPr>
          <w:rFonts w:ascii="Arial" w:eastAsia="Times New Roman" w:hAnsi="Arial" w:cs="Arial"/>
          <w:color w:val="000000"/>
        </w:rPr>
        <w:lastRenderedPageBreak/>
        <w:t>Hallett, F., &amp; Armstrong, D. (2013). 'I want to stay over': A phenomenographic analysis of a short break/extended stay pilot project for children and young people with autism. </w:t>
      </w:r>
      <w:r w:rsidRPr="00662EDB">
        <w:rPr>
          <w:rFonts w:ascii="Arial" w:eastAsia="Times New Roman" w:hAnsi="Arial" w:cs="Arial"/>
          <w:i/>
          <w:color w:val="000000"/>
        </w:rPr>
        <w:t>British Journal Of Learning Disabilities</w:t>
      </w:r>
      <w:r w:rsidRPr="00662EDB">
        <w:rPr>
          <w:rFonts w:ascii="Arial" w:eastAsia="Times New Roman" w:hAnsi="Arial" w:cs="Arial"/>
          <w:color w:val="000000"/>
        </w:rPr>
        <w:t>, 41(1), 66-72.</w:t>
      </w:r>
    </w:p>
    <w:p w14:paraId="507DB42B" w14:textId="77777777" w:rsidR="00AE3E3C" w:rsidRPr="000F000F"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F000F">
        <w:rPr>
          <w:rFonts w:ascii="Arial" w:hAnsi="Arial" w:cs="Arial"/>
        </w:rPr>
        <w:t>Hawkins, Bethany (2011) </w:t>
      </w:r>
      <w:r w:rsidRPr="000F000F">
        <w:rPr>
          <w:rFonts w:ascii="Arial" w:hAnsi="Arial" w:cs="Arial"/>
          <w:i/>
        </w:rPr>
        <w:t>A Study of Pupils at Risk of Exclusion and their Attitudes to School</w:t>
      </w:r>
      <w:r w:rsidRPr="000F000F">
        <w:rPr>
          <w:rFonts w:ascii="Arial" w:hAnsi="Arial" w:cs="Arial"/>
        </w:rPr>
        <w:t>. MA by research thesis, University of York.</w:t>
      </w:r>
      <w:r>
        <w:rPr>
          <w:rFonts w:ascii="Arial" w:hAnsi="Arial" w:cs="Arial"/>
        </w:rPr>
        <w:t xml:space="preserve"> Retrieved on 23/02/15 from z</w:t>
      </w:r>
      <w:r w:rsidRPr="000F000F">
        <w:t xml:space="preserve"> </w:t>
      </w:r>
      <w:r w:rsidRPr="000F000F">
        <w:rPr>
          <w:rFonts w:ascii="Arial" w:hAnsi="Arial" w:cs="Arial"/>
        </w:rPr>
        <w:t>http://etheses.whiterose.ac.uk/1679/</w:t>
      </w:r>
    </w:p>
    <w:p w14:paraId="0175BE86"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color w:val="000000"/>
        </w:rPr>
      </w:pPr>
      <w:r w:rsidRPr="000E7E84">
        <w:rPr>
          <w:rFonts w:ascii="Arial" w:eastAsia="Times New Roman" w:hAnsi="Arial" w:cs="Arial"/>
          <w:color w:val="000000"/>
        </w:rPr>
        <w:t xml:space="preserve">Health &amp; Care Professions Council, (HCPC). (2012). </w:t>
      </w:r>
      <w:r w:rsidRPr="000E7E84">
        <w:rPr>
          <w:rFonts w:ascii="Arial" w:eastAsia="Times New Roman" w:hAnsi="Arial" w:cs="Arial"/>
          <w:i/>
          <w:color w:val="000000"/>
        </w:rPr>
        <w:t>Guidance on conduct and ethics for students</w:t>
      </w:r>
      <w:r w:rsidRPr="000E7E84">
        <w:rPr>
          <w:rFonts w:ascii="Arial" w:eastAsia="Times New Roman" w:hAnsi="Arial" w:cs="Arial"/>
          <w:color w:val="000000"/>
        </w:rPr>
        <w:t>. London: HCPC.</w:t>
      </w:r>
    </w:p>
    <w:p w14:paraId="1D1AD98C" w14:textId="77777777" w:rsidR="00AE3E3C" w:rsidRPr="001941BE" w:rsidRDefault="00AE3E3C" w:rsidP="00AE3E3C">
      <w:pPr>
        <w:pStyle w:val="ListParagraph"/>
        <w:numPr>
          <w:ilvl w:val="0"/>
          <w:numId w:val="35"/>
        </w:numPr>
        <w:tabs>
          <w:tab w:val="left" w:pos="810"/>
        </w:tabs>
        <w:spacing w:after="200" w:line="360" w:lineRule="auto"/>
        <w:contextualSpacing w:val="0"/>
        <w:rPr>
          <w:rFonts w:ascii="Arial" w:hAnsi="Arial" w:cs="Arial"/>
        </w:rPr>
      </w:pPr>
      <w:r w:rsidRPr="001941BE">
        <w:rPr>
          <w:rFonts w:ascii="Arial" w:hAnsi="Arial" w:cs="Arial"/>
        </w:rPr>
        <w:t>Heidegger, Martin (1962), </w:t>
      </w:r>
      <w:r w:rsidRPr="001941BE">
        <w:rPr>
          <w:rFonts w:ascii="Arial" w:hAnsi="Arial" w:cs="Arial"/>
          <w:i/>
        </w:rPr>
        <w:t>Being and Time</w:t>
      </w:r>
      <w:r>
        <w:rPr>
          <w:rFonts w:ascii="Arial" w:hAnsi="Arial" w:cs="Arial"/>
        </w:rPr>
        <w:t>. Oxford. Blackwell.</w:t>
      </w:r>
    </w:p>
    <w:p w14:paraId="2A18928C"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color w:val="000000"/>
        </w:rPr>
      </w:pPr>
      <w:r w:rsidRPr="000E7E84">
        <w:rPr>
          <w:rFonts w:ascii="Arial" w:eastAsia="Times New Roman" w:hAnsi="Arial" w:cs="Arial"/>
          <w:color w:val="000000"/>
        </w:rPr>
        <w:t xml:space="preserve">Howes, A., Emanuel, J. &amp; Farrell, P. (2002). Can Nurture Groups Facilitate Inclusive Practice in Primary Schools? In Farrell, .P and Ainscow </w:t>
      </w:r>
      <w:proofErr w:type="gramStart"/>
      <w:r w:rsidRPr="000E7E84">
        <w:rPr>
          <w:rFonts w:ascii="Arial" w:eastAsia="Times New Roman" w:hAnsi="Arial" w:cs="Arial"/>
          <w:color w:val="000000"/>
        </w:rPr>
        <w:t>M(</w:t>
      </w:r>
      <w:proofErr w:type="gramEnd"/>
      <w:r w:rsidRPr="000E7E84">
        <w:rPr>
          <w:rFonts w:ascii="Arial" w:eastAsia="Times New Roman" w:hAnsi="Arial" w:cs="Arial"/>
          <w:color w:val="000000"/>
        </w:rPr>
        <w:t>Ed) </w:t>
      </w:r>
      <w:r w:rsidRPr="000E7E84">
        <w:rPr>
          <w:rFonts w:ascii="Arial" w:eastAsia="Times New Roman" w:hAnsi="Arial" w:cs="Arial"/>
          <w:i/>
          <w:color w:val="000000"/>
        </w:rPr>
        <w:t>Making Special Education Inclusive</w:t>
      </w:r>
      <w:r w:rsidRPr="000E7E84">
        <w:rPr>
          <w:rFonts w:ascii="Arial" w:eastAsia="Times New Roman" w:hAnsi="Arial" w:cs="Arial"/>
          <w:color w:val="000000"/>
        </w:rPr>
        <w:t>. London: David Fulton.</w:t>
      </w:r>
    </w:p>
    <w:p w14:paraId="0BBADD2A" w14:textId="77777777" w:rsidR="00AE3E3C" w:rsidRPr="001941BE"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Husserl, E. (1927). Phenomenology. I</w:t>
      </w:r>
      <w:r w:rsidRPr="001941BE">
        <w:rPr>
          <w:rFonts w:ascii="Arial" w:hAnsi="Arial" w:cs="Arial"/>
        </w:rPr>
        <w:t xml:space="preserve">n </w:t>
      </w:r>
      <w:r w:rsidRPr="001941BE">
        <w:rPr>
          <w:rFonts w:ascii="Arial" w:hAnsi="Arial" w:cs="Arial"/>
          <w:i/>
        </w:rPr>
        <w:t>Encyclopedia Britannica</w:t>
      </w:r>
      <w:r w:rsidRPr="001941BE">
        <w:rPr>
          <w:rFonts w:ascii="Arial" w:hAnsi="Arial" w:cs="Arial"/>
        </w:rPr>
        <w:t>, 14th ed. Vol 17: 699-702.</w:t>
      </w:r>
    </w:p>
    <w:p w14:paraId="1AC35D5A"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Kalambouka. A; Farrell. P; Dyson. A &amp; Kaplan. I. (2005). </w:t>
      </w:r>
      <w:r w:rsidRPr="00964F5F">
        <w:rPr>
          <w:rFonts w:ascii="Arial" w:hAnsi="Arial" w:cs="Arial"/>
        </w:rPr>
        <w:t>The impact of population inclusivity in schools on student outcomes</w:t>
      </w:r>
      <w:r w:rsidRPr="000E7E84">
        <w:rPr>
          <w:rFonts w:ascii="Arial" w:hAnsi="Arial" w:cs="Arial"/>
          <w:i/>
        </w:rPr>
        <w:t>.</w:t>
      </w:r>
      <w:r w:rsidRPr="000E7E84">
        <w:rPr>
          <w:rFonts w:ascii="Arial" w:hAnsi="Arial" w:cs="Arial"/>
        </w:rPr>
        <w:t xml:space="preserve"> </w:t>
      </w:r>
      <w:r>
        <w:rPr>
          <w:rFonts w:ascii="Arial" w:hAnsi="Arial" w:cs="Arial"/>
        </w:rPr>
        <w:t xml:space="preserve">In: </w:t>
      </w:r>
      <w:r w:rsidRPr="00964F5F">
        <w:rPr>
          <w:rFonts w:ascii="Arial" w:hAnsi="Arial" w:cs="Arial"/>
          <w:i/>
        </w:rPr>
        <w:t>Research Evidence in Education Library</w:t>
      </w:r>
      <w:r>
        <w:rPr>
          <w:rFonts w:ascii="Arial" w:hAnsi="Arial" w:cs="Arial"/>
        </w:rPr>
        <w:t>. London:</w:t>
      </w:r>
      <w:r w:rsidRPr="000E7E84">
        <w:rPr>
          <w:rFonts w:ascii="Arial" w:hAnsi="Arial" w:cs="Arial"/>
        </w:rPr>
        <w:t xml:space="preserve"> EPPI-Centre, Social Science Research Unit, Institute of Education, </w:t>
      </w:r>
      <w:proofErr w:type="gramStart"/>
      <w:r w:rsidRPr="000E7E84">
        <w:rPr>
          <w:rFonts w:ascii="Arial" w:hAnsi="Arial" w:cs="Arial"/>
        </w:rPr>
        <w:t>University</w:t>
      </w:r>
      <w:proofErr w:type="gramEnd"/>
      <w:r w:rsidRPr="000E7E84">
        <w:rPr>
          <w:rFonts w:ascii="Arial" w:hAnsi="Arial" w:cs="Arial"/>
        </w:rPr>
        <w:t xml:space="preserve"> of London.</w:t>
      </w:r>
    </w:p>
    <w:p w14:paraId="53E113A8" w14:textId="77777777" w:rsidR="00AE3E3C"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rPr>
      </w:pPr>
      <w:r w:rsidRPr="000E7E84">
        <w:rPr>
          <w:rFonts w:ascii="Arial" w:eastAsia="Times New Roman" w:hAnsi="Arial" w:cs="Arial"/>
        </w:rPr>
        <w:t xml:space="preserve">Kellett, Mary (2005). </w:t>
      </w:r>
      <w:r w:rsidRPr="000E7E84">
        <w:rPr>
          <w:rFonts w:ascii="Arial" w:eastAsia="Times New Roman" w:hAnsi="Arial" w:cs="Arial"/>
          <w:i/>
        </w:rPr>
        <w:t>Children as active researchers: a new research paradigm for the 21st century</w:t>
      </w:r>
      <w:r w:rsidRPr="000E7E84">
        <w:rPr>
          <w:rFonts w:ascii="Arial" w:eastAsia="Times New Roman" w:hAnsi="Arial" w:cs="Arial"/>
        </w:rPr>
        <w:t>?</w:t>
      </w:r>
      <w:r>
        <w:rPr>
          <w:rFonts w:ascii="Arial" w:eastAsia="Times New Roman" w:hAnsi="Arial" w:cs="Arial"/>
        </w:rPr>
        <w:t xml:space="preserve"> ESRC, UK. Retrieved on 05/12/14</w:t>
      </w:r>
      <w:r w:rsidRPr="000E7E84">
        <w:rPr>
          <w:rFonts w:ascii="Arial" w:eastAsia="Times New Roman" w:hAnsi="Arial" w:cs="Arial"/>
        </w:rPr>
        <w:t xml:space="preserve"> from: </w:t>
      </w:r>
      <w:r w:rsidRPr="000D4778">
        <w:rPr>
          <w:rFonts w:ascii="Arial" w:eastAsia="Times New Roman" w:hAnsi="Arial" w:cs="Arial"/>
        </w:rPr>
        <w:t>http://oro.open.ac.uk/7539/1/MethodsReviewPaperNCRM-003.pdf</w:t>
      </w:r>
    </w:p>
    <w:p w14:paraId="7CBC00F0"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D4778">
        <w:rPr>
          <w:rFonts w:ascii="Arial" w:hAnsi="Arial" w:cs="Arial"/>
        </w:rPr>
        <w:t xml:space="preserve">Kendall, S., Straw, S., Jones. M., Springate, I. &amp; Grayson. H. (2008). </w:t>
      </w:r>
      <w:r w:rsidRPr="000D4778">
        <w:rPr>
          <w:rFonts w:ascii="Arial" w:hAnsi="Arial" w:cs="Arial"/>
          <w:i/>
        </w:rPr>
        <w:t>Narrowing the gap in outcomes for vulnerable pupils: A review of the research evidence</w:t>
      </w:r>
      <w:r w:rsidRPr="000D4778">
        <w:rPr>
          <w:rFonts w:ascii="Arial" w:hAnsi="Arial" w:cs="Arial"/>
        </w:rPr>
        <w:t>. Slough, Berkshire: NFER.</w:t>
      </w:r>
    </w:p>
    <w:p w14:paraId="537CE4BB" w14:textId="5A2E016B" w:rsidR="00AE3E3C" w:rsidRPr="000F000F"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F000F">
        <w:rPr>
          <w:rFonts w:ascii="Arial" w:hAnsi="Arial" w:cs="Arial"/>
        </w:rPr>
        <w:t xml:space="preserve">Kennedy, C., </w:t>
      </w:r>
      <w:proofErr w:type="spellStart"/>
      <w:r w:rsidRPr="000F000F">
        <w:rPr>
          <w:rFonts w:ascii="Arial" w:hAnsi="Arial" w:cs="Arial"/>
        </w:rPr>
        <w:t>Kools</w:t>
      </w:r>
      <w:proofErr w:type="spellEnd"/>
      <w:r w:rsidR="00793CD2">
        <w:rPr>
          <w:rFonts w:ascii="Arial" w:hAnsi="Arial" w:cs="Arial"/>
        </w:rPr>
        <w:t xml:space="preserve"> &amp; Krueger, R. (2001). Methodo</w:t>
      </w:r>
      <w:r w:rsidRPr="000F000F">
        <w:rPr>
          <w:rFonts w:ascii="Arial" w:hAnsi="Arial" w:cs="Arial"/>
        </w:rPr>
        <w:t xml:space="preserve">logical considerations in children’s focus groups. </w:t>
      </w:r>
      <w:r w:rsidRPr="000F000F">
        <w:rPr>
          <w:rFonts w:ascii="Arial" w:hAnsi="Arial" w:cs="Arial"/>
          <w:i/>
        </w:rPr>
        <w:t>Nursing Research</w:t>
      </w:r>
      <w:r w:rsidRPr="000F000F">
        <w:rPr>
          <w:rFonts w:ascii="Arial" w:hAnsi="Arial" w:cs="Arial"/>
        </w:rPr>
        <w:t>, 50(3), 184–187.</w:t>
      </w:r>
    </w:p>
    <w:p w14:paraId="795FC959" w14:textId="77777777" w:rsidR="00AE3E3C" w:rsidRPr="009C29F6"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rPr>
      </w:pPr>
      <w:r>
        <w:rPr>
          <w:rFonts w:ascii="Arial" w:eastAsia="Times New Roman" w:hAnsi="Arial" w:cs="Arial"/>
        </w:rPr>
        <w:lastRenderedPageBreak/>
        <w:t>Kierkegaard, S. (1974). Concluding Unscientific Postscript (D.F. Swenson &amp; W. Lowrie, Trans.) Princeton: Princeton University Press.</w:t>
      </w:r>
    </w:p>
    <w:p w14:paraId="6ABC5F5A"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F000F">
        <w:rPr>
          <w:rFonts w:ascii="Arial" w:hAnsi="Arial" w:cs="Arial"/>
        </w:rPr>
        <w:t>Kirkbride R. (2014) ‘They were a little family’: an exploratory study of parental</w:t>
      </w:r>
      <w:r>
        <w:rPr>
          <w:rFonts w:ascii="Arial" w:hAnsi="Arial" w:cs="Arial"/>
        </w:rPr>
        <w:t xml:space="preserve"> </w:t>
      </w:r>
      <w:r w:rsidRPr="000F000F">
        <w:rPr>
          <w:rFonts w:ascii="Arial" w:hAnsi="Arial" w:cs="Arial"/>
        </w:rPr>
        <w:t>involvement in nurture groups – from a practitioner and parent perspective.</w:t>
      </w:r>
      <w:r>
        <w:rPr>
          <w:rFonts w:ascii="Arial" w:hAnsi="Arial" w:cs="Arial"/>
        </w:rPr>
        <w:t xml:space="preserve"> </w:t>
      </w:r>
      <w:r w:rsidRPr="000F000F">
        <w:rPr>
          <w:rFonts w:ascii="Arial" w:hAnsi="Arial" w:cs="Arial"/>
          <w:i/>
        </w:rPr>
        <w:t>British Journal of Special Education</w:t>
      </w:r>
      <w:r>
        <w:rPr>
          <w:rFonts w:ascii="Arial" w:hAnsi="Arial" w:cs="Arial"/>
          <w:i/>
        </w:rPr>
        <w:t>.</w:t>
      </w:r>
      <w:r w:rsidRPr="000F000F">
        <w:rPr>
          <w:rFonts w:ascii="Arial" w:hAnsi="Arial" w:cs="Arial"/>
        </w:rPr>
        <w:t xml:space="preserve"> 41(1)</w:t>
      </w:r>
      <w:proofErr w:type="gramStart"/>
      <w:r w:rsidRPr="000F000F">
        <w:rPr>
          <w:rFonts w:ascii="Arial" w:hAnsi="Arial" w:cs="Arial"/>
        </w:rPr>
        <w:t>:83</w:t>
      </w:r>
      <w:proofErr w:type="gramEnd"/>
      <w:r w:rsidRPr="000F000F">
        <w:rPr>
          <w:rFonts w:ascii="Arial" w:hAnsi="Arial" w:cs="Arial"/>
        </w:rPr>
        <w:t>-104.</w:t>
      </w:r>
    </w:p>
    <w:p w14:paraId="57A301FF"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C70E9F">
        <w:rPr>
          <w:rFonts w:ascii="Arial" w:hAnsi="Arial" w:cs="Arial"/>
        </w:rPr>
        <w:t>Koppenhaver, D. A., &amp; Yoder, D. E. (1992). Literacy issues in persons with sever</w:t>
      </w:r>
      <w:r>
        <w:rPr>
          <w:rFonts w:ascii="Arial" w:hAnsi="Arial" w:cs="Arial"/>
        </w:rPr>
        <w:t xml:space="preserve">e </w:t>
      </w:r>
      <w:r w:rsidRPr="00C70E9F">
        <w:rPr>
          <w:rFonts w:ascii="Arial" w:hAnsi="Arial" w:cs="Arial"/>
        </w:rPr>
        <w:t xml:space="preserve">speech and physical impairments. </w:t>
      </w:r>
      <w:r w:rsidRPr="00C70E9F">
        <w:rPr>
          <w:rFonts w:ascii="Arial" w:hAnsi="Arial" w:cs="Arial"/>
          <w:i/>
        </w:rPr>
        <w:t>Issues and Research in Special Education</w:t>
      </w:r>
      <w:r w:rsidRPr="00C70E9F">
        <w:rPr>
          <w:rFonts w:ascii="Arial" w:hAnsi="Arial" w:cs="Arial"/>
        </w:rPr>
        <w:t>, 2,156–201.</w:t>
      </w:r>
    </w:p>
    <w:p w14:paraId="2F72346D" w14:textId="2830E310" w:rsidR="00185F04" w:rsidRPr="00185F04" w:rsidRDefault="00185F04" w:rsidP="00185F04">
      <w:pPr>
        <w:pStyle w:val="ListParagraph"/>
        <w:numPr>
          <w:ilvl w:val="0"/>
          <w:numId w:val="35"/>
        </w:numPr>
        <w:tabs>
          <w:tab w:val="left" w:pos="810"/>
        </w:tabs>
        <w:spacing w:after="200" w:line="360" w:lineRule="auto"/>
        <w:contextualSpacing w:val="0"/>
        <w:rPr>
          <w:rFonts w:ascii="Arial" w:hAnsi="Arial" w:cs="Arial"/>
        </w:rPr>
      </w:pPr>
      <w:r w:rsidRPr="00185F04">
        <w:rPr>
          <w:rFonts w:ascii="Arial" w:hAnsi="Arial" w:cs="Arial"/>
        </w:rPr>
        <w:t>Kottak</w:t>
      </w:r>
      <w:r>
        <w:rPr>
          <w:rFonts w:ascii="Arial" w:hAnsi="Arial" w:cs="Arial"/>
        </w:rPr>
        <w:t>, C</w:t>
      </w:r>
      <w:r w:rsidRPr="00185F04">
        <w:rPr>
          <w:rFonts w:ascii="Arial" w:hAnsi="Arial" w:cs="Arial"/>
        </w:rPr>
        <w:t xml:space="preserve">. </w:t>
      </w:r>
      <w:r>
        <w:rPr>
          <w:rFonts w:ascii="Arial" w:hAnsi="Arial" w:cs="Arial"/>
        </w:rPr>
        <w:t>(</w:t>
      </w:r>
      <w:r w:rsidRPr="00185F04">
        <w:rPr>
          <w:rFonts w:ascii="Arial" w:hAnsi="Arial" w:cs="Arial"/>
        </w:rPr>
        <w:t>2010</w:t>
      </w:r>
      <w:r>
        <w:rPr>
          <w:rFonts w:ascii="Arial" w:hAnsi="Arial" w:cs="Arial"/>
        </w:rPr>
        <w:t>)</w:t>
      </w:r>
      <w:r w:rsidRPr="00185F04">
        <w:rPr>
          <w:rFonts w:ascii="Arial" w:hAnsi="Arial" w:cs="Arial"/>
        </w:rPr>
        <w:t>. </w:t>
      </w:r>
      <w:r w:rsidRPr="00185F04">
        <w:rPr>
          <w:rFonts w:ascii="Arial" w:hAnsi="Arial" w:cs="Arial"/>
          <w:i/>
        </w:rPr>
        <w:t>Anthropology: appreciating human diversity</w:t>
      </w:r>
      <w:r w:rsidRPr="00185F04">
        <w:rPr>
          <w:rFonts w:ascii="Arial" w:hAnsi="Arial" w:cs="Arial"/>
        </w:rPr>
        <w:t>, 14th edition. New York: McGraw-Hill.</w:t>
      </w:r>
    </w:p>
    <w:p w14:paraId="2390689C" w14:textId="77777777" w:rsidR="00AE3E3C"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rPr>
      </w:pPr>
      <w:r w:rsidRPr="009C29F6">
        <w:rPr>
          <w:rFonts w:ascii="Arial" w:eastAsia="Times New Roman" w:hAnsi="Arial" w:cs="Arial"/>
        </w:rPr>
        <w:t xml:space="preserve">Kourmoulaki, A. (2013). Nurture groups in a Scottish secondary school: purpose, features, value and areas for development. </w:t>
      </w:r>
      <w:r w:rsidRPr="009C29F6">
        <w:rPr>
          <w:rFonts w:ascii="Arial" w:eastAsia="Times New Roman" w:hAnsi="Arial" w:cs="Arial"/>
          <w:i/>
        </w:rPr>
        <w:t xml:space="preserve">Emotional and Behavioural </w:t>
      </w:r>
      <w:proofErr w:type="gramStart"/>
      <w:r w:rsidRPr="009C29F6">
        <w:rPr>
          <w:rFonts w:ascii="Arial" w:eastAsia="Times New Roman" w:hAnsi="Arial" w:cs="Arial"/>
          <w:i/>
        </w:rPr>
        <w:t xml:space="preserve">Difficulties </w:t>
      </w:r>
      <w:r w:rsidRPr="009C29F6">
        <w:rPr>
          <w:rFonts w:ascii="Arial" w:eastAsia="Times New Roman" w:hAnsi="Arial" w:cs="Arial"/>
        </w:rPr>
        <w:t>,</w:t>
      </w:r>
      <w:proofErr w:type="gramEnd"/>
      <w:r w:rsidRPr="009C29F6">
        <w:rPr>
          <w:rFonts w:ascii="Arial" w:eastAsia="Times New Roman" w:hAnsi="Arial" w:cs="Arial"/>
        </w:rPr>
        <w:t xml:space="preserve"> 18 (1), 60-76.</w:t>
      </w:r>
    </w:p>
    <w:p w14:paraId="7609DB65"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Lincoln, Y</w:t>
      </w:r>
      <w:r>
        <w:rPr>
          <w:rFonts w:ascii="Arial" w:hAnsi="Arial" w:cs="Arial"/>
        </w:rPr>
        <w:t xml:space="preserve">. </w:t>
      </w:r>
      <w:r w:rsidRPr="000E7E84">
        <w:rPr>
          <w:rFonts w:ascii="Arial" w:hAnsi="Arial" w:cs="Arial"/>
        </w:rPr>
        <w:t>S. &amp; Guba, E</w:t>
      </w:r>
      <w:r>
        <w:rPr>
          <w:rFonts w:ascii="Arial" w:hAnsi="Arial" w:cs="Arial"/>
        </w:rPr>
        <w:t>.</w:t>
      </w:r>
      <w:r w:rsidRPr="000E7E84">
        <w:rPr>
          <w:rFonts w:ascii="Arial" w:hAnsi="Arial" w:cs="Arial"/>
        </w:rPr>
        <w:t>G. (2000). Paradigmatic controversies, contradictions, and emerging confluences. In</w:t>
      </w:r>
      <w:bookmarkStart w:id="1" w:name=""/>
      <w:r w:rsidRPr="000E7E84">
        <w:rPr>
          <w:rFonts w:ascii="Arial" w:hAnsi="Arial" w:cs="Arial"/>
        </w:rPr>
        <w:t xml:space="preserve"> </w:t>
      </w:r>
      <w:r w:rsidRPr="000E7E84">
        <w:rPr>
          <w:rFonts w:ascii="Arial" w:hAnsi="Arial" w:cs="Arial"/>
        </w:rPr>
        <w:fldChar w:fldCharType="begin"/>
      </w:r>
      <w:r w:rsidRPr="000E7E84">
        <w:rPr>
          <w:rFonts w:ascii="Arial" w:hAnsi="Arial" w:cs="Arial"/>
        </w:rPr>
        <w:instrText xml:space="preserve"> HYPERLINK "http://www.qualitative-research.net/fqs/beirat/denzin-e.htm" \t "_blank" </w:instrText>
      </w:r>
      <w:r w:rsidRPr="000E7E84">
        <w:rPr>
          <w:rFonts w:ascii="Arial" w:hAnsi="Arial" w:cs="Arial"/>
        </w:rPr>
        <w:fldChar w:fldCharType="separate"/>
      </w:r>
      <w:r w:rsidRPr="000E7E84">
        <w:rPr>
          <w:rFonts w:ascii="Arial" w:hAnsi="Arial" w:cs="Arial"/>
        </w:rPr>
        <w:t xml:space="preserve">Norman K. </w:t>
      </w:r>
      <w:proofErr w:type="spellStart"/>
      <w:r w:rsidRPr="000E7E84">
        <w:rPr>
          <w:rFonts w:ascii="Arial" w:hAnsi="Arial" w:cs="Arial"/>
        </w:rPr>
        <w:t>Denzin</w:t>
      </w:r>
      <w:proofErr w:type="spellEnd"/>
      <w:r w:rsidRPr="000E7E84">
        <w:rPr>
          <w:rFonts w:ascii="Arial" w:hAnsi="Arial" w:cs="Arial"/>
        </w:rPr>
        <w:fldChar w:fldCharType="end"/>
      </w:r>
      <w:bookmarkEnd w:id="1"/>
      <w:r w:rsidRPr="000E7E84">
        <w:rPr>
          <w:rFonts w:ascii="Arial" w:hAnsi="Arial" w:cs="Arial"/>
        </w:rPr>
        <w:t> &amp; Yvonna S. Lincoln (Eds.), </w:t>
      </w:r>
      <w:r w:rsidRPr="000E7E84">
        <w:rPr>
          <w:rFonts w:ascii="Arial" w:hAnsi="Arial" w:cs="Arial"/>
          <w:i/>
        </w:rPr>
        <w:t>The handbook of qualitative research</w:t>
      </w:r>
      <w:r w:rsidRPr="000E7E84">
        <w:rPr>
          <w:rFonts w:ascii="Arial" w:hAnsi="Arial" w:cs="Arial"/>
        </w:rPr>
        <w:t>. 2</w:t>
      </w:r>
      <w:r w:rsidRPr="000E7E84">
        <w:rPr>
          <w:rFonts w:ascii="Arial" w:hAnsi="Arial" w:cs="Arial"/>
          <w:vertAlign w:val="superscript"/>
        </w:rPr>
        <w:t>nd</w:t>
      </w:r>
      <w:r w:rsidRPr="000E7E84">
        <w:rPr>
          <w:rFonts w:ascii="Arial" w:hAnsi="Arial" w:cs="Arial"/>
        </w:rPr>
        <w:t xml:space="preserve"> edition, 163-188. London: Sage.</w:t>
      </w:r>
    </w:p>
    <w:p w14:paraId="7332B0C4"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Lown, J. (2005). Including the excluded: participant perceptions, </w:t>
      </w:r>
      <w:r w:rsidRPr="000E7E84">
        <w:rPr>
          <w:rFonts w:ascii="Arial" w:hAnsi="Arial" w:cs="Arial"/>
          <w:i/>
        </w:rPr>
        <w:t xml:space="preserve">Educational and Child Psychology, </w:t>
      </w:r>
      <w:r w:rsidRPr="000E7E84">
        <w:rPr>
          <w:rFonts w:ascii="Arial" w:hAnsi="Arial" w:cs="Arial"/>
        </w:rPr>
        <w:t>22(3), 35-47.</w:t>
      </w:r>
    </w:p>
    <w:p w14:paraId="7AB451CD" w14:textId="77777777" w:rsidR="00AE3E3C" w:rsidRPr="00437AA7" w:rsidRDefault="00AE3E3C" w:rsidP="00AE3E3C">
      <w:pPr>
        <w:pStyle w:val="ListParagraph"/>
        <w:numPr>
          <w:ilvl w:val="0"/>
          <w:numId w:val="35"/>
        </w:numPr>
        <w:tabs>
          <w:tab w:val="left" w:pos="810"/>
        </w:tabs>
        <w:spacing w:after="200" w:line="360" w:lineRule="auto"/>
        <w:contextualSpacing w:val="0"/>
        <w:rPr>
          <w:rFonts w:ascii="Arial" w:hAnsi="Arial" w:cs="Arial"/>
        </w:rPr>
      </w:pPr>
      <w:r w:rsidRPr="00437AA7">
        <w:rPr>
          <w:rFonts w:ascii="Arial" w:hAnsi="Arial" w:cs="Arial"/>
        </w:rPr>
        <w:t xml:space="preserve">Lucas, S. (1999). The Nurturing School: The Impact of Nurture Group Principles and Practice on the Whole School. </w:t>
      </w:r>
      <w:r w:rsidRPr="00437AA7">
        <w:rPr>
          <w:rFonts w:ascii="Arial" w:hAnsi="Arial" w:cs="Arial"/>
          <w:i/>
        </w:rPr>
        <w:t xml:space="preserve">Emotional and Behavioural </w:t>
      </w:r>
      <w:proofErr w:type="gramStart"/>
      <w:r w:rsidRPr="00437AA7">
        <w:rPr>
          <w:rFonts w:ascii="Arial" w:hAnsi="Arial" w:cs="Arial"/>
          <w:i/>
        </w:rPr>
        <w:t>Difficulties</w:t>
      </w:r>
      <w:r w:rsidRPr="00437AA7">
        <w:rPr>
          <w:rFonts w:ascii="Arial" w:hAnsi="Arial" w:cs="Arial"/>
        </w:rPr>
        <w:t xml:space="preserve"> ,</w:t>
      </w:r>
      <w:proofErr w:type="gramEnd"/>
      <w:r w:rsidRPr="00437AA7">
        <w:rPr>
          <w:rFonts w:ascii="Arial" w:hAnsi="Arial" w:cs="Arial"/>
        </w:rPr>
        <w:t xml:space="preserve"> 4 (3), 14-19.</w:t>
      </w:r>
    </w:p>
    <w:p w14:paraId="72B31663" w14:textId="77777777" w:rsidR="00AE3E3C"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rPr>
      </w:pPr>
      <w:r w:rsidRPr="000E7E84">
        <w:rPr>
          <w:rFonts w:ascii="Arial" w:eastAsia="Times New Roman" w:hAnsi="Arial" w:cs="Arial"/>
        </w:rPr>
        <w:t xml:space="preserve">Lucas, S., Insley, K. &amp; Buckland, G. (2006) </w:t>
      </w:r>
      <w:r w:rsidRPr="000E7E84">
        <w:rPr>
          <w:rFonts w:ascii="Arial" w:eastAsia="Times New Roman" w:hAnsi="Arial" w:cs="Arial"/>
          <w:i/>
        </w:rPr>
        <w:t>Nurture Group Principles and Curriculum Guidelines Helping Children to Achieve</w:t>
      </w:r>
      <w:r w:rsidRPr="000E7E84">
        <w:rPr>
          <w:rFonts w:ascii="Arial" w:eastAsia="Times New Roman" w:hAnsi="Arial" w:cs="Arial"/>
        </w:rPr>
        <w:t xml:space="preserve">, The Nurture Group Network. </w:t>
      </w:r>
    </w:p>
    <w:p w14:paraId="5B6EC9FA" w14:textId="77777777" w:rsidR="00AE3E3C" w:rsidRPr="000D4778" w:rsidRDefault="00AE3E3C" w:rsidP="00AE3E3C">
      <w:pPr>
        <w:pStyle w:val="ListParagraph"/>
        <w:numPr>
          <w:ilvl w:val="0"/>
          <w:numId w:val="35"/>
        </w:numPr>
        <w:tabs>
          <w:tab w:val="left" w:pos="810"/>
        </w:tabs>
        <w:spacing w:after="200" w:line="360" w:lineRule="auto"/>
        <w:contextualSpacing w:val="0"/>
        <w:rPr>
          <w:rFonts w:ascii="Arial" w:eastAsia="Times New Roman" w:hAnsi="Arial" w:cs="Arial"/>
        </w:rPr>
      </w:pPr>
      <w:r w:rsidRPr="000D4778">
        <w:rPr>
          <w:rFonts w:ascii="Arial" w:eastAsia="Times New Roman" w:hAnsi="Arial" w:cs="Arial"/>
        </w:rPr>
        <w:t xml:space="preserve">Lyle, S., Hendley, D. &amp; Newcomb, J. (2010). </w:t>
      </w:r>
      <w:r w:rsidRPr="000D4778">
        <w:rPr>
          <w:rFonts w:ascii="Arial" w:eastAsia="Times New Roman" w:hAnsi="Arial" w:cs="Arial"/>
          <w:i/>
        </w:rPr>
        <w:t>The Teaching and Learning Research Programme in Wales: Improving learning by taking account of learners’ perspectives</w:t>
      </w:r>
      <w:r w:rsidRPr="000D4778">
        <w:rPr>
          <w:rFonts w:ascii="Arial" w:eastAsia="Times New Roman" w:hAnsi="Arial" w:cs="Arial"/>
        </w:rPr>
        <w:t>. Retrieved</w:t>
      </w:r>
      <w:r>
        <w:rPr>
          <w:rFonts w:ascii="Arial" w:eastAsia="Times New Roman" w:hAnsi="Arial" w:cs="Arial"/>
        </w:rPr>
        <w:t xml:space="preserve"> on 12/02/15</w:t>
      </w:r>
      <w:r w:rsidRPr="000D4778">
        <w:rPr>
          <w:rFonts w:ascii="Arial" w:eastAsia="Times New Roman" w:hAnsi="Arial" w:cs="Arial"/>
        </w:rPr>
        <w:t xml:space="preserve"> from: http://www.pupilvoicewales.org.uk/uploads/ publications/534.pdf.</w:t>
      </w:r>
    </w:p>
    <w:p w14:paraId="444758F5"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F57E6">
        <w:rPr>
          <w:rFonts w:ascii="Arial" w:hAnsi="Arial" w:cs="Arial"/>
        </w:rPr>
        <w:lastRenderedPageBreak/>
        <w:t xml:space="preserve">Lyndon, B. (1992) A descriptive account of a short-term Nurture Group. </w:t>
      </w:r>
      <w:r w:rsidRPr="009F57E6">
        <w:rPr>
          <w:rFonts w:ascii="Arial" w:hAnsi="Arial" w:cs="Arial"/>
          <w:i/>
        </w:rPr>
        <w:t>Educational Psychology in Practice</w:t>
      </w:r>
      <w:r w:rsidRPr="009F57E6">
        <w:rPr>
          <w:rFonts w:ascii="Arial" w:hAnsi="Arial" w:cs="Arial"/>
        </w:rPr>
        <w:t>, 8, 1, 25-31</w:t>
      </w:r>
    </w:p>
    <w:p w14:paraId="002C8061" w14:textId="77777777" w:rsidR="00AE3E3C" w:rsidRPr="00934CC9"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34CC9">
        <w:rPr>
          <w:rFonts w:ascii="Arial" w:hAnsi="Arial" w:cs="Arial"/>
        </w:rPr>
        <w:t xml:space="preserve">Maslow, A. (1943). A theory of human motivation. </w:t>
      </w:r>
      <w:r w:rsidRPr="00934CC9">
        <w:rPr>
          <w:rFonts w:ascii="Arial" w:hAnsi="Arial" w:cs="Arial"/>
          <w:i/>
        </w:rPr>
        <w:t>Psychological Review,</w:t>
      </w:r>
      <w:r w:rsidRPr="00934CC9">
        <w:rPr>
          <w:rFonts w:ascii="Arial" w:hAnsi="Arial" w:cs="Arial"/>
        </w:rPr>
        <w:t xml:space="preserve"> 50 (4), 370–96.</w:t>
      </w:r>
    </w:p>
    <w:p w14:paraId="4645C6C1"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McDowell, L. (2000). The trouble with men? Young people, gender transformations and the crisis of masculinity. </w:t>
      </w:r>
      <w:r w:rsidRPr="000E7E84">
        <w:rPr>
          <w:rFonts w:ascii="Arial" w:hAnsi="Arial" w:cs="Arial"/>
          <w:i/>
        </w:rPr>
        <w:t>International Journal of Urban and Regional Research</w:t>
      </w:r>
      <w:r w:rsidRPr="000E7E84">
        <w:rPr>
          <w:rFonts w:ascii="Arial" w:hAnsi="Arial" w:cs="Arial"/>
        </w:rPr>
        <w:t>, 24(1), 201-209.</w:t>
      </w:r>
    </w:p>
    <w:p w14:paraId="7DE6B8D2"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Merleau-Ponty, M. (1962). Phenomenology of Perception. London: Routledge.</w:t>
      </w:r>
    </w:p>
    <w:p w14:paraId="174D4F4C"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Mertens, D. (2005). </w:t>
      </w:r>
      <w:r w:rsidRPr="000E7E84">
        <w:rPr>
          <w:rFonts w:ascii="Arial" w:hAnsi="Arial" w:cs="Arial"/>
          <w:i/>
        </w:rPr>
        <w:t>Research and Evaluation in Education and Psychology: Integrating diversity with quantitative, qualitative and mixed methods</w:t>
      </w:r>
      <w:r w:rsidRPr="000E7E84">
        <w:rPr>
          <w:rFonts w:ascii="Arial" w:hAnsi="Arial" w:cs="Arial"/>
        </w:rPr>
        <w:t>. 2</w:t>
      </w:r>
      <w:r w:rsidRPr="000E7E84">
        <w:rPr>
          <w:rFonts w:ascii="Arial" w:hAnsi="Arial" w:cs="Arial"/>
          <w:vertAlign w:val="superscript"/>
        </w:rPr>
        <w:t>nd</w:t>
      </w:r>
      <w:r w:rsidRPr="000E7E84">
        <w:rPr>
          <w:rFonts w:ascii="Arial" w:hAnsi="Arial" w:cs="Arial"/>
        </w:rPr>
        <w:t xml:space="preserve"> edition. CA: Sage Publications Ltd.</w:t>
      </w:r>
    </w:p>
    <w:p w14:paraId="0BE7C598"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Munro, E (2011</w:t>
      </w:r>
      <w:r w:rsidRPr="00367F2D">
        <w:rPr>
          <w:rFonts w:ascii="Arial" w:hAnsi="Arial" w:cs="Arial"/>
        </w:rPr>
        <w:t xml:space="preserve">). </w:t>
      </w:r>
      <w:r w:rsidRPr="00367F2D">
        <w:rPr>
          <w:rFonts w:ascii="Arial" w:hAnsi="Arial" w:cs="Arial"/>
          <w:i/>
        </w:rPr>
        <w:t xml:space="preserve">The Munro review of child protection: Final report- </w:t>
      </w:r>
      <w:proofErr w:type="gramStart"/>
      <w:r w:rsidRPr="00367F2D">
        <w:rPr>
          <w:rFonts w:ascii="Arial" w:hAnsi="Arial" w:cs="Arial"/>
          <w:i/>
        </w:rPr>
        <w:t>A</w:t>
      </w:r>
      <w:proofErr w:type="gramEnd"/>
      <w:r w:rsidRPr="00367F2D">
        <w:rPr>
          <w:rFonts w:ascii="Arial" w:hAnsi="Arial" w:cs="Arial"/>
          <w:i/>
        </w:rPr>
        <w:t xml:space="preserve"> child centred system</w:t>
      </w:r>
      <w:r w:rsidRPr="00367F2D">
        <w:rPr>
          <w:rFonts w:ascii="Arial" w:hAnsi="Arial" w:cs="Arial"/>
        </w:rPr>
        <w:t>. London: Department of Education.</w:t>
      </w:r>
    </w:p>
    <w:p w14:paraId="5594076C" w14:textId="77777777" w:rsidR="00AE3E3C" w:rsidRPr="001368CD" w:rsidRDefault="00AE3E3C" w:rsidP="00AE3E3C">
      <w:pPr>
        <w:pStyle w:val="ListParagraph"/>
        <w:numPr>
          <w:ilvl w:val="0"/>
          <w:numId w:val="35"/>
        </w:numPr>
        <w:tabs>
          <w:tab w:val="left" w:pos="810"/>
        </w:tabs>
        <w:spacing w:after="200" w:line="360" w:lineRule="auto"/>
        <w:contextualSpacing w:val="0"/>
        <w:rPr>
          <w:rFonts w:ascii="Arial" w:hAnsi="Arial" w:cs="Arial"/>
        </w:rPr>
      </w:pPr>
      <w:r w:rsidRPr="001368CD">
        <w:rPr>
          <w:rFonts w:ascii="Arial" w:hAnsi="Arial" w:cs="Arial"/>
        </w:rPr>
        <w:t xml:space="preserve">Murphy, M. &amp; Fonagy, P. (2013) Mental health problems in children and young people, </w:t>
      </w:r>
      <w:proofErr w:type="gramStart"/>
      <w:r w:rsidRPr="001368CD">
        <w:rPr>
          <w:rFonts w:ascii="Arial" w:hAnsi="Arial" w:cs="Arial"/>
        </w:rPr>
        <w:t>In</w:t>
      </w:r>
      <w:proofErr w:type="gramEnd"/>
      <w:r w:rsidRPr="001368CD">
        <w:rPr>
          <w:rFonts w:ascii="Arial" w:hAnsi="Arial" w:cs="Arial"/>
        </w:rPr>
        <w:t xml:space="preserve">. Department of Health (2013) </w:t>
      </w:r>
      <w:r w:rsidRPr="001368CD">
        <w:rPr>
          <w:rFonts w:ascii="Arial" w:hAnsi="Arial" w:cs="Arial"/>
          <w:i/>
        </w:rPr>
        <w:t>Chief Medical Officer’s annual report 2012: Our children deserve better: prevention pays.</w:t>
      </w:r>
      <w:r w:rsidRPr="001368CD">
        <w:rPr>
          <w:rFonts w:ascii="Arial" w:hAnsi="Arial" w:cs="Arial"/>
        </w:rPr>
        <w:t xml:space="preserve"> London: Department of Health.</w:t>
      </w:r>
    </w:p>
    <w:p w14:paraId="2AEDA4B6"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National CAMHS Review. (2008). </w:t>
      </w:r>
      <w:r w:rsidRPr="009912F1">
        <w:rPr>
          <w:rFonts w:ascii="Arial" w:hAnsi="Arial" w:cs="Arial"/>
          <w:i/>
        </w:rPr>
        <w:t>Children and young people in mind</w:t>
      </w:r>
      <w:r w:rsidRPr="000E7E84">
        <w:rPr>
          <w:rFonts w:ascii="Arial" w:hAnsi="Arial" w:cs="Arial"/>
        </w:rPr>
        <w:t>. Retr</w:t>
      </w:r>
      <w:r>
        <w:rPr>
          <w:rFonts w:ascii="Arial" w:hAnsi="Arial" w:cs="Arial"/>
        </w:rPr>
        <w:t>ieved on 29/11/14</w:t>
      </w:r>
      <w:r w:rsidRPr="000E7E84">
        <w:rPr>
          <w:rFonts w:ascii="Arial" w:hAnsi="Arial" w:cs="Arial"/>
        </w:rPr>
        <w:t xml:space="preserve"> from: </w:t>
      </w:r>
      <w:r>
        <w:rPr>
          <w:rFonts w:ascii="Arial" w:hAnsi="Arial" w:cs="Arial"/>
        </w:rPr>
        <w:t>http://www.bpmhg.org.uk/wp-content/uploads/2012/10/camhs-review.pdf</w:t>
      </w:r>
    </w:p>
    <w:p w14:paraId="79D491DC" w14:textId="77777777" w:rsidR="00AE3E3C" w:rsidRPr="00B60D67"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National Institute for Clinical Excellence. (NICE). (2009). </w:t>
      </w:r>
      <w:r w:rsidRPr="009912F1">
        <w:rPr>
          <w:rFonts w:ascii="Arial" w:hAnsi="Arial" w:cs="Arial"/>
          <w:i/>
        </w:rPr>
        <w:t>Social and emotional wellbeing in secondary education</w:t>
      </w:r>
      <w:r>
        <w:rPr>
          <w:rFonts w:ascii="Arial" w:hAnsi="Arial" w:cs="Arial"/>
        </w:rPr>
        <w:t xml:space="preserve">. Retrieved on 12/12/14 from </w:t>
      </w:r>
      <w:r w:rsidRPr="00B60D67">
        <w:rPr>
          <w:rFonts w:ascii="Arial" w:hAnsi="Arial" w:cs="Arial"/>
        </w:rPr>
        <w:t>guidance.nice.org.uk/ph20</w:t>
      </w:r>
    </w:p>
    <w:p w14:paraId="6AECAA84" w14:textId="77777777" w:rsidR="00AE3E3C" w:rsidRPr="00A423D3" w:rsidRDefault="00AE3E3C" w:rsidP="00AE3E3C">
      <w:pPr>
        <w:pStyle w:val="ListParagraph"/>
        <w:numPr>
          <w:ilvl w:val="0"/>
          <w:numId w:val="35"/>
        </w:numPr>
        <w:tabs>
          <w:tab w:val="left" w:pos="810"/>
        </w:tabs>
        <w:spacing w:after="200" w:line="360" w:lineRule="auto"/>
        <w:contextualSpacing w:val="0"/>
        <w:rPr>
          <w:rFonts w:ascii="Arial" w:hAnsi="Arial" w:cs="Arial"/>
        </w:rPr>
      </w:pPr>
      <w:r w:rsidRPr="00A423D3">
        <w:rPr>
          <w:rFonts w:ascii="Arial" w:hAnsi="Arial" w:cs="Arial"/>
        </w:rPr>
        <w:t>Nurture Group Network. (201</w:t>
      </w:r>
      <w:r>
        <w:rPr>
          <w:rFonts w:ascii="Arial" w:hAnsi="Arial" w:cs="Arial"/>
        </w:rPr>
        <w:t>4</w:t>
      </w:r>
      <w:r w:rsidRPr="00A423D3">
        <w:rPr>
          <w:rFonts w:ascii="Arial" w:hAnsi="Arial" w:cs="Arial"/>
        </w:rPr>
        <w:t xml:space="preserve">). </w:t>
      </w:r>
      <w:r>
        <w:rPr>
          <w:rFonts w:ascii="Arial" w:hAnsi="Arial" w:cs="Arial"/>
        </w:rPr>
        <w:t>Th</w:t>
      </w:r>
      <w:r w:rsidRPr="009912F1">
        <w:rPr>
          <w:rFonts w:ascii="Arial" w:hAnsi="Arial" w:cs="Arial"/>
          <w:i/>
        </w:rPr>
        <w:t>e Boxall Quality Mark Award</w:t>
      </w:r>
      <w:r w:rsidRPr="00A423D3">
        <w:rPr>
          <w:rFonts w:ascii="Arial" w:hAnsi="Arial" w:cs="Arial"/>
        </w:rPr>
        <w:t xml:space="preserve">. Retrieved </w:t>
      </w:r>
      <w:r>
        <w:rPr>
          <w:rFonts w:ascii="Arial" w:hAnsi="Arial" w:cs="Arial"/>
        </w:rPr>
        <w:t>17/11/14</w:t>
      </w:r>
      <w:r w:rsidRPr="00A423D3">
        <w:rPr>
          <w:rFonts w:ascii="Arial" w:hAnsi="Arial" w:cs="Arial"/>
        </w:rPr>
        <w:t>, from The Nurture Group Network: http://www.nurturegroups.org/pages/quality-mark-award.html</w:t>
      </w:r>
    </w:p>
    <w:p w14:paraId="14568510" w14:textId="77777777" w:rsidR="00AE3E3C" w:rsidRPr="000D4778"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D4778">
        <w:rPr>
          <w:rFonts w:ascii="Arial" w:hAnsi="Arial" w:cs="Arial"/>
        </w:rPr>
        <w:lastRenderedPageBreak/>
        <w:t xml:space="preserve">O’Connor, M., Hodkinson, A., Burton, D. &amp; Tortensson, G. (2011). Pupil Voice: Listening to and hearing the educational experiences of young people with behavioural, emotional and social difficulties (BESD). </w:t>
      </w:r>
      <w:r w:rsidRPr="000D4778">
        <w:rPr>
          <w:rFonts w:ascii="Arial" w:hAnsi="Arial" w:cs="Arial"/>
          <w:i/>
        </w:rPr>
        <w:t>Emotional and Behavioural Difficulties</w:t>
      </w:r>
      <w:r w:rsidRPr="000D4778">
        <w:rPr>
          <w:rFonts w:ascii="Arial" w:hAnsi="Arial" w:cs="Arial"/>
        </w:rPr>
        <w:t>, 16, 289–302.</w:t>
      </w:r>
    </w:p>
    <w:p w14:paraId="563B7B12"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O’Connor, T. &amp; Colwell, J. (2002). The effectiveness and rationale of the ‘nurture group’ approach to helping children with emotional and behavioural difficulties remain within mainstream education. </w:t>
      </w:r>
      <w:r w:rsidRPr="000E7E84">
        <w:rPr>
          <w:rFonts w:ascii="Arial" w:hAnsi="Arial" w:cs="Arial"/>
          <w:i/>
        </w:rPr>
        <w:t>British Journal of Special Education</w:t>
      </w:r>
      <w:r w:rsidRPr="000E7E84">
        <w:rPr>
          <w:rFonts w:ascii="Arial" w:hAnsi="Arial" w:cs="Arial"/>
        </w:rPr>
        <w:t>, 29 (2), 96-100.</w:t>
      </w:r>
    </w:p>
    <w:p w14:paraId="42ED4D96"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Ofsted (2011). </w:t>
      </w:r>
      <w:r w:rsidRPr="000E7E84">
        <w:rPr>
          <w:rFonts w:ascii="Arial" w:hAnsi="Arial" w:cs="Arial"/>
          <w:i/>
        </w:rPr>
        <w:t>Supporting children with challenging behaviour through a nurture group approach</w:t>
      </w:r>
      <w:r w:rsidRPr="000E7E84">
        <w:rPr>
          <w:rFonts w:ascii="Arial" w:hAnsi="Arial" w:cs="Arial"/>
        </w:rPr>
        <w:t xml:space="preserve">. </w:t>
      </w:r>
      <w:r>
        <w:rPr>
          <w:rFonts w:ascii="Arial" w:hAnsi="Arial" w:cs="Arial"/>
        </w:rPr>
        <w:t>Retreived on 12/01/15 from www.ofsted.gov.uk/publications/100230</w:t>
      </w:r>
    </w:p>
    <w:p w14:paraId="24C64A7C" w14:textId="77777777" w:rsidR="00AE3E3C" w:rsidRPr="00D940E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D940EC">
        <w:rPr>
          <w:rFonts w:ascii="Arial" w:hAnsi="Arial" w:cs="Arial"/>
        </w:rPr>
        <w:t xml:space="preserve">Ofsted. (2005). </w:t>
      </w:r>
      <w:r w:rsidRPr="009912F1">
        <w:rPr>
          <w:rFonts w:ascii="Arial" w:hAnsi="Arial" w:cs="Arial"/>
          <w:i/>
        </w:rPr>
        <w:t>Managing Challenging Behaviour</w:t>
      </w:r>
      <w:r w:rsidRPr="00D940EC">
        <w:rPr>
          <w:rFonts w:ascii="Arial" w:hAnsi="Arial" w:cs="Arial"/>
        </w:rPr>
        <w:t>. Ofsted: London.</w:t>
      </w:r>
    </w:p>
    <w:p w14:paraId="66244C77" w14:textId="77777777" w:rsidR="00AE3E3C" w:rsidRPr="009C29F6"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C29F6">
        <w:rPr>
          <w:rFonts w:ascii="Arial" w:hAnsi="Arial" w:cs="Arial"/>
        </w:rPr>
        <w:t>Ogawa, R. T. &amp; Malen, B. (1991). Towards rigor in reviews of</w:t>
      </w:r>
      <w:r>
        <w:rPr>
          <w:rFonts w:ascii="Arial" w:hAnsi="Arial" w:cs="Arial"/>
        </w:rPr>
        <w:t xml:space="preserve"> </w:t>
      </w:r>
      <w:r w:rsidRPr="009C29F6">
        <w:rPr>
          <w:rFonts w:ascii="Arial" w:hAnsi="Arial" w:cs="Arial"/>
        </w:rPr>
        <w:t xml:space="preserve">multivocal literature: Applying the exploratory case method. </w:t>
      </w:r>
      <w:r w:rsidRPr="009C29F6">
        <w:rPr>
          <w:rFonts w:ascii="Arial" w:hAnsi="Arial" w:cs="Arial"/>
          <w:i/>
        </w:rPr>
        <w:t>Review of Educational Research</w:t>
      </w:r>
      <w:r w:rsidRPr="009C29F6">
        <w:rPr>
          <w:rFonts w:ascii="Arial" w:hAnsi="Arial" w:cs="Arial"/>
        </w:rPr>
        <w:t>, 61, 265-286.</w:t>
      </w:r>
    </w:p>
    <w:p w14:paraId="19964DC5"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Osborn, M., &amp; Smith, J. A. (1998). The personal experience of chronic benign lower back pain: An interpretative phenomenological analysis. </w:t>
      </w:r>
      <w:r w:rsidRPr="000E7E84">
        <w:rPr>
          <w:rFonts w:ascii="Arial" w:hAnsi="Arial" w:cs="Arial"/>
          <w:i/>
        </w:rPr>
        <w:t>British Journal of Health Psychology</w:t>
      </w:r>
      <w:r w:rsidRPr="000E7E84">
        <w:rPr>
          <w:rFonts w:ascii="Arial" w:hAnsi="Arial" w:cs="Arial"/>
        </w:rPr>
        <w:t>, 3, 65–83.</w:t>
      </w:r>
    </w:p>
    <w:p w14:paraId="36323E8E"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Peck, C.A., &amp; Furman, G.C. (1992). Qualitative research in special education: An evaluative review. In R. Gaylord-Ross (Ed.), </w:t>
      </w:r>
      <w:r w:rsidRPr="000E7E84">
        <w:rPr>
          <w:rFonts w:ascii="Arial" w:hAnsi="Arial" w:cs="Arial"/>
          <w:i/>
        </w:rPr>
        <w:t>Issues and research in special education</w:t>
      </w:r>
      <w:r w:rsidRPr="000E7E84">
        <w:rPr>
          <w:rFonts w:ascii="Arial" w:hAnsi="Arial" w:cs="Arial"/>
        </w:rPr>
        <w:t>. Volume 2 (pp. 1-42). New York: Teachers College Press.</w:t>
      </w:r>
    </w:p>
    <w:p w14:paraId="4096AC12"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Plato (332 B.C.) </w:t>
      </w:r>
      <w:r w:rsidRPr="009912F1">
        <w:rPr>
          <w:rFonts w:ascii="Arial" w:hAnsi="Arial" w:cs="Arial"/>
          <w:i/>
        </w:rPr>
        <w:t>Selected Writings.</w:t>
      </w:r>
      <w:r>
        <w:rPr>
          <w:rFonts w:ascii="Arial" w:hAnsi="Arial" w:cs="Arial"/>
        </w:rPr>
        <w:t xml:space="preserve"> (Published 2004). London: CRW.</w:t>
      </w:r>
    </w:p>
    <w:p w14:paraId="6F540A40" w14:textId="77777777" w:rsidR="00AE3E3C" w:rsidRPr="009F57E6"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F57E6">
        <w:rPr>
          <w:rFonts w:ascii="Arial" w:hAnsi="Arial" w:cs="Arial"/>
        </w:rPr>
        <w:t>Poitier, S. (2009). </w:t>
      </w:r>
      <w:r w:rsidRPr="009F57E6">
        <w:rPr>
          <w:rFonts w:ascii="Arial" w:hAnsi="Arial" w:cs="Arial"/>
          <w:i/>
        </w:rPr>
        <w:t>Life Beyond Measure: Letters to My Great-Granddaughter</w:t>
      </w:r>
      <w:r w:rsidRPr="009F57E6">
        <w:rPr>
          <w:rFonts w:ascii="Arial" w:hAnsi="Arial" w:cs="Arial"/>
        </w:rPr>
        <w:t>. HarperCollins. p. 84.</w:t>
      </w:r>
    </w:p>
    <w:p w14:paraId="061A1FAE"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Rae, T. (2013). Beyond the Boxall Profile for Young People: Strategies and Resources. Nurture Group Network.</w:t>
      </w:r>
    </w:p>
    <w:p w14:paraId="333E1560"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lastRenderedPageBreak/>
        <w:t xml:space="preserve">Rae, T. (2015). The Wellbeing Toolkit. London: Nurture Group Network. Retreived 28/03/15 </w:t>
      </w:r>
      <w:proofErr w:type="gramStart"/>
      <w:r>
        <w:rPr>
          <w:rFonts w:ascii="Arial" w:hAnsi="Arial" w:cs="Arial"/>
        </w:rPr>
        <w:t>from  http</w:t>
      </w:r>
      <w:proofErr w:type="gramEnd"/>
      <w:r>
        <w:rPr>
          <w:rFonts w:ascii="Arial" w:hAnsi="Arial" w:cs="Arial"/>
        </w:rPr>
        <w:t>://www.nurturegroups.org/publications/programmes/wellbeing-toolkit</w:t>
      </w:r>
    </w:p>
    <w:p w14:paraId="6FC6E26F"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Rautenbach, R. (2010). </w:t>
      </w:r>
      <w:r w:rsidRPr="00437AA7">
        <w:rPr>
          <w:rFonts w:ascii="Arial" w:hAnsi="Arial" w:cs="Arial"/>
          <w:i/>
        </w:rPr>
        <w:t>From Nurture Group to Nurturing Community: Exploring processes and Evaluating Outcomes when Nurturing Principles are Consistent between Nurture Group, Home and School.</w:t>
      </w:r>
      <w:r>
        <w:rPr>
          <w:rFonts w:ascii="Arial" w:hAnsi="Arial" w:cs="Arial"/>
        </w:rPr>
        <w:t xml:space="preserve"> Doctoral thesis, retrieved on 23/02/15 from </w:t>
      </w:r>
      <w:r w:rsidRPr="00437AA7">
        <w:rPr>
          <w:rFonts w:ascii="Arial" w:hAnsi="Arial" w:cs="Arial"/>
        </w:rPr>
        <w:t>https://ore.exeter.ac.uk/repository/bitstream/handle/10036/115507/RautenbachR_fm.pdf</w:t>
      </w:r>
      <w:proofErr w:type="gramStart"/>
      <w:r w:rsidRPr="00437AA7">
        <w:rPr>
          <w:rFonts w:ascii="Arial" w:hAnsi="Arial" w:cs="Arial"/>
        </w:rPr>
        <w:t>?sequence</w:t>
      </w:r>
      <w:proofErr w:type="gramEnd"/>
      <w:r w:rsidRPr="00437AA7">
        <w:rPr>
          <w:rFonts w:ascii="Arial" w:hAnsi="Arial" w:cs="Arial"/>
        </w:rPr>
        <w:t>=3</w:t>
      </w:r>
    </w:p>
    <w:p w14:paraId="3BE99F01"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Reid, </w:t>
      </w:r>
      <w:r w:rsidRPr="00C70E9F">
        <w:rPr>
          <w:rFonts w:ascii="Arial" w:hAnsi="Arial" w:cs="Arial"/>
        </w:rPr>
        <w:t>K</w:t>
      </w:r>
      <w:r>
        <w:rPr>
          <w:rFonts w:ascii="Arial" w:hAnsi="Arial" w:cs="Arial"/>
        </w:rPr>
        <w:t>.</w:t>
      </w:r>
      <w:r w:rsidRPr="00C70E9F">
        <w:rPr>
          <w:rFonts w:ascii="Arial" w:hAnsi="Arial" w:cs="Arial"/>
        </w:rPr>
        <w:t>, Flowers</w:t>
      </w:r>
      <w:r>
        <w:rPr>
          <w:rFonts w:ascii="Arial" w:hAnsi="Arial" w:cs="Arial"/>
        </w:rPr>
        <w:t>,</w:t>
      </w:r>
      <w:r w:rsidRPr="00C70E9F">
        <w:rPr>
          <w:rFonts w:ascii="Arial" w:hAnsi="Arial" w:cs="Arial"/>
        </w:rPr>
        <w:t xml:space="preserve"> P</w:t>
      </w:r>
      <w:r>
        <w:rPr>
          <w:rFonts w:ascii="Arial" w:hAnsi="Arial" w:cs="Arial"/>
        </w:rPr>
        <w:t>.</w:t>
      </w:r>
      <w:r w:rsidRPr="00C70E9F">
        <w:rPr>
          <w:rFonts w:ascii="Arial" w:hAnsi="Arial" w:cs="Arial"/>
        </w:rPr>
        <w:t>, Larkin</w:t>
      </w:r>
      <w:r>
        <w:rPr>
          <w:rFonts w:ascii="Arial" w:hAnsi="Arial" w:cs="Arial"/>
        </w:rPr>
        <w:t>,</w:t>
      </w:r>
      <w:r w:rsidRPr="00C70E9F">
        <w:rPr>
          <w:rFonts w:ascii="Arial" w:hAnsi="Arial" w:cs="Arial"/>
        </w:rPr>
        <w:t xml:space="preserve"> M</w:t>
      </w:r>
      <w:r>
        <w:rPr>
          <w:rFonts w:ascii="Arial" w:hAnsi="Arial" w:cs="Arial"/>
        </w:rPr>
        <w:t>.</w:t>
      </w:r>
      <w:r w:rsidRPr="00C70E9F">
        <w:rPr>
          <w:rFonts w:ascii="Arial" w:hAnsi="Arial" w:cs="Arial"/>
        </w:rPr>
        <w:t xml:space="preserve"> </w:t>
      </w:r>
      <w:r>
        <w:rPr>
          <w:rFonts w:ascii="Arial" w:hAnsi="Arial" w:cs="Arial"/>
        </w:rPr>
        <w:t>(</w:t>
      </w:r>
      <w:r w:rsidRPr="00C70E9F">
        <w:rPr>
          <w:rFonts w:ascii="Arial" w:hAnsi="Arial" w:cs="Arial"/>
        </w:rPr>
        <w:t>2005</w:t>
      </w:r>
      <w:r>
        <w:rPr>
          <w:rFonts w:ascii="Arial" w:hAnsi="Arial" w:cs="Arial"/>
        </w:rPr>
        <w:t>)</w:t>
      </w:r>
      <w:r w:rsidRPr="00C70E9F">
        <w:rPr>
          <w:rFonts w:ascii="Arial" w:hAnsi="Arial" w:cs="Arial"/>
        </w:rPr>
        <w:t xml:space="preserve"> Exploring lived experience. </w:t>
      </w:r>
      <w:r w:rsidRPr="00C70E9F">
        <w:rPr>
          <w:rFonts w:ascii="Arial" w:hAnsi="Arial" w:cs="Arial"/>
          <w:i/>
        </w:rPr>
        <w:t>The Psychologist</w:t>
      </w:r>
      <w:r>
        <w:rPr>
          <w:rFonts w:ascii="Arial" w:hAnsi="Arial" w:cs="Arial"/>
        </w:rPr>
        <w:t xml:space="preserve">. </w:t>
      </w:r>
      <w:r w:rsidRPr="00C70E9F">
        <w:rPr>
          <w:rFonts w:ascii="Arial" w:hAnsi="Arial" w:cs="Arial"/>
        </w:rPr>
        <w:t>18, 1, 20-23.</w:t>
      </w:r>
    </w:p>
    <w:p w14:paraId="0C85CBBF"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F000F">
        <w:rPr>
          <w:rFonts w:ascii="Arial" w:hAnsi="Arial" w:cs="Arial"/>
        </w:rPr>
        <w:t xml:space="preserve">Renwick, F., &amp; Spalding, B. (2002). ‘A Quiet </w:t>
      </w:r>
      <w:proofErr w:type="spellStart"/>
      <w:r w:rsidRPr="000F000F">
        <w:rPr>
          <w:rFonts w:ascii="Arial" w:hAnsi="Arial" w:cs="Arial"/>
        </w:rPr>
        <w:t>Place’project</w:t>
      </w:r>
      <w:proofErr w:type="spellEnd"/>
      <w:r w:rsidRPr="000F000F">
        <w:rPr>
          <w:rFonts w:ascii="Arial" w:hAnsi="Arial" w:cs="Arial"/>
        </w:rPr>
        <w:t xml:space="preserve">: An evaluation of early </w:t>
      </w:r>
      <w:proofErr w:type="spellStart"/>
      <w:r w:rsidRPr="000F000F">
        <w:rPr>
          <w:rFonts w:ascii="Arial" w:hAnsi="Arial" w:cs="Arial"/>
        </w:rPr>
        <w:t>therapeuticintervention</w:t>
      </w:r>
      <w:proofErr w:type="spellEnd"/>
      <w:r w:rsidRPr="000F000F">
        <w:rPr>
          <w:rFonts w:ascii="Arial" w:hAnsi="Arial" w:cs="Arial"/>
        </w:rPr>
        <w:t xml:space="preserve"> within mainstream schools.</w:t>
      </w:r>
      <w:r>
        <w:rPr>
          <w:rFonts w:ascii="Arial" w:hAnsi="Arial" w:cs="Arial"/>
        </w:rPr>
        <w:t xml:space="preserve"> </w:t>
      </w:r>
      <w:r w:rsidRPr="000F000F">
        <w:rPr>
          <w:rFonts w:ascii="Arial" w:hAnsi="Arial" w:cs="Arial"/>
        </w:rPr>
        <w:t>British Journal of Special Education, 29, 144–149</w:t>
      </w:r>
      <w:r>
        <w:rPr>
          <w:rFonts w:ascii="Arial" w:hAnsi="Arial" w:cs="Arial"/>
        </w:rPr>
        <w:t>.</w:t>
      </w:r>
    </w:p>
    <w:p w14:paraId="03E624D3"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Reynolds, S., Kearney, M. an</w:t>
      </w:r>
      <w:r>
        <w:rPr>
          <w:rFonts w:ascii="Arial" w:hAnsi="Arial" w:cs="Arial"/>
        </w:rPr>
        <w:t xml:space="preserve">d MacKay, T.  (2009). </w:t>
      </w:r>
      <w:r w:rsidRPr="000E7E84">
        <w:rPr>
          <w:rFonts w:ascii="Arial" w:hAnsi="Arial" w:cs="Arial"/>
        </w:rPr>
        <w:t>N</w:t>
      </w:r>
      <w:r>
        <w:rPr>
          <w:rFonts w:ascii="Arial" w:hAnsi="Arial" w:cs="Arial"/>
        </w:rPr>
        <w:t xml:space="preserve">urture Groups: a large scale </w:t>
      </w:r>
      <w:r w:rsidRPr="000E7E84">
        <w:rPr>
          <w:rFonts w:ascii="Arial" w:hAnsi="Arial" w:cs="Arial"/>
        </w:rPr>
        <w:t>controlled study of effect on development and academic attainment.’ </w:t>
      </w:r>
      <w:r w:rsidRPr="000E7E84">
        <w:rPr>
          <w:rFonts w:ascii="Arial" w:hAnsi="Arial" w:cs="Arial"/>
          <w:i/>
          <w:iCs/>
        </w:rPr>
        <w:t>British Journal</w:t>
      </w:r>
      <w:r>
        <w:rPr>
          <w:rFonts w:ascii="Arial" w:hAnsi="Arial" w:cs="Arial"/>
        </w:rPr>
        <w:t xml:space="preserve"> </w:t>
      </w:r>
      <w:r w:rsidRPr="000E7E84">
        <w:rPr>
          <w:rFonts w:ascii="Arial" w:hAnsi="Arial" w:cs="Arial"/>
          <w:i/>
          <w:iCs/>
        </w:rPr>
        <w:t>of Special Education</w:t>
      </w:r>
      <w:r w:rsidRPr="000E7E84">
        <w:rPr>
          <w:rFonts w:ascii="Arial" w:hAnsi="Arial" w:cs="Arial"/>
        </w:rPr>
        <w:t>, 36 (4), pp. 204 – 212.</w:t>
      </w:r>
    </w:p>
    <w:p w14:paraId="2F1F5C3D"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Robson, C. (2002). </w:t>
      </w:r>
      <w:r w:rsidRPr="000E7E84">
        <w:rPr>
          <w:rFonts w:ascii="Arial" w:hAnsi="Arial" w:cs="Arial"/>
          <w:i/>
        </w:rPr>
        <w:t>Real World Research. A Resource for Social Scientists and Practitioner Researches</w:t>
      </w:r>
      <w:r w:rsidRPr="000E7E84">
        <w:rPr>
          <w:rFonts w:ascii="Arial" w:hAnsi="Arial" w:cs="Arial"/>
        </w:rPr>
        <w:t>, 2nd edition. Blackwell: Oxford.</w:t>
      </w:r>
    </w:p>
    <w:p w14:paraId="612262BB"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F000F">
        <w:rPr>
          <w:rFonts w:ascii="Arial" w:hAnsi="Arial" w:cs="Arial"/>
        </w:rPr>
        <w:t>Rogers, C. R. (1951). </w:t>
      </w:r>
      <w:r w:rsidRPr="000F000F">
        <w:rPr>
          <w:rFonts w:ascii="Arial" w:hAnsi="Arial" w:cs="Arial"/>
          <w:i/>
        </w:rPr>
        <w:t>Client-centered therapy: Its current practice, implications, and theory</w:t>
      </w:r>
      <w:r w:rsidRPr="000F000F">
        <w:rPr>
          <w:rFonts w:ascii="Arial" w:hAnsi="Arial" w:cs="Arial"/>
        </w:rPr>
        <w:t>. Boston, MA:</w:t>
      </w:r>
      <w:r>
        <w:rPr>
          <w:rFonts w:ascii="Arial" w:hAnsi="Arial" w:cs="Arial"/>
        </w:rPr>
        <w:t xml:space="preserve"> </w:t>
      </w:r>
      <w:r w:rsidRPr="000F000F">
        <w:rPr>
          <w:rFonts w:ascii="Arial" w:hAnsi="Arial" w:cs="Arial"/>
        </w:rPr>
        <w:t>Houghton Mifflin.</w:t>
      </w:r>
    </w:p>
    <w:p w14:paraId="7F328037"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Sadler, D. R. (1981). Intuitive data processes as a potential source of bias in educational evaluation. </w:t>
      </w:r>
      <w:r w:rsidRPr="000E7E84">
        <w:rPr>
          <w:rFonts w:ascii="Arial" w:hAnsi="Arial" w:cs="Arial"/>
          <w:i/>
        </w:rPr>
        <w:t>Educational Evaluation and Policy Analysi</w:t>
      </w:r>
      <w:r w:rsidRPr="000E7E84">
        <w:rPr>
          <w:rFonts w:ascii="Arial" w:hAnsi="Arial" w:cs="Arial"/>
        </w:rPr>
        <w:t>s, 3, 25-31.</w:t>
      </w:r>
    </w:p>
    <w:p w14:paraId="4F6DA77B"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Sanders, T. (2007). Helping children thrive at school: The effectiveness of Nurture Groups. </w:t>
      </w:r>
      <w:r w:rsidRPr="000E7E84">
        <w:rPr>
          <w:rFonts w:ascii="Arial" w:hAnsi="Arial" w:cs="Arial"/>
          <w:i/>
        </w:rPr>
        <w:t>Educational Psychology in Practice</w:t>
      </w:r>
      <w:r w:rsidRPr="000E7E84">
        <w:rPr>
          <w:rFonts w:ascii="Arial" w:hAnsi="Arial" w:cs="Arial"/>
        </w:rPr>
        <w:t xml:space="preserve"> 23, no. 1: 45–61.</w:t>
      </w:r>
    </w:p>
    <w:p w14:paraId="3CBEE9EF"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lastRenderedPageBreak/>
        <w:t>Sartre, J-P. (1948). Existentialism and Humanism. (P.Mairet, Trans.) London: Methuen.</w:t>
      </w:r>
    </w:p>
    <w:p w14:paraId="03213DE9"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Schleiermacher, F. (1998). </w:t>
      </w:r>
      <w:r w:rsidRPr="009912F1">
        <w:rPr>
          <w:rFonts w:ascii="Arial" w:hAnsi="Arial" w:cs="Arial"/>
          <w:i/>
        </w:rPr>
        <w:t xml:space="preserve">Hermeneutics and Criticism and other Writings </w:t>
      </w:r>
      <w:r>
        <w:rPr>
          <w:rFonts w:ascii="Arial" w:hAnsi="Arial" w:cs="Arial"/>
        </w:rPr>
        <w:t>(A. Bowie, Trans.) Cambridge: CUP.</w:t>
      </w:r>
    </w:p>
    <w:p w14:paraId="2D50BD15"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Schore, A. N. (2001). Effects of secure attachment relationship on right brain development, affect regulation and infant mental health. </w:t>
      </w:r>
      <w:r w:rsidRPr="000E7E84">
        <w:rPr>
          <w:rFonts w:ascii="Arial" w:hAnsi="Arial" w:cs="Arial"/>
          <w:i/>
        </w:rPr>
        <w:t xml:space="preserve">Infant Mental Health Journal. </w:t>
      </w:r>
      <w:r w:rsidRPr="000E7E84">
        <w:rPr>
          <w:rFonts w:ascii="Arial" w:hAnsi="Arial" w:cs="Arial"/>
        </w:rPr>
        <w:t>22(1-2), 7-66.</w:t>
      </w:r>
    </w:p>
    <w:p w14:paraId="0D729345"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Schwandt, T. (2000). Three epistemological stances for qualitative enquiry: Interpretivism, hermeneutics and social constructionism. In N. K. Denzin &amp; Y. S. Lincoln (Eds.), </w:t>
      </w:r>
      <w:r w:rsidRPr="000E7E84">
        <w:rPr>
          <w:rFonts w:ascii="Arial" w:hAnsi="Arial" w:cs="Arial"/>
          <w:i/>
        </w:rPr>
        <w:t xml:space="preserve">Handbook of Qualitative Research. </w:t>
      </w:r>
      <w:r w:rsidRPr="000E7E84">
        <w:rPr>
          <w:rFonts w:ascii="Arial" w:hAnsi="Arial" w:cs="Arial"/>
        </w:rPr>
        <w:t>2</w:t>
      </w:r>
      <w:r w:rsidRPr="000E7E84">
        <w:rPr>
          <w:rFonts w:ascii="Arial" w:hAnsi="Arial" w:cs="Arial"/>
          <w:vertAlign w:val="superscript"/>
        </w:rPr>
        <w:t>nd</w:t>
      </w:r>
      <w:r w:rsidRPr="000E7E84">
        <w:rPr>
          <w:rFonts w:ascii="Arial" w:hAnsi="Arial" w:cs="Arial"/>
        </w:rPr>
        <w:t xml:space="preserve"> edition, 189-214.</w:t>
      </w:r>
    </w:p>
    <w:p w14:paraId="7F8870DD"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Scott, K. and Lee, A. (2009), ‘</w:t>
      </w:r>
      <w:proofErr w:type="gramStart"/>
      <w:r w:rsidRPr="000E7E84">
        <w:rPr>
          <w:rFonts w:ascii="Arial" w:hAnsi="Arial" w:cs="Arial"/>
        </w:rPr>
        <w:t>Beyond</w:t>
      </w:r>
      <w:proofErr w:type="gramEnd"/>
      <w:r w:rsidRPr="000E7E84">
        <w:rPr>
          <w:rFonts w:ascii="Arial" w:hAnsi="Arial" w:cs="Arial"/>
        </w:rPr>
        <w:t xml:space="preserve"> the ‘classic’ nurture group model: an evaluation of part-time and cross-age nurture groups in a Scottish local authority.’ </w:t>
      </w:r>
      <w:r w:rsidRPr="000E7E84">
        <w:rPr>
          <w:rFonts w:ascii="Arial" w:hAnsi="Arial" w:cs="Arial"/>
          <w:i/>
          <w:iCs/>
        </w:rPr>
        <w:t>Support for Learning,</w:t>
      </w:r>
      <w:r w:rsidRPr="000E7E84">
        <w:rPr>
          <w:rFonts w:ascii="Arial" w:hAnsi="Arial" w:cs="Arial"/>
        </w:rPr>
        <w:t> 24 (1) pp. 5-10</w:t>
      </w:r>
    </w:p>
    <w:p w14:paraId="305ED455" w14:textId="77777777" w:rsidR="00AE3E3C" w:rsidRPr="009C29F6"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C29F6">
        <w:rPr>
          <w:rFonts w:ascii="Arial" w:hAnsi="Arial" w:cs="Arial"/>
        </w:rPr>
        <w:t>Sebastian, C. (2014). The distinct socio-emotional processing of the adolescent brain. Royal Holloway University/ Nurture Group Network. Retrieved on 23/02/15 from http://pure.rhul.ac.uk/portal/en/persons/catherine-sebastian(49c3af4c-505b-43f5-baba-c079356eea0c)/publications.html</w:t>
      </w:r>
    </w:p>
    <w:p w14:paraId="41049912" w14:textId="77777777" w:rsidR="00AE3E3C" w:rsidRPr="00E10F22"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Sellman, E. </w:t>
      </w:r>
      <w:r w:rsidRPr="00E10F22">
        <w:rPr>
          <w:rFonts w:ascii="Arial" w:hAnsi="Arial" w:cs="Arial"/>
        </w:rPr>
        <w:t xml:space="preserve">(2009) 'Lessons learned: student voice at a school for pupils experiencing social, emotional and behavioural difficulties', </w:t>
      </w:r>
      <w:r w:rsidRPr="00E10F22">
        <w:rPr>
          <w:rFonts w:ascii="Arial" w:hAnsi="Arial" w:cs="Arial"/>
          <w:i/>
        </w:rPr>
        <w:t>Emotional and Behavioural Difficulties</w:t>
      </w:r>
      <w:r>
        <w:rPr>
          <w:rFonts w:ascii="Arial" w:hAnsi="Arial" w:cs="Arial"/>
        </w:rPr>
        <w:t xml:space="preserve">, 14: 1, 33 - </w:t>
      </w:r>
      <w:r w:rsidRPr="00E10F22">
        <w:rPr>
          <w:rFonts w:ascii="Arial" w:hAnsi="Arial" w:cs="Arial"/>
        </w:rPr>
        <w:t>48</w:t>
      </w:r>
      <w:r>
        <w:rPr>
          <w:rFonts w:ascii="Arial" w:hAnsi="Arial" w:cs="Arial"/>
        </w:rPr>
        <w:t>.</w:t>
      </w:r>
    </w:p>
    <w:p w14:paraId="6871195C"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Seth-Smith, F., Netali L., Richard P., Fonagy, P. and Jaffey, D. (2010), ‘Do nurture groups improve the social, emotional and behavioural functioning of at risk children?’ </w:t>
      </w:r>
      <w:r w:rsidRPr="000E7E84">
        <w:rPr>
          <w:rFonts w:ascii="Arial" w:hAnsi="Arial" w:cs="Arial"/>
          <w:i/>
          <w:iCs/>
        </w:rPr>
        <w:t>Educational</w:t>
      </w:r>
      <w:r w:rsidRPr="000E7E84">
        <w:rPr>
          <w:rFonts w:ascii="Arial" w:hAnsi="Arial" w:cs="Arial"/>
        </w:rPr>
        <w:t> </w:t>
      </w:r>
      <w:r w:rsidRPr="000E7E84">
        <w:rPr>
          <w:rFonts w:ascii="Arial" w:hAnsi="Arial" w:cs="Arial"/>
          <w:i/>
          <w:iCs/>
        </w:rPr>
        <w:t>and</w:t>
      </w:r>
      <w:r w:rsidRPr="000E7E84">
        <w:rPr>
          <w:rFonts w:ascii="Arial" w:hAnsi="Arial" w:cs="Arial"/>
        </w:rPr>
        <w:t> </w:t>
      </w:r>
      <w:r w:rsidRPr="000E7E84">
        <w:rPr>
          <w:rFonts w:ascii="Arial" w:hAnsi="Arial" w:cs="Arial"/>
          <w:i/>
          <w:iCs/>
        </w:rPr>
        <w:t>Child Psychology,</w:t>
      </w:r>
      <w:r w:rsidRPr="000E7E84">
        <w:rPr>
          <w:rFonts w:ascii="Arial" w:hAnsi="Arial" w:cs="Arial"/>
        </w:rPr>
        <w:t> 27 (1), pp. 21-34</w:t>
      </w:r>
    </w:p>
    <w:p w14:paraId="55E6C5BF" w14:textId="77777777" w:rsidR="00AE3E3C" w:rsidRPr="009C29F6"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C29F6">
        <w:rPr>
          <w:rFonts w:ascii="Arial" w:hAnsi="Arial" w:cs="Arial"/>
        </w:rPr>
        <w:t>Shaver, I., &amp; McClatchey, K. (2013). Assessing effectiveness of nurture groups in Northern Scotland. </w:t>
      </w:r>
      <w:r w:rsidRPr="009C29F6">
        <w:rPr>
          <w:rFonts w:ascii="Arial" w:hAnsi="Arial" w:cs="Arial"/>
          <w:i/>
        </w:rPr>
        <w:t>Support For Learning</w:t>
      </w:r>
      <w:r w:rsidRPr="009C29F6">
        <w:rPr>
          <w:rFonts w:ascii="Arial" w:hAnsi="Arial" w:cs="Arial"/>
        </w:rPr>
        <w:t>, 28(3), 97-102.</w:t>
      </w:r>
    </w:p>
    <w:p w14:paraId="113D1CBC" w14:textId="77777777" w:rsidR="00AE3E3C" w:rsidRPr="000F000F"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F000F">
        <w:rPr>
          <w:rFonts w:ascii="Arial" w:hAnsi="Arial" w:cs="Arial"/>
        </w:rPr>
        <w:lastRenderedPageBreak/>
        <w:t xml:space="preserve">Skiba, R. J., Michael, R. S., Nardo, A. C., &amp; Peterson, R. L. (2002). The color of discipline: Sources </w:t>
      </w:r>
      <w:proofErr w:type="gramStart"/>
      <w:r w:rsidRPr="000F000F">
        <w:rPr>
          <w:rFonts w:ascii="Arial" w:hAnsi="Arial" w:cs="Arial"/>
        </w:rPr>
        <w:t>of</w:t>
      </w:r>
      <w:proofErr w:type="gramEnd"/>
      <w:r w:rsidRPr="000F000F">
        <w:rPr>
          <w:rFonts w:ascii="Arial" w:hAnsi="Arial" w:cs="Arial"/>
        </w:rPr>
        <w:t xml:space="preserve"> racial and gender disproportionality in school punishment. </w:t>
      </w:r>
      <w:r w:rsidRPr="000F000F">
        <w:rPr>
          <w:rFonts w:ascii="Arial" w:hAnsi="Arial" w:cs="Arial"/>
          <w:i/>
        </w:rPr>
        <w:t>Urban Review</w:t>
      </w:r>
      <w:r w:rsidRPr="000F000F">
        <w:rPr>
          <w:rFonts w:ascii="Arial" w:hAnsi="Arial" w:cs="Arial"/>
        </w:rPr>
        <w:t>, 34, 317-342.</w:t>
      </w:r>
    </w:p>
    <w:p w14:paraId="708424CC"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Smith, J.A. (1996). Beyond the divide between cognition and discourse: Using interpretative phenomenological analysis in health psychology. </w:t>
      </w:r>
      <w:r w:rsidRPr="000E7E84">
        <w:rPr>
          <w:rFonts w:ascii="Arial" w:hAnsi="Arial" w:cs="Arial"/>
          <w:i/>
        </w:rPr>
        <w:t xml:space="preserve">Psychology and Health, </w:t>
      </w:r>
      <w:r w:rsidRPr="000E7E84">
        <w:rPr>
          <w:rFonts w:ascii="Arial" w:hAnsi="Arial" w:cs="Arial"/>
        </w:rPr>
        <w:t>11, 261-271.</w:t>
      </w:r>
    </w:p>
    <w:p w14:paraId="18849169"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C70E9F">
        <w:rPr>
          <w:rFonts w:ascii="Arial" w:hAnsi="Arial" w:cs="Arial"/>
        </w:rPr>
        <w:t xml:space="preserve">Smith, J.A. (2004). Reflecting on the development of interpretative phenomenological analysis and its contribution to qualitative psychology. </w:t>
      </w:r>
      <w:r w:rsidRPr="00C70E9F">
        <w:rPr>
          <w:rFonts w:ascii="Arial" w:hAnsi="Arial" w:cs="Arial"/>
          <w:i/>
        </w:rPr>
        <w:t>Qualitative Research in Psychology</w:t>
      </w:r>
      <w:r w:rsidRPr="00C70E9F">
        <w:rPr>
          <w:rFonts w:ascii="Arial" w:hAnsi="Arial" w:cs="Arial"/>
        </w:rPr>
        <w:t>, 1, 39–54.</w:t>
      </w:r>
    </w:p>
    <w:p w14:paraId="30CB20D1"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Smith, J.A., Flowers, P. &amp; Larkin, M. (2009). </w:t>
      </w:r>
      <w:r w:rsidRPr="000E7E84">
        <w:rPr>
          <w:rFonts w:ascii="Arial" w:hAnsi="Arial" w:cs="Arial"/>
          <w:i/>
        </w:rPr>
        <w:t xml:space="preserve">Interpretative Phenomenological Analysis: Theory, Method and Research. </w:t>
      </w:r>
      <w:r w:rsidRPr="000E7E84">
        <w:rPr>
          <w:rFonts w:ascii="Arial" w:hAnsi="Arial" w:cs="Arial"/>
        </w:rPr>
        <w:t>London: Sage Publications</w:t>
      </w:r>
    </w:p>
    <w:p w14:paraId="7BB6CA30" w14:textId="77777777" w:rsidR="00AE3E3C" w:rsidRPr="00934CC9" w:rsidRDefault="00AE3E3C" w:rsidP="00AE3E3C">
      <w:pPr>
        <w:pStyle w:val="ListParagraph"/>
        <w:numPr>
          <w:ilvl w:val="0"/>
          <w:numId w:val="35"/>
        </w:numPr>
        <w:tabs>
          <w:tab w:val="left" w:pos="810"/>
        </w:tabs>
        <w:spacing w:after="200" w:line="360" w:lineRule="auto"/>
        <w:contextualSpacing w:val="0"/>
        <w:rPr>
          <w:rFonts w:ascii="Arial" w:hAnsi="Arial" w:cs="Arial"/>
        </w:rPr>
      </w:pPr>
      <w:r w:rsidRPr="00934CC9">
        <w:rPr>
          <w:rFonts w:ascii="Arial" w:hAnsi="Arial" w:cs="Arial"/>
        </w:rPr>
        <w:t xml:space="preserve">Sroufe, L.A. (1983). Infant-caregiver attachment and patterns of adaptation in preschool: The roots of maladaptation and competence. In M. Perlmutter (Ed.), </w:t>
      </w:r>
      <w:r w:rsidRPr="00934CC9">
        <w:rPr>
          <w:rFonts w:ascii="Arial" w:hAnsi="Arial" w:cs="Arial"/>
          <w:i/>
        </w:rPr>
        <w:t>Minnesota Symposium in Child Psychology</w:t>
      </w:r>
      <w:r>
        <w:rPr>
          <w:rFonts w:ascii="Arial" w:hAnsi="Arial" w:cs="Arial"/>
        </w:rPr>
        <w:t>. Vol. 16, pp. 41– 83.</w:t>
      </w:r>
      <w:r w:rsidRPr="00934CC9">
        <w:rPr>
          <w:rFonts w:ascii="Arial" w:hAnsi="Arial" w:cs="Arial"/>
        </w:rPr>
        <w:t xml:space="preserve"> Hillsdale, NJ: Erlbaum</w:t>
      </w:r>
      <w:r>
        <w:rPr>
          <w:rFonts w:ascii="Arial" w:hAnsi="Arial" w:cs="Arial"/>
        </w:rPr>
        <w:t xml:space="preserve"> </w:t>
      </w:r>
      <w:r w:rsidRPr="00934CC9">
        <w:rPr>
          <w:rFonts w:ascii="Arial" w:hAnsi="Arial" w:cs="Arial"/>
        </w:rPr>
        <w:t>Associates.</w:t>
      </w:r>
    </w:p>
    <w:p w14:paraId="2E779298"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Stake, R. E. (2000). Case studies. In N. K. Denzin &amp; Y.S. Lincoln, (Eds.). </w:t>
      </w:r>
      <w:r w:rsidRPr="000E7E84">
        <w:rPr>
          <w:rFonts w:ascii="Arial" w:hAnsi="Arial" w:cs="Arial"/>
          <w:i/>
        </w:rPr>
        <w:t xml:space="preserve">Handbook of qualitative research </w:t>
      </w:r>
      <w:r w:rsidRPr="000E7E84">
        <w:rPr>
          <w:rFonts w:ascii="Arial" w:hAnsi="Arial" w:cs="Arial"/>
        </w:rPr>
        <w:t>(2nd ed.) Thousand Oaks, CA: Sage Publications, Inc. 435-454.</w:t>
      </w:r>
    </w:p>
    <w:p w14:paraId="3C3F8E23" w14:textId="77777777" w:rsidR="00AE3E3C" w:rsidRPr="000E7E84"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Steer, A. (2009). </w:t>
      </w:r>
      <w:r w:rsidRPr="000E7E84">
        <w:rPr>
          <w:rFonts w:ascii="Arial" w:hAnsi="Arial" w:cs="Arial"/>
          <w:i/>
        </w:rPr>
        <w:t>Learning behaviour: Lessons learned</w:t>
      </w:r>
      <w:r w:rsidRPr="000E7E84">
        <w:rPr>
          <w:rFonts w:ascii="Arial" w:hAnsi="Arial" w:cs="Arial"/>
        </w:rPr>
        <w:t>. London: DCSF.</w:t>
      </w:r>
    </w:p>
    <w:p w14:paraId="6D3CA20A" w14:textId="77777777" w:rsidR="00AE3E3C" w:rsidRPr="00C70E9F" w:rsidRDefault="00AE3E3C" w:rsidP="00AE3E3C">
      <w:pPr>
        <w:pStyle w:val="ListParagraph"/>
        <w:numPr>
          <w:ilvl w:val="0"/>
          <w:numId w:val="35"/>
        </w:numPr>
        <w:tabs>
          <w:tab w:val="left" w:pos="810"/>
        </w:tabs>
        <w:spacing w:after="200" w:line="360" w:lineRule="auto"/>
        <w:contextualSpacing w:val="0"/>
        <w:rPr>
          <w:rFonts w:ascii="Arial" w:hAnsi="Arial" w:cs="Arial"/>
        </w:rPr>
      </w:pPr>
      <w:r w:rsidRPr="00C70E9F">
        <w:rPr>
          <w:rFonts w:ascii="Arial" w:hAnsi="Arial" w:cs="Arial"/>
        </w:rPr>
        <w:t xml:space="preserve">Todd, L. (2003) Enabling pupil participation, </w:t>
      </w:r>
      <w:r w:rsidRPr="00C70E9F">
        <w:rPr>
          <w:rFonts w:ascii="Arial" w:hAnsi="Arial" w:cs="Arial"/>
          <w:i/>
        </w:rPr>
        <w:t>Special Children</w:t>
      </w:r>
      <w:r w:rsidRPr="00C70E9F">
        <w:rPr>
          <w:rFonts w:ascii="Arial" w:hAnsi="Arial" w:cs="Arial"/>
        </w:rPr>
        <w:t>, April/May pp22-25.</w:t>
      </w:r>
    </w:p>
    <w:p w14:paraId="4A2144DB" w14:textId="77777777" w:rsidR="00AE3E3C" w:rsidRPr="000D4778"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D4778">
        <w:rPr>
          <w:rFonts w:ascii="Arial" w:hAnsi="Arial" w:cs="Arial"/>
        </w:rPr>
        <w:t xml:space="preserve">Todd, L., Hobbs. C. &amp; Taylor, J. (2000). </w:t>
      </w:r>
      <w:r w:rsidRPr="000D4778">
        <w:rPr>
          <w:rFonts w:ascii="Arial" w:hAnsi="Arial" w:cs="Arial"/>
          <w:i/>
        </w:rPr>
        <w:t>Consulting with children. A booklet of working approaches for consulting with children</w:t>
      </w:r>
      <w:r w:rsidRPr="000D4778">
        <w:rPr>
          <w:rFonts w:ascii="Arial" w:hAnsi="Arial" w:cs="Arial"/>
        </w:rPr>
        <w:t>. Newcastle: University of Newcastle.</w:t>
      </w:r>
    </w:p>
    <w:p w14:paraId="795B5CB2"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University of East London, (UEL). (2010). </w:t>
      </w:r>
      <w:r w:rsidRPr="000E7E84">
        <w:rPr>
          <w:rFonts w:ascii="Arial" w:hAnsi="Arial" w:cs="Arial"/>
          <w:i/>
        </w:rPr>
        <w:t>University Research Ethics Committee: Code of Good Practice in Researc</w:t>
      </w:r>
      <w:r w:rsidRPr="000E7E84">
        <w:rPr>
          <w:rFonts w:ascii="Arial" w:hAnsi="Arial" w:cs="Arial"/>
        </w:rPr>
        <w:t>h.</w:t>
      </w:r>
    </w:p>
    <w:p w14:paraId="41002262" w14:textId="77777777" w:rsidR="00AE3E3C" w:rsidRPr="00A423D3" w:rsidRDefault="00AE3E3C" w:rsidP="00AE3E3C">
      <w:pPr>
        <w:pStyle w:val="ListParagraph"/>
        <w:numPr>
          <w:ilvl w:val="0"/>
          <w:numId w:val="35"/>
        </w:numPr>
        <w:tabs>
          <w:tab w:val="left" w:pos="810"/>
        </w:tabs>
        <w:spacing w:after="200" w:line="360" w:lineRule="auto"/>
        <w:contextualSpacing w:val="0"/>
        <w:rPr>
          <w:rFonts w:ascii="Arial" w:hAnsi="Arial" w:cs="Arial"/>
        </w:rPr>
      </w:pPr>
      <w:r w:rsidRPr="00A423D3">
        <w:rPr>
          <w:rFonts w:ascii="Arial" w:hAnsi="Arial" w:cs="Arial"/>
        </w:rPr>
        <w:lastRenderedPageBreak/>
        <w:t xml:space="preserve">Vygotsky, L. (1978). </w:t>
      </w:r>
      <w:r w:rsidRPr="00A423D3">
        <w:rPr>
          <w:rFonts w:ascii="Arial" w:hAnsi="Arial" w:cs="Arial"/>
          <w:i/>
        </w:rPr>
        <w:t>Mind in Society: The Development of Higher Psychological Processes</w:t>
      </w:r>
      <w:r w:rsidRPr="00A423D3">
        <w:rPr>
          <w:rFonts w:ascii="Arial" w:hAnsi="Arial" w:cs="Arial"/>
        </w:rPr>
        <w:t>. London: Harvard University Press.</w:t>
      </w:r>
    </w:p>
    <w:p w14:paraId="3D33DE0C"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C70E9F">
        <w:rPr>
          <w:rFonts w:ascii="Arial" w:hAnsi="Arial" w:cs="Arial"/>
        </w:rPr>
        <w:t>Warnock, M. (1987). Memory. London: Faber.</w:t>
      </w:r>
    </w:p>
    <w:p w14:paraId="09DA410A"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F000F">
        <w:rPr>
          <w:rFonts w:ascii="Arial" w:hAnsi="Arial" w:cs="Arial"/>
        </w:rPr>
        <w:t xml:space="preserve">Weber, S.J. and Cook, T.P. </w:t>
      </w:r>
      <w:r>
        <w:rPr>
          <w:rFonts w:ascii="Arial" w:hAnsi="Arial" w:cs="Arial"/>
        </w:rPr>
        <w:t xml:space="preserve">(1972) </w:t>
      </w:r>
      <w:r w:rsidRPr="000F000F">
        <w:rPr>
          <w:rFonts w:ascii="Arial" w:hAnsi="Arial" w:cs="Arial"/>
        </w:rPr>
        <w:t>Subject effects in laboratory research: An examination of subject roles, demand characteristics, and valid inf</w:t>
      </w:r>
      <w:r>
        <w:rPr>
          <w:rFonts w:ascii="Arial" w:hAnsi="Arial" w:cs="Arial"/>
        </w:rPr>
        <w:t xml:space="preserve">erence. Psychological Bulletin. </w:t>
      </w:r>
      <w:r w:rsidRPr="000F000F">
        <w:rPr>
          <w:rFonts w:ascii="Arial" w:hAnsi="Arial" w:cs="Arial"/>
        </w:rPr>
        <w:t>77, 273-295.</w:t>
      </w:r>
    </w:p>
    <w:p w14:paraId="14FDC579" w14:textId="77777777" w:rsidR="00AE3E3C" w:rsidRPr="009F57E6" w:rsidRDefault="00AE3E3C" w:rsidP="00AE3E3C">
      <w:pPr>
        <w:pStyle w:val="ListParagraph"/>
        <w:numPr>
          <w:ilvl w:val="0"/>
          <w:numId w:val="35"/>
        </w:numPr>
        <w:tabs>
          <w:tab w:val="left" w:pos="810"/>
        </w:tabs>
        <w:spacing w:after="200" w:line="360" w:lineRule="auto"/>
        <w:contextualSpacing w:val="0"/>
        <w:rPr>
          <w:rFonts w:ascii="Arial" w:hAnsi="Arial" w:cs="Arial"/>
        </w:rPr>
      </w:pPr>
      <w:r>
        <w:rPr>
          <w:rFonts w:ascii="Arial" w:hAnsi="Arial" w:cs="Arial"/>
        </w:rPr>
        <w:t xml:space="preserve">West P., Sweeting, H. &amp; </w:t>
      </w:r>
      <w:r w:rsidRPr="009F57E6">
        <w:rPr>
          <w:rFonts w:ascii="Arial" w:hAnsi="Arial" w:cs="Arial"/>
        </w:rPr>
        <w:t>Young</w:t>
      </w:r>
      <w:r>
        <w:rPr>
          <w:rFonts w:ascii="Arial" w:hAnsi="Arial" w:cs="Arial"/>
        </w:rPr>
        <w:t>,</w:t>
      </w:r>
      <w:r w:rsidRPr="009F57E6">
        <w:rPr>
          <w:rFonts w:ascii="Arial" w:hAnsi="Arial" w:cs="Arial"/>
        </w:rPr>
        <w:t xml:space="preserve"> R.</w:t>
      </w:r>
      <w:r>
        <w:rPr>
          <w:rFonts w:ascii="Arial" w:hAnsi="Arial" w:cs="Arial"/>
        </w:rPr>
        <w:t xml:space="preserve"> (2010)</w:t>
      </w:r>
      <w:r w:rsidRPr="009F57E6">
        <w:rPr>
          <w:rFonts w:ascii="Arial" w:hAnsi="Arial" w:cs="Arial"/>
        </w:rPr>
        <w:t xml:space="preserve"> Transition matters: pupils' experiences of the primary-secondary school transition in the West of Scotland and consequences for </w:t>
      </w:r>
      <w:proofErr w:type="gramStart"/>
      <w:r w:rsidRPr="009F57E6">
        <w:rPr>
          <w:rFonts w:ascii="Arial" w:hAnsi="Arial" w:cs="Arial"/>
        </w:rPr>
        <w:t>well-being</w:t>
      </w:r>
      <w:proofErr w:type="gramEnd"/>
      <w:r w:rsidRPr="009F57E6">
        <w:rPr>
          <w:rFonts w:ascii="Arial" w:hAnsi="Arial" w:cs="Arial"/>
        </w:rPr>
        <w:t xml:space="preserve"> and attainment. </w:t>
      </w:r>
      <w:r w:rsidRPr="009F57E6">
        <w:rPr>
          <w:rFonts w:ascii="Arial" w:hAnsi="Arial" w:cs="Arial"/>
          <w:i/>
        </w:rPr>
        <w:t>Research Papers in Education</w:t>
      </w:r>
      <w:r>
        <w:rPr>
          <w:rFonts w:ascii="Arial" w:hAnsi="Arial" w:cs="Arial"/>
        </w:rPr>
        <w:t xml:space="preserve">. </w:t>
      </w:r>
      <w:proofErr w:type="gramStart"/>
      <w:r w:rsidRPr="009F57E6">
        <w:rPr>
          <w:rFonts w:ascii="Arial" w:hAnsi="Arial" w:cs="Arial"/>
        </w:rPr>
        <w:t>25</w:t>
      </w:r>
      <w:r>
        <w:rPr>
          <w:rFonts w:ascii="Arial" w:hAnsi="Arial" w:cs="Arial"/>
        </w:rPr>
        <w:t xml:space="preserve"> </w:t>
      </w:r>
      <w:r w:rsidRPr="009F57E6">
        <w:rPr>
          <w:rFonts w:ascii="Arial" w:hAnsi="Arial" w:cs="Arial"/>
        </w:rPr>
        <w:t>:</w:t>
      </w:r>
      <w:proofErr w:type="gramEnd"/>
      <w:r>
        <w:rPr>
          <w:rFonts w:ascii="Arial" w:hAnsi="Arial" w:cs="Arial"/>
        </w:rPr>
        <w:t xml:space="preserve"> </w:t>
      </w:r>
      <w:r w:rsidRPr="009F57E6">
        <w:rPr>
          <w:rFonts w:ascii="Arial" w:hAnsi="Arial" w:cs="Arial"/>
        </w:rPr>
        <w:t>21-50</w:t>
      </w:r>
    </w:p>
    <w:p w14:paraId="668D6635" w14:textId="77777777"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E7E84">
        <w:rPr>
          <w:rFonts w:ascii="Arial" w:hAnsi="Arial" w:cs="Arial"/>
        </w:rPr>
        <w:t xml:space="preserve">Willig, C. (2001) </w:t>
      </w:r>
      <w:r w:rsidRPr="000E7E84">
        <w:rPr>
          <w:rFonts w:ascii="Arial" w:hAnsi="Arial" w:cs="Arial"/>
          <w:i/>
        </w:rPr>
        <w:t>Qualitative Research In Psychology: A Practical Guide to Theory and Method</w:t>
      </w:r>
      <w:r w:rsidRPr="000E7E84">
        <w:rPr>
          <w:rFonts w:ascii="Arial" w:hAnsi="Arial" w:cs="Arial"/>
        </w:rPr>
        <w:t>, Buckingham: OUP</w:t>
      </w:r>
    </w:p>
    <w:p w14:paraId="5996E262" w14:textId="17295120" w:rsidR="00AE3E3C" w:rsidRDefault="00AE3E3C" w:rsidP="00AE3E3C">
      <w:pPr>
        <w:pStyle w:val="ListParagraph"/>
        <w:numPr>
          <w:ilvl w:val="0"/>
          <w:numId w:val="35"/>
        </w:numPr>
        <w:tabs>
          <w:tab w:val="left" w:pos="810"/>
        </w:tabs>
        <w:spacing w:after="200" w:line="360" w:lineRule="auto"/>
        <w:contextualSpacing w:val="0"/>
        <w:rPr>
          <w:rFonts w:ascii="Arial" w:hAnsi="Arial" w:cs="Arial"/>
        </w:rPr>
      </w:pPr>
      <w:r w:rsidRPr="000F000F">
        <w:rPr>
          <w:rFonts w:ascii="Arial" w:hAnsi="Arial" w:cs="Arial"/>
        </w:rPr>
        <w:t>Wright, C., Weekes, D. &amp; McLaughlin, A. (2000)</w:t>
      </w:r>
      <w:r w:rsidR="00793CD2">
        <w:rPr>
          <w:rFonts w:ascii="Arial" w:hAnsi="Arial" w:cs="Arial"/>
        </w:rPr>
        <w:t>.</w:t>
      </w:r>
      <w:r w:rsidRPr="000F000F">
        <w:rPr>
          <w:rFonts w:ascii="Arial" w:hAnsi="Arial" w:cs="Arial"/>
        </w:rPr>
        <w:t xml:space="preserve"> ‘Race’, Class and Gender in Exclusion from School. London: </w:t>
      </w:r>
      <w:proofErr w:type="spellStart"/>
      <w:r w:rsidRPr="000F000F">
        <w:rPr>
          <w:rFonts w:ascii="Arial" w:hAnsi="Arial" w:cs="Arial"/>
        </w:rPr>
        <w:t>Falmer</w:t>
      </w:r>
      <w:proofErr w:type="spellEnd"/>
      <w:r w:rsidRPr="000F000F">
        <w:rPr>
          <w:rFonts w:ascii="Arial" w:hAnsi="Arial" w:cs="Arial"/>
        </w:rPr>
        <w:t xml:space="preserve"> Press.</w:t>
      </w:r>
    </w:p>
    <w:p w14:paraId="0C77AF5C" w14:textId="77777777" w:rsidR="00AE3E3C" w:rsidRPr="00367F2D" w:rsidRDefault="00AE3E3C" w:rsidP="00AE3E3C">
      <w:pPr>
        <w:pStyle w:val="ListParagraph"/>
        <w:numPr>
          <w:ilvl w:val="0"/>
          <w:numId w:val="35"/>
        </w:numPr>
        <w:tabs>
          <w:tab w:val="left" w:pos="810"/>
        </w:tabs>
        <w:spacing w:after="200" w:line="360" w:lineRule="auto"/>
        <w:contextualSpacing w:val="0"/>
        <w:rPr>
          <w:rFonts w:ascii="Arial" w:hAnsi="Arial" w:cs="Arial"/>
        </w:rPr>
      </w:pPr>
      <w:r w:rsidRPr="00367F2D">
        <w:rPr>
          <w:rFonts w:ascii="Arial" w:hAnsi="Arial" w:cs="Arial"/>
        </w:rPr>
        <w:t xml:space="preserve">Yardley, L. (2000). </w:t>
      </w:r>
      <w:r>
        <w:rPr>
          <w:rFonts w:ascii="Arial" w:hAnsi="Arial" w:cs="Arial"/>
        </w:rPr>
        <w:t>"Dilemmas in qualitative health research.</w:t>
      </w:r>
      <w:r w:rsidRPr="00367F2D">
        <w:rPr>
          <w:rFonts w:ascii="Arial" w:hAnsi="Arial" w:cs="Arial"/>
        </w:rPr>
        <w:t> </w:t>
      </w:r>
      <w:r w:rsidRPr="00367F2D">
        <w:rPr>
          <w:rFonts w:ascii="Arial" w:hAnsi="Arial" w:cs="Arial"/>
          <w:i/>
        </w:rPr>
        <w:t>Psychology and Health</w:t>
      </w:r>
      <w:r w:rsidRPr="00367F2D">
        <w:rPr>
          <w:rFonts w:ascii="Arial" w:hAnsi="Arial" w:cs="Arial"/>
        </w:rPr>
        <w:t xml:space="preserve">. 15. </w:t>
      </w:r>
      <w:proofErr w:type="gramStart"/>
      <w:r w:rsidRPr="00367F2D">
        <w:rPr>
          <w:rFonts w:ascii="Arial" w:hAnsi="Arial" w:cs="Arial"/>
        </w:rPr>
        <w:t>pp</w:t>
      </w:r>
      <w:proofErr w:type="gramEnd"/>
      <w:r w:rsidRPr="00367F2D">
        <w:rPr>
          <w:rFonts w:ascii="Arial" w:hAnsi="Arial" w:cs="Arial"/>
        </w:rPr>
        <w:t>. 215-228.</w:t>
      </w:r>
    </w:p>
    <w:p w14:paraId="668F0328" w14:textId="719FB680" w:rsidR="00AE3E3C" w:rsidRPr="00367F2D" w:rsidRDefault="00AE3E3C" w:rsidP="00AE3E3C">
      <w:pPr>
        <w:pStyle w:val="ListParagraph"/>
        <w:numPr>
          <w:ilvl w:val="0"/>
          <w:numId w:val="35"/>
        </w:numPr>
        <w:tabs>
          <w:tab w:val="left" w:pos="810"/>
        </w:tabs>
        <w:spacing w:after="200" w:line="360" w:lineRule="auto"/>
        <w:contextualSpacing w:val="0"/>
        <w:rPr>
          <w:rFonts w:ascii="Arial" w:hAnsi="Arial" w:cs="Arial"/>
        </w:rPr>
      </w:pPr>
      <w:r w:rsidRPr="00367F2D">
        <w:rPr>
          <w:rFonts w:ascii="Arial" w:hAnsi="Arial" w:cs="Arial"/>
        </w:rPr>
        <w:t xml:space="preserve">Yin, R. K. </w:t>
      </w:r>
      <w:r w:rsidR="00793CD2">
        <w:rPr>
          <w:rFonts w:ascii="Arial" w:hAnsi="Arial" w:cs="Arial"/>
        </w:rPr>
        <w:t>(</w:t>
      </w:r>
      <w:r w:rsidRPr="00367F2D">
        <w:rPr>
          <w:rFonts w:ascii="Arial" w:hAnsi="Arial" w:cs="Arial"/>
        </w:rPr>
        <w:t>1989</w:t>
      </w:r>
      <w:r w:rsidR="00793CD2">
        <w:rPr>
          <w:rFonts w:ascii="Arial" w:hAnsi="Arial" w:cs="Arial"/>
        </w:rPr>
        <w:t>)</w:t>
      </w:r>
      <w:r w:rsidRPr="00367F2D">
        <w:rPr>
          <w:rFonts w:ascii="Arial" w:hAnsi="Arial" w:cs="Arial"/>
        </w:rPr>
        <w:t xml:space="preserve">. Case study research: Design and methods. </w:t>
      </w:r>
      <w:r w:rsidRPr="00367F2D">
        <w:rPr>
          <w:rFonts w:ascii="Arial" w:hAnsi="Arial" w:cs="Arial"/>
          <w:i/>
        </w:rPr>
        <w:t>Applied Social Research Series</w:t>
      </w:r>
      <w:r w:rsidRPr="00367F2D">
        <w:rPr>
          <w:rFonts w:ascii="Arial" w:hAnsi="Arial" w:cs="Arial"/>
        </w:rPr>
        <w:t>, Vol. 5. London: Sage.</w:t>
      </w:r>
    </w:p>
    <w:p w14:paraId="17791237" w14:textId="77777777" w:rsidR="00AE3E3C" w:rsidRPr="009912F1" w:rsidRDefault="00AE3E3C" w:rsidP="00AE3E3C">
      <w:pPr>
        <w:tabs>
          <w:tab w:val="left" w:pos="810"/>
        </w:tabs>
        <w:spacing w:after="200" w:line="360" w:lineRule="auto"/>
        <w:rPr>
          <w:rFonts w:ascii="Arial" w:hAnsi="Arial" w:cs="Arial"/>
        </w:rPr>
      </w:pPr>
    </w:p>
    <w:p w14:paraId="1ABC850D" w14:textId="77777777" w:rsidR="00AE3E3C" w:rsidRPr="000F000F" w:rsidRDefault="00AE3E3C" w:rsidP="00AE3E3C">
      <w:pPr>
        <w:pStyle w:val="ListParagraph"/>
        <w:tabs>
          <w:tab w:val="left" w:pos="810"/>
        </w:tabs>
        <w:spacing w:after="200" w:line="360" w:lineRule="auto"/>
        <w:contextualSpacing w:val="0"/>
        <w:rPr>
          <w:rFonts w:ascii="Arial" w:hAnsi="Arial" w:cs="Arial"/>
        </w:rPr>
      </w:pPr>
    </w:p>
    <w:p w14:paraId="4D48F89F" w14:textId="77777777" w:rsidR="00AE3E3C" w:rsidRPr="00367F2D" w:rsidRDefault="00AE3E3C" w:rsidP="00AE3E3C">
      <w:pPr>
        <w:tabs>
          <w:tab w:val="left" w:pos="810"/>
        </w:tabs>
        <w:spacing w:after="200" w:line="360" w:lineRule="auto"/>
        <w:rPr>
          <w:rFonts w:ascii="Arial" w:hAnsi="Arial" w:cs="Arial"/>
        </w:rPr>
      </w:pPr>
    </w:p>
    <w:p w14:paraId="0376CEBF" w14:textId="77777777" w:rsidR="00AE3E3C" w:rsidRPr="00367F2D" w:rsidRDefault="00AE3E3C" w:rsidP="00AE3E3C">
      <w:pPr>
        <w:tabs>
          <w:tab w:val="left" w:pos="810"/>
        </w:tabs>
        <w:spacing w:after="200" w:line="360" w:lineRule="auto"/>
        <w:rPr>
          <w:rFonts w:ascii="Arial" w:hAnsi="Arial" w:cs="Arial"/>
        </w:rPr>
      </w:pPr>
    </w:p>
    <w:p w14:paraId="7FE626D6" w14:textId="77777777" w:rsidR="00AE3E3C" w:rsidRPr="00367F2D" w:rsidRDefault="00AE3E3C" w:rsidP="00AE3E3C">
      <w:pPr>
        <w:tabs>
          <w:tab w:val="left" w:pos="810"/>
        </w:tabs>
        <w:spacing w:after="200" w:line="360" w:lineRule="auto"/>
        <w:ind w:left="360"/>
        <w:rPr>
          <w:rFonts w:ascii="Arial" w:hAnsi="Arial" w:cs="Arial"/>
          <w:i/>
        </w:rPr>
      </w:pPr>
    </w:p>
    <w:p w14:paraId="03D8BFD9" w14:textId="77777777" w:rsidR="008E131B" w:rsidRDefault="008E131B" w:rsidP="008E131B">
      <w:pPr>
        <w:tabs>
          <w:tab w:val="left" w:pos="810"/>
        </w:tabs>
        <w:spacing w:after="200" w:line="360" w:lineRule="auto"/>
        <w:rPr>
          <w:rFonts w:ascii="Arial" w:hAnsi="Arial" w:cs="Arial"/>
        </w:rPr>
      </w:pPr>
    </w:p>
    <w:p w14:paraId="3C3D2993" w14:textId="77777777" w:rsidR="008E131B" w:rsidRDefault="008E131B" w:rsidP="008E131B">
      <w:pPr>
        <w:tabs>
          <w:tab w:val="left" w:pos="810"/>
        </w:tabs>
        <w:spacing w:after="200" w:line="360" w:lineRule="auto"/>
        <w:rPr>
          <w:rFonts w:ascii="Arial" w:hAnsi="Arial" w:cs="Arial"/>
        </w:rPr>
      </w:pPr>
    </w:p>
    <w:p w14:paraId="1170B8E8" w14:textId="77777777" w:rsidR="008E131B" w:rsidRDefault="008E131B" w:rsidP="008E131B">
      <w:pPr>
        <w:tabs>
          <w:tab w:val="left" w:pos="810"/>
        </w:tabs>
        <w:spacing w:after="200" w:line="360" w:lineRule="auto"/>
        <w:rPr>
          <w:rFonts w:ascii="Arial" w:hAnsi="Arial" w:cs="Arial"/>
        </w:rPr>
      </w:pPr>
    </w:p>
    <w:p w14:paraId="2C726138" w14:textId="77777777" w:rsidR="008E131B" w:rsidRDefault="008E131B" w:rsidP="008E131B">
      <w:pPr>
        <w:tabs>
          <w:tab w:val="left" w:pos="810"/>
        </w:tabs>
        <w:spacing w:after="200" w:line="360" w:lineRule="auto"/>
        <w:rPr>
          <w:rFonts w:ascii="Arial" w:hAnsi="Arial" w:cs="Arial"/>
        </w:rPr>
      </w:pPr>
    </w:p>
    <w:p w14:paraId="3B085904" w14:textId="77777777" w:rsidR="008E131B" w:rsidRDefault="008E131B" w:rsidP="008E131B">
      <w:pPr>
        <w:tabs>
          <w:tab w:val="left" w:pos="810"/>
        </w:tabs>
        <w:spacing w:after="200" w:line="360" w:lineRule="auto"/>
        <w:rPr>
          <w:rFonts w:ascii="Arial" w:hAnsi="Arial" w:cs="Arial"/>
        </w:rPr>
      </w:pPr>
    </w:p>
    <w:p w14:paraId="4A4BC6B8" w14:textId="77777777" w:rsidR="008E131B" w:rsidRDefault="008E131B" w:rsidP="008E131B">
      <w:pPr>
        <w:tabs>
          <w:tab w:val="left" w:pos="810"/>
        </w:tabs>
        <w:spacing w:after="200" w:line="360" w:lineRule="auto"/>
        <w:rPr>
          <w:rFonts w:ascii="Arial" w:hAnsi="Arial" w:cs="Arial"/>
        </w:rPr>
      </w:pPr>
    </w:p>
    <w:p w14:paraId="581359A2" w14:textId="77777777" w:rsidR="008E131B" w:rsidRDefault="008E131B" w:rsidP="008E131B">
      <w:pPr>
        <w:tabs>
          <w:tab w:val="left" w:pos="810"/>
        </w:tabs>
        <w:spacing w:after="200" w:line="360" w:lineRule="auto"/>
        <w:rPr>
          <w:rFonts w:ascii="Arial" w:hAnsi="Arial" w:cs="Arial"/>
        </w:rPr>
      </w:pPr>
    </w:p>
    <w:p w14:paraId="79627F0E" w14:textId="77777777" w:rsidR="008E131B" w:rsidRDefault="008E131B" w:rsidP="008E131B">
      <w:pPr>
        <w:tabs>
          <w:tab w:val="left" w:pos="810"/>
        </w:tabs>
        <w:spacing w:after="200" w:line="360" w:lineRule="auto"/>
        <w:rPr>
          <w:rFonts w:ascii="Arial" w:hAnsi="Arial" w:cs="Arial"/>
        </w:rPr>
      </w:pPr>
    </w:p>
    <w:p w14:paraId="600E5B8B" w14:textId="77777777" w:rsidR="008E131B" w:rsidRDefault="008E131B" w:rsidP="008E131B">
      <w:pPr>
        <w:rPr>
          <w:rFonts w:ascii="Arial" w:hAnsi="Arial" w:cs="Arial"/>
        </w:rPr>
      </w:pPr>
    </w:p>
    <w:p w14:paraId="72C761C1" w14:textId="77777777" w:rsidR="00D1318B" w:rsidRDefault="00D1318B" w:rsidP="008E131B">
      <w:pPr>
        <w:rPr>
          <w:rFonts w:ascii="Arial" w:hAnsi="Arial" w:cs="Arial"/>
        </w:rPr>
      </w:pPr>
    </w:p>
    <w:p w14:paraId="65FE0BA4" w14:textId="77777777" w:rsidR="00D1318B" w:rsidRDefault="00D1318B" w:rsidP="008E131B"/>
    <w:p w14:paraId="21DACCB3" w14:textId="77777777" w:rsidR="008E131B" w:rsidRDefault="008E131B" w:rsidP="008E131B"/>
    <w:p w14:paraId="61EBA367" w14:textId="77777777" w:rsidR="008E131B" w:rsidRDefault="008E131B" w:rsidP="008E131B"/>
    <w:p w14:paraId="27E87EFC" w14:textId="77777777" w:rsidR="008E131B" w:rsidRDefault="008E131B" w:rsidP="008E131B"/>
    <w:p w14:paraId="2DDF9892" w14:textId="77777777" w:rsidR="008E131B" w:rsidRDefault="008E131B" w:rsidP="00185F04">
      <w:pPr>
        <w:rPr>
          <w:rFonts w:ascii="Arial" w:hAnsi="Arial" w:cs="Arial"/>
          <w:b/>
          <w:sz w:val="40"/>
          <w:szCs w:val="40"/>
        </w:rPr>
      </w:pPr>
    </w:p>
    <w:p w14:paraId="75ECD5F4" w14:textId="77777777" w:rsidR="008E131B" w:rsidRDefault="008E131B" w:rsidP="008E131B">
      <w:pPr>
        <w:jc w:val="center"/>
        <w:rPr>
          <w:rFonts w:ascii="Arial" w:hAnsi="Arial" w:cs="Arial"/>
          <w:b/>
          <w:sz w:val="40"/>
          <w:szCs w:val="40"/>
        </w:rPr>
      </w:pPr>
    </w:p>
    <w:p w14:paraId="19D8E555" w14:textId="77777777" w:rsidR="008E131B" w:rsidRPr="00C41A23" w:rsidRDefault="008E131B" w:rsidP="008E131B">
      <w:pPr>
        <w:jc w:val="center"/>
        <w:rPr>
          <w:rFonts w:ascii="Arial" w:hAnsi="Arial" w:cs="Arial"/>
          <w:b/>
          <w:sz w:val="40"/>
          <w:szCs w:val="40"/>
        </w:rPr>
      </w:pPr>
      <w:r w:rsidRPr="00C41A23">
        <w:rPr>
          <w:rFonts w:ascii="Arial" w:hAnsi="Arial" w:cs="Arial"/>
          <w:b/>
          <w:sz w:val="40"/>
          <w:szCs w:val="40"/>
        </w:rPr>
        <w:t>APPENDICES</w:t>
      </w:r>
    </w:p>
    <w:p w14:paraId="30E2B2BD" w14:textId="77777777" w:rsidR="008E131B" w:rsidRDefault="008E131B" w:rsidP="008E131B">
      <w:pPr>
        <w:jc w:val="center"/>
        <w:rPr>
          <w:rFonts w:ascii="Arial" w:hAnsi="Arial" w:cs="Arial"/>
          <w:b/>
          <w:sz w:val="40"/>
          <w:szCs w:val="40"/>
        </w:rPr>
      </w:pPr>
    </w:p>
    <w:p w14:paraId="03EFD3BB" w14:textId="77777777" w:rsidR="008E131B" w:rsidRDefault="008E131B" w:rsidP="008E131B">
      <w:pPr>
        <w:jc w:val="center"/>
        <w:rPr>
          <w:rFonts w:ascii="Arial" w:hAnsi="Arial" w:cs="Arial"/>
          <w:b/>
          <w:sz w:val="40"/>
          <w:szCs w:val="40"/>
        </w:rPr>
      </w:pPr>
    </w:p>
    <w:p w14:paraId="229A62F6" w14:textId="77777777" w:rsidR="008E131B" w:rsidRDefault="008E131B" w:rsidP="008E131B">
      <w:pPr>
        <w:jc w:val="center"/>
        <w:rPr>
          <w:rFonts w:ascii="Arial" w:hAnsi="Arial" w:cs="Arial"/>
          <w:b/>
          <w:sz w:val="40"/>
          <w:szCs w:val="40"/>
        </w:rPr>
      </w:pPr>
    </w:p>
    <w:p w14:paraId="17D3296C" w14:textId="77777777" w:rsidR="008E131B" w:rsidRDefault="008E131B" w:rsidP="008E131B">
      <w:pPr>
        <w:jc w:val="center"/>
        <w:rPr>
          <w:rFonts w:ascii="Arial" w:hAnsi="Arial" w:cs="Arial"/>
          <w:b/>
          <w:sz w:val="40"/>
          <w:szCs w:val="40"/>
        </w:rPr>
      </w:pPr>
    </w:p>
    <w:p w14:paraId="1AE8D49A" w14:textId="77777777" w:rsidR="008E131B" w:rsidRDefault="008E131B" w:rsidP="008E131B">
      <w:pPr>
        <w:jc w:val="center"/>
        <w:rPr>
          <w:rFonts w:ascii="Arial" w:hAnsi="Arial" w:cs="Arial"/>
          <w:b/>
          <w:sz w:val="40"/>
          <w:szCs w:val="40"/>
        </w:rPr>
      </w:pPr>
    </w:p>
    <w:p w14:paraId="7130CC8B" w14:textId="77777777" w:rsidR="008E131B" w:rsidRDefault="008E131B" w:rsidP="008E131B">
      <w:pPr>
        <w:jc w:val="center"/>
        <w:rPr>
          <w:rFonts w:ascii="Arial" w:hAnsi="Arial" w:cs="Arial"/>
          <w:b/>
          <w:sz w:val="40"/>
          <w:szCs w:val="40"/>
        </w:rPr>
      </w:pPr>
    </w:p>
    <w:p w14:paraId="7823DDF7" w14:textId="77777777" w:rsidR="008E131B" w:rsidRDefault="008E131B" w:rsidP="008E131B">
      <w:pPr>
        <w:jc w:val="center"/>
        <w:rPr>
          <w:rFonts w:ascii="Arial" w:hAnsi="Arial" w:cs="Arial"/>
          <w:b/>
          <w:sz w:val="40"/>
          <w:szCs w:val="40"/>
        </w:rPr>
      </w:pPr>
    </w:p>
    <w:p w14:paraId="1307351C" w14:textId="77777777" w:rsidR="008E131B" w:rsidRDefault="008E131B" w:rsidP="008E131B">
      <w:pPr>
        <w:jc w:val="center"/>
        <w:rPr>
          <w:rFonts w:ascii="Arial" w:hAnsi="Arial" w:cs="Arial"/>
          <w:b/>
          <w:sz w:val="40"/>
          <w:szCs w:val="40"/>
        </w:rPr>
      </w:pPr>
    </w:p>
    <w:p w14:paraId="168D27B3" w14:textId="77777777" w:rsidR="008E131B" w:rsidRDefault="008E131B" w:rsidP="008E131B">
      <w:pPr>
        <w:jc w:val="center"/>
        <w:rPr>
          <w:rFonts w:ascii="Arial" w:hAnsi="Arial" w:cs="Arial"/>
          <w:b/>
          <w:sz w:val="40"/>
          <w:szCs w:val="40"/>
        </w:rPr>
      </w:pPr>
    </w:p>
    <w:p w14:paraId="4038BE2B" w14:textId="77777777" w:rsidR="008E131B" w:rsidRDefault="008E131B" w:rsidP="008E131B">
      <w:pPr>
        <w:jc w:val="center"/>
        <w:rPr>
          <w:rFonts w:ascii="Arial" w:hAnsi="Arial" w:cs="Arial"/>
          <w:b/>
          <w:sz w:val="40"/>
          <w:szCs w:val="40"/>
        </w:rPr>
      </w:pPr>
    </w:p>
    <w:p w14:paraId="5BE43DAD" w14:textId="77777777" w:rsidR="008E131B" w:rsidRDefault="008E131B" w:rsidP="008E131B">
      <w:pPr>
        <w:jc w:val="center"/>
        <w:rPr>
          <w:rFonts w:ascii="Arial" w:hAnsi="Arial" w:cs="Arial"/>
          <w:b/>
          <w:sz w:val="40"/>
          <w:szCs w:val="40"/>
        </w:rPr>
      </w:pPr>
    </w:p>
    <w:p w14:paraId="5E1F0FAE" w14:textId="77777777" w:rsidR="008E131B" w:rsidRDefault="008E131B" w:rsidP="008E131B">
      <w:pPr>
        <w:jc w:val="center"/>
        <w:rPr>
          <w:rFonts w:ascii="Arial" w:hAnsi="Arial" w:cs="Arial"/>
          <w:b/>
          <w:sz w:val="40"/>
          <w:szCs w:val="40"/>
        </w:rPr>
      </w:pPr>
    </w:p>
    <w:p w14:paraId="68A96D63" w14:textId="77777777" w:rsidR="008E131B" w:rsidRDefault="008E131B" w:rsidP="008E131B">
      <w:pPr>
        <w:jc w:val="center"/>
        <w:rPr>
          <w:rFonts w:ascii="Arial" w:hAnsi="Arial" w:cs="Arial"/>
          <w:b/>
          <w:sz w:val="40"/>
          <w:szCs w:val="40"/>
        </w:rPr>
      </w:pPr>
    </w:p>
    <w:p w14:paraId="46D64D60" w14:textId="77777777" w:rsidR="008E131B" w:rsidRDefault="008E131B" w:rsidP="008E131B">
      <w:pPr>
        <w:jc w:val="center"/>
        <w:rPr>
          <w:rFonts w:ascii="Arial" w:hAnsi="Arial" w:cs="Arial"/>
          <w:b/>
          <w:sz w:val="40"/>
          <w:szCs w:val="40"/>
        </w:rPr>
      </w:pPr>
    </w:p>
    <w:p w14:paraId="4F8D08E9" w14:textId="77777777" w:rsidR="00AE3E3C" w:rsidRDefault="00AE3E3C" w:rsidP="008C784C">
      <w:pPr>
        <w:spacing w:line="360" w:lineRule="auto"/>
        <w:jc w:val="center"/>
        <w:rPr>
          <w:rFonts w:ascii="Arial" w:hAnsi="Arial" w:cs="Arial"/>
          <w:b/>
          <w:sz w:val="28"/>
          <w:szCs w:val="28"/>
        </w:rPr>
      </w:pPr>
    </w:p>
    <w:p w14:paraId="709BA6B6" w14:textId="77777777" w:rsidR="00AE3E3C" w:rsidRDefault="00AE3E3C" w:rsidP="008C784C">
      <w:pPr>
        <w:spacing w:line="360" w:lineRule="auto"/>
        <w:jc w:val="center"/>
        <w:rPr>
          <w:rFonts w:ascii="Arial" w:hAnsi="Arial" w:cs="Arial"/>
          <w:b/>
          <w:sz w:val="28"/>
          <w:szCs w:val="28"/>
        </w:rPr>
      </w:pPr>
    </w:p>
    <w:p w14:paraId="1E579825" w14:textId="77777777" w:rsidR="00AE3E3C" w:rsidRDefault="00AE3E3C" w:rsidP="008C784C">
      <w:pPr>
        <w:spacing w:line="360" w:lineRule="auto"/>
        <w:jc w:val="center"/>
        <w:rPr>
          <w:rFonts w:ascii="Arial" w:hAnsi="Arial" w:cs="Arial"/>
          <w:b/>
          <w:sz w:val="28"/>
          <w:szCs w:val="28"/>
        </w:rPr>
      </w:pPr>
    </w:p>
    <w:p w14:paraId="59969502" w14:textId="77777777" w:rsidR="008E131B" w:rsidRDefault="008E131B" w:rsidP="008C784C">
      <w:pPr>
        <w:spacing w:line="360" w:lineRule="auto"/>
        <w:jc w:val="center"/>
        <w:rPr>
          <w:rFonts w:ascii="Arial" w:hAnsi="Arial" w:cs="Arial"/>
          <w:b/>
          <w:sz w:val="28"/>
          <w:szCs w:val="28"/>
        </w:rPr>
      </w:pPr>
      <w:r>
        <w:rPr>
          <w:rFonts w:ascii="Arial" w:hAnsi="Arial" w:cs="Arial"/>
          <w:b/>
          <w:sz w:val="28"/>
          <w:szCs w:val="28"/>
        </w:rPr>
        <w:lastRenderedPageBreak/>
        <w:t>Appendix 1: Maslow’s Hierarchy of Needs</w:t>
      </w:r>
    </w:p>
    <w:p w14:paraId="00DF4DCA" w14:textId="77777777" w:rsidR="008E131B" w:rsidRDefault="008E131B" w:rsidP="008E131B">
      <w:pPr>
        <w:spacing w:line="360" w:lineRule="auto"/>
        <w:jc w:val="center"/>
        <w:rPr>
          <w:rFonts w:ascii="Arial" w:hAnsi="Arial" w:cs="Arial"/>
          <w:b/>
          <w:sz w:val="28"/>
          <w:szCs w:val="28"/>
        </w:rPr>
      </w:pPr>
      <w:r>
        <w:rPr>
          <w:rFonts w:ascii="Arial" w:hAnsi="Arial" w:cs="Arial"/>
          <w:b/>
          <w:sz w:val="28"/>
          <w:szCs w:val="28"/>
        </w:rPr>
        <w:t>(Maslow, 1943)</w:t>
      </w:r>
    </w:p>
    <w:p w14:paraId="11B7EC9E" w14:textId="77777777" w:rsidR="008E131B" w:rsidRDefault="008E131B" w:rsidP="008E131B">
      <w:pPr>
        <w:spacing w:line="360" w:lineRule="auto"/>
        <w:rPr>
          <w:rFonts w:ascii="Arial" w:hAnsi="Arial" w:cs="Arial"/>
          <w:b/>
          <w:sz w:val="28"/>
          <w:szCs w:val="28"/>
        </w:rPr>
      </w:pPr>
    </w:p>
    <w:p w14:paraId="57FD1FA6" w14:textId="77777777" w:rsidR="008E131B" w:rsidRDefault="008E131B" w:rsidP="008E131B">
      <w:pPr>
        <w:spacing w:line="360" w:lineRule="auto"/>
        <w:jc w:val="center"/>
        <w:rPr>
          <w:rFonts w:ascii="Arial" w:hAnsi="Arial" w:cs="Arial"/>
          <w:b/>
          <w:sz w:val="28"/>
          <w:szCs w:val="28"/>
        </w:rPr>
      </w:pPr>
    </w:p>
    <w:p w14:paraId="24B3F5C4" w14:textId="77777777" w:rsidR="008E131B" w:rsidRDefault="008E131B" w:rsidP="008E131B">
      <w:pPr>
        <w:spacing w:line="360" w:lineRule="auto"/>
        <w:jc w:val="center"/>
        <w:rPr>
          <w:rFonts w:ascii="Arial" w:hAnsi="Arial" w:cs="Arial"/>
          <w:b/>
          <w:sz w:val="28"/>
          <w:szCs w:val="28"/>
        </w:rPr>
      </w:pPr>
    </w:p>
    <w:p w14:paraId="26E822E4" w14:textId="77777777" w:rsidR="008E131B" w:rsidRDefault="008E131B" w:rsidP="008E131B">
      <w:pPr>
        <w:rPr>
          <w:rFonts w:ascii="Arial" w:hAnsi="Arial" w:cs="Arial"/>
          <w:b/>
          <w:sz w:val="28"/>
          <w:szCs w:val="28"/>
        </w:rPr>
      </w:pPr>
      <w:r>
        <w:rPr>
          <w:rFonts w:ascii="Arial" w:hAnsi="Arial" w:cs="Arial"/>
          <w:b/>
          <w:noProof/>
          <w:sz w:val="28"/>
          <w:szCs w:val="28"/>
        </w:rPr>
        <w:drawing>
          <wp:inline distT="0" distB="0" distL="0" distR="0" wp14:anchorId="15BD94B9" wp14:editId="24FF2E83">
            <wp:extent cx="5270500" cy="45721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0500" cy="4572131"/>
                    </a:xfrm>
                    <a:prstGeom prst="rect">
                      <a:avLst/>
                    </a:prstGeom>
                    <a:noFill/>
                    <a:ln>
                      <a:noFill/>
                    </a:ln>
                  </pic:spPr>
                </pic:pic>
              </a:graphicData>
            </a:graphic>
          </wp:inline>
        </w:drawing>
      </w:r>
    </w:p>
    <w:p w14:paraId="328F51A1" w14:textId="77777777" w:rsidR="008E131B" w:rsidRDefault="008E131B" w:rsidP="008E131B">
      <w:pPr>
        <w:rPr>
          <w:rFonts w:ascii="Arial" w:hAnsi="Arial" w:cs="Arial"/>
          <w:b/>
          <w:sz w:val="28"/>
          <w:szCs w:val="28"/>
        </w:rPr>
      </w:pPr>
    </w:p>
    <w:p w14:paraId="3F3B6E4C" w14:textId="77777777" w:rsidR="008E131B" w:rsidRDefault="008E131B" w:rsidP="008E131B">
      <w:pPr>
        <w:rPr>
          <w:rFonts w:ascii="Arial" w:hAnsi="Arial" w:cs="Arial"/>
          <w:b/>
          <w:sz w:val="28"/>
          <w:szCs w:val="28"/>
        </w:rPr>
      </w:pPr>
    </w:p>
    <w:p w14:paraId="66032728" w14:textId="77777777" w:rsidR="008E131B" w:rsidRDefault="008E131B" w:rsidP="008E131B">
      <w:pPr>
        <w:rPr>
          <w:rFonts w:ascii="Arial" w:hAnsi="Arial" w:cs="Arial"/>
          <w:b/>
          <w:sz w:val="28"/>
          <w:szCs w:val="28"/>
        </w:rPr>
      </w:pPr>
    </w:p>
    <w:p w14:paraId="220229A9" w14:textId="77777777" w:rsidR="008E131B" w:rsidRDefault="008E131B" w:rsidP="008E131B">
      <w:pPr>
        <w:rPr>
          <w:rFonts w:ascii="Arial" w:hAnsi="Arial" w:cs="Arial"/>
          <w:b/>
          <w:sz w:val="28"/>
          <w:szCs w:val="28"/>
        </w:rPr>
      </w:pPr>
    </w:p>
    <w:p w14:paraId="48050319" w14:textId="77777777" w:rsidR="008E131B" w:rsidRDefault="008E131B" w:rsidP="008E131B">
      <w:pPr>
        <w:rPr>
          <w:rFonts w:ascii="Arial" w:hAnsi="Arial" w:cs="Arial"/>
          <w:b/>
          <w:sz w:val="28"/>
          <w:szCs w:val="28"/>
        </w:rPr>
      </w:pPr>
    </w:p>
    <w:p w14:paraId="0354B399" w14:textId="77777777" w:rsidR="008E131B" w:rsidRDefault="008E131B" w:rsidP="008E131B">
      <w:pPr>
        <w:rPr>
          <w:rFonts w:ascii="Arial" w:hAnsi="Arial" w:cs="Arial"/>
          <w:b/>
          <w:sz w:val="28"/>
          <w:szCs w:val="28"/>
        </w:rPr>
      </w:pPr>
    </w:p>
    <w:p w14:paraId="637A9C11" w14:textId="77777777" w:rsidR="008E131B" w:rsidRDefault="008E131B" w:rsidP="008E131B">
      <w:pPr>
        <w:rPr>
          <w:rFonts w:ascii="Arial" w:hAnsi="Arial" w:cs="Arial"/>
          <w:b/>
          <w:sz w:val="28"/>
          <w:szCs w:val="28"/>
        </w:rPr>
      </w:pPr>
    </w:p>
    <w:p w14:paraId="0FAE4E2C" w14:textId="77777777" w:rsidR="008C784C" w:rsidRDefault="008C784C" w:rsidP="008C784C">
      <w:pPr>
        <w:spacing w:line="360" w:lineRule="auto"/>
        <w:rPr>
          <w:rFonts w:ascii="Arial" w:hAnsi="Arial" w:cs="Arial"/>
          <w:b/>
          <w:sz w:val="28"/>
          <w:szCs w:val="28"/>
        </w:rPr>
      </w:pPr>
    </w:p>
    <w:p w14:paraId="2CF9B8FD" w14:textId="77777777" w:rsidR="008C784C" w:rsidRDefault="008C784C" w:rsidP="008C784C">
      <w:pPr>
        <w:spacing w:line="360" w:lineRule="auto"/>
        <w:rPr>
          <w:rFonts w:ascii="Arial" w:hAnsi="Arial" w:cs="Arial"/>
          <w:b/>
          <w:sz w:val="28"/>
          <w:szCs w:val="28"/>
        </w:rPr>
      </w:pPr>
    </w:p>
    <w:p w14:paraId="033A94EF" w14:textId="77777777" w:rsidR="008C784C" w:rsidRDefault="008C784C" w:rsidP="008C784C">
      <w:pPr>
        <w:spacing w:line="360" w:lineRule="auto"/>
        <w:rPr>
          <w:rFonts w:ascii="Arial" w:hAnsi="Arial" w:cs="Arial"/>
          <w:b/>
          <w:sz w:val="28"/>
          <w:szCs w:val="28"/>
        </w:rPr>
      </w:pPr>
    </w:p>
    <w:p w14:paraId="79705230" w14:textId="77777777" w:rsidR="008C784C" w:rsidRDefault="008C784C" w:rsidP="008C784C">
      <w:pPr>
        <w:spacing w:line="360" w:lineRule="auto"/>
        <w:rPr>
          <w:rFonts w:ascii="Arial" w:hAnsi="Arial" w:cs="Arial"/>
          <w:b/>
          <w:sz w:val="28"/>
          <w:szCs w:val="28"/>
        </w:rPr>
      </w:pPr>
    </w:p>
    <w:p w14:paraId="550ECF47" w14:textId="77777777" w:rsidR="008E131B" w:rsidRDefault="008E131B" w:rsidP="008C784C">
      <w:pPr>
        <w:spacing w:line="360" w:lineRule="auto"/>
        <w:rPr>
          <w:rFonts w:ascii="Arial" w:hAnsi="Arial" w:cs="Arial"/>
          <w:b/>
          <w:sz w:val="28"/>
          <w:szCs w:val="28"/>
        </w:rPr>
      </w:pPr>
      <w:r>
        <w:rPr>
          <w:rFonts w:ascii="Arial" w:hAnsi="Arial" w:cs="Arial"/>
          <w:b/>
          <w:sz w:val="28"/>
          <w:szCs w:val="28"/>
        </w:rPr>
        <w:lastRenderedPageBreak/>
        <w:t>Appendix 2: Bronfenbrenner’s Ecological Systems Theory</w:t>
      </w:r>
    </w:p>
    <w:p w14:paraId="3432C038" w14:textId="77777777" w:rsidR="008E131B" w:rsidRDefault="008E131B" w:rsidP="008E131B">
      <w:pPr>
        <w:spacing w:line="360" w:lineRule="auto"/>
        <w:jc w:val="center"/>
        <w:rPr>
          <w:rFonts w:ascii="Arial" w:hAnsi="Arial" w:cs="Arial"/>
          <w:b/>
          <w:sz w:val="28"/>
          <w:szCs w:val="28"/>
        </w:rPr>
      </w:pPr>
      <w:r>
        <w:rPr>
          <w:rFonts w:ascii="Arial" w:hAnsi="Arial" w:cs="Arial"/>
          <w:b/>
          <w:sz w:val="28"/>
          <w:szCs w:val="28"/>
        </w:rPr>
        <w:t>(Bronfenbrenner, 1979)</w:t>
      </w:r>
    </w:p>
    <w:p w14:paraId="1A04EDA0" w14:textId="77777777" w:rsidR="008E131B" w:rsidRDefault="008E131B" w:rsidP="008E131B">
      <w:pPr>
        <w:spacing w:line="360" w:lineRule="auto"/>
        <w:jc w:val="center"/>
        <w:rPr>
          <w:rFonts w:ascii="Arial" w:hAnsi="Arial" w:cs="Arial"/>
          <w:b/>
          <w:sz w:val="28"/>
          <w:szCs w:val="28"/>
        </w:rPr>
      </w:pPr>
    </w:p>
    <w:p w14:paraId="4A1CDF54" w14:textId="77777777" w:rsidR="008E131B" w:rsidRDefault="008E131B" w:rsidP="008E131B">
      <w:pPr>
        <w:spacing w:line="360" w:lineRule="auto"/>
        <w:rPr>
          <w:rFonts w:ascii="Arial" w:hAnsi="Arial" w:cs="Arial"/>
          <w:b/>
          <w:sz w:val="28"/>
          <w:szCs w:val="28"/>
        </w:rPr>
      </w:pPr>
    </w:p>
    <w:p w14:paraId="50B068F0" w14:textId="77777777" w:rsidR="008E131B" w:rsidRDefault="008E131B" w:rsidP="008E131B">
      <w:pPr>
        <w:spacing w:line="360" w:lineRule="auto"/>
        <w:rPr>
          <w:rFonts w:ascii="Arial" w:hAnsi="Arial" w:cs="Arial"/>
          <w:b/>
          <w:sz w:val="28"/>
          <w:szCs w:val="28"/>
        </w:rPr>
      </w:pPr>
    </w:p>
    <w:p w14:paraId="1AB6ADB6" w14:textId="77777777" w:rsidR="008E131B" w:rsidRDefault="008E131B" w:rsidP="008E131B">
      <w:pPr>
        <w:rPr>
          <w:rFonts w:ascii="Arial" w:hAnsi="Arial" w:cs="Arial"/>
          <w:b/>
          <w:sz w:val="28"/>
          <w:szCs w:val="28"/>
        </w:rPr>
      </w:pPr>
      <w:r>
        <w:rPr>
          <w:rFonts w:ascii="Arial" w:hAnsi="Arial" w:cs="Arial"/>
          <w:b/>
          <w:noProof/>
          <w:sz w:val="28"/>
          <w:szCs w:val="28"/>
        </w:rPr>
        <w:drawing>
          <wp:inline distT="0" distB="0" distL="0" distR="0" wp14:anchorId="6CA81EFE" wp14:editId="08B9FA73">
            <wp:extent cx="5270500" cy="53140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0500" cy="5314058"/>
                    </a:xfrm>
                    <a:prstGeom prst="rect">
                      <a:avLst/>
                    </a:prstGeom>
                    <a:noFill/>
                    <a:ln>
                      <a:noFill/>
                    </a:ln>
                  </pic:spPr>
                </pic:pic>
              </a:graphicData>
            </a:graphic>
          </wp:inline>
        </w:drawing>
      </w:r>
    </w:p>
    <w:p w14:paraId="6D32CF85" w14:textId="77777777" w:rsidR="008E131B" w:rsidRDefault="008E131B" w:rsidP="008E131B">
      <w:pPr>
        <w:rPr>
          <w:rFonts w:ascii="Arial" w:hAnsi="Arial" w:cs="Arial"/>
          <w:sz w:val="28"/>
          <w:szCs w:val="28"/>
        </w:rPr>
      </w:pPr>
    </w:p>
    <w:p w14:paraId="51500831" w14:textId="77777777" w:rsidR="008E131B" w:rsidRDefault="008E131B" w:rsidP="008E131B">
      <w:pPr>
        <w:jc w:val="center"/>
        <w:rPr>
          <w:rFonts w:ascii="Arial" w:hAnsi="Arial" w:cs="Arial"/>
          <w:sz w:val="28"/>
          <w:szCs w:val="28"/>
        </w:rPr>
      </w:pPr>
    </w:p>
    <w:p w14:paraId="70E80254" w14:textId="77777777" w:rsidR="008C784C" w:rsidRDefault="008C784C" w:rsidP="008C784C">
      <w:pPr>
        <w:spacing w:line="360" w:lineRule="auto"/>
        <w:rPr>
          <w:rFonts w:ascii="Arial" w:hAnsi="Arial" w:cs="Arial"/>
          <w:sz w:val="28"/>
          <w:szCs w:val="28"/>
        </w:rPr>
      </w:pPr>
    </w:p>
    <w:p w14:paraId="650DF293" w14:textId="77777777" w:rsidR="008C784C" w:rsidRDefault="008C784C" w:rsidP="008C784C">
      <w:pPr>
        <w:spacing w:line="360" w:lineRule="auto"/>
        <w:jc w:val="center"/>
        <w:rPr>
          <w:rFonts w:ascii="Arial" w:hAnsi="Arial" w:cs="Arial"/>
          <w:b/>
          <w:sz w:val="28"/>
          <w:szCs w:val="28"/>
        </w:rPr>
      </w:pPr>
    </w:p>
    <w:p w14:paraId="631FDAF9" w14:textId="77777777" w:rsidR="008C784C" w:rsidRDefault="008C784C" w:rsidP="008C784C">
      <w:pPr>
        <w:spacing w:line="360" w:lineRule="auto"/>
        <w:jc w:val="center"/>
        <w:rPr>
          <w:rFonts w:ascii="Arial" w:hAnsi="Arial" w:cs="Arial"/>
          <w:b/>
          <w:sz w:val="28"/>
          <w:szCs w:val="28"/>
        </w:rPr>
      </w:pPr>
    </w:p>
    <w:p w14:paraId="58208009" w14:textId="77777777" w:rsidR="008C784C" w:rsidRDefault="008C784C" w:rsidP="008C784C">
      <w:pPr>
        <w:spacing w:line="360" w:lineRule="auto"/>
        <w:jc w:val="center"/>
        <w:rPr>
          <w:rFonts w:ascii="Arial" w:hAnsi="Arial" w:cs="Arial"/>
          <w:b/>
          <w:sz w:val="28"/>
          <w:szCs w:val="28"/>
        </w:rPr>
      </w:pPr>
    </w:p>
    <w:p w14:paraId="71DCC397" w14:textId="77777777" w:rsidR="008C784C" w:rsidRDefault="008C784C" w:rsidP="008C784C">
      <w:pPr>
        <w:spacing w:line="360" w:lineRule="auto"/>
        <w:jc w:val="center"/>
        <w:rPr>
          <w:rFonts w:ascii="Arial" w:hAnsi="Arial" w:cs="Arial"/>
          <w:b/>
          <w:sz w:val="28"/>
          <w:szCs w:val="28"/>
        </w:rPr>
      </w:pPr>
    </w:p>
    <w:p w14:paraId="053F407F" w14:textId="77777777" w:rsidR="008E131B" w:rsidRDefault="008E131B" w:rsidP="008C784C">
      <w:pPr>
        <w:spacing w:line="360" w:lineRule="auto"/>
        <w:jc w:val="center"/>
        <w:rPr>
          <w:rFonts w:ascii="Arial" w:hAnsi="Arial" w:cs="Arial"/>
          <w:b/>
          <w:sz w:val="28"/>
          <w:szCs w:val="28"/>
        </w:rPr>
      </w:pPr>
      <w:r>
        <w:rPr>
          <w:rFonts w:ascii="Arial" w:hAnsi="Arial" w:cs="Arial"/>
          <w:b/>
          <w:sz w:val="28"/>
          <w:szCs w:val="28"/>
        </w:rPr>
        <w:lastRenderedPageBreak/>
        <w:t>Appendix 3: Research Diary Extract</w:t>
      </w:r>
    </w:p>
    <w:p w14:paraId="669A008E" w14:textId="77777777" w:rsidR="008E131B" w:rsidRDefault="008E131B" w:rsidP="008E131B">
      <w:pPr>
        <w:spacing w:line="360" w:lineRule="auto"/>
        <w:jc w:val="center"/>
        <w:rPr>
          <w:rFonts w:ascii="Arial" w:hAnsi="Arial" w:cs="Arial"/>
          <w:b/>
          <w:sz w:val="28"/>
          <w:szCs w:val="28"/>
        </w:rPr>
      </w:pPr>
    </w:p>
    <w:p w14:paraId="3D143F2C" w14:textId="77777777" w:rsidR="008E131B" w:rsidRDefault="008E131B" w:rsidP="008E131B">
      <w:pPr>
        <w:spacing w:line="360" w:lineRule="auto"/>
        <w:rPr>
          <w:rFonts w:ascii="Arial" w:hAnsi="Arial" w:cs="Arial"/>
          <w:u w:val="single"/>
        </w:rPr>
      </w:pPr>
      <w:r w:rsidRPr="009026B5">
        <w:rPr>
          <w:rFonts w:ascii="Arial" w:hAnsi="Arial" w:cs="Arial"/>
          <w:u w:val="single"/>
        </w:rPr>
        <w:t>Week 33 – October 2014</w:t>
      </w:r>
    </w:p>
    <w:p w14:paraId="4CC850ED" w14:textId="77777777" w:rsidR="008E131B" w:rsidRDefault="008E131B" w:rsidP="008E131B">
      <w:pPr>
        <w:spacing w:line="360" w:lineRule="auto"/>
        <w:rPr>
          <w:rFonts w:ascii="Arial" w:hAnsi="Arial" w:cs="Arial"/>
          <w:u w:val="single"/>
        </w:rPr>
      </w:pPr>
    </w:p>
    <w:p w14:paraId="3BD57B0D" w14:textId="77777777" w:rsidR="008E131B" w:rsidRDefault="008E131B" w:rsidP="008E131B">
      <w:pPr>
        <w:spacing w:line="360" w:lineRule="auto"/>
        <w:rPr>
          <w:rFonts w:ascii="Arial" w:hAnsi="Arial" w:cs="Arial"/>
        </w:rPr>
      </w:pPr>
      <w:r>
        <w:rPr>
          <w:rFonts w:ascii="Arial" w:hAnsi="Arial" w:cs="Arial"/>
        </w:rPr>
        <w:t>‘Whilst transcribing interviews, I’ve felt particularly conscious of my voice (and therefore position as a researcher) as empirical ‘noise’, and how weighted semi-interview structures can seem in raw format. Semi or unstructured interviews can feel like a deviation from core research question principles, yet then occasionally a young person will surprise you. Gary’s final closing comment – warm appreciation for Breakfast Club despite disliking the social side – is one example that stands out and restores my faith in the process. That said, IPA prompts around feelings and experience have unearthed what at the moment feels like meaningfully rich data.’</w:t>
      </w:r>
    </w:p>
    <w:p w14:paraId="07DE6B3B" w14:textId="77777777" w:rsidR="008E131B" w:rsidRDefault="008E131B" w:rsidP="008E131B">
      <w:pPr>
        <w:spacing w:line="360" w:lineRule="auto"/>
        <w:rPr>
          <w:rFonts w:ascii="Arial" w:hAnsi="Arial" w:cs="Arial"/>
        </w:rPr>
      </w:pPr>
    </w:p>
    <w:p w14:paraId="7AC4712D" w14:textId="77777777" w:rsidR="008E131B" w:rsidRDefault="008E131B" w:rsidP="008E131B">
      <w:pPr>
        <w:spacing w:line="360" w:lineRule="auto"/>
        <w:rPr>
          <w:rFonts w:ascii="Arial" w:hAnsi="Arial" w:cs="Arial"/>
        </w:rPr>
      </w:pPr>
    </w:p>
    <w:p w14:paraId="5D36B4C5" w14:textId="77777777" w:rsidR="008E131B" w:rsidRDefault="008E131B" w:rsidP="008E131B">
      <w:pPr>
        <w:spacing w:line="360" w:lineRule="auto"/>
        <w:rPr>
          <w:rFonts w:ascii="Arial" w:hAnsi="Arial" w:cs="Arial"/>
        </w:rPr>
      </w:pPr>
    </w:p>
    <w:p w14:paraId="16C1D94A" w14:textId="77777777" w:rsidR="008E131B" w:rsidRDefault="008E131B" w:rsidP="008E131B">
      <w:pPr>
        <w:spacing w:line="360" w:lineRule="auto"/>
        <w:rPr>
          <w:rFonts w:ascii="Arial" w:hAnsi="Arial" w:cs="Arial"/>
        </w:rPr>
      </w:pPr>
    </w:p>
    <w:p w14:paraId="25B998B1" w14:textId="77777777" w:rsidR="008E131B" w:rsidRDefault="008E131B" w:rsidP="008E131B">
      <w:pPr>
        <w:spacing w:line="360" w:lineRule="auto"/>
        <w:rPr>
          <w:rFonts w:ascii="Arial" w:hAnsi="Arial" w:cs="Arial"/>
        </w:rPr>
      </w:pPr>
    </w:p>
    <w:p w14:paraId="5C23899A" w14:textId="77777777" w:rsidR="008E131B" w:rsidRDefault="008E131B" w:rsidP="008E131B">
      <w:pPr>
        <w:spacing w:line="360" w:lineRule="auto"/>
        <w:rPr>
          <w:rFonts w:ascii="Arial" w:hAnsi="Arial" w:cs="Arial"/>
        </w:rPr>
      </w:pPr>
    </w:p>
    <w:p w14:paraId="5A62C7D7" w14:textId="77777777" w:rsidR="008E131B" w:rsidRDefault="008E131B" w:rsidP="008E131B">
      <w:pPr>
        <w:spacing w:line="360" w:lineRule="auto"/>
        <w:rPr>
          <w:rFonts w:ascii="Arial" w:hAnsi="Arial" w:cs="Arial"/>
        </w:rPr>
      </w:pPr>
    </w:p>
    <w:p w14:paraId="1A99565A" w14:textId="77777777" w:rsidR="008E131B" w:rsidRDefault="008E131B" w:rsidP="008E131B">
      <w:pPr>
        <w:spacing w:line="360" w:lineRule="auto"/>
        <w:rPr>
          <w:rFonts w:ascii="Arial" w:hAnsi="Arial" w:cs="Arial"/>
        </w:rPr>
      </w:pPr>
    </w:p>
    <w:p w14:paraId="07928CF8" w14:textId="77777777" w:rsidR="008E131B" w:rsidRDefault="008E131B" w:rsidP="008E131B">
      <w:pPr>
        <w:spacing w:line="360" w:lineRule="auto"/>
        <w:rPr>
          <w:rFonts w:ascii="Arial" w:hAnsi="Arial" w:cs="Arial"/>
        </w:rPr>
      </w:pPr>
    </w:p>
    <w:p w14:paraId="1C36CA81" w14:textId="77777777" w:rsidR="008E131B" w:rsidRDefault="008E131B" w:rsidP="008E131B">
      <w:pPr>
        <w:spacing w:line="360" w:lineRule="auto"/>
        <w:rPr>
          <w:rFonts w:ascii="Arial" w:hAnsi="Arial" w:cs="Arial"/>
        </w:rPr>
      </w:pPr>
    </w:p>
    <w:p w14:paraId="7D038A7B" w14:textId="77777777" w:rsidR="008E131B" w:rsidRDefault="008E131B" w:rsidP="008E131B">
      <w:pPr>
        <w:spacing w:line="360" w:lineRule="auto"/>
        <w:rPr>
          <w:rFonts w:ascii="Arial" w:hAnsi="Arial" w:cs="Arial"/>
        </w:rPr>
      </w:pPr>
    </w:p>
    <w:p w14:paraId="0BE485CD" w14:textId="77777777" w:rsidR="008E131B" w:rsidRDefault="008E131B" w:rsidP="008E131B">
      <w:pPr>
        <w:spacing w:line="360" w:lineRule="auto"/>
        <w:rPr>
          <w:rFonts w:ascii="Arial" w:hAnsi="Arial" w:cs="Arial"/>
        </w:rPr>
      </w:pPr>
    </w:p>
    <w:p w14:paraId="58EDB95A" w14:textId="77777777" w:rsidR="008E131B" w:rsidRDefault="008E131B" w:rsidP="008E131B">
      <w:pPr>
        <w:spacing w:line="360" w:lineRule="auto"/>
        <w:rPr>
          <w:rFonts w:ascii="Arial" w:hAnsi="Arial" w:cs="Arial"/>
        </w:rPr>
      </w:pPr>
    </w:p>
    <w:p w14:paraId="32EC8E28" w14:textId="77777777" w:rsidR="008E131B" w:rsidRDefault="008E131B" w:rsidP="008E131B">
      <w:pPr>
        <w:spacing w:line="360" w:lineRule="auto"/>
        <w:rPr>
          <w:rFonts w:ascii="Arial" w:hAnsi="Arial" w:cs="Arial"/>
        </w:rPr>
      </w:pPr>
    </w:p>
    <w:p w14:paraId="381673EA" w14:textId="77777777" w:rsidR="008E131B" w:rsidRDefault="008E131B" w:rsidP="008E131B">
      <w:pPr>
        <w:spacing w:line="360" w:lineRule="auto"/>
        <w:rPr>
          <w:rFonts w:ascii="Arial" w:hAnsi="Arial" w:cs="Arial"/>
        </w:rPr>
      </w:pPr>
    </w:p>
    <w:p w14:paraId="544F5508" w14:textId="77777777" w:rsidR="008E131B" w:rsidRDefault="008E131B" w:rsidP="008E131B">
      <w:pPr>
        <w:spacing w:line="360" w:lineRule="auto"/>
        <w:rPr>
          <w:rFonts w:ascii="Arial" w:hAnsi="Arial" w:cs="Arial"/>
        </w:rPr>
      </w:pPr>
    </w:p>
    <w:p w14:paraId="607FC6F9" w14:textId="77777777" w:rsidR="00185F04" w:rsidRDefault="00185F04" w:rsidP="008E131B">
      <w:pPr>
        <w:spacing w:line="360" w:lineRule="auto"/>
        <w:rPr>
          <w:rFonts w:ascii="Arial" w:hAnsi="Arial" w:cs="Arial"/>
        </w:rPr>
      </w:pPr>
    </w:p>
    <w:p w14:paraId="21011D9E" w14:textId="77777777" w:rsidR="00185F04" w:rsidRDefault="00185F04" w:rsidP="008E131B">
      <w:pPr>
        <w:spacing w:line="360" w:lineRule="auto"/>
        <w:rPr>
          <w:rFonts w:ascii="Arial" w:hAnsi="Arial" w:cs="Arial"/>
        </w:rPr>
      </w:pPr>
    </w:p>
    <w:p w14:paraId="42DA0419" w14:textId="77777777" w:rsidR="00185F04" w:rsidRDefault="00185F04" w:rsidP="008E131B">
      <w:pPr>
        <w:spacing w:line="360" w:lineRule="auto"/>
        <w:rPr>
          <w:rFonts w:ascii="Arial" w:hAnsi="Arial" w:cs="Arial"/>
        </w:rPr>
      </w:pPr>
    </w:p>
    <w:p w14:paraId="40DC1AC8" w14:textId="77777777" w:rsidR="00185F04" w:rsidRDefault="00185F04" w:rsidP="008E131B">
      <w:pPr>
        <w:spacing w:line="360" w:lineRule="auto"/>
        <w:rPr>
          <w:rFonts w:ascii="Arial" w:hAnsi="Arial" w:cs="Arial"/>
        </w:rPr>
      </w:pPr>
    </w:p>
    <w:p w14:paraId="027E0341" w14:textId="77777777" w:rsidR="008E131B" w:rsidRDefault="008E131B" w:rsidP="008E131B">
      <w:pPr>
        <w:spacing w:line="360" w:lineRule="auto"/>
        <w:jc w:val="center"/>
        <w:rPr>
          <w:rFonts w:ascii="Arial" w:hAnsi="Arial" w:cs="Arial"/>
          <w:b/>
          <w:sz w:val="28"/>
          <w:szCs w:val="28"/>
        </w:rPr>
      </w:pPr>
      <w:r>
        <w:rPr>
          <w:rFonts w:ascii="Arial" w:hAnsi="Arial" w:cs="Arial"/>
          <w:b/>
          <w:sz w:val="28"/>
          <w:szCs w:val="28"/>
        </w:rPr>
        <w:lastRenderedPageBreak/>
        <w:t>Appendix 4: Interview Question Schedule</w:t>
      </w:r>
    </w:p>
    <w:p w14:paraId="374F84F1" w14:textId="77777777" w:rsidR="008E131B" w:rsidRDefault="008E131B" w:rsidP="008E131B">
      <w:pPr>
        <w:spacing w:line="360" w:lineRule="auto"/>
        <w:jc w:val="center"/>
        <w:rPr>
          <w:rFonts w:ascii="Arial" w:hAnsi="Arial" w:cs="Arial"/>
          <w:b/>
          <w:sz w:val="28"/>
          <w:szCs w:val="28"/>
        </w:rPr>
      </w:pPr>
    </w:p>
    <w:p w14:paraId="00ABF177" w14:textId="77777777" w:rsidR="008E131B" w:rsidRPr="00740B37" w:rsidRDefault="008E131B" w:rsidP="008E131B">
      <w:pPr>
        <w:spacing w:line="360" w:lineRule="auto"/>
        <w:rPr>
          <w:rFonts w:ascii="Arial" w:hAnsi="Arial"/>
        </w:rPr>
      </w:pPr>
      <w:r w:rsidRPr="00740B37">
        <w:rPr>
          <w:rFonts w:ascii="Arial" w:hAnsi="Arial"/>
        </w:rPr>
        <w:t>How do young people experience the social aspects of a secondary school nurture group?</w:t>
      </w:r>
    </w:p>
    <w:p w14:paraId="5F5B1987" w14:textId="77777777" w:rsidR="008E131B" w:rsidRPr="00740B37" w:rsidRDefault="008E131B" w:rsidP="008E131B">
      <w:pPr>
        <w:spacing w:line="360" w:lineRule="auto"/>
        <w:rPr>
          <w:rFonts w:ascii="Arial" w:hAnsi="Arial"/>
        </w:rPr>
      </w:pPr>
    </w:p>
    <w:p w14:paraId="44EF2BD5" w14:textId="77777777" w:rsidR="008E131B" w:rsidRPr="00740B37" w:rsidRDefault="008E131B" w:rsidP="008E131B">
      <w:pPr>
        <w:spacing w:line="360" w:lineRule="auto"/>
        <w:rPr>
          <w:rFonts w:ascii="Arial" w:hAnsi="Arial"/>
          <w:u w:val="single"/>
        </w:rPr>
      </w:pPr>
      <w:r w:rsidRPr="00740B37">
        <w:rPr>
          <w:rFonts w:ascii="Arial" w:hAnsi="Arial"/>
          <w:u w:val="single"/>
        </w:rPr>
        <w:t>‘People’ Questions</w:t>
      </w:r>
    </w:p>
    <w:p w14:paraId="26715CE0" w14:textId="77777777" w:rsidR="008E131B" w:rsidRPr="00740B37" w:rsidRDefault="008E131B" w:rsidP="008E131B">
      <w:pPr>
        <w:spacing w:line="360" w:lineRule="auto"/>
        <w:rPr>
          <w:rFonts w:ascii="Arial" w:hAnsi="Arial"/>
        </w:rPr>
      </w:pPr>
    </w:p>
    <w:p w14:paraId="6604D6B0" w14:textId="77777777" w:rsidR="008E131B" w:rsidRPr="00740B37" w:rsidRDefault="008E131B" w:rsidP="008E131B">
      <w:pPr>
        <w:pStyle w:val="ListParagraph"/>
        <w:numPr>
          <w:ilvl w:val="0"/>
          <w:numId w:val="38"/>
        </w:numPr>
        <w:spacing w:line="360" w:lineRule="auto"/>
        <w:rPr>
          <w:rFonts w:ascii="Arial" w:hAnsi="Arial"/>
        </w:rPr>
      </w:pPr>
      <w:r w:rsidRPr="00740B37">
        <w:rPr>
          <w:rFonts w:ascii="Arial" w:hAnsi="Arial"/>
        </w:rPr>
        <w:t>What is it like being with the other young people in the Breakfast Club?</w:t>
      </w:r>
    </w:p>
    <w:p w14:paraId="62AD0B8E" w14:textId="77777777" w:rsidR="008E131B" w:rsidRPr="00740B37" w:rsidRDefault="008E131B" w:rsidP="008E131B">
      <w:pPr>
        <w:pStyle w:val="ListParagraph"/>
        <w:numPr>
          <w:ilvl w:val="0"/>
          <w:numId w:val="38"/>
        </w:numPr>
        <w:spacing w:line="360" w:lineRule="auto"/>
        <w:rPr>
          <w:rFonts w:ascii="Arial" w:hAnsi="Arial"/>
        </w:rPr>
      </w:pPr>
      <w:r w:rsidRPr="00740B37">
        <w:rPr>
          <w:rFonts w:ascii="Arial" w:hAnsi="Arial"/>
        </w:rPr>
        <w:t>How has being in the Breakfast Club affected your friendships?</w:t>
      </w:r>
    </w:p>
    <w:p w14:paraId="23A13CD3" w14:textId="77777777" w:rsidR="008E131B" w:rsidRPr="00740B37" w:rsidRDefault="008E131B" w:rsidP="008E131B">
      <w:pPr>
        <w:pStyle w:val="ListParagraph"/>
        <w:numPr>
          <w:ilvl w:val="0"/>
          <w:numId w:val="38"/>
        </w:numPr>
        <w:spacing w:line="360" w:lineRule="auto"/>
        <w:rPr>
          <w:rFonts w:ascii="Arial" w:hAnsi="Arial"/>
        </w:rPr>
      </w:pPr>
      <w:r w:rsidRPr="00740B37">
        <w:rPr>
          <w:rFonts w:ascii="Arial" w:hAnsi="Arial"/>
        </w:rPr>
        <w:t>Do you think being in a Breakfast Club has helped to improve your friendships, or make them worse? If so, how?</w:t>
      </w:r>
    </w:p>
    <w:p w14:paraId="7BA73640" w14:textId="77777777" w:rsidR="008E131B" w:rsidRPr="00740B37" w:rsidRDefault="008E131B" w:rsidP="008E131B">
      <w:pPr>
        <w:pStyle w:val="ListParagraph"/>
        <w:numPr>
          <w:ilvl w:val="0"/>
          <w:numId w:val="38"/>
        </w:numPr>
        <w:spacing w:line="360" w:lineRule="auto"/>
        <w:rPr>
          <w:rFonts w:ascii="Arial" w:hAnsi="Arial"/>
        </w:rPr>
      </w:pPr>
      <w:r w:rsidRPr="00740B37">
        <w:rPr>
          <w:rFonts w:ascii="Arial" w:hAnsi="Arial"/>
        </w:rPr>
        <w:t>Do you find it easier or harder to speak to new people now?</w:t>
      </w:r>
    </w:p>
    <w:p w14:paraId="58D94004" w14:textId="77777777" w:rsidR="008E131B" w:rsidRPr="00C41A23" w:rsidRDefault="008E131B" w:rsidP="008E131B">
      <w:pPr>
        <w:pStyle w:val="ListParagraph"/>
        <w:numPr>
          <w:ilvl w:val="0"/>
          <w:numId w:val="38"/>
        </w:numPr>
        <w:spacing w:line="360" w:lineRule="auto"/>
        <w:rPr>
          <w:rFonts w:ascii="Arial" w:hAnsi="Arial"/>
        </w:rPr>
      </w:pPr>
      <w:r w:rsidRPr="00740B37">
        <w:rPr>
          <w:rFonts w:ascii="Arial" w:hAnsi="Arial"/>
        </w:rPr>
        <w:t>How has being in the Breakfast Club affected your relationships with your family?</w:t>
      </w:r>
    </w:p>
    <w:p w14:paraId="2179C294" w14:textId="77777777" w:rsidR="008E131B" w:rsidRDefault="008E131B" w:rsidP="008E131B">
      <w:pPr>
        <w:spacing w:line="360" w:lineRule="auto"/>
        <w:rPr>
          <w:rFonts w:ascii="Arial" w:hAnsi="Arial"/>
        </w:rPr>
      </w:pPr>
    </w:p>
    <w:p w14:paraId="572A7B89" w14:textId="77777777" w:rsidR="008E131B" w:rsidRPr="00740B37" w:rsidRDefault="008E131B" w:rsidP="008E131B">
      <w:pPr>
        <w:spacing w:line="360" w:lineRule="auto"/>
        <w:rPr>
          <w:rFonts w:ascii="Arial" w:hAnsi="Arial"/>
        </w:rPr>
      </w:pPr>
    </w:p>
    <w:p w14:paraId="13D21375" w14:textId="77777777" w:rsidR="008E131B" w:rsidRPr="00740B37" w:rsidRDefault="008E131B" w:rsidP="008E131B">
      <w:pPr>
        <w:spacing w:line="360" w:lineRule="auto"/>
        <w:rPr>
          <w:rFonts w:ascii="Arial" w:hAnsi="Arial"/>
          <w:u w:val="single"/>
        </w:rPr>
      </w:pPr>
      <w:r w:rsidRPr="00740B37">
        <w:rPr>
          <w:rFonts w:ascii="Arial" w:hAnsi="Arial"/>
          <w:u w:val="single"/>
        </w:rPr>
        <w:t>Research Question 2</w:t>
      </w:r>
    </w:p>
    <w:p w14:paraId="7D413D6D" w14:textId="77777777" w:rsidR="008E131B" w:rsidRPr="00740B37" w:rsidRDefault="008E131B" w:rsidP="008E131B">
      <w:pPr>
        <w:spacing w:line="360" w:lineRule="auto"/>
        <w:rPr>
          <w:rFonts w:ascii="Arial" w:hAnsi="Arial"/>
          <w:u w:val="single"/>
        </w:rPr>
      </w:pPr>
    </w:p>
    <w:p w14:paraId="4ADE7B34" w14:textId="77777777" w:rsidR="008E131B" w:rsidRPr="00740B37" w:rsidRDefault="008E131B" w:rsidP="008E131B">
      <w:pPr>
        <w:spacing w:line="360" w:lineRule="auto"/>
        <w:rPr>
          <w:rFonts w:ascii="Arial" w:hAnsi="Arial"/>
        </w:rPr>
      </w:pPr>
      <w:r w:rsidRPr="00740B37">
        <w:rPr>
          <w:rFonts w:ascii="Arial" w:hAnsi="Arial"/>
        </w:rPr>
        <w:t>How do young people experience the emotional aspects of a secondary school nurture group?</w:t>
      </w:r>
    </w:p>
    <w:p w14:paraId="5429566D" w14:textId="77777777" w:rsidR="008E131B" w:rsidRDefault="008E131B" w:rsidP="008E131B">
      <w:pPr>
        <w:spacing w:line="360" w:lineRule="auto"/>
        <w:rPr>
          <w:rFonts w:ascii="Arial" w:hAnsi="Arial"/>
        </w:rPr>
      </w:pPr>
    </w:p>
    <w:p w14:paraId="50E579F3" w14:textId="77777777" w:rsidR="008E131B" w:rsidRPr="00740B37" w:rsidRDefault="008E131B" w:rsidP="008E131B">
      <w:pPr>
        <w:spacing w:line="360" w:lineRule="auto"/>
        <w:rPr>
          <w:rFonts w:ascii="Arial" w:hAnsi="Arial"/>
        </w:rPr>
      </w:pPr>
    </w:p>
    <w:p w14:paraId="0E843DC4" w14:textId="77777777" w:rsidR="008E131B" w:rsidRPr="00740B37" w:rsidRDefault="008E131B" w:rsidP="008E131B">
      <w:pPr>
        <w:spacing w:line="360" w:lineRule="auto"/>
        <w:rPr>
          <w:rFonts w:ascii="Arial" w:hAnsi="Arial"/>
          <w:u w:val="single"/>
        </w:rPr>
      </w:pPr>
      <w:r w:rsidRPr="00740B37">
        <w:rPr>
          <w:rFonts w:ascii="Arial" w:hAnsi="Arial"/>
          <w:u w:val="single"/>
        </w:rPr>
        <w:t>‘Feelings’ Questions</w:t>
      </w:r>
    </w:p>
    <w:p w14:paraId="02423D8E" w14:textId="77777777" w:rsidR="008E131B" w:rsidRPr="00740B37" w:rsidRDefault="008E131B" w:rsidP="008E131B">
      <w:pPr>
        <w:spacing w:line="360" w:lineRule="auto"/>
        <w:rPr>
          <w:rFonts w:ascii="Arial" w:hAnsi="Arial"/>
          <w:u w:val="single"/>
        </w:rPr>
      </w:pPr>
    </w:p>
    <w:p w14:paraId="424030A6" w14:textId="77777777" w:rsidR="008E131B" w:rsidRPr="00740B37" w:rsidRDefault="008E131B" w:rsidP="008E131B">
      <w:pPr>
        <w:pStyle w:val="ListParagraph"/>
        <w:numPr>
          <w:ilvl w:val="0"/>
          <w:numId w:val="39"/>
        </w:numPr>
        <w:tabs>
          <w:tab w:val="left" w:pos="720"/>
        </w:tabs>
        <w:spacing w:line="360" w:lineRule="auto"/>
        <w:rPr>
          <w:rFonts w:ascii="Arial" w:hAnsi="Arial"/>
        </w:rPr>
      </w:pPr>
      <w:r w:rsidRPr="00740B37">
        <w:rPr>
          <w:rFonts w:ascii="Arial" w:hAnsi="Arial"/>
        </w:rPr>
        <w:t>How did you feel before the Breakfast Club started?</w:t>
      </w:r>
    </w:p>
    <w:p w14:paraId="339735C3" w14:textId="77777777" w:rsidR="008E131B" w:rsidRPr="00740B37" w:rsidRDefault="008E131B" w:rsidP="008E131B">
      <w:pPr>
        <w:pStyle w:val="ListParagraph"/>
        <w:numPr>
          <w:ilvl w:val="0"/>
          <w:numId w:val="39"/>
        </w:numPr>
        <w:tabs>
          <w:tab w:val="left" w:pos="720"/>
        </w:tabs>
        <w:spacing w:line="360" w:lineRule="auto"/>
        <w:rPr>
          <w:rFonts w:ascii="Arial" w:hAnsi="Arial"/>
        </w:rPr>
      </w:pPr>
      <w:r w:rsidRPr="00740B37">
        <w:rPr>
          <w:rFonts w:ascii="Arial" w:hAnsi="Arial"/>
        </w:rPr>
        <w:t>How do you feel since the Breakfast Club has started?</w:t>
      </w:r>
    </w:p>
    <w:p w14:paraId="4AF64212" w14:textId="77777777" w:rsidR="008E131B" w:rsidRPr="00740B37" w:rsidRDefault="008E131B" w:rsidP="008E131B">
      <w:pPr>
        <w:pStyle w:val="ListParagraph"/>
        <w:numPr>
          <w:ilvl w:val="0"/>
          <w:numId w:val="39"/>
        </w:numPr>
        <w:tabs>
          <w:tab w:val="left" w:pos="720"/>
        </w:tabs>
        <w:spacing w:line="360" w:lineRule="auto"/>
        <w:rPr>
          <w:rFonts w:ascii="Arial" w:hAnsi="Arial"/>
        </w:rPr>
      </w:pPr>
      <w:r w:rsidRPr="00740B37">
        <w:rPr>
          <w:rFonts w:ascii="Arial" w:hAnsi="Arial"/>
        </w:rPr>
        <w:t>How do you feel when you are in the Breakfast Club?</w:t>
      </w:r>
    </w:p>
    <w:p w14:paraId="64518A46" w14:textId="77777777" w:rsidR="008E131B" w:rsidRPr="00740B37" w:rsidRDefault="008E131B" w:rsidP="008E131B">
      <w:pPr>
        <w:pStyle w:val="ListParagraph"/>
        <w:numPr>
          <w:ilvl w:val="0"/>
          <w:numId w:val="39"/>
        </w:numPr>
        <w:tabs>
          <w:tab w:val="left" w:pos="720"/>
        </w:tabs>
        <w:spacing w:line="360" w:lineRule="auto"/>
        <w:rPr>
          <w:rFonts w:ascii="Arial" w:hAnsi="Arial"/>
        </w:rPr>
      </w:pPr>
      <w:r w:rsidRPr="00740B37">
        <w:rPr>
          <w:rFonts w:ascii="Arial" w:hAnsi="Arial"/>
        </w:rPr>
        <w:t>Would you say you are happier or less happy as a result of the Breakfast Club?</w:t>
      </w:r>
    </w:p>
    <w:p w14:paraId="27328230" w14:textId="77777777" w:rsidR="008E131B" w:rsidRPr="00740B37" w:rsidRDefault="008E131B" w:rsidP="008E131B">
      <w:pPr>
        <w:pStyle w:val="ListParagraph"/>
        <w:numPr>
          <w:ilvl w:val="0"/>
          <w:numId w:val="39"/>
        </w:numPr>
        <w:tabs>
          <w:tab w:val="left" w:pos="720"/>
        </w:tabs>
        <w:spacing w:line="360" w:lineRule="auto"/>
        <w:rPr>
          <w:rFonts w:ascii="Arial" w:hAnsi="Arial"/>
        </w:rPr>
      </w:pPr>
      <w:r w:rsidRPr="00740B37">
        <w:rPr>
          <w:rFonts w:ascii="Arial" w:hAnsi="Arial"/>
        </w:rPr>
        <w:t>What is it about the Breakfast Club that makes you feel that way about it?</w:t>
      </w:r>
    </w:p>
    <w:p w14:paraId="413FCA14" w14:textId="77777777" w:rsidR="008E131B" w:rsidRDefault="008E131B" w:rsidP="008E131B">
      <w:pPr>
        <w:tabs>
          <w:tab w:val="left" w:pos="720"/>
        </w:tabs>
        <w:spacing w:line="360" w:lineRule="auto"/>
        <w:rPr>
          <w:rFonts w:ascii="Arial" w:hAnsi="Arial"/>
        </w:rPr>
      </w:pPr>
    </w:p>
    <w:p w14:paraId="56FC537B" w14:textId="77777777" w:rsidR="00185F04" w:rsidRDefault="00185F04" w:rsidP="008E131B">
      <w:pPr>
        <w:tabs>
          <w:tab w:val="left" w:pos="720"/>
        </w:tabs>
        <w:spacing w:line="360" w:lineRule="auto"/>
        <w:rPr>
          <w:rFonts w:ascii="Arial" w:hAnsi="Arial"/>
          <w:u w:val="single"/>
        </w:rPr>
      </w:pPr>
    </w:p>
    <w:p w14:paraId="47383004" w14:textId="77777777" w:rsidR="008E131B" w:rsidRPr="00740B37" w:rsidRDefault="008E131B" w:rsidP="008E131B">
      <w:pPr>
        <w:tabs>
          <w:tab w:val="left" w:pos="720"/>
        </w:tabs>
        <w:spacing w:line="360" w:lineRule="auto"/>
        <w:rPr>
          <w:rFonts w:ascii="Arial" w:hAnsi="Arial"/>
          <w:u w:val="single"/>
        </w:rPr>
      </w:pPr>
      <w:r w:rsidRPr="00740B37">
        <w:rPr>
          <w:rFonts w:ascii="Arial" w:hAnsi="Arial"/>
          <w:u w:val="single"/>
        </w:rPr>
        <w:lastRenderedPageBreak/>
        <w:t>Research Question 3</w:t>
      </w:r>
    </w:p>
    <w:p w14:paraId="5196DF9F" w14:textId="77777777" w:rsidR="008E131B" w:rsidRPr="00740B37" w:rsidRDefault="008E131B" w:rsidP="008E131B">
      <w:pPr>
        <w:tabs>
          <w:tab w:val="left" w:pos="720"/>
        </w:tabs>
        <w:spacing w:line="360" w:lineRule="auto"/>
        <w:rPr>
          <w:rFonts w:ascii="Arial" w:hAnsi="Arial"/>
          <w:u w:val="single"/>
        </w:rPr>
      </w:pPr>
    </w:p>
    <w:p w14:paraId="240DAC42" w14:textId="77777777" w:rsidR="008E131B" w:rsidRPr="00740B37" w:rsidRDefault="008E131B" w:rsidP="008E131B">
      <w:pPr>
        <w:spacing w:line="360" w:lineRule="auto"/>
        <w:rPr>
          <w:rFonts w:ascii="Arial" w:hAnsi="Arial"/>
        </w:rPr>
      </w:pPr>
      <w:r w:rsidRPr="00740B37">
        <w:rPr>
          <w:rFonts w:ascii="Arial" w:hAnsi="Arial"/>
        </w:rPr>
        <w:t>How do young people experience the behavioural aspects of a secondary school nurture group?</w:t>
      </w:r>
    </w:p>
    <w:p w14:paraId="3B961D1E" w14:textId="77777777" w:rsidR="008E131B" w:rsidRPr="00740B37" w:rsidRDefault="008E131B" w:rsidP="008E131B">
      <w:pPr>
        <w:spacing w:line="360" w:lineRule="auto"/>
        <w:rPr>
          <w:rFonts w:ascii="Arial" w:hAnsi="Arial"/>
        </w:rPr>
      </w:pPr>
    </w:p>
    <w:p w14:paraId="08E7EA22" w14:textId="77777777" w:rsidR="008E131B" w:rsidRPr="00740B37" w:rsidRDefault="008E131B" w:rsidP="008E131B">
      <w:pPr>
        <w:spacing w:line="360" w:lineRule="auto"/>
        <w:rPr>
          <w:rFonts w:ascii="Arial" w:hAnsi="Arial"/>
          <w:u w:val="single"/>
        </w:rPr>
      </w:pPr>
      <w:r w:rsidRPr="00740B37">
        <w:rPr>
          <w:rFonts w:ascii="Arial" w:hAnsi="Arial"/>
          <w:u w:val="single"/>
        </w:rPr>
        <w:t>Behaviour Questions</w:t>
      </w:r>
    </w:p>
    <w:p w14:paraId="440DD2D9" w14:textId="77777777" w:rsidR="008E131B" w:rsidRPr="00740B37" w:rsidRDefault="008E131B" w:rsidP="008E131B">
      <w:pPr>
        <w:spacing w:line="360" w:lineRule="auto"/>
        <w:rPr>
          <w:rFonts w:ascii="Arial" w:hAnsi="Arial"/>
          <w:u w:val="single"/>
        </w:rPr>
      </w:pPr>
    </w:p>
    <w:p w14:paraId="615EA705" w14:textId="77777777" w:rsidR="008E131B" w:rsidRPr="00740B37" w:rsidRDefault="008E131B" w:rsidP="008E131B">
      <w:pPr>
        <w:pStyle w:val="ListParagraph"/>
        <w:numPr>
          <w:ilvl w:val="0"/>
          <w:numId w:val="40"/>
        </w:numPr>
        <w:spacing w:line="360" w:lineRule="auto"/>
        <w:rPr>
          <w:rFonts w:ascii="Arial" w:hAnsi="Arial"/>
          <w:u w:val="single"/>
        </w:rPr>
      </w:pPr>
      <w:r w:rsidRPr="00740B37">
        <w:rPr>
          <w:rFonts w:ascii="Arial" w:hAnsi="Arial"/>
        </w:rPr>
        <w:t>How did you behave before the Breakfast Club started?</w:t>
      </w:r>
    </w:p>
    <w:p w14:paraId="073A6301" w14:textId="77777777" w:rsidR="008E131B" w:rsidRPr="00740B37" w:rsidRDefault="008E131B" w:rsidP="008E131B">
      <w:pPr>
        <w:pStyle w:val="ListParagraph"/>
        <w:numPr>
          <w:ilvl w:val="0"/>
          <w:numId w:val="40"/>
        </w:numPr>
        <w:spacing w:line="360" w:lineRule="auto"/>
        <w:rPr>
          <w:rFonts w:ascii="Arial" w:hAnsi="Arial"/>
          <w:u w:val="single"/>
        </w:rPr>
      </w:pPr>
      <w:r w:rsidRPr="00740B37">
        <w:rPr>
          <w:rFonts w:ascii="Arial" w:hAnsi="Arial"/>
        </w:rPr>
        <w:t>How do you behave now the Breakfast Club is running?</w:t>
      </w:r>
    </w:p>
    <w:p w14:paraId="65F4DE53" w14:textId="77777777" w:rsidR="008E131B" w:rsidRPr="00740B37" w:rsidRDefault="008E131B" w:rsidP="008E131B">
      <w:pPr>
        <w:pStyle w:val="ListParagraph"/>
        <w:numPr>
          <w:ilvl w:val="0"/>
          <w:numId w:val="40"/>
        </w:numPr>
        <w:spacing w:line="360" w:lineRule="auto"/>
        <w:rPr>
          <w:rFonts w:ascii="Arial" w:hAnsi="Arial"/>
          <w:u w:val="single"/>
        </w:rPr>
      </w:pPr>
      <w:r w:rsidRPr="00740B37">
        <w:rPr>
          <w:rFonts w:ascii="Arial" w:hAnsi="Arial"/>
        </w:rPr>
        <w:t>How do you behave when you’re in the Breakfast Club?</w:t>
      </w:r>
    </w:p>
    <w:p w14:paraId="7E02027F" w14:textId="77777777" w:rsidR="008E131B" w:rsidRPr="00740B37" w:rsidRDefault="008E131B" w:rsidP="008E131B">
      <w:pPr>
        <w:pStyle w:val="ListParagraph"/>
        <w:numPr>
          <w:ilvl w:val="0"/>
          <w:numId w:val="40"/>
        </w:numPr>
        <w:spacing w:line="360" w:lineRule="auto"/>
        <w:rPr>
          <w:rFonts w:ascii="Arial" w:hAnsi="Arial"/>
          <w:u w:val="single"/>
        </w:rPr>
      </w:pPr>
      <w:r w:rsidRPr="00740B37">
        <w:rPr>
          <w:rFonts w:ascii="Arial" w:hAnsi="Arial"/>
        </w:rPr>
        <w:t>How do you behave when you’re in school but not in Breakfast Club?</w:t>
      </w:r>
    </w:p>
    <w:p w14:paraId="2E26B501" w14:textId="77777777" w:rsidR="008E131B" w:rsidRPr="00740B37" w:rsidRDefault="008E131B" w:rsidP="008E131B">
      <w:pPr>
        <w:pStyle w:val="ListParagraph"/>
        <w:numPr>
          <w:ilvl w:val="0"/>
          <w:numId w:val="40"/>
        </w:numPr>
        <w:spacing w:line="360" w:lineRule="auto"/>
        <w:rPr>
          <w:rFonts w:ascii="Arial" w:hAnsi="Arial"/>
          <w:u w:val="single"/>
        </w:rPr>
      </w:pPr>
      <w:r w:rsidRPr="00740B37">
        <w:rPr>
          <w:rFonts w:ascii="Arial" w:hAnsi="Arial"/>
        </w:rPr>
        <w:t>How do you behave at home?</w:t>
      </w:r>
    </w:p>
    <w:p w14:paraId="1DFAAC60" w14:textId="77777777" w:rsidR="008E131B" w:rsidRDefault="008E131B" w:rsidP="008E131B">
      <w:pPr>
        <w:spacing w:line="360" w:lineRule="auto"/>
        <w:rPr>
          <w:rFonts w:ascii="Arial" w:hAnsi="Arial" w:cs="Arial"/>
          <w:b/>
          <w:sz w:val="28"/>
          <w:szCs w:val="28"/>
        </w:rPr>
      </w:pPr>
    </w:p>
    <w:p w14:paraId="34B39D84" w14:textId="77777777" w:rsidR="008E131B" w:rsidRDefault="008E131B" w:rsidP="008E131B">
      <w:pPr>
        <w:spacing w:line="360" w:lineRule="auto"/>
        <w:jc w:val="center"/>
        <w:rPr>
          <w:rFonts w:ascii="Arial" w:hAnsi="Arial" w:cs="Arial"/>
          <w:b/>
          <w:sz w:val="28"/>
          <w:szCs w:val="28"/>
        </w:rPr>
      </w:pPr>
    </w:p>
    <w:p w14:paraId="69AEA518" w14:textId="77777777" w:rsidR="008E131B" w:rsidRDefault="008E131B" w:rsidP="008E131B">
      <w:pPr>
        <w:spacing w:line="360" w:lineRule="auto"/>
        <w:jc w:val="center"/>
        <w:rPr>
          <w:rFonts w:ascii="Arial" w:hAnsi="Arial" w:cs="Arial"/>
          <w:b/>
          <w:sz w:val="28"/>
          <w:szCs w:val="28"/>
        </w:rPr>
      </w:pPr>
    </w:p>
    <w:p w14:paraId="6C00893F" w14:textId="77777777" w:rsidR="008E131B" w:rsidRDefault="008E131B" w:rsidP="008E131B">
      <w:pPr>
        <w:spacing w:line="360" w:lineRule="auto"/>
        <w:jc w:val="center"/>
        <w:rPr>
          <w:rFonts w:ascii="Arial" w:hAnsi="Arial" w:cs="Arial"/>
          <w:b/>
          <w:sz w:val="28"/>
          <w:szCs w:val="28"/>
        </w:rPr>
      </w:pPr>
    </w:p>
    <w:p w14:paraId="6B9E1591" w14:textId="77777777" w:rsidR="008E131B" w:rsidRDefault="008E131B" w:rsidP="008E131B">
      <w:pPr>
        <w:spacing w:line="360" w:lineRule="auto"/>
        <w:jc w:val="center"/>
        <w:rPr>
          <w:rFonts w:ascii="Arial" w:hAnsi="Arial" w:cs="Arial"/>
          <w:b/>
          <w:sz w:val="28"/>
          <w:szCs w:val="28"/>
        </w:rPr>
      </w:pPr>
    </w:p>
    <w:p w14:paraId="2AAE5A3B" w14:textId="77777777" w:rsidR="008E131B" w:rsidRDefault="008E131B" w:rsidP="008E131B">
      <w:pPr>
        <w:spacing w:line="360" w:lineRule="auto"/>
        <w:jc w:val="center"/>
        <w:rPr>
          <w:rFonts w:ascii="Arial" w:hAnsi="Arial" w:cs="Arial"/>
          <w:b/>
          <w:sz w:val="28"/>
          <w:szCs w:val="28"/>
        </w:rPr>
      </w:pPr>
    </w:p>
    <w:p w14:paraId="7DC85B54" w14:textId="77777777" w:rsidR="008E131B" w:rsidRDefault="008E131B" w:rsidP="008E131B">
      <w:pPr>
        <w:spacing w:line="360" w:lineRule="auto"/>
        <w:jc w:val="center"/>
        <w:rPr>
          <w:rFonts w:ascii="Arial" w:hAnsi="Arial" w:cs="Arial"/>
          <w:b/>
          <w:sz w:val="28"/>
          <w:szCs w:val="28"/>
        </w:rPr>
      </w:pPr>
    </w:p>
    <w:p w14:paraId="0A6493D0" w14:textId="77777777" w:rsidR="008E131B" w:rsidRDefault="008E131B" w:rsidP="008E131B">
      <w:pPr>
        <w:spacing w:line="360" w:lineRule="auto"/>
        <w:jc w:val="center"/>
        <w:rPr>
          <w:rFonts w:ascii="Arial" w:hAnsi="Arial" w:cs="Arial"/>
          <w:b/>
          <w:sz w:val="28"/>
          <w:szCs w:val="28"/>
        </w:rPr>
      </w:pPr>
    </w:p>
    <w:p w14:paraId="4F87546D" w14:textId="77777777" w:rsidR="008E131B" w:rsidRDefault="008E131B" w:rsidP="008E131B">
      <w:pPr>
        <w:spacing w:line="360" w:lineRule="auto"/>
        <w:jc w:val="center"/>
        <w:rPr>
          <w:rFonts w:ascii="Arial" w:hAnsi="Arial" w:cs="Arial"/>
          <w:b/>
          <w:sz w:val="28"/>
          <w:szCs w:val="28"/>
        </w:rPr>
      </w:pPr>
    </w:p>
    <w:p w14:paraId="15BEA67A" w14:textId="77777777" w:rsidR="008E131B" w:rsidRDefault="008E131B" w:rsidP="008E131B">
      <w:pPr>
        <w:spacing w:line="360" w:lineRule="auto"/>
        <w:jc w:val="center"/>
        <w:rPr>
          <w:rFonts w:ascii="Arial" w:hAnsi="Arial" w:cs="Arial"/>
          <w:b/>
          <w:sz w:val="28"/>
          <w:szCs w:val="28"/>
        </w:rPr>
      </w:pPr>
    </w:p>
    <w:p w14:paraId="4E0557BB" w14:textId="77777777" w:rsidR="008E131B" w:rsidRDefault="008E131B" w:rsidP="008E131B">
      <w:pPr>
        <w:spacing w:line="360" w:lineRule="auto"/>
        <w:jc w:val="center"/>
        <w:rPr>
          <w:rFonts w:ascii="Arial" w:hAnsi="Arial" w:cs="Arial"/>
          <w:b/>
          <w:sz w:val="28"/>
          <w:szCs w:val="28"/>
        </w:rPr>
      </w:pPr>
    </w:p>
    <w:p w14:paraId="3E0390BA" w14:textId="77777777" w:rsidR="008E131B" w:rsidRDefault="008E131B" w:rsidP="008E131B">
      <w:pPr>
        <w:spacing w:line="360" w:lineRule="auto"/>
        <w:jc w:val="center"/>
        <w:rPr>
          <w:rFonts w:ascii="Arial" w:hAnsi="Arial" w:cs="Arial"/>
          <w:b/>
          <w:sz w:val="28"/>
          <w:szCs w:val="28"/>
        </w:rPr>
      </w:pPr>
    </w:p>
    <w:p w14:paraId="7D88D2D6" w14:textId="77777777" w:rsidR="008E131B" w:rsidRDefault="008E131B" w:rsidP="008E131B">
      <w:pPr>
        <w:spacing w:line="360" w:lineRule="auto"/>
        <w:rPr>
          <w:rFonts w:ascii="Arial" w:hAnsi="Arial" w:cs="Arial"/>
          <w:b/>
          <w:sz w:val="28"/>
          <w:szCs w:val="28"/>
        </w:rPr>
      </w:pPr>
    </w:p>
    <w:p w14:paraId="5812B392" w14:textId="77777777" w:rsidR="00185F04" w:rsidRDefault="00185F04" w:rsidP="008E131B">
      <w:pPr>
        <w:spacing w:line="360" w:lineRule="auto"/>
        <w:rPr>
          <w:rFonts w:ascii="Arial" w:hAnsi="Arial" w:cs="Arial"/>
          <w:b/>
          <w:sz w:val="28"/>
          <w:szCs w:val="28"/>
        </w:rPr>
      </w:pPr>
    </w:p>
    <w:p w14:paraId="291B73F2" w14:textId="77777777" w:rsidR="00185F04" w:rsidRDefault="00185F04" w:rsidP="008E131B">
      <w:pPr>
        <w:spacing w:line="360" w:lineRule="auto"/>
        <w:rPr>
          <w:rFonts w:ascii="Arial" w:hAnsi="Arial" w:cs="Arial"/>
          <w:b/>
          <w:sz w:val="28"/>
          <w:szCs w:val="28"/>
        </w:rPr>
      </w:pPr>
    </w:p>
    <w:p w14:paraId="1D3BD1B9" w14:textId="77777777" w:rsidR="00185F04" w:rsidRDefault="00185F04" w:rsidP="008E131B">
      <w:pPr>
        <w:spacing w:line="360" w:lineRule="auto"/>
        <w:rPr>
          <w:rFonts w:ascii="Arial" w:hAnsi="Arial" w:cs="Arial"/>
          <w:b/>
          <w:sz w:val="28"/>
          <w:szCs w:val="28"/>
        </w:rPr>
      </w:pPr>
    </w:p>
    <w:p w14:paraId="1AE972A3" w14:textId="77777777" w:rsidR="00185F04" w:rsidRDefault="00185F04" w:rsidP="008E131B">
      <w:pPr>
        <w:spacing w:line="360" w:lineRule="auto"/>
        <w:rPr>
          <w:rFonts w:ascii="Arial" w:hAnsi="Arial" w:cs="Arial"/>
          <w:b/>
          <w:sz w:val="28"/>
          <w:szCs w:val="28"/>
        </w:rPr>
      </w:pPr>
    </w:p>
    <w:p w14:paraId="08DF952F" w14:textId="77777777" w:rsidR="00185F04" w:rsidRDefault="00185F04" w:rsidP="008E131B">
      <w:pPr>
        <w:spacing w:line="360" w:lineRule="auto"/>
        <w:rPr>
          <w:rFonts w:ascii="Arial" w:hAnsi="Arial" w:cs="Arial"/>
          <w:b/>
          <w:sz w:val="28"/>
          <w:szCs w:val="28"/>
        </w:rPr>
      </w:pPr>
    </w:p>
    <w:p w14:paraId="050D441F" w14:textId="77777777" w:rsidR="008E131B" w:rsidRDefault="008E131B" w:rsidP="008E131B">
      <w:pPr>
        <w:spacing w:line="360" w:lineRule="auto"/>
        <w:jc w:val="center"/>
        <w:rPr>
          <w:rFonts w:ascii="Arial" w:hAnsi="Arial" w:cs="Arial"/>
          <w:b/>
          <w:sz w:val="28"/>
          <w:szCs w:val="28"/>
        </w:rPr>
      </w:pPr>
      <w:r>
        <w:rPr>
          <w:rFonts w:ascii="Arial" w:hAnsi="Arial" w:cs="Arial"/>
          <w:b/>
          <w:sz w:val="28"/>
          <w:szCs w:val="28"/>
        </w:rPr>
        <w:lastRenderedPageBreak/>
        <w:t>Appendix 5: Research Timeline</w:t>
      </w:r>
    </w:p>
    <w:p w14:paraId="68FB0DC9" w14:textId="77777777" w:rsidR="008E131B" w:rsidRDefault="008E131B" w:rsidP="008E131B">
      <w:pPr>
        <w:spacing w:line="360" w:lineRule="auto"/>
        <w:rPr>
          <w:rFonts w:ascii="Arial" w:hAnsi="Arial"/>
          <w:b/>
          <w:sz w:val="22"/>
          <w:szCs w:val="22"/>
        </w:rPr>
      </w:pPr>
    </w:p>
    <w:tbl>
      <w:tblPr>
        <w:tblStyle w:val="TableGrid"/>
        <w:tblW w:w="0" w:type="auto"/>
        <w:tblLook w:val="04A0" w:firstRow="1" w:lastRow="0" w:firstColumn="1" w:lastColumn="0" w:noHBand="0" w:noVBand="1"/>
      </w:tblPr>
      <w:tblGrid>
        <w:gridCol w:w="4258"/>
        <w:gridCol w:w="4258"/>
      </w:tblGrid>
      <w:tr w:rsidR="008E131B" w14:paraId="0EFB8623" w14:textId="77777777" w:rsidTr="008E131B">
        <w:tc>
          <w:tcPr>
            <w:tcW w:w="4258" w:type="dxa"/>
          </w:tcPr>
          <w:p w14:paraId="024CBE87" w14:textId="77777777" w:rsidR="008E131B" w:rsidRDefault="008E131B" w:rsidP="008E131B">
            <w:pPr>
              <w:spacing w:line="360" w:lineRule="auto"/>
              <w:rPr>
                <w:rFonts w:ascii="Arial" w:hAnsi="Arial"/>
                <w:b/>
              </w:rPr>
            </w:pPr>
            <w:r>
              <w:rPr>
                <w:rFonts w:ascii="Arial" w:hAnsi="Arial"/>
                <w:b/>
              </w:rPr>
              <w:t>December 2013</w:t>
            </w:r>
          </w:p>
        </w:tc>
        <w:tc>
          <w:tcPr>
            <w:tcW w:w="4258" w:type="dxa"/>
          </w:tcPr>
          <w:p w14:paraId="5535E0BD" w14:textId="77777777" w:rsidR="008E131B" w:rsidRPr="00313F6F" w:rsidRDefault="008E131B" w:rsidP="008E131B">
            <w:pPr>
              <w:spacing w:line="360" w:lineRule="auto"/>
              <w:rPr>
                <w:rFonts w:ascii="Arial" w:hAnsi="Arial"/>
              </w:rPr>
            </w:pPr>
            <w:r>
              <w:rPr>
                <w:rFonts w:ascii="Arial" w:hAnsi="Arial"/>
              </w:rPr>
              <w:t>Hand in research proposal and ethics application.</w:t>
            </w:r>
          </w:p>
        </w:tc>
      </w:tr>
      <w:tr w:rsidR="008E131B" w14:paraId="5F5916BD" w14:textId="77777777" w:rsidTr="008E131B">
        <w:tc>
          <w:tcPr>
            <w:tcW w:w="4258" w:type="dxa"/>
          </w:tcPr>
          <w:p w14:paraId="62559E2A" w14:textId="77777777" w:rsidR="008E131B" w:rsidRDefault="008E131B" w:rsidP="008E131B">
            <w:pPr>
              <w:spacing w:line="360" w:lineRule="auto"/>
              <w:rPr>
                <w:rFonts w:ascii="Arial" w:hAnsi="Arial"/>
                <w:b/>
              </w:rPr>
            </w:pPr>
            <w:r>
              <w:rPr>
                <w:rFonts w:ascii="Arial" w:hAnsi="Arial"/>
                <w:b/>
              </w:rPr>
              <w:t>January 2014</w:t>
            </w:r>
          </w:p>
        </w:tc>
        <w:tc>
          <w:tcPr>
            <w:tcW w:w="4258" w:type="dxa"/>
          </w:tcPr>
          <w:p w14:paraId="09A1ACF8" w14:textId="77777777" w:rsidR="008E131B" w:rsidRDefault="008E131B" w:rsidP="008E131B">
            <w:pPr>
              <w:spacing w:line="360" w:lineRule="auto"/>
              <w:rPr>
                <w:rFonts w:ascii="Arial" w:hAnsi="Arial"/>
              </w:rPr>
            </w:pPr>
            <w:r w:rsidRPr="00313F6F">
              <w:rPr>
                <w:rFonts w:ascii="Arial" w:hAnsi="Arial"/>
              </w:rPr>
              <w:t>Revise proposal in light of feedback</w:t>
            </w:r>
            <w:r>
              <w:rPr>
                <w:rFonts w:ascii="Arial" w:hAnsi="Arial"/>
              </w:rPr>
              <w:t>.</w:t>
            </w:r>
          </w:p>
          <w:p w14:paraId="1A75554D" w14:textId="77777777" w:rsidR="008E131B" w:rsidRDefault="008E131B" w:rsidP="008E131B">
            <w:pPr>
              <w:spacing w:line="360" w:lineRule="auto"/>
              <w:rPr>
                <w:rFonts w:ascii="Arial" w:hAnsi="Arial"/>
              </w:rPr>
            </w:pPr>
          </w:p>
          <w:p w14:paraId="22562F16" w14:textId="77777777" w:rsidR="008E131B" w:rsidRPr="00313F6F" w:rsidRDefault="008E131B" w:rsidP="008E131B">
            <w:pPr>
              <w:spacing w:line="360" w:lineRule="auto"/>
              <w:rPr>
                <w:rFonts w:ascii="Arial" w:hAnsi="Arial"/>
              </w:rPr>
            </w:pPr>
            <w:r>
              <w:rPr>
                <w:rFonts w:ascii="Arial" w:hAnsi="Arial"/>
              </w:rPr>
              <w:t>Begin background to literature review.</w:t>
            </w:r>
          </w:p>
        </w:tc>
      </w:tr>
      <w:tr w:rsidR="008E131B" w14:paraId="0D43E78D" w14:textId="77777777" w:rsidTr="008E131B">
        <w:tc>
          <w:tcPr>
            <w:tcW w:w="4258" w:type="dxa"/>
          </w:tcPr>
          <w:p w14:paraId="77CA2FE4" w14:textId="77777777" w:rsidR="008E131B" w:rsidRDefault="008E131B" w:rsidP="008E131B">
            <w:pPr>
              <w:spacing w:line="360" w:lineRule="auto"/>
              <w:rPr>
                <w:rFonts w:ascii="Arial" w:hAnsi="Arial"/>
                <w:b/>
              </w:rPr>
            </w:pPr>
            <w:r>
              <w:rPr>
                <w:rFonts w:ascii="Arial" w:hAnsi="Arial"/>
                <w:b/>
              </w:rPr>
              <w:t>February 2014</w:t>
            </w:r>
          </w:p>
        </w:tc>
        <w:tc>
          <w:tcPr>
            <w:tcW w:w="4258" w:type="dxa"/>
          </w:tcPr>
          <w:p w14:paraId="229C38DD" w14:textId="77777777" w:rsidR="008E131B" w:rsidRDefault="008E131B" w:rsidP="008E131B">
            <w:pPr>
              <w:spacing w:line="360" w:lineRule="auto"/>
              <w:rPr>
                <w:rFonts w:ascii="Arial" w:hAnsi="Arial"/>
              </w:rPr>
            </w:pPr>
            <w:r>
              <w:rPr>
                <w:rFonts w:ascii="Arial" w:hAnsi="Arial"/>
              </w:rPr>
              <w:t>Receive ethical approval.</w:t>
            </w:r>
          </w:p>
          <w:p w14:paraId="5E3E33A6" w14:textId="77777777" w:rsidR="008E131B" w:rsidRDefault="008E131B" w:rsidP="008E131B">
            <w:pPr>
              <w:spacing w:line="360" w:lineRule="auto"/>
              <w:rPr>
                <w:rFonts w:ascii="Arial" w:hAnsi="Arial"/>
              </w:rPr>
            </w:pPr>
          </w:p>
          <w:p w14:paraId="13505E72" w14:textId="77777777" w:rsidR="008E131B" w:rsidRPr="00313F6F" w:rsidRDefault="008E131B" w:rsidP="008E131B">
            <w:pPr>
              <w:spacing w:line="360" w:lineRule="auto"/>
              <w:rPr>
                <w:rFonts w:ascii="Arial" w:hAnsi="Arial"/>
              </w:rPr>
            </w:pPr>
            <w:r>
              <w:rPr>
                <w:rFonts w:ascii="Arial" w:hAnsi="Arial"/>
              </w:rPr>
              <w:t>Send letters to Head Teachers of all Local Authority maintained secondary schools with nurture groups, requesting participation in the study.</w:t>
            </w:r>
          </w:p>
        </w:tc>
      </w:tr>
      <w:tr w:rsidR="008E131B" w14:paraId="1639BD9E" w14:textId="77777777" w:rsidTr="008E131B">
        <w:tc>
          <w:tcPr>
            <w:tcW w:w="4258" w:type="dxa"/>
          </w:tcPr>
          <w:p w14:paraId="0116BF2E" w14:textId="77777777" w:rsidR="008E131B" w:rsidRDefault="008E131B" w:rsidP="008E131B">
            <w:pPr>
              <w:spacing w:line="360" w:lineRule="auto"/>
              <w:rPr>
                <w:rFonts w:ascii="Arial" w:hAnsi="Arial"/>
                <w:b/>
              </w:rPr>
            </w:pPr>
            <w:r>
              <w:rPr>
                <w:rFonts w:ascii="Arial" w:hAnsi="Arial"/>
                <w:b/>
              </w:rPr>
              <w:t>March 2014</w:t>
            </w:r>
          </w:p>
        </w:tc>
        <w:tc>
          <w:tcPr>
            <w:tcW w:w="4258" w:type="dxa"/>
          </w:tcPr>
          <w:p w14:paraId="60B0E89A" w14:textId="77777777" w:rsidR="008E131B" w:rsidRDefault="008E131B" w:rsidP="008E131B">
            <w:pPr>
              <w:spacing w:line="360" w:lineRule="auto"/>
              <w:rPr>
                <w:rFonts w:ascii="Arial" w:hAnsi="Arial"/>
              </w:rPr>
            </w:pPr>
            <w:r>
              <w:rPr>
                <w:rFonts w:ascii="Arial" w:hAnsi="Arial"/>
              </w:rPr>
              <w:t>Follow up phone calls to schools ascertain interest.</w:t>
            </w:r>
          </w:p>
          <w:p w14:paraId="7DD8522E" w14:textId="77777777" w:rsidR="008E131B" w:rsidRDefault="008E131B" w:rsidP="008E131B">
            <w:pPr>
              <w:spacing w:line="360" w:lineRule="auto"/>
              <w:rPr>
                <w:rFonts w:ascii="Arial" w:hAnsi="Arial"/>
              </w:rPr>
            </w:pPr>
          </w:p>
          <w:p w14:paraId="6ED5AC23" w14:textId="77777777" w:rsidR="008E131B" w:rsidRPr="00313F6F" w:rsidRDefault="008E131B" w:rsidP="008E131B">
            <w:pPr>
              <w:spacing w:line="360" w:lineRule="auto"/>
              <w:rPr>
                <w:rFonts w:ascii="Arial" w:hAnsi="Arial"/>
              </w:rPr>
            </w:pPr>
            <w:r>
              <w:rPr>
                <w:rFonts w:ascii="Arial" w:hAnsi="Arial"/>
              </w:rPr>
              <w:t>Key contacts established and meetings arranged in consenting schools.</w:t>
            </w:r>
          </w:p>
        </w:tc>
      </w:tr>
      <w:tr w:rsidR="008E131B" w14:paraId="464F0B3E" w14:textId="77777777" w:rsidTr="008E131B">
        <w:tc>
          <w:tcPr>
            <w:tcW w:w="4258" w:type="dxa"/>
          </w:tcPr>
          <w:p w14:paraId="402C1676" w14:textId="77777777" w:rsidR="008E131B" w:rsidRDefault="008E131B" w:rsidP="008E131B">
            <w:pPr>
              <w:spacing w:line="360" w:lineRule="auto"/>
              <w:rPr>
                <w:rFonts w:ascii="Arial" w:hAnsi="Arial"/>
                <w:b/>
              </w:rPr>
            </w:pPr>
            <w:r>
              <w:rPr>
                <w:rFonts w:ascii="Arial" w:hAnsi="Arial"/>
                <w:b/>
              </w:rPr>
              <w:t>April 2014</w:t>
            </w:r>
          </w:p>
        </w:tc>
        <w:tc>
          <w:tcPr>
            <w:tcW w:w="4258" w:type="dxa"/>
          </w:tcPr>
          <w:p w14:paraId="76669251" w14:textId="77777777" w:rsidR="008E131B" w:rsidRDefault="008E131B" w:rsidP="008E131B">
            <w:pPr>
              <w:spacing w:line="360" w:lineRule="auto"/>
              <w:rPr>
                <w:rFonts w:ascii="Arial" w:hAnsi="Arial"/>
              </w:rPr>
            </w:pPr>
            <w:r w:rsidRPr="00313F6F">
              <w:rPr>
                <w:rFonts w:ascii="Arial" w:hAnsi="Arial"/>
              </w:rPr>
              <w:t>Number of young people within nurture group who meet criteria for involvement established.</w:t>
            </w:r>
          </w:p>
          <w:p w14:paraId="58082B61" w14:textId="77777777" w:rsidR="008E131B" w:rsidRDefault="008E131B" w:rsidP="008E131B">
            <w:pPr>
              <w:spacing w:line="360" w:lineRule="auto"/>
              <w:rPr>
                <w:rFonts w:ascii="Arial" w:hAnsi="Arial"/>
              </w:rPr>
            </w:pPr>
          </w:p>
          <w:p w14:paraId="4C750F1D" w14:textId="77777777" w:rsidR="008E131B" w:rsidRDefault="008E131B" w:rsidP="008E131B">
            <w:pPr>
              <w:spacing w:line="360" w:lineRule="auto"/>
              <w:rPr>
                <w:rFonts w:ascii="Arial" w:hAnsi="Arial"/>
              </w:rPr>
            </w:pPr>
            <w:r>
              <w:rPr>
                <w:rFonts w:ascii="Arial" w:hAnsi="Arial"/>
              </w:rPr>
              <w:t>Consent letters sent to those pupils, parents and teachers.</w:t>
            </w:r>
          </w:p>
          <w:p w14:paraId="41D1B46F" w14:textId="77777777" w:rsidR="008E131B" w:rsidRDefault="008E131B" w:rsidP="008E131B">
            <w:pPr>
              <w:spacing w:line="360" w:lineRule="auto"/>
              <w:rPr>
                <w:rFonts w:ascii="Arial" w:hAnsi="Arial"/>
              </w:rPr>
            </w:pPr>
          </w:p>
          <w:p w14:paraId="2503EB8E" w14:textId="77777777" w:rsidR="008E131B" w:rsidRDefault="008E131B" w:rsidP="008E131B">
            <w:pPr>
              <w:spacing w:line="360" w:lineRule="auto"/>
              <w:rPr>
                <w:rFonts w:ascii="Arial" w:hAnsi="Arial"/>
              </w:rPr>
            </w:pPr>
            <w:r>
              <w:rPr>
                <w:rFonts w:ascii="Arial" w:hAnsi="Arial"/>
              </w:rPr>
              <w:t>Consent letters followed up with phone calls.</w:t>
            </w:r>
          </w:p>
          <w:p w14:paraId="22706946" w14:textId="77777777" w:rsidR="008E131B" w:rsidRDefault="008E131B" w:rsidP="008E131B">
            <w:pPr>
              <w:spacing w:line="360" w:lineRule="auto"/>
              <w:rPr>
                <w:rFonts w:ascii="Arial" w:hAnsi="Arial"/>
              </w:rPr>
            </w:pPr>
          </w:p>
          <w:p w14:paraId="4D836F3B" w14:textId="77777777" w:rsidR="008E131B" w:rsidRPr="00313F6F" w:rsidRDefault="008E131B" w:rsidP="008E131B">
            <w:pPr>
              <w:spacing w:line="360" w:lineRule="auto"/>
              <w:rPr>
                <w:rFonts w:ascii="Arial" w:hAnsi="Arial"/>
              </w:rPr>
            </w:pPr>
            <w:r>
              <w:rPr>
                <w:rFonts w:ascii="Arial" w:hAnsi="Arial"/>
              </w:rPr>
              <w:t>Hand in draft literature review.</w:t>
            </w:r>
          </w:p>
        </w:tc>
      </w:tr>
      <w:tr w:rsidR="008E131B" w14:paraId="7663800D" w14:textId="77777777" w:rsidTr="008E131B">
        <w:tc>
          <w:tcPr>
            <w:tcW w:w="4258" w:type="dxa"/>
          </w:tcPr>
          <w:p w14:paraId="616F1713" w14:textId="77777777" w:rsidR="008E131B" w:rsidRDefault="008E131B" w:rsidP="008E131B">
            <w:pPr>
              <w:spacing w:line="360" w:lineRule="auto"/>
              <w:rPr>
                <w:rFonts w:ascii="Arial" w:hAnsi="Arial"/>
                <w:b/>
              </w:rPr>
            </w:pPr>
            <w:r>
              <w:rPr>
                <w:rFonts w:ascii="Arial" w:hAnsi="Arial"/>
                <w:b/>
              </w:rPr>
              <w:t>May 2014</w:t>
            </w:r>
          </w:p>
        </w:tc>
        <w:tc>
          <w:tcPr>
            <w:tcW w:w="4258" w:type="dxa"/>
          </w:tcPr>
          <w:p w14:paraId="7DD50DAA" w14:textId="77777777" w:rsidR="008E131B" w:rsidRDefault="008E131B" w:rsidP="008E131B">
            <w:pPr>
              <w:spacing w:line="360" w:lineRule="auto"/>
              <w:rPr>
                <w:rFonts w:ascii="Arial" w:hAnsi="Arial"/>
              </w:rPr>
            </w:pPr>
            <w:r>
              <w:rPr>
                <w:rFonts w:ascii="Arial" w:hAnsi="Arial"/>
              </w:rPr>
              <w:t>Number of consenting pupils established.</w:t>
            </w:r>
          </w:p>
          <w:p w14:paraId="717A23D2" w14:textId="77777777" w:rsidR="008E131B" w:rsidRDefault="008E131B" w:rsidP="008E131B">
            <w:pPr>
              <w:spacing w:line="360" w:lineRule="auto"/>
              <w:rPr>
                <w:rFonts w:ascii="Arial" w:hAnsi="Arial"/>
              </w:rPr>
            </w:pPr>
          </w:p>
          <w:p w14:paraId="75BD333C" w14:textId="77777777" w:rsidR="008E131B" w:rsidRPr="00497CFA" w:rsidRDefault="008E131B" w:rsidP="008E131B">
            <w:pPr>
              <w:spacing w:line="360" w:lineRule="auto"/>
              <w:rPr>
                <w:rFonts w:ascii="Arial" w:hAnsi="Arial"/>
              </w:rPr>
            </w:pPr>
            <w:r>
              <w:rPr>
                <w:rFonts w:ascii="Arial" w:hAnsi="Arial"/>
              </w:rPr>
              <w:t>Times and dates arranged to conduct case study interviews.</w:t>
            </w:r>
          </w:p>
        </w:tc>
      </w:tr>
      <w:tr w:rsidR="008E131B" w14:paraId="160A97D9" w14:textId="77777777" w:rsidTr="008E131B">
        <w:tc>
          <w:tcPr>
            <w:tcW w:w="4258" w:type="dxa"/>
          </w:tcPr>
          <w:p w14:paraId="62346B48" w14:textId="77777777" w:rsidR="008E131B" w:rsidRDefault="008E131B" w:rsidP="008E131B">
            <w:pPr>
              <w:spacing w:line="360" w:lineRule="auto"/>
              <w:rPr>
                <w:rFonts w:ascii="Arial" w:hAnsi="Arial"/>
                <w:b/>
              </w:rPr>
            </w:pPr>
            <w:r>
              <w:rPr>
                <w:rFonts w:ascii="Arial" w:hAnsi="Arial"/>
                <w:b/>
              </w:rPr>
              <w:t>June 2014</w:t>
            </w:r>
          </w:p>
          <w:p w14:paraId="10048D0A" w14:textId="77777777" w:rsidR="008E131B" w:rsidRDefault="008E131B" w:rsidP="008E131B">
            <w:pPr>
              <w:spacing w:line="360" w:lineRule="auto"/>
              <w:rPr>
                <w:rFonts w:ascii="Arial" w:hAnsi="Arial"/>
                <w:b/>
              </w:rPr>
            </w:pPr>
          </w:p>
          <w:p w14:paraId="19A370FB" w14:textId="77777777" w:rsidR="008E131B" w:rsidRDefault="008E131B" w:rsidP="008E131B">
            <w:pPr>
              <w:spacing w:line="360" w:lineRule="auto"/>
              <w:rPr>
                <w:rFonts w:ascii="Arial" w:hAnsi="Arial"/>
                <w:b/>
              </w:rPr>
            </w:pPr>
          </w:p>
          <w:p w14:paraId="2E321770" w14:textId="77777777" w:rsidR="008E131B" w:rsidRDefault="008E131B" w:rsidP="008E131B">
            <w:pPr>
              <w:spacing w:line="360" w:lineRule="auto"/>
              <w:rPr>
                <w:rFonts w:ascii="Arial" w:hAnsi="Arial"/>
                <w:b/>
              </w:rPr>
            </w:pPr>
          </w:p>
        </w:tc>
        <w:tc>
          <w:tcPr>
            <w:tcW w:w="4258" w:type="dxa"/>
          </w:tcPr>
          <w:p w14:paraId="52B9FDC0" w14:textId="77777777" w:rsidR="008E131B" w:rsidRDefault="008E131B" w:rsidP="008E131B">
            <w:pPr>
              <w:spacing w:line="360" w:lineRule="auto"/>
              <w:rPr>
                <w:rFonts w:ascii="Arial" w:hAnsi="Arial"/>
              </w:rPr>
            </w:pPr>
            <w:r>
              <w:rPr>
                <w:rFonts w:ascii="Arial" w:hAnsi="Arial"/>
              </w:rPr>
              <w:lastRenderedPageBreak/>
              <w:t>Continue arranging times and dates for interviews.</w:t>
            </w:r>
          </w:p>
          <w:p w14:paraId="44489554" w14:textId="77777777" w:rsidR="008E131B" w:rsidRDefault="008E131B" w:rsidP="008E131B">
            <w:pPr>
              <w:spacing w:line="360" w:lineRule="auto"/>
              <w:rPr>
                <w:rFonts w:ascii="Arial" w:hAnsi="Arial"/>
              </w:rPr>
            </w:pPr>
          </w:p>
          <w:p w14:paraId="2F95848B" w14:textId="77777777" w:rsidR="008E131B" w:rsidRPr="00CA0129" w:rsidRDefault="008E131B" w:rsidP="008E131B">
            <w:pPr>
              <w:spacing w:line="360" w:lineRule="auto"/>
              <w:rPr>
                <w:rFonts w:ascii="Arial" w:hAnsi="Arial"/>
              </w:rPr>
            </w:pPr>
            <w:r>
              <w:rPr>
                <w:rFonts w:ascii="Arial" w:hAnsi="Arial"/>
              </w:rPr>
              <w:lastRenderedPageBreak/>
              <w:t>Hand in draft methodology.</w:t>
            </w:r>
          </w:p>
        </w:tc>
      </w:tr>
      <w:tr w:rsidR="008E131B" w14:paraId="5555773A" w14:textId="77777777" w:rsidTr="008E131B">
        <w:tc>
          <w:tcPr>
            <w:tcW w:w="4258" w:type="dxa"/>
          </w:tcPr>
          <w:p w14:paraId="2F702105" w14:textId="77777777" w:rsidR="008E131B" w:rsidRDefault="008E131B" w:rsidP="008E131B">
            <w:pPr>
              <w:spacing w:line="360" w:lineRule="auto"/>
              <w:rPr>
                <w:rFonts w:ascii="Arial" w:hAnsi="Arial"/>
                <w:b/>
              </w:rPr>
            </w:pPr>
            <w:r>
              <w:rPr>
                <w:rFonts w:ascii="Arial" w:hAnsi="Arial"/>
                <w:b/>
              </w:rPr>
              <w:lastRenderedPageBreak/>
              <w:t>July 2014</w:t>
            </w:r>
          </w:p>
        </w:tc>
        <w:tc>
          <w:tcPr>
            <w:tcW w:w="4258" w:type="dxa"/>
          </w:tcPr>
          <w:p w14:paraId="7BAF97B3" w14:textId="77777777" w:rsidR="008E131B" w:rsidRDefault="008E131B" w:rsidP="008E131B">
            <w:pPr>
              <w:spacing w:line="360" w:lineRule="auto"/>
              <w:rPr>
                <w:rFonts w:ascii="Arial" w:hAnsi="Arial"/>
              </w:rPr>
            </w:pPr>
            <w:r>
              <w:rPr>
                <w:rFonts w:ascii="Arial" w:hAnsi="Arial"/>
              </w:rPr>
              <w:t>Informal pilot of semi-structured interview with peers. Consult supervisor. Make changes to guide.</w:t>
            </w:r>
          </w:p>
          <w:p w14:paraId="1A5BBAE5" w14:textId="77777777" w:rsidR="008E131B" w:rsidRDefault="008E131B" w:rsidP="008E131B">
            <w:pPr>
              <w:spacing w:line="360" w:lineRule="auto"/>
              <w:rPr>
                <w:rFonts w:ascii="Arial" w:hAnsi="Arial"/>
              </w:rPr>
            </w:pPr>
          </w:p>
          <w:p w14:paraId="4C1DA940" w14:textId="77777777" w:rsidR="008E131B" w:rsidRDefault="008E131B" w:rsidP="008E131B">
            <w:pPr>
              <w:spacing w:line="360" w:lineRule="auto"/>
              <w:rPr>
                <w:rFonts w:ascii="Arial" w:hAnsi="Arial"/>
              </w:rPr>
            </w:pPr>
            <w:r>
              <w:rPr>
                <w:rFonts w:ascii="Arial" w:hAnsi="Arial"/>
              </w:rPr>
              <w:t>Begin first interviews with case study 1 participants.</w:t>
            </w:r>
          </w:p>
          <w:p w14:paraId="28F2CFB9" w14:textId="77777777" w:rsidR="008E131B" w:rsidRDefault="008E131B" w:rsidP="008E131B">
            <w:pPr>
              <w:spacing w:line="360" w:lineRule="auto"/>
              <w:rPr>
                <w:rFonts w:ascii="Arial" w:hAnsi="Arial"/>
              </w:rPr>
            </w:pPr>
          </w:p>
          <w:p w14:paraId="0617AD06" w14:textId="77777777" w:rsidR="008E131B" w:rsidRDefault="008E131B" w:rsidP="008E131B">
            <w:pPr>
              <w:spacing w:line="360" w:lineRule="auto"/>
              <w:rPr>
                <w:rFonts w:ascii="Arial" w:hAnsi="Arial"/>
              </w:rPr>
            </w:pPr>
            <w:r>
              <w:rPr>
                <w:rFonts w:ascii="Arial" w:hAnsi="Arial"/>
              </w:rPr>
              <w:t>Transcribe interviews from case study 1.</w:t>
            </w:r>
          </w:p>
        </w:tc>
      </w:tr>
      <w:tr w:rsidR="008E131B" w14:paraId="298BD35D" w14:textId="77777777" w:rsidTr="008E131B">
        <w:tc>
          <w:tcPr>
            <w:tcW w:w="4258" w:type="dxa"/>
          </w:tcPr>
          <w:p w14:paraId="4ACBC0D0" w14:textId="77777777" w:rsidR="008E131B" w:rsidRDefault="008E131B" w:rsidP="008E131B">
            <w:pPr>
              <w:spacing w:line="360" w:lineRule="auto"/>
              <w:rPr>
                <w:rFonts w:ascii="Arial" w:hAnsi="Arial"/>
                <w:b/>
              </w:rPr>
            </w:pPr>
            <w:r>
              <w:rPr>
                <w:rFonts w:ascii="Arial" w:hAnsi="Arial"/>
                <w:b/>
              </w:rPr>
              <w:t>August 2014</w:t>
            </w:r>
          </w:p>
        </w:tc>
        <w:tc>
          <w:tcPr>
            <w:tcW w:w="4258" w:type="dxa"/>
          </w:tcPr>
          <w:p w14:paraId="05B0D61D" w14:textId="77777777" w:rsidR="008E131B" w:rsidRDefault="008E131B" w:rsidP="008E131B">
            <w:pPr>
              <w:spacing w:line="360" w:lineRule="auto"/>
              <w:rPr>
                <w:rFonts w:ascii="Arial" w:hAnsi="Arial"/>
              </w:rPr>
            </w:pPr>
            <w:r>
              <w:rPr>
                <w:rFonts w:ascii="Arial" w:hAnsi="Arial"/>
              </w:rPr>
              <w:t>Analysis of case study 1 transcripts.</w:t>
            </w:r>
          </w:p>
          <w:p w14:paraId="6C12D53F" w14:textId="77777777" w:rsidR="008E131B" w:rsidRPr="005B2656" w:rsidRDefault="008E131B" w:rsidP="008E131B">
            <w:pPr>
              <w:spacing w:line="360" w:lineRule="auto"/>
              <w:rPr>
                <w:rFonts w:ascii="Arial" w:hAnsi="Arial"/>
              </w:rPr>
            </w:pPr>
          </w:p>
        </w:tc>
      </w:tr>
      <w:tr w:rsidR="008E131B" w14:paraId="500F9D7D" w14:textId="77777777" w:rsidTr="008E131B">
        <w:tc>
          <w:tcPr>
            <w:tcW w:w="4258" w:type="dxa"/>
          </w:tcPr>
          <w:p w14:paraId="74386BD3" w14:textId="77777777" w:rsidR="008E131B" w:rsidRDefault="008E131B" w:rsidP="008E131B">
            <w:pPr>
              <w:spacing w:line="360" w:lineRule="auto"/>
              <w:rPr>
                <w:rFonts w:ascii="Arial" w:hAnsi="Arial"/>
                <w:b/>
              </w:rPr>
            </w:pPr>
            <w:r>
              <w:rPr>
                <w:rFonts w:ascii="Arial" w:hAnsi="Arial"/>
                <w:b/>
              </w:rPr>
              <w:t>September 2014</w:t>
            </w:r>
          </w:p>
        </w:tc>
        <w:tc>
          <w:tcPr>
            <w:tcW w:w="4258" w:type="dxa"/>
          </w:tcPr>
          <w:p w14:paraId="338D8413" w14:textId="77777777" w:rsidR="008E131B" w:rsidRDefault="008E131B" w:rsidP="008E131B">
            <w:pPr>
              <w:spacing w:line="360" w:lineRule="auto"/>
              <w:rPr>
                <w:rFonts w:ascii="Arial" w:hAnsi="Arial"/>
              </w:rPr>
            </w:pPr>
            <w:r>
              <w:rPr>
                <w:rFonts w:ascii="Arial" w:hAnsi="Arial"/>
              </w:rPr>
              <w:t>Begin interviews with case study 2 participants.</w:t>
            </w:r>
          </w:p>
          <w:p w14:paraId="5710A1A5" w14:textId="77777777" w:rsidR="008E131B" w:rsidRDefault="008E131B" w:rsidP="008E131B">
            <w:pPr>
              <w:spacing w:line="360" w:lineRule="auto"/>
              <w:rPr>
                <w:rFonts w:ascii="Arial" w:hAnsi="Arial"/>
              </w:rPr>
            </w:pPr>
          </w:p>
          <w:p w14:paraId="3416217E" w14:textId="77777777" w:rsidR="008E131B" w:rsidRDefault="008E131B" w:rsidP="008E131B">
            <w:pPr>
              <w:spacing w:line="360" w:lineRule="auto"/>
              <w:rPr>
                <w:rFonts w:ascii="Arial" w:hAnsi="Arial"/>
              </w:rPr>
            </w:pPr>
            <w:r>
              <w:rPr>
                <w:rFonts w:ascii="Arial" w:hAnsi="Arial"/>
              </w:rPr>
              <w:t>Transcribe interviews with case study 2.</w:t>
            </w:r>
          </w:p>
        </w:tc>
      </w:tr>
      <w:tr w:rsidR="008E131B" w14:paraId="0B20BD4E" w14:textId="77777777" w:rsidTr="008E131B">
        <w:tc>
          <w:tcPr>
            <w:tcW w:w="4258" w:type="dxa"/>
          </w:tcPr>
          <w:p w14:paraId="02199F87" w14:textId="77777777" w:rsidR="008E131B" w:rsidRDefault="008E131B" w:rsidP="008E131B">
            <w:pPr>
              <w:spacing w:line="360" w:lineRule="auto"/>
              <w:rPr>
                <w:rFonts w:ascii="Arial" w:hAnsi="Arial"/>
                <w:b/>
              </w:rPr>
            </w:pPr>
            <w:r>
              <w:rPr>
                <w:rFonts w:ascii="Arial" w:hAnsi="Arial"/>
                <w:b/>
              </w:rPr>
              <w:t>October 2014</w:t>
            </w:r>
          </w:p>
        </w:tc>
        <w:tc>
          <w:tcPr>
            <w:tcW w:w="4258" w:type="dxa"/>
          </w:tcPr>
          <w:p w14:paraId="2C09ACBA" w14:textId="77777777" w:rsidR="008E131B" w:rsidRDefault="008E131B" w:rsidP="008E131B">
            <w:pPr>
              <w:spacing w:line="360" w:lineRule="auto"/>
              <w:rPr>
                <w:rFonts w:ascii="Arial" w:hAnsi="Arial"/>
              </w:rPr>
            </w:pPr>
            <w:r>
              <w:rPr>
                <w:rFonts w:ascii="Arial" w:hAnsi="Arial"/>
              </w:rPr>
              <w:t>Analysis of case study 2 transcripts.</w:t>
            </w:r>
          </w:p>
          <w:p w14:paraId="0A341545" w14:textId="77777777" w:rsidR="008E131B" w:rsidRDefault="008E131B" w:rsidP="008E131B">
            <w:pPr>
              <w:spacing w:line="360" w:lineRule="auto"/>
              <w:rPr>
                <w:rFonts w:ascii="Arial" w:hAnsi="Arial"/>
              </w:rPr>
            </w:pPr>
            <w:r>
              <w:rPr>
                <w:rFonts w:ascii="Arial" w:hAnsi="Arial"/>
              </w:rPr>
              <w:t>Begin results section.</w:t>
            </w:r>
          </w:p>
        </w:tc>
      </w:tr>
      <w:tr w:rsidR="008E131B" w14:paraId="162D41D1" w14:textId="77777777" w:rsidTr="008E131B">
        <w:tc>
          <w:tcPr>
            <w:tcW w:w="4258" w:type="dxa"/>
          </w:tcPr>
          <w:p w14:paraId="020B0686" w14:textId="77777777" w:rsidR="008E131B" w:rsidRDefault="008E131B" w:rsidP="008E131B">
            <w:pPr>
              <w:spacing w:line="360" w:lineRule="auto"/>
              <w:rPr>
                <w:rFonts w:ascii="Arial" w:hAnsi="Arial"/>
                <w:b/>
              </w:rPr>
            </w:pPr>
            <w:r>
              <w:rPr>
                <w:rFonts w:ascii="Arial" w:hAnsi="Arial"/>
                <w:b/>
              </w:rPr>
              <w:t>November 2014</w:t>
            </w:r>
          </w:p>
        </w:tc>
        <w:tc>
          <w:tcPr>
            <w:tcW w:w="4258" w:type="dxa"/>
          </w:tcPr>
          <w:p w14:paraId="7C05E418" w14:textId="77777777" w:rsidR="008E131B" w:rsidRDefault="008E131B" w:rsidP="008E131B">
            <w:pPr>
              <w:spacing w:line="360" w:lineRule="auto"/>
              <w:rPr>
                <w:rFonts w:ascii="Arial" w:hAnsi="Arial"/>
              </w:rPr>
            </w:pPr>
            <w:r>
              <w:rPr>
                <w:rFonts w:ascii="Arial" w:hAnsi="Arial"/>
              </w:rPr>
              <w:t>Hand in draft data collection section.</w:t>
            </w:r>
          </w:p>
          <w:p w14:paraId="090C6D60" w14:textId="77777777" w:rsidR="008E131B" w:rsidRDefault="008E131B" w:rsidP="008E131B">
            <w:pPr>
              <w:spacing w:line="360" w:lineRule="auto"/>
              <w:rPr>
                <w:rFonts w:ascii="Arial" w:hAnsi="Arial"/>
              </w:rPr>
            </w:pPr>
          </w:p>
          <w:p w14:paraId="3CCCC1A2" w14:textId="77777777" w:rsidR="008E131B" w:rsidRDefault="008E131B" w:rsidP="008E131B">
            <w:pPr>
              <w:spacing w:line="360" w:lineRule="auto"/>
              <w:rPr>
                <w:rFonts w:ascii="Arial" w:hAnsi="Arial"/>
              </w:rPr>
            </w:pPr>
            <w:r>
              <w:rPr>
                <w:rFonts w:ascii="Arial" w:hAnsi="Arial"/>
              </w:rPr>
              <w:t>Begin results/ findings section.</w:t>
            </w:r>
          </w:p>
        </w:tc>
      </w:tr>
      <w:tr w:rsidR="008E131B" w14:paraId="0BD26DE0" w14:textId="77777777" w:rsidTr="008E131B">
        <w:tc>
          <w:tcPr>
            <w:tcW w:w="4258" w:type="dxa"/>
          </w:tcPr>
          <w:p w14:paraId="614299DC" w14:textId="77777777" w:rsidR="008E131B" w:rsidRDefault="008E131B" w:rsidP="008E131B">
            <w:pPr>
              <w:spacing w:line="360" w:lineRule="auto"/>
              <w:rPr>
                <w:rFonts w:ascii="Arial" w:hAnsi="Arial"/>
                <w:b/>
              </w:rPr>
            </w:pPr>
            <w:r>
              <w:rPr>
                <w:rFonts w:ascii="Arial" w:hAnsi="Arial"/>
                <w:b/>
              </w:rPr>
              <w:t>December 2014</w:t>
            </w:r>
          </w:p>
        </w:tc>
        <w:tc>
          <w:tcPr>
            <w:tcW w:w="4258" w:type="dxa"/>
          </w:tcPr>
          <w:p w14:paraId="531569D5" w14:textId="77777777" w:rsidR="008E131B" w:rsidRDefault="008E131B" w:rsidP="008E131B">
            <w:pPr>
              <w:spacing w:line="360" w:lineRule="auto"/>
              <w:rPr>
                <w:rFonts w:ascii="Arial" w:hAnsi="Arial"/>
              </w:rPr>
            </w:pPr>
            <w:r>
              <w:rPr>
                <w:rFonts w:ascii="Arial" w:hAnsi="Arial"/>
              </w:rPr>
              <w:t>Hand in draft results/ findings section.</w:t>
            </w:r>
          </w:p>
          <w:p w14:paraId="7789F335" w14:textId="77777777" w:rsidR="008E131B" w:rsidRDefault="008E131B" w:rsidP="008E131B">
            <w:pPr>
              <w:spacing w:line="360" w:lineRule="auto"/>
              <w:rPr>
                <w:rFonts w:ascii="Arial" w:hAnsi="Arial"/>
              </w:rPr>
            </w:pPr>
          </w:p>
          <w:p w14:paraId="02442880" w14:textId="77777777" w:rsidR="008E131B" w:rsidRDefault="008E131B" w:rsidP="008E131B">
            <w:pPr>
              <w:spacing w:line="360" w:lineRule="auto"/>
              <w:rPr>
                <w:rFonts w:ascii="Arial" w:hAnsi="Arial"/>
              </w:rPr>
            </w:pPr>
            <w:r>
              <w:rPr>
                <w:rFonts w:ascii="Arial" w:hAnsi="Arial"/>
              </w:rPr>
              <w:t>Begin discussion section.</w:t>
            </w:r>
          </w:p>
        </w:tc>
      </w:tr>
      <w:tr w:rsidR="008E131B" w14:paraId="3D8F421C" w14:textId="77777777" w:rsidTr="008E131B">
        <w:tc>
          <w:tcPr>
            <w:tcW w:w="4258" w:type="dxa"/>
          </w:tcPr>
          <w:p w14:paraId="22CDE6C6" w14:textId="77777777" w:rsidR="008E131B" w:rsidRDefault="008E131B" w:rsidP="008E131B">
            <w:pPr>
              <w:spacing w:line="360" w:lineRule="auto"/>
              <w:rPr>
                <w:rFonts w:ascii="Arial" w:hAnsi="Arial"/>
                <w:b/>
              </w:rPr>
            </w:pPr>
            <w:r>
              <w:rPr>
                <w:rFonts w:ascii="Arial" w:hAnsi="Arial"/>
                <w:b/>
              </w:rPr>
              <w:t>January 2015</w:t>
            </w:r>
          </w:p>
        </w:tc>
        <w:tc>
          <w:tcPr>
            <w:tcW w:w="4258" w:type="dxa"/>
          </w:tcPr>
          <w:p w14:paraId="501AED78" w14:textId="77777777" w:rsidR="008E131B" w:rsidRDefault="008E131B" w:rsidP="008E131B">
            <w:pPr>
              <w:spacing w:line="360" w:lineRule="auto"/>
              <w:rPr>
                <w:rFonts w:ascii="Arial" w:hAnsi="Arial"/>
              </w:rPr>
            </w:pPr>
            <w:r>
              <w:rPr>
                <w:rFonts w:ascii="Arial" w:hAnsi="Arial"/>
              </w:rPr>
              <w:t>Continue discussion section.</w:t>
            </w:r>
          </w:p>
          <w:p w14:paraId="3415045A" w14:textId="77777777" w:rsidR="008E131B" w:rsidRDefault="008E131B" w:rsidP="008E131B">
            <w:pPr>
              <w:spacing w:line="360" w:lineRule="auto"/>
              <w:rPr>
                <w:rFonts w:ascii="Arial" w:hAnsi="Arial"/>
              </w:rPr>
            </w:pPr>
          </w:p>
          <w:p w14:paraId="2554B422" w14:textId="77777777" w:rsidR="008E131B" w:rsidRDefault="008E131B" w:rsidP="008E131B">
            <w:pPr>
              <w:spacing w:line="360" w:lineRule="auto"/>
              <w:rPr>
                <w:rFonts w:ascii="Arial" w:hAnsi="Arial"/>
              </w:rPr>
            </w:pPr>
            <w:r>
              <w:rPr>
                <w:rFonts w:ascii="Arial" w:hAnsi="Arial"/>
              </w:rPr>
              <w:t>Hand in draft discussion section.</w:t>
            </w:r>
          </w:p>
        </w:tc>
      </w:tr>
      <w:tr w:rsidR="008E131B" w14:paraId="599AB171" w14:textId="77777777" w:rsidTr="008E131B">
        <w:tc>
          <w:tcPr>
            <w:tcW w:w="4258" w:type="dxa"/>
          </w:tcPr>
          <w:p w14:paraId="3BE80A22" w14:textId="77777777" w:rsidR="008E131B" w:rsidRDefault="008E131B" w:rsidP="008E131B">
            <w:pPr>
              <w:spacing w:line="360" w:lineRule="auto"/>
              <w:rPr>
                <w:rFonts w:ascii="Arial" w:hAnsi="Arial"/>
                <w:b/>
              </w:rPr>
            </w:pPr>
            <w:r>
              <w:rPr>
                <w:rFonts w:ascii="Arial" w:hAnsi="Arial"/>
                <w:b/>
              </w:rPr>
              <w:t>February 2015</w:t>
            </w:r>
          </w:p>
        </w:tc>
        <w:tc>
          <w:tcPr>
            <w:tcW w:w="4258" w:type="dxa"/>
          </w:tcPr>
          <w:p w14:paraId="4FD98BA6" w14:textId="77777777" w:rsidR="008E131B" w:rsidRDefault="008E131B" w:rsidP="008E131B">
            <w:pPr>
              <w:spacing w:line="360" w:lineRule="auto"/>
              <w:rPr>
                <w:rFonts w:ascii="Arial" w:hAnsi="Arial"/>
              </w:rPr>
            </w:pPr>
            <w:r>
              <w:rPr>
                <w:rFonts w:ascii="Arial" w:hAnsi="Arial"/>
              </w:rPr>
              <w:t>Make amendments to discussion section.</w:t>
            </w:r>
          </w:p>
          <w:p w14:paraId="67CF3C37" w14:textId="77777777" w:rsidR="008E131B" w:rsidRDefault="008E131B" w:rsidP="008E131B">
            <w:pPr>
              <w:spacing w:line="360" w:lineRule="auto"/>
              <w:rPr>
                <w:rFonts w:ascii="Arial" w:hAnsi="Arial"/>
              </w:rPr>
            </w:pPr>
          </w:p>
          <w:p w14:paraId="1445ECD0" w14:textId="77777777" w:rsidR="008E131B" w:rsidRDefault="008E131B" w:rsidP="008E131B">
            <w:pPr>
              <w:spacing w:line="360" w:lineRule="auto"/>
              <w:rPr>
                <w:rFonts w:ascii="Arial" w:hAnsi="Arial"/>
              </w:rPr>
            </w:pPr>
            <w:r>
              <w:rPr>
                <w:rFonts w:ascii="Arial" w:hAnsi="Arial"/>
              </w:rPr>
              <w:t>Hand in draft thesis.</w:t>
            </w:r>
          </w:p>
        </w:tc>
      </w:tr>
      <w:tr w:rsidR="008E131B" w14:paraId="7AB1BF6B" w14:textId="77777777" w:rsidTr="008E131B">
        <w:tc>
          <w:tcPr>
            <w:tcW w:w="4258" w:type="dxa"/>
          </w:tcPr>
          <w:p w14:paraId="1E9619A3" w14:textId="77777777" w:rsidR="008E131B" w:rsidRDefault="008E131B" w:rsidP="008E131B">
            <w:pPr>
              <w:spacing w:line="360" w:lineRule="auto"/>
              <w:rPr>
                <w:rFonts w:ascii="Arial" w:hAnsi="Arial"/>
                <w:b/>
              </w:rPr>
            </w:pPr>
            <w:r>
              <w:rPr>
                <w:rFonts w:ascii="Arial" w:hAnsi="Arial"/>
                <w:b/>
              </w:rPr>
              <w:t>March 2015</w:t>
            </w:r>
          </w:p>
        </w:tc>
        <w:tc>
          <w:tcPr>
            <w:tcW w:w="4258" w:type="dxa"/>
          </w:tcPr>
          <w:p w14:paraId="7F625708" w14:textId="77777777" w:rsidR="008E131B" w:rsidRDefault="008E131B" w:rsidP="008E131B">
            <w:pPr>
              <w:spacing w:line="360" w:lineRule="auto"/>
              <w:rPr>
                <w:rFonts w:ascii="Arial" w:hAnsi="Arial"/>
              </w:rPr>
            </w:pPr>
            <w:r>
              <w:rPr>
                <w:rFonts w:ascii="Arial" w:hAnsi="Arial"/>
              </w:rPr>
              <w:t>Amendments to all thesis areas.</w:t>
            </w:r>
          </w:p>
        </w:tc>
      </w:tr>
      <w:tr w:rsidR="008E131B" w14:paraId="3D9C042B" w14:textId="77777777" w:rsidTr="008E131B">
        <w:tc>
          <w:tcPr>
            <w:tcW w:w="4258" w:type="dxa"/>
          </w:tcPr>
          <w:p w14:paraId="10097345" w14:textId="77777777" w:rsidR="008E131B" w:rsidRDefault="008E131B" w:rsidP="008E131B">
            <w:pPr>
              <w:spacing w:line="360" w:lineRule="auto"/>
              <w:rPr>
                <w:rFonts w:ascii="Arial" w:hAnsi="Arial"/>
                <w:b/>
              </w:rPr>
            </w:pPr>
            <w:r>
              <w:rPr>
                <w:rFonts w:ascii="Arial" w:hAnsi="Arial"/>
                <w:b/>
              </w:rPr>
              <w:t>April 2015</w:t>
            </w:r>
          </w:p>
        </w:tc>
        <w:tc>
          <w:tcPr>
            <w:tcW w:w="4258" w:type="dxa"/>
          </w:tcPr>
          <w:p w14:paraId="5597DA3C" w14:textId="77777777" w:rsidR="008E131B" w:rsidRDefault="008E131B" w:rsidP="008E131B">
            <w:pPr>
              <w:spacing w:line="360" w:lineRule="auto"/>
              <w:rPr>
                <w:rFonts w:ascii="Arial" w:hAnsi="Arial"/>
              </w:rPr>
            </w:pPr>
            <w:r>
              <w:rPr>
                <w:rFonts w:ascii="Arial" w:hAnsi="Arial"/>
              </w:rPr>
              <w:t>Submission of final thesis.</w:t>
            </w:r>
          </w:p>
        </w:tc>
      </w:tr>
      <w:tr w:rsidR="008E131B" w14:paraId="1656E4FC" w14:textId="77777777" w:rsidTr="008E131B">
        <w:tc>
          <w:tcPr>
            <w:tcW w:w="4258" w:type="dxa"/>
          </w:tcPr>
          <w:p w14:paraId="2558AD54" w14:textId="77777777" w:rsidR="008E131B" w:rsidRDefault="008E131B" w:rsidP="008E131B">
            <w:pPr>
              <w:spacing w:line="360" w:lineRule="auto"/>
              <w:rPr>
                <w:rFonts w:ascii="Arial" w:hAnsi="Arial"/>
                <w:b/>
              </w:rPr>
            </w:pPr>
            <w:r>
              <w:rPr>
                <w:rFonts w:ascii="Arial" w:hAnsi="Arial"/>
                <w:b/>
              </w:rPr>
              <w:t>June 2015</w:t>
            </w:r>
          </w:p>
        </w:tc>
        <w:tc>
          <w:tcPr>
            <w:tcW w:w="4258" w:type="dxa"/>
          </w:tcPr>
          <w:p w14:paraId="55FE42D6" w14:textId="77777777" w:rsidR="008E131B" w:rsidRDefault="008E131B" w:rsidP="008E131B">
            <w:pPr>
              <w:spacing w:line="360" w:lineRule="auto"/>
              <w:rPr>
                <w:rFonts w:ascii="Arial" w:hAnsi="Arial"/>
              </w:rPr>
            </w:pPr>
            <w:r>
              <w:rPr>
                <w:rFonts w:ascii="Arial" w:hAnsi="Arial"/>
              </w:rPr>
              <w:t>Viva.</w:t>
            </w:r>
          </w:p>
        </w:tc>
      </w:tr>
    </w:tbl>
    <w:p w14:paraId="1E9B57D6" w14:textId="77777777" w:rsidR="008E131B" w:rsidRDefault="008E131B" w:rsidP="008E131B">
      <w:pPr>
        <w:spacing w:line="360" w:lineRule="auto"/>
        <w:rPr>
          <w:rFonts w:ascii="Arial" w:hAnsi="Arial"/>
          <w:i/>
          <w:sz w:val="22"/>
          <w:szCs w:val="22"/>
          <w:u w:val="single"/>
        </w:rPr>
      </w:pPr>
    </w:p>
    <w:p w14:paraId="488580BD" w14:textId="77777777" w:rsidR="008E131B" w:rsidRDefault="008E131B" w:rsidP="008E131B">
      <w:pPr>
        <w:spacing w:line="360" w:lineRule="auto"/>
        <w:rPr>
          <w:rFonts w:ascii="Arial" w:hAnsi="Arial"/>
          <w:i/>
          <w:sz w:val="22"/>
          <w:szCs w:val="22"/>
          <w:u w:val="single"/>
        </w:rPr>
      </w:pPr>
    </w:p>
    <w:p w14:paraId="44A89DE3" w14:textId="77777777" w:rsidR="008E131B" w:rsidRDefault="008E131B" w:rsidP="008E131B">
      <w:pPr>
        <w:spacing w:line="360" w:lineRule="auto"/>
        <w:rPr>
          <w:rFonts w:ascii="Arial" w:hAnsi="Arial"/>
          <w:i/>
          <w:sz w:val="22"/>
          <w:szCs w:val="22"/>
          <w:u w:val="single"/>
        </w:rPr>
      </w:pPr>
    </w:p>
    <w:p w14:paraId="13BDF565" w14:textId="77777777" w:rsidR="008E131B" w:rsidRDefault="008E131B" w:rsidP="008E131B">
      <w:pPr>
        <w:spacing w:line="360" w:lineRule="auto"/>
        <w:rPr>
          <w:rFonts w:ascii="Arial" w:hAnsi="Arial"/>
          <w:sz w:val="22"/>
          <w:szCs w:val="22"/>
          <w:u w:val="single"/>
        </w:rPr>
      </w:pPr>
    </w:p>
    <w:p w14:paraId="797BD4B1" w14:textId="77777777" w:rsidR="008E131B" w:rsidRDefault="008E131B" w:rsidP="008E131B">
      <w:pPr>
        <w:spacing w:line="360" w:lineRule="auto"/>
        <w:jc w:val="center"/>
        <w:rPr>
          <w:rFonts w:ascii="Arial" w:hAnsi="Arial" w:cs="Arial"/>
          <w:b/>
          <w:sz w:val="28"/>
          <w:szCs w:val="28"/>
        </w:rPr>
      </w:pPr>
      <w:r>
        <w:rPr>
          <w:rFonts w:ascii="Arial" w:hAnsi="Arial" w:cs="Arial"/>
          <w:b/>
          <w:sz w:val="28"/>
          <w:szCs w:val="28"/>
        </w:rPr>
        <w:lastRenderedPageBreak/>
        <w:t>Appendix 6: Letter to Participants</w:t>
      </w:r>
    </w:p>
    <w:p w14:paraId="1E9B8290" w14:textId="77777777" w:rsidR="008E131B" w:rsidRDefault="008E131B" w:rsidP="008E131B">
      <w:pPr>
        <w:spacing w:line="360" w:lineRule="auto"/>
        <w:jc w:val="center"/>
        <w:rPr>
          <w:rFonts w:ascii="Arial" w:hAnsi="Arial"/>
          <w:sz w:val="22"/>
          <w:szCs w:val="22"/>
        </w:rPr>
      </w:pPr>
    </w:p>
    <w:p w14:paraId="4EEC9651" w14:textId="77777777" w:rsidR="008E131B" w:rsidRDefault="008E131B" w:rsidP="008E131B">
      <w:pPr>
        <w:spacing w:line="360" w:lineRule="auto"/>
        <w:rPr>
          <w:rFonts w:ascii="Arial" w:hAnsi="Arial"/>
          <w:sz w:val="22"/>
          <w:szCs w:val="22"/>
        </w:rPr>
      </w:pPr>
      <w:r>
        <w:rPr>
          <w:rFonts w:ascii="Arial" w:hAnsi="Arial"/>
          <w:noProof/>
          <w:sz w:val="22"/>
          <w:szCs w:val="22"/>
        </w:rPr>
        <w:drawing>
          <wp:anchor distT="0" distB="0" distL="114300" distR="114300" simplePos="0" relativeHeight="251674624" behindDoc="0" locked="0" layoutInCell="1" allowOverlap="1" wp14:anchorId="61C9D123" wp14:editId="166910DF">
            <wp:simplePos x="0" y="0"/>
            <wp:positionH relativeFrom="margin">
              <wp:posOffset>1371600</wp:posOffset>
            </wp:positionH>
            <wp:positionV relativeFrom="margin">
              <wp:posOffset>571500</wp:posOffset>
            </wp:positionV>
            <wp:extent cx="2286000" cy="17068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for research.jpg"/>
                    <pic:cNvPicPr/>
                  </pic:nvPicPr>
                  <pic:blipFill>
                    <a:blip r:embed="rId55">
                      <a:extLst>
                        <a:ext uri="{28A0092B-C50C-407E-A947-70E740481C1C}">
                          <a14:useLocalDpi xmlns:a14="http://schemas.microsoft.com/office/drawing/2010/main" val="0"/>
                        </a:ext>
                      </a:extLst>
                    </a:blip>
                    <a:stretch>
                      <a:fillRect/>
                    </a:stretch>
                  </pic:blipFill>
                  <pic:spPr>
                    <a:xfrm>
                      <a:off x="0" y="0"/>
                      <a:ext cx="2286000" cy="170688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54F909E" w14:textId="77777777" w:rsidR="008E131B" w:rsidRDefault="008E131B" w:rsidP="008E131B">
      <w:pPr>
        <w:spacing w:line="360" w:lineRule="auto"/>
        <w:rPr>
          <w:rFonts w:ascii="Arial" w:hAnsi="Arial"/>
          <w:sz w:val="22"/>
          <w:szCs w:val="22"/>
        </w:rPr>
      </w:pPr>
    </w:p>
    <w:p w14:paraId="386BEC85" w14:textId="77777777" w:rsidR="008E131B" w:rsidRDefault="008E131B" w:rsidP="008E131B">
      <w:pPr>
        <w:spacing w:line="360" w:lineRule="auto"/>
        <w:rPr>
          <w:rFonts w:ascii="Arial" w:hAnsi="Arial"/>
          <w:sz w:val="22"/>
          <w:szCs w:val="22"/>
        </w:rPr>
      </w:pPr>
    </w:p>
    <w:p w14:paraId="1F5D6C1B" w14:textId="77777777" w:rsidR="008E131B" w:rsidRDefault="008E131B" w:rsidP="008E131B">
      <w:pPr>
        <w:spacing w:line="360" w:lineRule="auto"/>
        <w:rPr>
          <w:rFonts w:ascii="Arial" w:hAnsi="Arial"/>
          <w:sz w:val="22"/>
          <w:szCs w:val="22"/>
        </w:rPr>
      </w:pPr>
    </w:p>
    <w:p w14:paraId="5E090DB7" w14:textId="77777777" w:rsidR="008E131B" w:rsidRDefault="008E131B" w:rsidP="008E131B">
      <w:pPr>
        <w:spacing w:line="360" w:lineRule="auto"/>
        <w:rPr>
          <w:rFonts w:ascii="Arial" w:hAnsi="Arial"/>
          <w:sz w:val="22"/>
          <w:szCs w:val="22"/>
        </w:rPr>
      </w:pPr>
    </w:p>
    <w:p w14:paraId="1C601161" w14:textId="77777777" w:rsidR="008E131B" w:rsidRDefault="008E131B" w:rsidP="008E131B">
      <w:pPr>
        <w:spacing w:line="360" w:lineRule="auto"/>
        <w:rPr>
          <w:rFonts w:ascii="Arial" w:hAnsi="Arial"/>
          <w:sz w:val="22"/>
          <w:szCs w:val="22"/>
        </w:rPr>
      </w:pPr>
    </w:p>
    <w:p w14:paraId="2C877F4B" w14:textId="77777777" w:rsidR="008E131B" w:rsidRDefault="008E131B" w:rsidP="008E131B">
      <w:pPr>
        <w:spacing w:line="360" w:lineRule="auto"/>
        <w:rPr>
          <w:rFonts w:ascii="Arial" w:hAnsi="Arial"/>
          <w:sz w:val="22"/>
          <w:szCs w:val="22"/>
        </w:rPr>
      </w:pPr>
    </w:p>
    <w:p w14:paraId="652B3DE8" w14:textId="77777777" w:rsidR="008E131B" w:rsidRDefault="008E131B" w:rsidP="008E131B">
      <w:pPr>
        <w:spacing w:line="360" w:lineRule="auto"/>
        <w:rPr>
          <w:rFonts w:ascii="Arial" w:hAnsi="Arial"/>
          <w:sz w:val="22"/>
          <w:szCs w:val="22"/>
        </w:rPr>
      </w:pPr>
    </w:p>
    <w:p w14:paraId="46F2C911" w14:textId="77777777" w:rsidR="008E131B" w:rsidRPr="00B9544F" w:rsidRDefault="008E131B" w:rsidP="008E131B">
      <w:pPr>
        <w:spacing w:line="360" w:lineRule="auto"/>
        <w:rPr>
          <w:rFonts w:ascii="Arial" w:hAnsi="Arial"/>
        </w:rPr>
      </w:pPr>
      <w:r w:rsidRPr="00B9544F">
        <w:rPr>
          <w:rFonts w:ascii="Arial" w:hAnsi="Arial"/>
        </w:rPr>
        <w:t>Hi!</w:t>
      </w:r>
    </w:p>
    <w:p w14:paraId="6B187E92" w14:textId="77777777" w:rsidR="008E131B" w:rsidRPr="00B9544F" w:rsidRDefault="008E131B" w:rsidP="008E131B">
      <w:pPr>
        <w:spacing w:line="360" w:lineRule="auto"/>
        <w:rPr>
          <w:rFonts w:ascii="Arial" w:hAnsi="Arial"/>
        </w:rPr>
      </w:pPr>
    </w:p>
    <w:p w14:paraId="25BC885F" w14:textId="77777777" w:rsidR="008E131B" w:rsidRPr="00B9544F" w:rsidRDefault="008E131B" w:rsidP="008E131B">
      <w:pPr>
        <w:spacing w:line="360" w:lineRule="auto"/>
        <w:rPr>
          <w:rFonts w:ascii="Arial" w:hAnsi="Arial"/>
        </w:rPr>
      </w:pPr>
      <w:r w:rsidRPr="00B9544F">
        <w:rPr>
          <w:rFonts w:ascii="Arial" w:hAnsi="Arial"/>
        </w:rPr>
        <w:t xml:space="preserve">My name is Ben (that’s me in the photo, close to the Statue of Liberty in New York!) and I work as an Educational Psychologist. We look at the different ways children and young people learn in schools and try to help them with things. </w:t>
      </w:r>
    </w:p>
    <w:p w14:paraId="4CC87C8D" w14:textId="77777777" w:rsidR="008E131B" w:rsidRPr="00B9544F" w:rsidRDefault="008E131B" w:rsidP="008E131B">
      <w:pPr>
        <w:spacing w:line="360" w:lineRule="auto"/>
        <w:rPr>
          <w:rFonts w:ascii="Arial" w:hAnsi="Arial"/>
        </w:rPr>
      </w:pPr>
      <w:r w:rsidRPr="00B9544F">
        <w:rPr>
          <w:rFonts w:ascii="Arial" w:hAnsi="Arial"/>
        </w:rPr>
        <w:t>I am at university at the moment, and I am doing a big project on young people like you who are in Breakfast Club.</w:t>
      </w:r>
    </w:p>
    <w:p w14:paraId="425F1779" w14:textId="77777777" w:rsidR="008E131B" w:rsidRPr="00B9544F" w:rsidRDefault="008E131B" w:rsidP="008E131B">
      <w:pPr>
        <w:spacing w:line="360" w:lineRule="auto"/>
        <w:rPr>
          <w:rFonts w:ascii="Arial" w:hAnsi="Arial"/>
        </w:rPr>
      </w:pPr>
    </w:p>
    <w:p w14:paraId="55144629" w14:textId="1260D561" w:rsidR="008E131B" w:rsidRPr="00B9544F" w:rsidRDefault="008E131B" w:rsidP="008E131B">
      <w:pPr>
        <w:spacing w:line="360" w:lineRule="auto"/>
        <w:rPr>
          <w:rFonts w:ascii="Arial" w:hAnsi="Arial"/>
        </w:rPr>
      </w:pPr>
      <w:r w:rsidRPr="00B9544F">
        <w:rPr>
          <w:rFonts w:ascii="Arial" w:hAnsi="Arial"/>
        </w:rPr>
        <w:t xml:space="preserve">I wondered if you would like to help me by spending a bit of time talking to me about Breakfast Club? I’d be really interested to hear if you’ve enjoyed it, or not, and some of the reasons why. If you didn’t want to answer a question then that’s absolutely fine, we can either go on to the next question or end the interview whenever you feel like it. I will be the only one in the room, so </w:t>
      </w:r>
      <w:r w:rsidR="00AE7794" w:rsidRPr="00B9544F">
        <w:rPr>
          <w:rFonts w:ascii="Arial" w:hAnsi="Arial"/>
        </w:rPr>
        <w:t>no one</w:t>
      </w:r>
      <w:r w:rsidRPr="00B9544F">
        <w:rPr>
          <w:rFonts w:ascii="Arial" w:hAnsi="Arial"/>
        </w:rPr>
        <w:t xml:space="preserve"> else will hear what we talk about. If you’re ok with it, I will record what we talk about with a tape recorder and use it for my university work. I will keep what was said completely safe, and will change your name when I write about it so </w:t>
      </w:r>
      <w:r w:rsidR="00AE7794" w:rsidRPr="00B9544F">
        <w:rPr>
          <w:rFonts w:ascii="Arial" w:hAnsi="Arial"/>
        </w:rPr>
        <w:t>no one</w:t>
      </w:r>
      <w:r w:rsidRPr="00B9544F">
        <w:rPr>
          <w:rFonts w:ascii="Arial" w:hAnsi="Arial"/>
        </w:rPr>
        <w:t xml:space="preserve"> will know it was you. Once written up, all recordings of our conversations will be deleted. If this sounds ok to you, please fill in the short form on the next page.</w:t>
      </w:r>
      <w:r w:rsidRPr="00B9544F">
        <w:rPr>
          <w:rFonts w:ascii="Arial" w:hAnsi="Arial"/>
        </w:rPr>
        <w:br/>
      </w:r>
    </w:p>
    <w:p w14:paraId="05D47E7F" w14:textId="77777777" w:rsidR="008E131B" w:rsidRPr="00B9544F" w:rsidRDefault="008E131B" w:rsidP="008E131B">
      <w:pPr>
        <w:spacing w:line="360" w:lineRule="auto"/>
        <w:rPr>
          <w:rFonts w:ascii="Arial" w:hAnsi="Arial"/>
        </w:rPr>
      </w:pPr>
      <w:r w:rsidRPr="00B9544F">
        <w:rPr>
          <w:rFonts w:ascii="Arial" w:hAnsi="Arial"/>
        </w:rPr>
        <w:t>Thanks and hope to see you soon!</w:t>
      </w:r>
      <w:r w:rsidRPr="00B9544F">
        <w:rPr>
          <w:rFonts w:ascii="Arial" w:hAnsi="Arial"/>
        </w:rPr>
        <w:br/>
        <w:t>Ben</w:t>
      </w:r>
    </w:p>
    <w:p w14:paraId="44057B52" w14:textId="77777777" w:rsidR="008E131B" w:rsidRDefault="008E131B" w:rsidP="008E131B">
      <w:pPr>
        <w:spacing w:line="360" w:lineRule="auto"/>
        <w:rPr>
          <w:rFonts w:ascii="Arial" w:hAnsi="Arial"/>
          <w:sz w:val="22"/>
          <w:szCs w:val="22"/>
        </w:rPr>
      </w:pPr>
    </w:p>
    <w:p w14:paraId="2158C093" w14:textId="77777777" w:rsidR="008E131B" w:rsidRDefault="008E131B" w:rsidP="008E131B">
      <w:pPr>
        <w:spacing w:line="360" w:lineRule="auto"/>
        <w:rPr>
          <w:rFonts w:ascii="Arial" w:hAnsi="Arial"/>
          <w:sz w:val="22"/>
          <w:szCs w:val="22"/>
        </w:rPr>
      </w:pPr>
    </w:p>
    <w:p w14:paraId="64E07B53" w14:textId="77777777" w:rsidR="008E131B" w:rsidRDefault="008E131B" w:rsidP="008E131B">
      <w:pPr>
        <w:spacing w:line="360" w:lineRule="auto"/>
        <w:jc w:val="center"/>
        <w:rPr>
          <w:rFonts w:ascii="Arial" w:hAnsi="Arial" w:cs="Arial"/>
          <w:b/>
          <w:sz w:val="28"/>
          <w:szCs w:val="28"/>
        </w:rPr>
      </w:pPr>
      <w:r>
        <w:rPr>
          <w:rFonts w:ascii="Arial" w:hAnsi="Arial" w:cs="Arial"/>
          <w:b/>
          <w:sz w:val="28"/>
          <w:szCs w:val="28"/>
        </w:rPr>
        <w:t>Appendix 7: Letter to Parents</w:t>
      </w:r>
    </w:p>
    <w:p w14:paraId="12E81AA3" w14:textId="77777777" w:rsidR="008E131B" w:rsidRDefault="008E131B" w:rsidP="008E131B">
      <w:pPr>
        <w:spacing w:line="360" w:lineRule="auto"/>
        <w:rPr>
          <w:rFonts w:ascii="Arial" w:hAnsi="Arial"/>
          <w:sz w:val="22"/>
          <w:szCs w:val="22"/>
        </w:rPr>
      </w:pPr>
    </w:p>
    <w:p w14:paraId="6D529FE0" w14:textId="77777777" w:rsidR="008E131B" w:rsidRDefault="008E131B" w:rsidP="008E131B">
      <w:pPr>
        <w:spacing w:line="360" w:lineRule="auto"/>
        <w:rPr>
          <w:rFonts w:ascii="Arial" w:hAnsi="Arial"/>
          <w:sz w:val="22"/>
          <w:szCs w:val="22"/>
        </w:rPr>
      </w:pPr>
      <w:r>
        <w:rPr>
          <w:rFonts w:ascii="Arial" w:hAnsi="Arial"/>
          <w:noProof/>
          <w:sz w:val="22"/>
          <w:szCs w:val="22"/>
        </w:rPr>
        <w:drawing>
          <wp:anchor distT="0" distB="0" distL="114300" distR="114300" simplePos="0" relativeHeight="251675648" behindDoc="0" locked="0" layoutInCell="1" allowOverlap="1" wp14:anchorId="57B8F6BA" wp14:editId="6DDE34DB">
            <wp:simplePos x="0" y="0"/>
            <wp:positionH relativeFrom="column">
              <wp:posOffset>3429000</wp:posOffset>
            </wp:positionH>
            <wp:positionV relativeFrom="paragraph">
              <wp:posOffset>24130</wp:posOffset>
            </wp:positionV>
            <wp:extent cx="1587500" cy="1524000"/>
            <wp:effectExtent l="0" t="0" r="1270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7500" cy="1524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CC4B37" w14:textId="77777777" w:rsidR="008E131B" w:rsidRDefault="008E131B" w:rsidP="008E131B">
      <w:pPr>
        <w:spacing w:line="360" w:lineRule="auto"/>
        <w:rPr>
          <w:rFonts w:ascii="Arial" w:hAnsi="Arial"/>
          <w:sz w:val="22"/>
          <w:szCs w:val="22"/>
        </w:rPr>
      </w:pPr>
    </w:p>
    <w:p w14:paraId="596E33C0" w14:textId="77777777" w:rsidR="008E131B" w:rsidRDefault="008E131B" w:rsidP="008E131B">
      <w:pPr>
        <w:spacing w:line="360" w:lineRule="auto"/>
        <w:rPr>
          <w:rFonts w:ascii="Arial" w:hAnsi="Arial"/>
        </w:rPr>
      </w:pPr>
    </w:p>
    <w:p w14:paraId="73C4447C" w14:textId="77777777" w:rsidR="008E131B" w:rsidRDefault="008E131B" w:rsidP="008E131B">
      <w:pPr>
        <w:spacing w:line="360" w:lineRule="auto"/>
        <w:rPr>
          <w:rFonts w:ascii="Arial" w:hAnsi="Arial"/>
        </w:rPr>
      </w:pPr>
      <w:r>
        <w:rPr>
          <w:rFonts w:ascii="Arial" w:hAnsi="Arial"/>
        </w:rPr>
        <w:t>Local authority logo</w:t>
      </w:r>
    </w:p>
    <w:p w14:paraId="4B842CED" w14:textId="77777777" w:rsidR="008E131B" w:rsidRDefault="008E131B" w:rsidP="008E131B">
      <w:pPr>
        <w:spacing w:line="360" w:lineRule="auto"/>
        <w:rPr>
          <w:rFonts w:ascii="Arial" w:hAnsi="Arial"/>
        </w:rPr>
      </w:pPr>
    </w:p>
    <w:p w14:paraId="28BC5EE2" w14:textId="77777777" w:rsidR="008E131B" w:rsidRDefault="008E131B" w:rsidP="008E131B">
      <w:pPr>
        <w:spacing w:line="360" w:lineRule="auto"/>
        <w:rPr>
          <w:rFonts w:ascii="Arial" w:hAnsi="Arial"/>
        </w:rPr>
      </w:pPr>
    </w:p>
    <w:p w14:paraId="5D90D553" w14:textId="77777777" w:rsidR="008E131B" w:rsidRDefault="008E131B" w:rsidP="008E131B">
      <w:pPr>
        <w:spacing w:line="360" w:lineRule="auto"/>
        <w:rPr>
          <w:rFonts w:ascii="Arial" w:hAnsi="Arial"/>
        </w:rPr>
      </w:pPr>
    </w:p>
    <w:p w14:paraId="1854A719" w14:textId="77777777" w:rsidR="008E131B" w:rsidRDefault="008E131B" w:rsidP="008E131B">
      <w:pPr>
        <w:spacing w:line="360" w:lineRule="auto"/>
        <w:rPr>
          <w:rFonts w:ascii="Arial" w:hAnsi="Arial"/>
        </w:rPr>
      </w:pPr>
    </w:p>
    <w:p w14:paraId="029B2AAD" w14:textId="77777777" w:rsidR="008E131B" w:rsidRPr="007B1893" w:rsidRDefault="008E131B" w:rsidP="008E131B">
      <w:pPr>
        <w:spacing w:line="360" w:lineRule="auto"/>
        <w:rPr>
          <w:rFonts w:ascii="Arial" w:hAnsi="Arial"/>
          <w:color w:val="FF0000"/>
        </w:rPr>
      </w:pPr>
      <w:r w:rsidRPr="007B1893">
        <w:rPr>
          <w:rFonts w:ascii="Arial" w:hAnsi="Arial"/>
        </w:rPr>
        <w:t xml:space="preserve">Dear Mr/ Mrs </w:t>
      </w:r>
      <w:r w:rsidRPr="007B1893">
        <w:rPr>
          <w:rFonts w:ascii="Arial" w:hAnsi="Arial"/>
          <w:color w:val="FF0000"/>
        </w:rPr>
        <w:t>[insert surname]</w:t>
      </w:r>
    </w:p>
    <w:p w14:paraId="15C0D1FE" w14:textId="77777777" w:rsidR="008E131B" w:rsidRPr="007B1893" w:rsidRDefault="008E131B" w:rsidP="008E131B">
      <w:pPr>
        <w:spacing w:line="360" w:lineRule="auto"/>
        <w:rPr>
          <w:rFonts w:ascii="Arial" w:hAnsi="Arial"/>
          <w:color w:val="FF0000"/>
        </w:rPr>
      </w:pPr>
    </w:p>
    <w:p w14:paraId="2144B806" w14:textId="77777777" w:rsidR="008E131B" w:rsidRPr="007B1893" w:rsidRDefault="008E131B" w:rsidP="008E131B">
      <w:pPr>
        <w:spacing w:line="360" w:lineRule="auto"/>
        <w:rPr>
          <w:rFonts w:ascii="Arial" w:hAnsi="Arial"/>
        </w:rPr>
      </w:pPr>
      <w:r w:rsidRPr="007B1893">
        <w:rPr>
          <w:rFonts w:ascii="Arial" w:hAnsi="Arial"/>
        </w:rPr>
        <w:t>My name is Ben Hibberd and I am a Trainee Educational Psychologist, currentl</w:t>
      </w:r>
      <w:r>
        <w:rPr>
          <w:rFonts w:ascii="Arial" w:hAnsi="Arial"/>
        </w:rPr>
        <w:t>y studying for my Professional D</w:t>
      </w:r>
      <w:r w:rsidRPr="007B1893">
        <w:rPr>
          <w:rFonts w:ascii="Arial" w:hAnsi="Arial"/>
        </w:rPr>
        <w:t xml:space="preserve">octorate at University of East London (UEL). For my thesis, I am doing some research into nurture groups that might help your </w:t>
      </w:r>
      <w:r w:rsidRPr="007B1893">
        <w:rPr>
          <w:rFonts w:ascii="Arial" w:hAnsi="Arial"/>
          <w:color w:val="FF0000"/>
        </w:rPr>
        <w:t xml:space="preserve">son/ daughter’s </w:t>
      </w:r>
      <w:r w:rsidRPr="007B1893">
        <w:rPr>
          <w:rFonts w:ascii="Arial" w:hAnsi="Arial"/>
        </w:rPr>
        <w:t xml:space="preserve">school to support children better. In my research I will ask your </w:t>
      </w:r>
      <w:r w:rsidRPr="007B1893">
        <w:rPr>
          <w:rFonts w:ascii="Arial" w:hAnsi="Arial"/>
          <w:color w:val="FF0000"/>
        </w:rPr>
        <w:t xml:space="preserve">son/ daughter </w:t>
      </w:r>
      <w:r w:rsidRPr="007B1893">
        <w:rPr>
          <w:rFonts w:ascii="Arial" w:hAnsi="Arial"/>
        </w:rPr>
        <w:t>a number of questions about their experience of being part of Breakfast Club.</w:t>
      </w:r>
    </w:p>
    <w:p w14:paraId="645471E1" w14:textId="77777777" w:rsidR="008E131B" w:rsidRPr="007B1893" w:rsidRDefault="008E131B" w:rsidP="008E131B">
      <w:pPr>
        <w:spacing w:line="360" w:lineRule="auto"/>
        <w:rPr>
          <w:rFonts w:ascii="Arial" w:hAnsi="Arial"/>
        </w:rPr>
      </w:pPr>
    </w:p>
    <w:p w14:paraId="16A1AB51" w14:textId="77777777" w:rsidR="008E131B" w:rsidRPr="007B1893" w:rsidRDefault="008E131B" w:rsidP="008E131B">
      <w:pPr>
        <w:spacing w:line="360" w:lineRule="auto"/>
        <w:rPr>
          <w:rFonts w:ascii="Arial" w:hAnsi="Arial"/>
        </w:rPr>
      </w:pPr>
      <w:r w:rsidRPr="007B1893">
        <w:rPr>
          <w:rFonts w:ascii="Arial" w:hAnsi="Arial"/>
        </w:rPr>
        <w:t xml:space="preserve">Before researchers study children, we talk to the parents and ask them for permission. After you have heard more about the study, and if you agree, then I will ask your </w:t>
      </w:r>
      <w:r w:rsidRPr="007B1893">
        <w:rPr>
          <w:rFonts w:ascii="Arial" w:hAnsi="Arial"/>
          <w:color w:val="FF0000"/>
        </w:rPr>
        <w:t xml:space="preserve">son/ daughter </w:t>
      </w:r>
      <w:r w:rsidRPr="007B1893">
        <w:rPr>
          <w:rFonts w:ascii="Arial" w:hAnsi="Arial"/>
        </w:rPr>
        <w:t>for agreement too. Both of you will need to agree independently before I begin. You do not have to decide today whether or not you agree to either your child or yourself participating – before you decide you can talk to myself or anyone you feel comfortable with. Each interview will take a maximum of one hour and we will have a telephone conversation beforehand for me to a) explain a little more about the research and b) arrange a date and time for interview.</w:t>
      </w:r>
    </w:p>
    <w:p w14:paraId="53360F74" w14:textId="77777777" w:rsidR="008E131B" w:rsidRPr="007B1893" w:rsidRDefault="008E131B" w:rsidP="008E131B">
      <w:pPr>
        <w:spacing w:line="360" w:lineRule="auto"/>
        <w:rPr>
          <w:rFonts w:ascii="Arial" w:hAnsi="Arial"/>
        </w:rPr>
      </w:pPr>
    </w:p>
    <w:p w14:paraId="5BFBA47D" w14:textId="55658557" w:rsidR="008E131B" w:rsidRPr="007B1893" w:rsidRDefault="008E131B" w:rsidP="008E131B">
      <w:pPr>
        <w:spacing w:line="360" w:lineRule="auto"/>
        <w:rPr>
          <w:rFonts w:ascii="Arial" w:hAnsi="Arial"/>
        </w:rPr>
      </w:pPr>
      <w:r w:rsidRPr="007B1893">
        <w:rPr>
          <w:rFonts w:ascii="Arial" w:hAnsi="Arial"/>
        </w:rPr>
        <w:t xml:space="preserve">Your </w:t>
      </w:r>
      <w:r w:rsidRPr="007B1893">
        <w:rPr>
          <w:rFonts w:ascii="Arial" w:hAnsi="Arial"/>
          <w:color w:val="FF0000"/>
        </w:rPr>
        <w:t xml:space="preserve">son/ daughter </w:t>
      </w:r>
      <w:r w:rsidRPr="007B1893">
        <w:rPr>
          <w:rFonts w:ascii="Arial" w:hAnsi="Arial"/>
        </w:rPr>
        <w:t xml:space="preserve">would participate in an interview with myself – your </w:t>
      </w:r>
      <w:r w:rsidRPr="007B1893">
        <w:rPr>
          <w:rFonts w:ascii="Arial" w:hAnsi="Arial"/>
          <w:color w:val="FF0000"/>
        </w:rPr>
        <w:t xml:space="preserve">son/ daughter </w:t>
      </w:r>
      <w:r w:rsidRPr="007B1893">
        <w:rPr>
          <w:rFonts w:ascii="Arial" w:hAnsi="Arial"/>
        </w:rPr>
        <w:t xml:space="preserve">would not have to answer any questions that they do not wish to and the interview can be terminated at any point. They will also be made fully aware they have the right to withdraw from research at any time. The </w:t>
      </w:r>
      <w:r w:rsidRPr="007B1893">
        <w:rPr>
          <w:rFonts w:ascii="Arial" w:hAnsi="Arial"/>
        </w:rPr>
        <w:lastRenderedPageBreak/>
        <w:t xml:space="preserve">interview can take place in your home or at </w:t>
      </w:r>
      <w:r w:rsidRPr="007B1893">
        <w:rPr>
          <w:rFonts w:ascii="Arial" w:hAnsi="Arial"/>
          <w:color w:val="FF0000"/>
        </w:rPr>
        <w:t xml:space="preserve">your child’s school </w:t>
      </w:r>
      <w:r w:rsidRPr="007B1893">
        <w:rPr>
          <w:rFonts w:ascii="Arial" w:hAnsi="Arial"/>
        </w:rPr>
        <w:t xml:space="preserve">– wherever is most convenient and comfortable for you. </w:t>
      </w:r>
      <w:r w:rsidR="00AE7794" w:rsidRPr="007B1893">
        <w:rPr>
          <w:rFonts w:ascii="Arial" w:hAnsi="Arial"/>
        </w:rPr>
        <w:t>No one</w:t>
      </w:r>
      <w:r w:rsidRPr="007B1893">
        <w:rPr>
          <w:rFonts w:ascii="Arial" w:hAnsi="Arial"/>
        </w:rPr>
        <w:t xml:space="preserve"> else but myself will be present at both interviews. I will need to record each interview using a Dictaphone, but all conversations are kept confidential (locked in a cupboard and/ or encrypted on my own personal laptop used by no-one else but me) and your </w:t>
      </w:r>
      <w:r w:rsidRPr="007B1893">
        <w:rPr>
          <w:rFonts w:ascii="Arial" w:hAnsi="Arial"/>
          <w:color w:val="FF0000"/>
        </w:rPr>
        <w:t xml:space="preserve">son/ daughter’s </w:t>
      </w:r>
      <w:r w:rsidRPr="007B1893">
        <w:rPr>
          <w:rFonts w:ascii="Arial" w:hAnsi="Arial"/>
        </w:rPr>
        <w:t>name changed in any research findings so data is fully anonymous.</w:t>
      </w:r>
    </w:p>
    <w:p w14:paraId="5FE236F6" w14:textId="77777777" w:rsidR="008E131B" w:rsidRPr="007B1893" w:rsidRDefault="008E131B" w:rsidP="008E131B">
      <w:pPr>
        <w:spacing w:line="360" w:lineRule="auto"/>
        <w:rPr>
          <w:rFonts w:ascii="Arial" w:hAnsi="Arial"/>
        </w:rPr>
      </w:pPr>
    </w:p>
    <w:p w14:paraId="04635642" w14:textId="77777777" w:rsidR="008E131B" w:rsidRPr="007B1893" w:rsidRDefault="008E131B" w:rsidP="008E131B">
      <w:pPr>
        <w:spacing w:line="360" w:lineRule="auto"/>
        <w:rPr>
          <w:rFonts w:ascii="Arial" w:hAnsi="Arial"/>
          <w:color w:val="FF0000"/>
        </w:rPr>
      </w:pPr>
      <w:r w:rsidRPr="007B1893">
        <w:rPr>
          <w:rFonts w:ascii="Arial" w:hAnsi="Arial"/>
        </w:rPr>
        <w:t xml:space="preserve">At the end of research (Summer 2015) I would like to call or meet with you at a convenient time to explain my findings. If the above seems agreeable then could I ask that you please sign the informed consent form overleaf on behalf of yourself and your </w:t>
      </w:r>
      <w:r w:rsidRPr="007B1893">
        <w:rPr>
          <w:rFonts w:ascii="Arial" w:hAnsi="Arial"/>
          <w:color w:val="FF0000"/>
        </w:rPr>
        <w:t>son/ daughter.</w:t>
      </w:r>
    </w:p>
    <w:p w14:paraId="71F0E21D" w14:textId="77777777" w:rsidR="008E131B" w:rsidRPr="007B1893" w:rsidRDefault="008E131B" w:rsidP="008E131B">
      <w:pPr>
        <w:spacing w:line="360" w:lineRule="auto"/>
        <w:rPr>
          <w:rFonts w:ascii="Arial" w:hAnsi="Arial"/>
        </w:rPr>
      </w:pPr>
    </w:p>
    <w:p w14:paraId="411F5EF5" w14:textId="77777777" w:rsidR="008E131B" w:rsidRDefault="008E131B" w:rsidP="008E131B">
      <w:pPr>
        <w:spacing w:line="360" w:lineRule="auto"/>
        <w:rPr>
          <w:rFonts w:ascii="Arial" w:hAnsi="Arial"/>
        </w:rPr>
      </w:pPr>
      <w:r w:rsidRPr="007B1893">
        <w:rPr>
          <w:rFonts w:ascii="Arial" w:hAnsi="Arial"/>
        </w:rPr>
        <w:t>Kind regards</w:t>
      </w:r>
    </w:p>
    <w:p w14:paraId="6B8AB08C" w14:textId="77777777" w:rsidR="008E131B" w:rsidRDefault="008E131B" w:rsidP="008E131B">
      <w:pPr>
        <w:spacing w:line="360" w:lineRule="auto"/>
        <w:rPr>
          <w:rFonts w:ascii="Arial" w:hAnsi="Arial"/>
        </w:rPr>
      </w:pPr>
    </w:p>
    <w:p w14:paraId="42A3D901" w14:textId="77777777" w:rsidR="008E131B" w:rsidRDefault="008E131B" w:rsidP="008E131B">
      <w:pPr>
        <w:spacing w:line="360" w:lineRule="auto"/>
        <w:rPr>
          <w:rFonts w:ascii="Arial" w:hAnsi="Arial"/>
        </w:rPr>
      </w:pPr>
    </w:p>
    <w:p w14:paraId="22C8D5CE" w14:textId="77777777" w:rsidR="008E131B" w:rsidRDefault="008E131B" w:rsidP="008E131B">
      <w:pPr>
        <w:spacing w:line="360" w:lineRule="auto"/>
        <w:rPr>
          <w:rFonts w:ascii="Arial" w:hAnsi="Arial"/>
        </w:rPr>
      </w:pPr>
    </w:p>
    <w:p w14:paraId="0DBEFC88" w14:textId="77777777" w:rsidR="008E131B" w:rsidRDefault="008E131B" w:rsidP="008E131B">
      <w:pPr>
        <w:spacing w:line="360" w:lineRule="auto"/>
        <w:rPr>
          <w:rFonts w:ascii="Arial" w:hAnsi="Arial"/>
        </w:rPr>
      </w:pPr>
    </w:p>
    <w:p w14:paraId="72EAA5D3" w14:textId="77777777" w:rsidR="008E131B" w:rsidRDefault="008E131B" w:rsidP="008E131B">
      <w:pPr>
        <w:spacing w:line="360" w:lineRule="auto"/>
        <w:rPr>
          <w:rFonts w:ascii="Arial" w:hAnsi="Arial"/>
        </w:rPr>
      </w:pPr>
    </w:p>
    <w:p w14:paraId="2EE8873D" w14:textId="77777777" w:rsidR="008E131B" w:rsidRDefault="008E131B" w:rsidP="008E131B">
      <w:pPr>
        <w:spacing w:line="360" w:lineRule="auto"/>
        <w:rPr>
          <w:rFonts w:ascii="Arial" w:hAnsi="Arial"/>
        </w:rPr>
      </w:pPr>
    </w:p>
    <w:p w14:paraId="2999051B" w14:textId="77777777" w:rsidR="008E131B" w:rsidRDefault="008E131B" w:rsidP="008E131B">
      <w:pPr>
        <w:spacing w:line="360" w:lineRule="auto"/>
        <w:rPr>
          <w:rFonts w:ascii="Arial" w:hAnsi="Arial"/>
        </w:rPr>
      </w:pPr>
    </w:p>
    <w:p w14:paraId="6E659D65" w14:textId="77777777" w:rsidR="008E131B" w:rsidRDefault="008E131B" w:rsidP="008E131B">
      <w:pPr>
        <w:spacing w:line="360" w:lineRule="auto"/>
        <w:rPr>
          <w:rFonts w:ascii="Arial" w:hAnsi="Arial"/>
        </w:rPr>
      </w:pPr>
    </w:p>
    <w:p w14:paraId="4B541B8F" w14:textId="77777777" w:rsidR="008E131B" w:rsidRDefault="008E131B" w:rsidP="008E131B">
      <w:pPr>
        <w:spacing w:line="360" w:lineRule="auto"/>
        <w:rPr>
          <w:rFonts w:ascii="Arial" w:hAnsi="Arial"/>
        </w:rPr>
      </w:pPr>
    </w:p>
    <w:p w14:paraId="74B21E21" w14:textId="77777777" w:rsidR="008E131B" w:rsidRDefault="008E131B" w:rsidP="008E131B">
      <w:pPr>
        <w:spacing w:line="360" w:lineRule="auto"/>
        <w:rPr>
          <w:rFonts w:ascii="Arial" w:hAnsi="Arial"/>
        </w:rPr>
      </w:pPr>
    </w:p>
    <w:p w14:paraId="703AC861" w14:textId="77777777" w:rsidR="008E131B" w:rsidRDefault="008E131B" w:rsidP="008E131B">
      <w:pPr>
        <w:spacing w:line="360" w:lineRule="auto"/>
        <w:rPr>
          <w:rFonts w:ascii="Arial" w:hAnsi="Arial"/>
        </w:rPr>
      </w:pPr>
    </w:p>
    <w:p w14:paraId="1A261CC3" w14:textId="77777777" w:rsidR="008E131B" w:rsidRDefault="008E131B" w:rsidP="008E131B">
      <w:pPr>
        <w:spacing w:line="360" w:lineRule="auto"/>
        <w:rPr>
          <w:rFonts w:ascii="Arial" w:hAnsi="Arial"/>
        </w:rPr>
      </w:pPr>
    </w:p>
    <w:p w14:paraId="432A317E" w14:textId="77777777" w:rsidR="008E131B" w:rsidRDefault="008E131B" w:rsidP="008E131B">
      <w:pPr>
        <w:spacing w:line="360" w:lineRule="auto"/>
        <w:rPr>
          <w:rFonts w:ascii="Arial" w:hAnsi="Arial"/>
        </w:rPr>
      </w:pPr>
    </w:p>
    <w:p w14:paraId="44B981A5" w14:textId="77777777" w:rsidR="008E131B" w:rsidRDefault="008E131B" w:rsidP="008E131B">
      <w:pPr>
        <w:spacing w:line="360" w:lineRule="auto"/>
        <w:rPr>
          <w:rFonts w:ascii="Arial" w:hAnsi="Arial"/>
        </w:rPr>
      </w:pPr>
    </w:p>
    <w:p w14:paraId="1BAF6CBD" w14:textId="77777777" w:rsidR="008E131B" w:rsidRDefault="008E131B" w:rsidP="008E131B">
      <w:pPr>
        <w:spacing w:line="360" w:lineRule="auto"/>
        <w:rPr>
          <w:rFonts w:ascii="Arial" w:hAnsi="Arial"/>
        </w:rPr>
      </w:pPr>
    </w:p>
    <w:p w14:paraId="33EB4150" w14:textId="77777777" w:rsidR="008E131B" w:rsidRDefault="008E131B" w:rsidP="008E131B">
      <w:pPr>
        <w:spacing w:line="360" w:lineRule="auto"/>
        <w:rPr>
          <w:rFonts w:ascii="Arial" w:hAnsi="Arial"/>
        </w:rPr>
      </w:pPr>
    </w:p>
    <w:p w14:paraId="63356BCF" w14:textId="77777777" w:rsidR="008E131B" w:rsidRDefault="008E131B" w:rsidP="008E131B">
      <w:pPr>
        <w:spacing w:line="360" w:lineRule="auto"/>
        <w:rPr>
          <w:rFonts w:ascii="Arial" w:hAnsi="Arial"/>
        </w:rPr>
      </w:pPr>
    </w:p>
    <w:p w14:paraId="1375C48F" w14:textId="77777777" w:rsidR="008E131B" w:rsidRDefault="008E131B" w:rsidP="008E131B">
      <w:pPr>
        <w:spacing w:line="360" w:lineRule="auto"/>
        <w:rPr>
          <w:rFonts w:ascii="Arial" w:hAnsi="Arial"/>
        </w:rPr>
      </w:pPr>
    </w:p>
    <w:p w14:paraId="28026C0E" w14:textId="77777777" w:rsidR="008E131B" w:rsidRDefault="008E131B" w:rsidP="008E131B">
      <w:pPr>
        <w:spacing w:line="360" w:lineRule="auto"/>
        <w:rPr>
          <w:rFonts w:ascii="Arial" w:hAnsi="Arial"/>
        </w:rPr>
      </w:pPr>
    </w:p>
    <w:p w14:paraId="7FF82136" w14:textId="77777777" w:rsidR="008E131B" w:rsidRDefault="008E131B" w:rsidP="008E131B">
      <w:pPr>
        <w:spacing w:line="360" w:lineRule="auto"/>
        <w:rPr>
          <w:rFonts w:ascii="Arial" w:hAnsi="Arial"/>
        </w:rPr>
      </w:pPr>
    </w:p>
    <w:p w14:paraId="6D1F036F" w14:textId="77777777" w:rsidR="008E131B" w:rsidRDefault="008E131B" w:rsidP="008E131B">
      <w:pPr>
        <w:spacing w:line="360" w:lineRule="auto"/>
        <w:rPr>
          <w:rFonts w:ascii="Arial" w:hAnsi="Arial"/>
        </w:rPr>
      </w:pPr>
    </w:p>
    <w:p w14:paraId="59D3AC0A" w14:textId="70B2A147" w:rsidR="008E131B" w:rsidRDefault="008E131B" w:rsidP="008E131B">
      <w:pPr>
        <w:spacing w:line="360" w:lineRule="auto"/>
        <w:jc w:val="center"/>
        <w:rPr>
          <w:rFonts w:ascii="Arial" w:hAnsi="Arial" w:cs="Arial"/>
          <w:b/>
          <w:sz w:val="28"/>
          <w:szCs w:val="28"/>
        </w:rPr>
      </w:pPr>
      <w:r>
        <w:rPr>
          <w:rFonts w:ascii="Arial" w:hAnsi="Arial" w:cs="Arial"/>
          <w:b/>
          <w:sz w:val="28"/>
          <w:szCs w:val="28"/>
        </w:rPr>
        <w:t xml:space="preserve">Appendix 8: Letter to </w:t>
      </w:r>
      <w:r w:rsidR="00AE7794">
        <w:rPr>
          <w:rFonts w:ascii="Arial" w:hAnsi="Arial" w:cs="Arial"/>
          <w:b/>
          <w:sz w:val="28"/>
          <w:szCs w:val="28"/>
        </w:rPr>
        <w:t>Head Teachers</w:t>
      </w:r>
    </w:p>
    <w:p w14:paraId="287BD912" w14:textId="77777777" w:rsidR="008E131B" w:rsidRDefault="008E131B" w:rsidP="008E131B">
      <w:pPr>
        <w:spacing w:line="360" w:lineRule="auto"/>
        <w:rPr>
          <w:rFonts w:ascii="Arial" w:hAnsi="Arial"/>
          <w:sz w:val="22"/>
          <w:szCs w:val="22"/>
        </w:rPr>
      </w:pPr>
      <w:r>
        <w:rPr>
          <w:rFonts w:ascii="Arial" w:hAnsi="Arial"/>
          <w:noProof/>
          <w:sz w:val="22"/>
          <w:szCs w:val="22"/>
        </w:rPr>
        <w:drawing>
          <wp:anchor distT="0" distB="0" distL="114300" distR="114300" simplePos="0" relativeHeight="251677696" behindDoc="0" locked="0" layoutInCell="1" allowOverlap="1" wp14:anchorId="009E95FF" wp14:editId="5EED026B">
            <wp:simplePos x="0" y="0"/>
            <wp:positionH relativeFrom="column">
              <wp:posOffset>4208859</wp:posOffset>
            </wp:positionH>
            <wp:positionV relativeFrom="paragraph">
              <wp:posOffset>36196</wp:posOffset>
            </wp:positionV>
            <wp:extent cx="1035844" cy="99441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6174" cy="99472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434E6C" w14:textId="77777777" w:rsidR="008E131B" w:rsidRDefault="008E131B" w:rsidP="008E131B">
      <w:pPr>
        <w:spacing w:line="360" w:lineRule="auto"/>
        <w:rPr>
          <w:rFonts w:ascii="Arial" w:hAnsi="Arial"/>
        </w:rPr>
      </w:pPr>
    </w:p>
    <w:p w14:paraId="5B2458A1" w14:textId="77777777" w:rsidR="008E131B" w:rsidRPr="005E188F" w:rsidRDefault="008E131B" w:rsidP="008E131B">
      <w:pPr>
        <w:spacing w:line="360" w:lineRule="auto"/>
        <w:rPr>
          <w:rFonts w:ascii="Arial" w:hAnsi="Arial"/>
          <w:i/>
        </w:rPr>
      </w:pPr>
      <w:r w:rsidRPr="005E188F">
        <w:rPr>
          <w:rFonts w:ascii="Arial" w:hAnsi="Arial"/>
          <w:i/>
        </w:rPr>
        <w:t>Local Authority Logo</w:t>
      </w:r>
    </w:p>
    <w:p w14:paraId="1C68F8B3" w14:textId="77777777" w:rsidR="008E131B" w:rsidRDefault="008E131B" w:rsidP="008E131B">
      <w:pPr>
        <w:spacing w:line="360" w:lineRule="auto"/>
        <w:rPr>
          <w:rFonts w:ascii="Arial" w:hAnsi="Arial"/>
        </w:rPr>
      </w:pPr>
    </w:p>
    <w:p w14:paraId="0219A733" w14:textId="77777777" w:rsidR="008E131B" w:rsidRPr="007B1893" w:rsidRDefault="008E131B" w:rsidP="008E131B">
      <w:pPr>
        <w:spacing w:line="360" w:lineRule="auto"/>
        <w:rPr>
          <w:rFonts w:ascii="Arial" w:hAnsi="Arial"/>
          <w:color w:val="FF0000"/>
        </w:rPr>
      </w:pPr>
      <w:r w:rsidRPr="007B1893">
        <w:rPr>
          <w:rFonts w:ascii="Arial" w:hAnsi="Arial"/>
        </w:rPr>
        <w:t xml:space="preserve">Dear </w:t>
      </w:r>
      <w:r w:rsidRPr="007B1893">
        <w:rPr>
          <w:rFonts w:ascii="Arial" w:hAnsi="Arial"/>
          <w:color w:val="FF0000"/>
        </w:rPr>
        <w:t>Head Teacher’s surname,</w:t>
      </w:r>
    </w:p>
    <w:p w14:paraId="2D2FFD89" w14:textId="77777777" w:rsidR="008E131B" w:rsidRPr="007B1893" w:rsidRDefault="008E131B" w:rsidP="008E131B">
      <w:pPr>
        <w:spacing w:line="360" w:lineRule="auto"/>
        <w:rPr>
          <w:rFonts w:ascii="Arial" w:hAnsi="Arial"/>
          <w:color w:val="FF0000"/>
        </w:rPr>
      </w:pPr>
    </w:p>
    <w:p w14:paraId="251E387B" w14:textId="77777777" w:rsidR="008E131B" w:rsidRPr="007B1893" w:rsidRDefault="008E131B" w:rsidP="008E131B">
      <w:pPr>
        <w:spacing w:line="360" w:lineRule="auto"/>
        <w:rPr>
          <w:rFonts w:ascii="Arial" w:hAnsi="Arial"/>
        </w:rPr>
      </w:pPr>
      <w:r w:rsidRPr="007B1893">
        <w:rPr>
          <w:rFonts w:ascii="Arial" w:hAnsi="Arial"/>
        </w:rPr>
        <w:t>My name is Benjamin Hibberd and I am a Trainee Educational Psychologist, currentl</w:t>
      </w:r>
      <w:r>
        <w:rPr>
          <w:rFonts w:ascii="Arial" w:hAnsi="Arial"/>
        </w:rPr>
        <w:t>y studying for my Professional D</w:t>
      </w:r>
      <w:r w:rsidRPr="007B1893">
        <w:rPr>
          <w:rFonts w:ascii="Arial" w:hAnsi="Arial"/>
        </w:rPr>
        <w:t xml:space="preserve">octorate at University of East London (UEL) and on my second year placement at </w:t>
      </w:r>
      <w:r w:rsidRPr="007B1893">
        <w:rPr>
          <w:rFonts w:ascii="Arial" w:hAnsi="Arial"/>
          <w:color w:val="FF0000"/>
        </w:rPr>
        <w:t>[name of local authority].</w:t>
      </w:r>
      <w:r w:rsidRPr="007B1893">
        <w:rPr>
          <w:rFonts w:ascii="Arial" w:hAnsi="Arial"/>
        </w:rPr>
        <w:t xml:space="preserve"> My thesis topic is based around secondary school nurture groups and how they function to support young people with Social, Emotional and Behavioural Difficulties (SEBD). </w:t>
      </w:r>
    </w:p>
    <w:p w14:paraId="13698AA6" w14:textId="77777777" w:rsidR="008E131B" w:rsidRPr="007B1893" w:rsidRDefault="008E131B" w:rsidP="008E131B">
      <w:pPr>
        <w:spacing w:line="360" w:lineRule="auto"/>
        <w:rPr>
          <w:rFonts w:ascii="Arial" w:hAnsi="Arial"/>
        </w:rPr>
      </w:pPr>
    </w:p>
    <w:p w14:paraId="52F8AC1D" w14:textId="77777777" w:rsidR="008E131B" w:rsidRPr="007B1893" w:rsidRDefault="008E131B" w:rsidP="008E131B">
      <w:pPr>
        <w:spacing w:line="360" w:lineRule="auto"/>
        <w:rPr>
          <w:rFonts w:ascii="Arial" w:hAnsi="Arial"/>
        </w:rPr>
      </w:pPr>
      <w:r w:rsidRPr="007B1893">
        <w:rPr>
          <w:rFonts w:ascii="Arial" w:hAnsi="Arial"/>
        </w:rPr>
        <w:t xml:space="preserve">My research in particular is looking at the meaning and experience young people construct from being part of a nurture group, and I have been passed your details by </w:t>
      </w:r>
      <w:r w:rsidRPr="007B1893">
        <w:rPr>
          <w:rFonts w:ascii="Arial" w:hAnsi="Arial"/>
          <w:color w:val="FF0000"/>
        </w:rPr>
        <w:t xml:space="preserve">[name of colleague] </w:t>
      </w:r>
      <w:r w:rsidRPr="007B1893">
        <w:rPr>
          <w:rFonts w:ascii="Arial" w:hAnsi="Arial"/>
        </w:rPr>
        <w:t>as you were considered to be a school that might appreciate the opportunity to be part of research that aspires to be published in appropriate academic journals and be included in the Nurture Group Network’s online resource base?</w:t>
      </w:r>
    </w:p>
    <w:p w14:paraId="28EFBC03" w14:textId="77777777" w:rsidR="008E131B" w:rsidRPr="007B1893" w:rsidRDefault="008E131B" w:rsidP="008E131B">
      <w:pPr>
        <w:spacing w:line="360" w:lineRule="auto"/>
        <w:rPr>
          <w:rFonts w:ascii="Arial" w:hAnsi="Arial"/>
        </w:rPr>
      </w:pPr>
    </w:p>
    <w:p w14:paraId="100C9303" w14:textId="77777777" w:rsidR="008E131B" w:rsidRPr="007B1893" w:rsidRDefault="008E131B" w:rsidP="008E131B">
      <w:pPr>
        <w:spacing w:line="360" w:lineRule="auto"/>
        <w:rPr>
          <w:rFonts w:ascii="Arial" w:hAnsi="Arial"/>
        </w:rPr>
      </w:pPr>
      <w:r w:rsidRPr="007B1893">
        <w:rPr>
          <w:rFonts w:ascii="Arial" w:hAnsi="Arial"/>
        </w:rPr>
        <w:t xml:space="preserve">I would be looking to interview pupils that have been part of </w:t>
      </w:r>
      <w:r>
        <w:rPr>
          <w:rFonts w:ascii="Arial" w:hAnsi="Arial"/>
        </w:rPr>
        <w:t>your</w:t>
      </w:r>
      <w:r w:rsidRPr="007B1893">
        <w:rPr>
          <w:rFonts w:ascii="Arial" w:hAnsi="Arial"/>
        </w:rPr>
        <w:t xml:space="preserve"> nurture group for more than six months. I have prepared necessary informed consent forms and will follow this letter up with a telephone call to explain a little more about the project and perhaps arrange a time for me to come in and meet with yourself and the SENCo at your school. </w:t>
      </w:r>
    </w:p>
    <w:p w14:paraId="4D709E59" w14:textId="77777777" w:rsidR="008E131B" w:rsidRPr="007B1893" w:rsidRDefault="008E131B" w:rsidP="008E131B">
      <w:pPr>
        <w:spacing w:line="360" w:lineRule="auto"/>
        <w:rPr>
          <w:rFonts w:ascii="Arial" w:hAnsi="Arial"/>
        </w:rPr>
      </w:pPr>
    </w:p>
    <w:p w14:paraId="7477A860" w14:textId="77777777" w:rsidR="008E131B" w:rsidRDefault="008E131B" w:rsidP="008E131B">
      <w:pPr>
        <w:spacing w:line="360" w:lineRule="auto"/>
        <w:rPr>
          <w:rFonts w:ascii="Arial" w:hAnsi="Arial"/>
        </w:rPr>
      </w:pPr>
      <w:r w:rsidRPr="007B1893">
        <w:rPr>
          <w:rFonts w:ascii="Arial" w:hAnsi="Arial"/>
        </w:rPr>
        <w:t xml:space="preserve">My mobile number is </w:t>
      </w:r>
      <w:r w:rsidRPr="007B1893">
        <w:rPr>
          <w:rFonts w:ascii="Arial" w:hAnsi="Arial"/>
          <w:color w:val="FF0000"/>
        </w:rPr>
        <w:t xml:space="preserve">[xxxx] </w:t>
      </w:r>
      <w:r w:rsidRPr="007B1893">
        <w:rPr>
          <w:rFonts w:ascii="Arial" w:hAnsi="Arial"/>
        </w:rPr>
        <w:t xml:space="preserve">and my email address is </w:t>
      </w:r>
      <w:r w:rsidRPr="007B1893">
        <w:rPr>
          <w:rFonts w:ascii="Arial" w:hAnsi="Arial"/>
          <w:color w:val="FF0000"/>
        </w:rPr>
        <w:t xml:space="preserve">[insert local authority email address]. </w:t>
      </w:r>
      <w:r w:rsidRPr="007B1893">
        <w:rPr>
          <w:rFonts w:ascii="Arial" w:hAnsi="Arial"/>
        </w:rPr>
        <w:t xml:space="preserve">Feel free to drop me a line and we can schedule in a </w:t>
      </w:r>
      <w:r>
        <w:rPr>
          <w:rFonts w:ascii="Arial" w:hAnsi="Arial"/>
        </w:rPr>
        <w:t>call for me to explain further details.</w:t>
      </w:r>
    </w:p>
    <w:p w14:paraId="2D83683B" w14:textId="77777777" w:rsidR="008E131B" w:rsidRPr="007B1893" w:rsidRDefault="008E131B" w:rsidP="008E131B">
      <w:pPr>
        <w:spacing w:line="360" w:lineRule="auto"/>
        <w:rPr>
          <w:rFonts w:ascii="Arial" w:hAnsi="Arial"/>
        </w:rPr>
      </w:pPr>
    </w:p>
    <w:p w14:paraId="254274EE" w14:textId="77777777" w:rsidR="008E131B" w:rsidRDefault="008E131B" w:rsidP="008E131B">
      <w:pPr>
        <w:spacing w:line="360" w:lineRule="auto"/>
        <w:rPr>
          <w:rFonts w:ascii="Arial" w:hAnsi="Arial"/>
        </w:rPr>
      </w:pPr>
      <w:r w:rsidRPr="007B1893">
        <w:rPr>
          <w:rFonts w:ascii="Arial" w:hAnsi="Arial"/>
        </w:rPr>
        <w:t>Kind regards</w:t>
      </w:r>
    </w:p>
    <w:p w14:paraId="018C8B9B" w14:textId="77777777" w:rsidR="008E131B" w:rsidRPr="007B1893" w:rsidRDefault="008E131B" w:rsidP="008E131B">
      <w:pPr>
        <w:spacing w:line="360" w:lineRule="auto"/>
        <w:rPr>
          <w:rFonts w:ascii="Arial" w:hAnsi="Arial"/>
        </w:rPr>
      </w:pPr>
    </w:p>
    <w:p w14:paraId="07D4752E" w14:textId="77777777" w:rsidR="008E131B" w:rsidRDefault="008E131B" w:rsidP="008E131B">
      <w:pPr>
        <w:spacing w:line="360" w:lineRule="auto"/>
        <w:jc w:val="center"/>
        <w:rPr>
          <w:rFonts w:ascii="Arial" w:hAnsi="Arial" w:cs="Arial"/>
          <w:b/>
          <w:sz w:val="28"/>
          <w:szCs w:val="28"/>
        </w:rPr>
      </w:pPr>
      <w:r>
        <w:rPr>
          <w:rFonts w:ascii="Arial" w:hAnsi="Arial" w:cs="Arial"/>
          <w:b/>
          <w:sz w:val="28"/>
          <w:szCs w:val="28"/>
        </w:rPr>
        <w:t>Appendix 9: Parent &amp; Participant Consent Form</w:t>
      </w:r>
    </w:p>
    <w:p w14:paraId="7CA01E34" w14:textId="77777777" w:rsidR="008E131B" w:rsidRDefault="008E131B" w:rsidP="008E131B">
      <w:pPr>
        <w:spacing w:line="360" w:lineRule="auto"/>
        <w:jc w:val="center"/>
        <w:rPr>
          <w:rFonts w:ascii="Arial" w:hAnsi="Arial"/>
        </w:rPr>
      </w:pPr>
      <w:r>
        <w:rPr>
          <w:rFonts w:ascii="Arial" w:hAnsi="Arial"/>
          <w:noProof/>
          <w:sz w:val="22"/>
          <w:szCs w:val="22"/>
        </w:rPr>
        <w:drawing>
          <wp:anchor distT="0" distB="0" distL="114300" distR="114300" simplePos="0" relativeHeight="251676672" behindDoc="0" locked="0" layoutInCell="1" allowOverlap="1" wp14:anchorId="4582B836" wp14:editId="42E1BFCA">
            <wp:simplePos x="0" y="0"/>
            <wp:positionH relativeFrom="column">
              <wp:posOffset>4114800</wp:posOffset>
            </wp:positionH>
            <wp:positionV relativeFrom="paragraph">
              <wp:posOffset>36195</wp:posOffset>
            </wp:positionV>
            <wp:extent cx="1244600" cy="11948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4600" cy="1194816"/>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B3BAF3" w14:textId="77777777" w:rsidR="008E131B" w:rsidRDefault="008E131B" w:rsidP="008E131B">
      <w:pPr>
        <w:tabs>
          <w:tab w:val="left" w:pos="1160"/>
        </w:tabs>
        <w:spacing w:line="360" w:lineRule="auto"/>
        <w:rPr>
          <w:rFonts w:ascii="Arial" w:hAnsi="Arial"/>
        </w:rPr>
      </w:pPr>
    </w:p>
    <w:p w14:paraId="7B17B67E" w14:textId="77777777" w:rsidR="008E131B" w:rsidRDefault="008E131B" w:rsidP="008E131B">
      <w:pPr>
        <w:tabs>
          <w:tab w:val="left" w:pos="1160"/>
        </w:tabs>
        <w:spacing w:line="360" w:lineRule="auto"/>
        <w:rPr>
          <w:rFonts w:ascii="Arial" w:hAnsi="Arial"/>
        </w:rPr>
      </w:pPr>
      <w:r>
        <w:rPr>
          <w:rFonts w:ascii="Arial" w:hAnsi="Arial"/>
        </w:rPr>
        <w:t>School Logo</w:t>
      </w:r>
    </w:p>
    <w:p w14:paraId="57C10525" w14:textId="77777777" w:rsidR="008E131B" w:rsidRDefault="008E131B" w:rsidP="008E131B">
      <w:pPr>
        <w:spacing w:line="360" w:lineRule="auto"/>
        <w:rPr>
          <w:rFonts w:ascii="Arial" w:hAnsi="Arial"/>
        </w:rPr>
      </w:pPr>
    </w:p>
    <w:p w14:paraId="22EF4292" w14:textId="77777777" w:rsidR="008E131B" w:rsidRDefault="008E131B" w:rsidP="008E131B">
      <w:pPr>
        <w:spacing w:line="360" w:lineRule="auto"/>
        <w:rPr>
          <w:rFonts w:ascii="Arial" w:hAnsi="Arial"/>
        </w:rPr>
      </w:pPr>
    </w:p>
    <w:p w14:paraId="4FD9A49E" w14:textId="77777777" w:rsidR="008E131B" w:rsidRPr="007B1893" w:rsidRDefault="008E131B" w:rsidP="008E131B">
      <w:pPr>
        <w:spacing w:line="360" w:lineRule="auto"/>
        <w:rPr>
          <w:rFonts w:ascii="Arial" w:hAnsi="Arial"/>
        </w:rPr>
      </w:pPr>
    </w:p>
    <w:p w14:paraId="046AE7DF" w14:textId="77777777" w:rsidR="00185F04" w:rsidRDefault="008E131B" w:rsidP="008E131B">
      <w:pPr>
        <w:spacing w:line="360" w:lineRule="auto"/>
        <w:rPr>
          <w:rFonts w:ascii="Arial" w:hAnsi="Arial" w:cs="Arial"/>
          <w:b/>
          <w:bCs/>
          <w:sz w:val="22"/>
          <w:szCs w:val="22"/>
        </w:rPr>
      </w:pPr>
      <w:r w:rsidRPr="00D96AA5">
        <w:rPr>
          <w:rFonts w:ascii="Arial" w:hAnsi="Arial" w:cs="Arial"/>
          <w:b/>
          <w:bCs/>
          <w:sz w:val="22"/>
          <w:szCs w:val="22"/>
        </w:rPr>
        <w:t>CONSENT FORM </w:t>
      </w:r>
    </w:p>
    <w:p w14:paraId="217CEC43" w14:textId="363787DD" w:rsidR="008E131B" w:rsidRPr="00185F04" w:rsidRDefault="008E131B" w:rsidP="008E131B">
      <w:pPr>
        <w:spacing w:line="360" w:lineRule="auto"/>
        <w:rPr>
          <w:rFonts w:ascii="Arial" w:hAnsi="Arial"/>
          <w:sz w:val="22"/>
          <w:szCs w:val="22"/>
        </w:rPr>
      </w:pPr>
      <w:r w:rsidRPr="00D96AA5">
        <w:rPr>
          <w:rFonts w:ascii="Arial" w:hAnsi="Arial" w:cs="Arial"/>
          <w:b/>
          <w:bCs/>
          <w:sz w:val="22"/>
          <w:szCs w:val="22"/>
        </w:rPr>
        <w:t>TO BE COMPLETED BY YOUNG PERSON AND</w:t>
      </w:r>
      <w:r w:rsidR="00185F04">
        <w:rPr>
          <w:rFonts w:ascii="Arial" w:hAnsi="Arial"/>
          <w:sz w:val="22"/>
          <w:szCs w:val="22"/>
        </w:rPr>
        <w:t xml:space="preserve"> </w:t>
      </w:r>
      <w:r w:rsidRPr="00D96AA5">
        <w:rPr>
          <w:rFonts w:ascii="Arial" w:hAnsi="Arial" w:cs="Arial"/>
          <w:b/>
          <w:bCs/>
          <w:sz w:val="22"/>
          <w:szCs w:val="22"/>
        </w:rPr>
        <w:t>PARENT/GUARDIAN</w:t>
      </w:r>
    </w:p>
    <w:p w14:paraId="50808FFE" w14:textId="77777777" w:rsidR="008E131B" w:rsidRDefault="008E131B" w:rsidP="008E131B">
      <w:pPr>
        <w:spacing w:line="360" w:lineRule="auto"/>
        <w:rPr>
          <w:rFonts w:ascii="Arial" w:hAnsi="Arial"/>
          <w:b/>
          <w:bCs/>
          <w:sz w:val="22"/>
          <w:szCs w:val="22"/>
        </w:rPr>
      </w:pPr>
    </w:p>
    <w:p w14:paraId="6F20F251" w14:textId="77777777" w:rsidR="008E131B" w:rsidRDefault="008E131B" w:rsidP="008E131B">
      <w:pPr>
        <w:spacing w:line="360" w:lineRule="auto"/>
        <w:rPr>
          <w:rFonts w:ascii="Arial" w:hAnsi="Arial"/>
          <w:sz w:val="22"/>
          <w:szCs w:val="22"/>
        </w:rPr>
      </w:pPr>
      <w:r>
        <w:rPr>
          <w:rFonts w:ascii="Arial" w:hAnsi="Arial"/>
          <w:b/>
          <w:bCs/>
          <w:sz w:val="22"/>
          <w:szCs w:val="22"/>
        </w:rPr>
        <w:t xml:space="preserve">PART A - </w:t>
      </w:r>
      <w:r w:rsidRPr="00471F7C">
        <w:rPr>
          <w:rFonts w:ascii="Arial" w:hAnsi="Arial"/>
          <w:b/>
          <w:bCs/>
          <w:sz w:val="22"/>
          <w:szCs w:val="22"/>
        </w:rPr>
        <w:t xml:space="preserve">TO BE COMPLETED BY THE YOUNG PERSON. </w:t>
      </w:r>
    </w:p>
    <w:p w14:paraId="5DFCEE9B" w14:textId="77777777" w:rsidR="008E131B" w:rsidRDefault="008E131B" w:rsidP="008E131B">
      <w:pPr>
        <w:spacing w:line="360" w:lineRule="auto"/>
        <w:rPr>
          <w:rFonts w:ascii="Arial" w:hAnsi="Arial"/>
          <w:sz w:val="22"/>
          <w:szCs w:val="22"/>
        </w:rPr>
      </w:pPr>
    </w:p>
    <w:p w14:paraId="4B5AA0C7" w14:textId="77777777" w:rsidR="008E131B" w:rsidRDefault="008E131B" w:rsidP="008E131B">
      <w:pPr>
        <w:spacing w:line="360" w:lineRule="auto"/>
        <w:rPr>
          <w:rFonts w:ascii="Arial" w:hAnsi="Arial"/>
          <w:sz w:val="22"/>
          <w:szCs w:val="22"/>
        </w:rPr>
      </w:pPr>
      <w:r w:rsidRPr="00471F7C">
        <w:rPr>
          <w:rFonts w:ascii="Arial" w:hAnsi="Arial"/>
          <w:sz w:val="22"/>
          <w:szCs w:val="22"/>
        </w:rPr>
        <w:t xml:space="preserve">I agree to take part in the study on </w:t>
      </w:r>
      <w:r>
        <w:rPr>
          <w:rFonts w:ascii="Arial" w:hAnsi="Arial"/>
          <w:sz w:val="22"/>
          <w:szCs w:val="22"/>
        </w:rPr>
        <w:t>nurture groups in secondary schools</w:t>
      </w:r>
      <w:r w:rsidRPr="00471F7C">
        <w:rPr>
          <w:rFonts w:ascii="Arial" w:hAnsi="Arial"/>
          <w:sz w:val="22"/>
          <w:szCs w:val="22"/>
        </w:rPr>
        <w:t xml:space="preserve"> and would like to take part in </w:t>
      </w:r>
      <w:r>
        <w:rPr>
          <w:rFonts w:ascii="Arial" w:hAnsi="Arial"/>
          <w:sz w:val="22"/>
          <w:szCs w:val="22"/>
        </w:rPr>
        <w:t>an individual interview.</w:t>
      </w:r>
    </w:p>
    <w:p w14:paraId="6ED6BE6B" w14:textId="77777777" w:rsidR="008E131B" w:rsidRPr="00471F7C" w:rsidRDefault="008E131B" w:rsidP="008E131B">
      <w:pPr>
        <w:spacing w:line="360" w:lineRule="auto"/>
        <w:rPr>
          <w:rFonts w:ascii="Arial" w:hAnsi="Arial"/>
          <w:sz w:val="22"/>
          <w:szCs w:val="22"/>
        </w:rPr>
      </w:pPr>
    </w:p>
    <w:p w14:paraId="3F53FDB1" w14:textId="77777777" w:rsidR="008E131B" w:rsidRPr="00471F7C" w:rsidRDefault="008E131B" w:rsidP="008E131B">
      <w:pPr>
        <w:spacing w:line="360" w:lineRule="auto"/>
        <w:rPr>
          <w:rFonts w:ascii="Arial" w:hAnsi="Arial"/>
          <w:sz w:val="22"/>
          <w:szCs w:val="22"/>
        </w:rPr>
      </w:pPr>
      <w:r w:rsidRPr="00471F7C">
        <w:rPr>
          <w:rFonts w:ascii="Arial" w:hAnsi="Arial"/>
          <w:sz w:val="22"/>
          <w:szCs w:val="22"/>
        </w:rPr>
        <w:t>I have read and understood the accompanying letter. I know what the study is about and the part I will be involved in. I know that I do not have to answer all of the questions and that I can decide n</w:t>
      </w:r>
      <w:r>
        <w:rPr>
          <w:rFonts w:ascii="Arial" w:hAnsi="Arial"/>
          <w:sz w:val="22"/>
          <w:szCs w:val="22"/>
        </w:rPr>
        <w:t xml:space="preserve">ot to continue at any time. </w:t>
      </w:r>
    </w:p>
    <w:p w14:paraId="14383BA8" w14:textId="77777777" w:rsidR="008E131B" w:rsidRDefault="008E131B" w:rsidP="008E131B">
      <w:pPr>
        <w:spacing w:line="360" w:lineRule="auto"/>
        <w:rPr>
          <w:rFonts w:ascii="Arial" w:hAnsi="Arial"/>
          <w:sz w:val="22"/>
          <w:szCs w:val="22"/>
        </w:rPr>
      </w:pPr>
    </w:p>
    <w:p w14:paraId="4C555307" w14:textId="77777777" w:rsidR="008E131B" w:rsidRDefault="008E131B" w:rsidP="008E131B">
      <w:pPr>
        <w:spacing w:line="360" w:lineRule="auto"/>
        <w:rPr>
          <w:rFonts w:ascii="Arial" w:hAnsi="Arial"/>
          <w:sz w:val="22"/>
          <w:szCs w:val="22"/>
        </w:rPr>
      </w:pPr>
      <w:r w:rsidRPr="00471F7C">
        <w:rPr>
          <w:rFonts w:ascii="Arial" w:hAnsi="Arial"/>
          <w:sz w:val="22"/>
          <w:szCs w:val="22"/>
        </w:rPr>
        <w:t xml:space="preserve">Name _________________________________________________ </w:t>
      </w:r>
    </w:p>
    <w:p w14:paraId="005F19D3" w14:textId="77777777" w:rsidR="008E131B" w:rsidRDefault="008E131B" w:rsidP="008E131B">
      <w:pPr>
        <w:spacing w:line="360" w:lineRule="auto"/>
        <w:rPr>
          <w:rFonts w:ascii="Arial" w:hAnsi="Arial"/>
          <w:sz w:val="22"/>
          <w:szCs w:val="22"/>
        </w:rPr>
      </w:pPr>
    </w:p>
    <w:p w14:paraId="5B6E64CE" w14:textId="77777777" w:rsidR="008E131B" w:rsidRDefault="008E131B" w:rsidP="008E131B">
      <w:pPr>
        <w:spacing w:line="360" w:lineRule="auto"/>
        <w:rPr>
          <w:rFonts w:ascii="Arial" w:hAnsi="Arial"/>
          <w:sz w:val="22"/>
          <w:szCs w:val="22"/>
        </w:rPr>
      </w:pPr>
      <w:r w:rsidRPr="00471F7C">
        <w:rPr>
          <w:rFonts w:ascii="Arial" w:hAnsi="Arial"/>
          <w:sz w:val="22"/>
          <w:szCs w:val="22"/>
        </w:rPr>
        <w:t xml:space="preserve">Signature __________________________ </w:t>
      </w:r>
    </w:p>
    <w:p w14:paraId="351E12AC" w14:textId="77777777" w:rsidR="008E131B" w:rsidRDefault="008E131B" w:rsidP="008E131B">
      <w:pPr>
        <w:spacing w:line="360" w:lineRule="auto"/>
        <w:rPr>
          <w:rFonts w:ascii="Arial" w:hAnsi="Arial"/>
          <w:sz w:val="22"/>
          <w:szCs w:val="22"/>
        </w:rPr>
      </w:pPr>
    </w:p>
    <w:p w14:paraId="5DBF1E8F" w14:textId="77777777" w:rsidR="008E131B" w:rsidRPr="00471F7C" w:rsidRDefault="008E131B" w:rsidP="008E131B">
      <w:pPr>
        <w:spacing w:line="360" w:lineRule="auto"/>
        <w:rPr>
          <w:rFonts w:ascii="Arial" w:hAnsi="Arial"/>
          <w:sz w:val="22"/>
          <w:szCs w:val="22"/>
        </w:rPr>
      </w:pPr>
      <w:r w:rsidRPr="00471F7C">
        <w:rPr>
          <w:rFonts w:ascii="Arial" w:hAnsi="Arial"/>
          <w:sz w:val="22"/>
          <w:szCs w:val="22"/>
        </w:rPr>
        <w:t>Age_______________</w:t>
      </w:r>
    </w:p>
    <w:p w14:paraId="08043822" w14:textId="77777777" w:rsidR="008E131B" w:rsidRDefault="008E131B" w:rsidP="008E131B">
      <w:pPr>
        <w:spacing w:line="360" w:lineRule="auto"/>
        <w:rPr>
          <w:rFonts w:ascii="Arial" w:hAnsi="Arial"/>
          <w:b/>
          <w:bCs/>
          <w:sz w:val="22"/>
          <w:szCs w:val="22"/>
        </w:rPr>
      </w:pPr>
    </w:p>
    <w:p w14:paraId="24EA1E36" w14:textId="77777777" w:rsidR="008E131B" w:rsidRPr="00471F7C" w:rsidRDefault="008E131B" w:rsidP="008E131B">
      <w:pPr>
        <w:spacing w:line="360" w:lineRule="auto"/>
        <w:rPr>
          <w:rFonts w:ascii="Arial" w:hAnsi="Arial"/>
          <w:sz w:val="22"/>
          <w:szCs w:val="22"/>
        </w:rPr>
      </w:pPr>
      <w:r w:rsidRPr="00471F7C">
        <w:rPr>
          <w:rFonts w:ascii="Arial" w:hAnsi="Arial"/>
          <w:b/>
          <w:bCs/>
          <w:sz w:val="22"/>
          <w:szCs w:val="22"/>
        </w:rPr>
        <w:t xml:space="preserve">PART B </w:t>
      </w:r>
      <w:r>
        <w:rPr>
          <w:rFonts w:ascii="Arial" w:hAnsi="Arial"/>
          <w:b/>
          <w:bCs/>
          <w:sz w:val="22"/>
          <w:szCs w:val="22"/>
        </w:rPr>
        <w:t xml:space="preserve"> - </w:t>
      </w:r>
      <w:r w:rsidRPr="00471F7C">
        <w:rPr>
          <w:rFonts w:ascii="Arial" w:hAnsi="Arial"/>
          <w:b/>
          <w:bCs/>
          <w:sz w:val="22"/>
          <w:szCs w:val="22"/>
        </w:rPr>
        <w:t>TO BE COMPLETED BY THE PARENT/GUARDIAN</w:t>
      </w:r>
    </w:p>
    <w:p w14:paraId="4495B763" w14:textId="77777777" w:rsidR="008E131B" w:rsidRPr="00471F7C" w:rsidRDefault="008E131B" w:rsidP="008E131B">
      <w:pPr>
        <w:spacing w:line="360" w:lineRule="auto"/>
        <w:rPr>
          <w:rFonts w:ascii="Arial" w:hAnsi="Arial"/>
          <w:sz w:val="22"/>
          <w:szCs w:val="22"/>
        </w:rPr>
      </w:pPr>
    </w:p>
    <w:p w14:paraId="3EA92C87" w14:textId="77777777" w:rsidR="008E131B" w:rsidRPr="00471F7C" w:rsidRDefault="008E131B" w:rsidP="008E131B">
      <w:pPr>
        <w:spacing w:line="360" w:lineRule="auto"/>
        <w:rPr>
          <w:rFonts w:ascii="Arial" w:hAnsi="Arial"/>
          <w:sz w:val="22"/>
          <w:szCs w:val="22"/>
        </w:rPr>
      </w:pPr>
      <w:r w:rsidRPr="00471F7C">
        <w:rPr>
          <w:rFonts w:ascii="Arial" w:hAnsi="Arial"/>
          <w:sz w:val="22"/>
          <w:szCs w:val="22"/>
        </w:rPr>
        <w:t xml:space="preserve">I have read and understood the accompanying letter and give permission for </w:t>
      </w:r>
      <w:r>
        <w:rPr>
          <w:rFonts w:ascii="Arial" w:hAnsi="Arial"/>
          <w:sz w:val="22"/>
          <w:szCs w:val="22"/>
        </w:rPr>
        <w:t xml:space="preserve">my </w:t>
      </w:r>
      <w:r w:rsidRPr="00471F7C">
        <w:rPr>
          <w:rFonts w:ascii="Arial" w:hAnsi="Arial"/>
          <w:sz w:val="22"/>
          <w:szCs w:val="22"/>
        </w:rPr>
        <w:t>child (named above) to be included.</w:t>
      </w:r>
      <w:r>
        <w:rPr>
          <w:rFonts w:ascii="Arial" w:hAnsi="Arial"/>
          <w:sz w:val="22"/>
          <w:szCs w:val="22"/>
        </w:rPr>
        <w:t xml:space="preserve"> </w:t>
      </w:r>
    </w:p>
    <w:p w14:paraId="7B1E0F88" w14:textId="77777777" w:rsidR="008E131B" w:rsidRDefault="008E131B" w:rsidP="008E131B">
      <w:pPr>
        <w:spacing w:line="360" w:lineRule="auto"/>
        <w:rPr>
          <w:rFonts w:ascii="Arial" w:hAnsi="Arial"/>
          <w:sz w:val="22"/>
          <w:szCs w:val="22"/>
        </w:rPr>
      </w:pPr>
    </w:p>
    <w:p w14:paraId="4B46C21A" w14:textId="77777777" w:rsidR="008E131B" w:rsidRDefault="008E131B" w:rsidP="008E131B">
      <w:pPr>
        <w:spacing w:line="360" w:lineRule="auto"/>
        <w:rPr>
          <w:rFonts w:ascii="Arial" w:hAnsi="Arial"/>
          <w:sz w:val="22"/>
          <w:szCs w:val="22"/>
        </w:rPr>
      </w:pPr>
      <w:r w:rsidRPr="00471F7C">
        <w:rPr>
          <w:rFonts w:ascii="Arial" w:hAnsi="Arial"/>
          <w:sz w:val="22"/>
          <w:szCs w:val="22"/>
        </w:rPr>
        <w:t xml:space="preserve">Name ________________________________________________ </w:t>
      </w:r>
    </w:p>
    <w:p w14:paraId="74913649" w14:textId="77777777" w:rsidR="008E131B" w:rsidRDefault="008E131B" w:rsidP="008E131B">
      <w:pPr>
        <w:spacing w:line="360" w:lineRule="auto"/>
        <w:rPr>
          <w:rFonts w:ascii="Arial" w:hAnsi="Arial"/>
          <w:sz w:val="22"/>
          <w:szCs w:val="22"/>
        </w:rPr>
      </w:pPr>
    </w:p>
    <w:p w14:paraId="01DC7C5E" w14:textId="77777777" w:rsidR="008E131B" w:rsidRDefault="008E131B" w:rsidP="008E131B">
      <w:pPr>
        <w:spacing w:line="360" w:lineRule="auto"/>
        <w:rPr>
          <w:rFonts w:ascii="Arial" w:hAnsi="Arial"/>
          <w:sz w:val="22"/>
          <w:szCs w:val="22"/>
        </w:rPr>
      </w:pPr>
      <w:r w:rsidRPr="00471F7C">
        <w:rPr>
          <w:rFonts w:ascii="Arial" w:hAnsi="Arial"/>
          <w:sz w:val="22"/>
          <w:szCs w:val="22"/>
        </w:rPr>
        <w:t xml:space="preserve">Relationship to child ___________________________________ </w:t>
      </w:r>
    </w:p>
    <w:p w14:paraId="029BE0B8" w14:textId="77777777" w:rsidR="008E131B" w:rsidRDefault="008E131B" w:rsidP="008E131B">
      <w:pPr>
        <w:spacing w:line="360" w:lineRule="auto"/>
        <w:rPr>
          <w:rFonts w:ascii="Arial" w:hAnsi="Arial"/>
          <w:sz w:val="22"/>
          <w:szCs w:val="22"/>
        </w:rPr>
      </w:pPr>
    </w:p>
    <w:p w14:paraId="310899A9" w14:textId="77777777" w:rsidR="008E131B" w:rsidRDefault="008E131B" w:rsidP="008E131B">
      <w:pPr>
        <w:spacing w:line="360" w:lineRule="auto"/>
        <w:rPr>
          <w:rFonts w:ascii="Arial" w:hAnsi="Arial"/>
          <w:sz w:val="22"/>
          <w:szCs w:val="22"/>
        </w:rPr>
      </w:pPr>
      <w:r w:rsidRPr="00471F7C">
        <w:rPr>
          <w:rFonts w:ascii="Arial" w:hAnsi="Arial"/>
          <w:sz w:val="22"/>
          <w:szCs w:val="22"/>
        </w:rPr>
        <w:t>Signature ______________</w:t>
      </w:r>
      <w:r>
        <w:rPr>
          <w:rFonts w:ascii="Arial" w:hAnsi="Arial"/>
          <w:sz w:val="22"/>
          <w:szCs w:val="22"/>
        </w:rPr>
        <w:t>______________________________</w:t>
      </w:r>
    </w:p>
    <w:p w14:paraId="31FBB651" w14:textId="77777777" w:rsidR="008E131B" w:rsidRDefault="008E131B" w:rsidP="008E131B">
      <w:pPr>
        <w:spacing w:line="360" w:lineRule="auto"/>
        <w:jc w:val="center"/>
        <w:rPr>
          <w:rFonts w:ascii="Arial" w:hAnsi="Arial" w:cs="Arial"/>
          <w:b/>
          <w:sz w:val="28"/>
          <w:szCs w:val="28"/>
        </w:rPr>
        <w:sectPr w:rsidR="008E131B" w:rsidSect="008E131B">
          <w:footerReference w:type="even" r:id="rId57"/>
          <w:footerReference w:type="default" r:id="rId58"/>
          <w:pgSz w:w="11900" w:h="16840"/>
          <w:pgMar w:top="1440" w:right="1800" w:bottom="1440" w:left="1800" w:header="720" w:footer="720" w:gutter="0"/>
          <w:cols w:space="720"/>
          <w:docGrid w:linePitch="360"/>
        </w:sectPr>
      </w:pPr>
    </w:p>
    <w:p w14:paraId="208E1007" w14:textId="77777777" w:rsidR="008E131B" w:rsidRDefault="008E131B" w:rsidP="008E131B">
      <w:pPr>
        <w:spacing w:line="360" w:lineRule="auto"/>
        <w:jc w:val="center"/>
        <w:rPr>
          <w:rFonts w:ascii="Arial" w:hAnsi="Arial" w:cs="Arial"/>
          <w:b/>
          <w:sz w:val="28"/>
          <w:szCs w:val="28"/>
        </w:rPr>
      </w:pPr>
    </w:p>
    <w:p w14:paraId="0509A4C7" w14:textId="77777777" w:rsidR="008E131B" w:rsidRDefault="008E131B" w:rsidP="008E131B">
      <w:pPr>
        <w:spacing w:line="360" w:lineRule="auto"/>
        <w:ind w:left="2880" w:firstLine="720"/>
        <w:rPr>
          <w:rFonts w:ascii="Arial" w:hAnsi="Arial" w:cs="Arial"/>
          <w:b/>
          <w:sz w:val="28"/>
          <w:szCs w:val="28"/>
        </w:rPr>
      </w:pPr>
    </w:p>
    <w:p w14:paraId="5E031DAA" w14:textId="77777777" w:rsidR="008E131B" w:rsidRDefault="008E131B" w:rsidP="008E131B">
      <w:pPr>
        <w:spacing w:line="360" w:lineRule="auto"/>
        <w:ind w:left="2880" w:firstLine="720"/>
        <w:rPr>
          <w:rFonts w:ascii="Arial" w:hAnsi="Arial" w:cs="Arial"/>
          <w:b/>
          <w:sz w:val="28"/>
          <w:szCs w:val="28"/>
        </w:rPr>
      </w:pPr>
    </w:p>
    <w:p w14:paraId="3895E584" w14:textId="77777777" w:rsidR="008E131B" w:rsidRDefault="008E131B" w:rsidP="008E131B">
      <w:pPr>
        <w:spacing w:line="360" w:lineRule="auto"/>
        <w:ind w:left="2880" w:firstLine="720"/>
        <w:rPr>
          <w:rFonts w:ascii="Arial" w:hAnsi="Arial" w:cs="Arial"/>
          <w:b/>
          <w:sz w:val="28"/>
          <w:szCs w:val="28"/>
        </w:rPr>
      </w:pPr>
    </w:p>
    <w:p w14:paraId="6992BBDD" w14:textId="77777777" w:rsidR="008E131B" w:rsidRPr="00BC5DEA" w:rsidRDefault="008E131B" w:rsidP="008E131B">
      <w:pPr>
        <w:spacing w:line="360" w:lineRule="auto"/>
        <w:ind w:left="2880" w:firstLine="720"/>
        <w:rPr>
          <w:rFonts w:ascii="Arial" w:hAnsi="Arial" w:cs="Arial"/>
          <w:b/>
          <w:sz w:val="40"/>
          <w:szCs w:val="40"/>
        </w:rPr>
      </w:pPr>
    </w:p>
    <w:p w14:paraId="0C065AB9" w14:textId="77777777" w:rsidR="008E131B" w:rsidRPr="00BC5DEA" w:rsidRDefault="008E131B" w:rsidP="00544113">
      <w:pPr>
        <w:spacing w:line="360" w:lineRule="auto"/>
        <w:jc w:val="center"/>
        <w:rPr>
          <w:rFonts w:ascii="Arial" w:hAnsi="Arial" w:cs="Arial"/>
          <w:b/>
          <w:sz w:val="40"/>
          <w:szCs w:val="40"/>
        </w:rPr>
      </w:pPr>
      <w:r w:rsidRPr="00BC5DEA">
        <w:rPr>
          <w:rFonts w:ascii="Arial" w:hAnsi="Arial" w:cs="Arial"/>
          <w:b/>
          <w:sz w:val="40"/>
          <w:szCs w:val="40"/>
        </w:rPr>
        <w:t>Appendix 10: Example of Full IPA Transcript Analysis</w:t>
      </w:r>
    </w:p>
    <w:tbl>
      <w:tblPr>
        <w:tblStyle w:val="TableGrid"/>
        <w:tblW w:w="14336" w:type="dxa"/>
        <w:jc w:val="center"/>
        <w:tblLayout w:type="fixed"/>
        <w:tblCellMar>
          <w:left w:w="115" w:type="dxa"/>
          <w:right w:w="115" w:type="dxa"/>
        </w:tblCellMar>
        <w:tblLook w:val="04A0" w:firstRow="1" w:lastRow="0" w:firstColumn="1" w:lastColumn="0" w:noHBand="0" w:noVBand="1"/>
      </w:tblPr>
      <w:tblGrid>
        <w:gridCol w:w="1905"/>
        <w:gridCol w:w="1414"/>
        <w:gridCol w:w="6663"/>
        <w:gridCol w:w="4354"/>
      </w:tblGrid>
      <w:tr w:rsidR="008E131B" w:rsidRPr="001478C2" w14:paraId="6BDA17A2" w14:textId="77777777" w:rsidTr="008E131B">
        <w:trPr>
          <w:trHeight w:val="358"/>
          <w:jc w:val="center"/>
        </w:trPr>
        <w:tc>
          <w:tcPr>
            <w:tcW w:w="1905" w:type="dxa"/>
          </w:tcPr>
          <w:p w14:paraId="6AD31384" w14:textId="77777777" w:rsidR="008E131B" w:rsidRPr="001478C2" w:rsidRDefault="008E131B" w:rsidP="008E131B">
            <w:pPr>
              <w:keepNext/>
              <w:keepLines/>
              <w:rPr>
                <w:rFonts w:ascii="Arial" w:hAnsi="Arial" w:cs="Arial"/>
              </w:rPr>
            </w:pPr>
            <w:r w:rsidRPr="001478C2">
              <w:rPr>
                <w:rFonts w:ascii="Arial" w:hAnsi="Arial" w:cs="Arial"/>
              </w:rPr>
              <w:lastRenderedPageBreak/>
              <w:t>Emergent Themes</w:t>
            </w:r>
          </w:p>
        </w:tc>
        <w:tc>
          <w:tcPr>
            <w:tcW w:w="1414" w:type="dxa"/>
          </w:tcPr>
          <w:p w14:paraId="3EA0A484" w14:textId="77777777" w:rsidR="008E131B" w:rsidRPr="001478C2" w:rsidRDefault="008E131B" w:rsidP="008E131B">
            <w:pPr>
              <w:keepNext/>
              <w:keepLines/>
              <w:rPr>
                <w:rFonts w:ascii="Arial" w:hAnsi="Arial" w:cs="Arial"/>
              </w:rPr>
            </w:pPr>
            <w:r w:rsidRPr="001478C2">
              <w:rPr>
                <w:rFonts w:ascii="Arial" w:hAnsi="Arial" w:cs="Arial"/>
              </w:rPr>
              <w:t>Line No</w:t>
            </w:r>
          </w:p>
        </w:tc>
        <w:tc>
          <w:tcPr>
            <w:tcW w:w="6663" w:type="dxa"/>
          </w:tcPr>
          <w:p w14:paraId="33D435A5" w14:textId="77777777" w:rsidR="008E131B" w:rsidRPr="001478C2" w:rsidRDefault="008E131B" w:rsidP="008E131B">
            <w:pPr>
              <w:keepNext/>
              <w:keepLines/>
              <w:tabs>
                <w:tab w:val="left" w:pos="3150"/>
                <w:tab w:val="left" w:pos="3240"/>
              </w:tabs>
              <w:rPr>
                <w:rFonts w:ascii="Arial" w:hAnsi="Arial" w:cs="Arial"/>
              </w:rPr>
            </w:pPr>
            <w:r w:rsidRPr="001478C2">
              <w:rPr>
                <w:rFonts w:ascii="Arial" w:hAnsi="Arial" w:cs="Arial"/>
              </w:rPr>
              <w:t>Original Transcript</w:t>
            </w:r>
          </w:p>
          <w:p w14:paraId="6F1ABEAD" w14:textId="77777777" w:rsidR="008E131B" w:rsidRPr="001478C2" w:rsidRDefault="008E131B" w:rsidP="008E131B">
            <w:pPr>
              <w:keepNext/>
              <w:keepLines/>
              <w:tabs>
                <w:tab w:val="left" w:pos="3150"/>
                <w:tab w:val="left" w:pos="3240"/>
              </w:tabs>
              <w:rPr>
                <w:rFonts w:ascii="Arial" w:hAnsi="Arial" w:cs="Arial"/>
              </w:rPr>
            </w:pPr>
            <w:r w:rsidRPr="001478C2">
              <w:rPr>
                <w:rFonts w:ascii="Arial" w:hAnsi="Arial" w:cs="Arial"/>
              </w:rPr>
              <w:t>(R: Researcher, I: Interviewee)</w:t>
            </w:r>
          </w:p>
        </w:tc>
        <w:tc>
          <w:tcPr>
            <w:tcW w:w="4354" w:type="dxa"/>
          </w:tcPr>
          <w:p w14:paraId="7011D47A" w14:textId="77777777" w:rsidR="008E131B" w:rsidRPr="001478C2" w:rsidRDefault="008E131B" w:rsidP="008E131B">
            <w:pPr>
              <w:keepNext/>
              <w:keepLines/>
              <w:rPr>
                <w:rFonts w:ascii="Arial" w:hAnsi="Arial" w:cs="Arial"/>
              </w:rPr>
            </w:pPr>
            <w:r w:rsidRPr="001478C2">
              <w:rPr>
                <w:rFonts w:ascii="Arial" w:hAnsi="Arial" w:cs="Arial"/>
              </w:rPr>
              <w:t>Exploratory Comments</w:t>
            </w:r>
          </w:p>
          <w:p w14:paraId="7711403B" w14:textId="77777777" w:rsidR="008E131B" w:rsidRPr="001478C2" w:rsidRDefault="008E131B" w:rsidP="008E131B">
            <w:pPr>
              <w:keepNext/>
              <w:keepLines/>
              <w:rPr>
                <w:rFonts w:ascii="Arial" w:hAnsi="Arial" w:cs="Arial"/>
              </w:rPr>
            </w:pPr>
          </w:p>
        </w:tc>
      </w:tr>
      <w:tr w:rsidR="008E131B" w:rsidRPr="001478C2" w14:paraId="48BA5292" w14:textId="77777777" w:rsidTr="00C521F2">
        <w:trPr>
          <w:trHeight w:val="75"/>
          <w:jc w:val="center"/>
        </w:trPr>
        <w:tc>
          <w:tcPr>
            <w:tcW w:w="1905" w:type="dxa"/>
          </w:tcPr>
          <w:p w14:paraId="28C999F7" w14:textId="77777777" w:rsidR="008E131B" w:rsidRPr="001478C2" w:rsidRDefault="008E131B" w:rsidP="008E131B">
            <w:pPr>
              <w:keepNext/>
              <w:keepLines/>
              <w:rPr>
                <w:rFonts w:ascii="Arial" w:hAnsi="Arial" w:cs="Arial"/>
              </w:rPr>
            </w:pPr>
          </w:p>
          <w:p w14:paraId="592452CC" w14:textId="77777777" w:rsidR="008E131B" w:rsidRPr="001478C2" w:rsidRDefault="008E131B" w:rsidP="008E131B">
            <w:pPr>
              <w:keepNext/>
              <w:keepLines/>
              <w:rPr>
                <w:rFonts w:ascii="Arial" w:hAnsi="Arial" w:cs="Arial"/>
              </w:rPr>
            </w:pPr>
          </w:p>
          <w:p w14:paraId="6189538B" w14:textId="77777777" w:rsidR="008E131B" w:rsidRPr="001478C2" w:rsidRDefault="008E131B" w:rsidP="008E131B">
            <w:pPr>
              <w:keepNext/>
              <w:keepLines/>
              <w:rPr>
                <w:rFonts w:ascii="Arial" w:hAnsi="Arial" w:cs="Arial"/>
              </w:rPr>
            </w:pPr>
          </w:p>
          <w:p w14:paraId="6C56E9DD" w14:textId="77777777" w:rsidR="008E131B" w:rsidRPr="001478C2" w:rsidRDefault="008E131B" w:rsidP="008E131B">
            <w:pPr>
              <w:keepNext/>
              <w:keepLines/>
              <w:rPr>
                <w:rFonts w:ascii="Arial" w:hAnsi="Arial" w:cs="Arial"/>
              </w:rPr>
            </w:pPr>
          </w:p>
          <w:p w14:paraId="5D56B27A" w14:textId="77777777" w:rsidR="008E131B" w:rsidRPr="001478C2" w:rsidRDefault="008E131B" w:rsidP="008E131B">
            <w:pPr>
              <w:keepNext/>
              <w:keepLines/>
              <w:rPr>
                <w:rFonts w:ascii="Arial" w:hAnsi="Arial" w:cs="Arial"/>
              </w:rPr>
            </w:pPr>
          </w:p>
          <w:p w14:paraId="6209E170" w14:textId="77777777" w:rsidR="008E131B" w:rsidRPr="001478C2" w:rsidRDefault="008E131B" w:rsidP="008E131B">
            <w:pPr>
              <w:keepNext/>
              <w:keepLines/>
              <w:rPr>
                <w:rFonts w:ascii="Arial" w:hAnsi="Arial" w:cs="Arial"/>
              </w:rPr>
            </w:pPr>
          </w:p>
          <w:p w14:paraId="301A6DD7" w14:textId="77777777" w:rsidR="008E131B" w:rsidRPr="001478C2" w:rsidRDefault="008E131B" w:rsidP="008E131B">
            <w:pPr>
              <w:keepNext/>
              <w:keepLines/>
              <w:rPr>
                <w:rFonts w:ascii="Arial" w:hAnsi="Arial" w:cs="Arial"/>
              </w:rPr>
            </w:pPr>
          </w:p>
          <w:p w14:paraId="00F49705" w14:textId="77777777" w:rsidR="008E131B" w:rsidRPr="001478C2" w:rsidRDefault="008E131B" w:rsidP="008E131B">
            <w:pPr>
              <w:keepNext/>
              <w:keepLines/>
              <w:rPr>
                <w:rFonts w:ascii="Arial" w:hAnsi="Arial" w:cs="Arial"/>
              </w:rPr>
            </w:pPr>
            <w:r w:rsidRPr="001478C2">
              <w:rPr>
                <w:rFonts w:ascii="Arial" w:hAnsi="Arial" w:cs="Arial"/>
              </w:rPr>
              <w:t>Therapeutic</w:t>
            </w:r>
          </w:p>
          <w:p w14:paraId="425239FD" w14:textId="77777777" w:rsidR="008E131B" w:rsidRPr="001478C2" w:rsidRDefault="008E131B" w:rsidP="008E131B">
            <w:pPr>
              <w:keepNext/>
              <w:keepLines/>
              <w:rPr>
                <w:rFonts w:ascii="Arial" w:hAnsi="Arial" w:cs="Arial"/>
              </w:rPr>
            </w:pPr>
            <w:r w:rsidRPr="001478C2">
              <w:rPr>
                <w:rFonts w:ascii="Arial" w:hAnsi="Arial" w:cs="Arial"/>
              </w:rPr>
              <w:t>Freedom of expression</w:t>
            </w:r>
          </w:p>
          <w:p w14:paraId="678767F7" w14:textId="77777777" w:rsidR="008E131B" w:rsidRPr="001478C2" w:rsidRDefault="008E131B" w:rsidP="008E131B">
            <w:pPr>
              <w:keepNext/>
              <w:keepLines/>
              <w:rPr>
                <w:rFonts w:ascii="Arial" w:hAnsi="Arial" w:cs="Arial"/>
              </w:rPr>
            </w:pPr>
            <w:r w:rsidRPr="001478C2">
              <w:rPr>
                <w:rFonts w:ascii="Arial" w:hAnsi="Arial" w:cs="Arial"/>
              </w:rPr>
              <w:t>Confidentiality</w:t>
            </w:r>
          </w:p>
          <w:p w14:paraId="50AC57DB" w14:textId="77777777" w:rsidR="008E131B" w:rsidRPr="001478C2" w:rsidRDefault="008E131B" w:rsidP="008E131B">
            <w:pPr>
              <w:keepNext/>
              <w:keepLines/>
              <w:rPr>
                <w:rFonts w:ascii="Arial" w:hAnsi="Arial" w:cs="Arial"/>
              </w:rPr>
            </w:pPr>
          </w:p>
          <w:p w14:paraId="7EB34053" w14:textId="77777777" w:rsidR="008E131B" w:rsidRPr="001478C2" w:rsidRDefault="008E131B" w:rsidP="008E131B">
            <w:pPr>
              <w:keepNext/>
              <w:keepLines/>
              <w:rPr>
                <w:rFonts w:ascii="Arial" w:hAnsi="Arial" w:cs="Arial"/>
              </w:rPr>
            </w:pPr>
          </w:p>
          <w:p w14:paraId="3DB7B334" w14:textId="77777777" w:rsidR="008E131B" w:rsidRPr="001478C2" w:rsidRDefault="008E131B" w:rsidP="008E131B">
            <w:pPr>
              <w:keepNext/>
              <w:keepLines/>
              <w:rPr>
                <w:rFonts w:ascii="Arial" w:hAnsi="Arial" w:cs="Arial"/>
              </w:rPr>
            </w:pPr>
          </w:p>
          <w:p w14:paraId="4B629FE4" w14:textId="77777777" w:rsidR="008E131B" w:rsidRPr="001478C2" w:rsidRDefault="008E131B" w:rsidP="008E131B">
            <w:pPr>
              <w:keepNext/>
              <w:keepLines/>
              <w:rPr>
                <w:rFonts w:ascii="Arial" w:hAnsi="Arial" w:cs="Arial"/>
              </w:rPr>
            </w:pPr>
          </w:p>
          <w:p w14:paraId="219CCB0B" w14:textId="77777777" w:rsidR="008E131B" w:rsidRDefault="008E131B" w:rsidP="008E131B">
            <w:pPr>
              <w:keepNext/>
              <w:keepLines/>
              <w:rPr>
                <w:rFonts w:ascii="Arial" w:hAnsi="Arial" w:cs="Arial"/>
              </w:rPr>
            </w:pPr>
          </w:p>
          <w:p w14:paraId="172616FA" w14:textId="77777777" w:rsidR="008E131B" w:rsidRPr="001478C2" w:rsidRDefault="008E131B" w:rsidP="008E131B">
            <w:pPr>
              <w:keepNext/>
              <w:keepLines/>
              <w:rPr>
                <w:rFonts w:ascii="Arial" w:hAnsi="Arial" w:cs="Arial"/>
              </w:rPr>
            </w:pPr>
            <w:r w:rsidRPr="001478C2">
              <w:rPr>
                <w:rFonts w:ascii="Arial" w:hAnsi="Arial" w:cs="Arial"/>
              </w:rPr>
              <w:t>Freedom of expression</w:t>
            </w:r>
          </w:p>
          <w:p w14:paraId="2B4C2E38" w14:textId="77777777" w:rsidR="008E131B" w:rsidRPr="001478C2" w:rsidRDefault="008E131B" w:rsidP="008E131B">
            <w:pPr>
              <w:keepNext/>
              <w:keepLines/>
              <w:rPr>
                <w:rFonts w:ascii="Arial" w:hAnsi="Arial" w:cs="Arial"/>
              </w:rPr>
            </w:pPr>
          </w:p>
          <w:p w14:paraId="2495D311" w14:textId="77777777" w:rsidR="008E131B" w:rsidRPr="001478C2" w:rsidRDefault="008E131B" w:rsidP="008E131B">
            <w:pPr>
              <w:keepNext/>
              <w:keepLines/>
              <w:rPr>
                <w:rFonts w:ascii="Arial" w:hAnsi="Arial" w:cs="Arial"/>
              </w:rPr>
            </w:pPr>
            <w:r w:rsidRPr="001478C2">
              <w:rPr>
                <w:rFonts w:ascii="Arial" w:hAnsi="Arial" w:cs="Arial"/>
              </w:rPr>
              <w:t>Communication</w:t>
            </w:r>
          </w:p>
          <w:p w14:paraId="22CEF9E9" w14:textId="77777777" w:rsidR="008E131B" w:rsidRPr="001478C2" w:rsidRDefault="008E131B" w:rsidP="008E131B">
            <w:pPr>
              <w:keepNext/>
              <w:keepLines/>
              <w:rPr>
                <w:rFonts w:ascii="Arial" w:hAnsi="Arial" w:cs="Arial"/>
              </w:rPr>
            </w:pPr>
          </w:p>
          <w:p w14:paraId="7956251A" w14:textId="77777777" w:rsidR="008E131B" w:rsidRPr="001478C2" w:rsidRDefault="008E131B" w:rsidP="008E131B">
            <w:pPr>
              <w:keepNext/>
              <w:keepLines/>
              <w:rPr>
                <w:rFonts w:ascii="Arial" w:hAnsi="Arial" w:cs="Arial"/>
              </w:rPr>
            </w:pPr>
          </w:p>
          <w:p w14:paraId="78DA3EE4" w14:textId="77777777" w:rsidR="008E131B" w:rsidRPr="001478C2" w:rsidRDefault="008E131B" w:rsidP="008E131B">
            <w:pPr>
              <w:keepNext/>
              <w:keepLines/>
              <w:rPr>
                <w:rFonts w:ascii="Arial" w:hAnsi="Arial" w:cs="Arial"/>
              </w:rPr>
            </w:pPr>
          </w:p>
          <w:p w14:paraId="67ABB91F" w14:textId="77777777" w:rsidR="008E131B" w:rsidRPr="001478C2" w:rsidRDefault="008E131B" w:rsidP="008E131B">
            <w:pPr>
              <w:keepNext/>
              <w:keepLines/>
              <w:rPr>
                <w:rFonts w:ascii="Arial" w:hAnsi="Arial" w:cs="Arial"/>
              </w:rPr>
            </w:pPr>
          </w:p>
          <w:p w14:paraId="41E9C3B0" w14:textId="77777777" w:rsidR="008E131B" w:rsidRPr="001478C2" w:rsidRDefault="008E131B" w:rsidP="008E131B">
            <w:pPr>
              <w:keepNext/>
              <w:keepLines/>
              <w:rPr>
                <w:rFonts w:ascii="Arial" w:hAnsi="Arial" w:cs="Arial"/>
              </w:rPr>
            </w:pPr>
          </w:p>
          <w:p w14:paraId="40050038" w14:textId="5C85ED6D" w:rsidR="008E131B" w:rsidRPr="001478C2" w:rsidRDefault="00AE7794" w:rsidP="008E131B">
            <w:pPr>
              <w:keepNext/>
              <w:keepLines/>
              <w:rPr>
                <w:rFonts w:ascii="Arial" w:hAnsi="Arial" w:cs="Arial"/>
              </w:rPr>
            </w:pPr>
            <w:r w:rsidRPr="001478C2">
              <w:rPr>
                <w:rFonts w:ascii="Arial" w:hAnsi="Arial" w:cs="Arial"/>
              </w:rPr>
              <w:t>Communication</w:t>
            </w:r>
          </w:p>
          <w:p w14:paraId="1AE6308C" w14:textId="77777777" w:rsidR="008E131B" w:rsidRPr="001478C2" w:rsidRDefault="008E131B" w:rsidP="008E131B">
            <w:pPr>
              <w:keepNext/>
              <w:keepLines/>
              <w:rPr>
                <w:rFonts w:ascii="Arial" w:hAnsi="Arial" w:cs="Arial"/>
              </w:rPr>
            </w:pPr>
          </w:p>
          <w:p w14:paraId="0BE13A49" w14:textId="77777777" w:rsidR="008E131B" w:rsidRPr="001478C2" w:rsidRDefault="008E131B" w:rsidP="008E131B">
            <w:pPr>
              <w:keepNext/>
              <w:keepLines/>
              <w:rPr>
                <w:rFonts w:ascii="Arial" w:hAnsi="Arial" w:cs="Arial"/>
              </w:rPr>
            </w:pPr>
          </w:p>
          <w:p w14:paraId="5A85CAAD" w14:textId="77777777" w:rsidR="008E131B" w:rsidRPr="001478C2" w:rsidRDefault="008E131B" w:rsidP="008E131B">
            <w:pPr>
              <w:keepNext/>
              <w:keepLines/>
              <w:rPr>
                <w:rFonts w:ascii="Arial" w:hAnsi="Arial" w:cs="Arial"/>
              </w:rPr>
            </w:pPr>
          </w:p>
          <w:p w14:paraId="59BD259D" w14:textId="77777777" w:rsidR="008E131B" w:rsidRPr="001478C2" w:rsidRDefault="008E131B" w:rsidP="008E131B">
            <w:pPr>
              <w:keepNext/>
              <w:keepLines/>
              <w:rPr>
                <w:rFonts w:ascii="Arial" w:hAnsi="Arial" w:cs="Arial"/>
              </w:rPr>
            </w:pPr>
          </w:p>
          <w:p w14:paraId="4858DEE9" w14:textId="77777777" w:rsidR="008E131B" w:rsidRPr="001478C2" w:rsidRDefault="008E131B" w:rsidP="008E131B">
            <w:pPr>
              <w:keepNext/>
              <w:keepLines/>
              <w:rPr>
                <w:rFonts w:ascii="Arial" w:hAnsi="Arial" w:cs="Arial"/>
              </w:rPr>
            </w:pPr>
          </w:p>
          <w:p w14:paraId="146C798C" w14:textId="77777777" w:rsidR="008E131B" w:rsidRPr="001478C2" w:rsidRDefault="008E131B" w:rsidP="008E131B">
            <w:pPr>
              <w:keepNext/>
              <w:keepLines/>
              <w:rPr>
                <w:rFonts w:ascii="Arial" w:hAnsi="Arial" w:cs="Arial"/>
              </w:rPr>
            </w:pPr>
          </w:p>
          <w:p w14:paraId="207FAEBA" w14:textId="77777777" w:rsidR="008E131B" w:rsidRPr="001478C2" w:rsidRDefault="008E131B" w:rsidP="008E131B">
            <w:pPr>
              <w:keepNext/>
              <w:keepLines/>
              <w:rPr>
                <w:rFonts w:ascii="Arial" w:hAnsi="Arial" w:cs="Arial"/>
              </w:rPr>
            </w:pPr>
          </w:p>
          <w:p w14:paraId="5D5ED841" w14:textId="77777777" w:rsidR="008E131B" w:rsidRPr="001478C2" w:rsidRDefault="008E131B" w:rsidP="008E131B">
            <w:pPr>
              <w:keepNext/>
              <w:keepLines/>
              <w:rPr>
                <w:rFonts w:ascii="Arial" w:hAnsi="Arial" w:cs="Arial"/>
              </w:rPr>
            </w:pPr>
          </w:p>
          <w:p w14:paraId="1A9B28C8" w14:textId="77777777" w:rsidR="008E131B" w:rsidRPr="001478C2" w:rsidRDefault="008E131B" w:rsidP="008E131B">
            <w:pPr>
              <w:keepNext/>
              <w:keepLines/>
              <w:rPr>
                <w:rFonts w:ascii="Arial" w:hAnsi="Arial" w:cs="Arial"/>
              </w:rPr>
            </w:pPr>
          </w:p>
          <w:p w14:paraId="4D783B1A" w14:textId="77777777" w:rsidR="008E131B" w:rsidRPr="001478C2" w:rsidRDefault="008E131B" w:rsidP="008E131B">
            <w:pPr>
              <w:keepNext/>
              <w:keepLines/>
              <w:rPr>
                <w:rFonts w:ascii="Arial" w:hAnsi="Arial" w:cs="Arial"/>
              </w:rPr>
            </w:pPr>
          </w:p>
          <w:p w14:paraId="18802200" w14:textId="77777777" w:rsidR="008E131B" w:rsidRPr="001478C2" w:rsidRDefault="008E131B" w:rsidP="008E131B">
            <w:pPr>
              <w:keepNext/>
              <w:keepLines/>
              <w:rPr>
                <w:rFonts w:ascii="Arial" w:hAnsi="Arial" w:cs="Arial"/>
              </w:rPr>
            </w:pPr>
          </w:p>
          <w:p w14:paraId="06A50D68" w14:textId="77777777" w:rsidR="008E131B" w:rsidRPr="001478C2" w:rsidRDefault="008E131B" w:rsidP="008E131B">
            <w:pPr>
              <w:keepNext/>
              <w:keepLines/>
              <w:rPr>
                <w:rFonts w:ascii="Arial" w:hAnsi="Arial" w:cs="Arial"/>
              </w:rPr>
            </w:pPr>
            <w:r w:rsidRPr="001478C2">
              <w:rPr>
                <w:rFonts w:ascii="Arial" w:hAnsi="Arial" w:cs="Arial"/>
              </w:rPr>
              <w:t>Modelling</w:t>
            </w:r>
          </w:p>
          <w:p w14:paraId="04FFF320" w14:textId="77777777" w:rsidR="008E131B" w:rsidRPr="001478C2" w:rsidRDefault="008E131B" w:rsidP="008E131B">
            <w:pPr>
              <w:keepNext/>
              <w:keepLines/>
              <w:rPr>
                <w:rFonts w:ascii="Arial" w:hAnsi="Arial" w:cs="Arial"/>
              </w:rPr>
            </w:pPr>
          </w:p>
          <w:p w14:paraId="6A1EC9C5" w14:textId="77777777" w:rsidR="008E131B" w:rsidRPr="001478C2" w:rsidRDefault="008E131B" w:rsidP="008E131B">
            <w:pPr>
              <w:keepNext/>
              <w:keepLines/>
              <w:rPr>
                <w:rFonts w:ascii="Arial" w:hAnsi="Arial" w:cs="Arial"/>
              </w:rPr>
            </w:pPr>
          </w:p>
          <w:p w14:paraId="3A2F7EC8" w14:textId="77777777" w:rsidR="008E131B" w:rsidRPr="001478C2" w:rsidRDefault="008E131B" w:rsidP="008E131B">
            <w:pPr>
              <w:keepNext/>
              <w:keepLines/>
              <w:rPr>
                <w:rFonts w:ascii="Arial" w:hAnsi="Arial" w:cs="Arial"/>
              </w:rPr>
            </w:pPr>
          </w:p>
          <w:p w14:paraId="4B1F8DEE" w14:textId="77777777" w:rsidR="008E131B" w:rsidRPr="001478C2" w:rsidRDefault="008E131B" w:rsidP="008E131B">
            <w:pPr>
              <w:keepNext/>
              <w:keepLines/>
              <w:rPr>
                <w:rFonts w:ascii="Arial" w:hAnsi="Arial" w:cs="Arial"/>
              </w:rPr>
            </w:pPr>
          </w:p>
          <w:p w14:paraId="1494C40C" w14:textId="77777777" w:rsidR="008E131B" w:rsidRPr="001478C2" w:rsidRDefault="008E131B" w:rsidP="008E131B">
            <w:pPr>
              <w:keepNext/>
              <w:keepLines/>
              <w:rPr>
                <w:rFonts w:ascii="Arial" w:hAnsi="Arial" w:cs="Arial"/>
              </w:rPr>
            </w:pPr>
            <w:r w:rsidRPr="001478C2">
              <w:rPr>
                <w:rFonts w:ascii="Arial" w:hAnsi="Arial" w:cs="Arial"/>
              </w:rPr>
              <w:t>Relationships with peers</w:t>
            </w:r>
          </w:p>
          <w:p w14:paraId="2A31B902" w14:textId="77777777" w:rsidR="008E131B" w:rsidRPr="001478C2" w:rsidRDefault="008E131B" w:rsidP="008E131B">
            <w:pPr>
              <w:keepNext/>
              <w:keepLines/>
              <w:rPr>
                <w:rFonts w:ascii="Arial" w:hAnsi="Arial" w:cs="Arial"/>
              </w:rPr>
            </w:pPr>
          </w:p>
          <w:p w14:paraId="5093417D" w14:textId="77777777" w:rsidR="008E131B" w:rsidRPr="001478C2" w:rsidRDefault="008E131B" w:rsidP="008E131B">
            <w:pPr>
              <w:keepNext/>
              <w:keepLines/>
              <w:rPr>
                <w:rFonts w:ascii="Arial" w:hAnsi="Arial" w:cs="Arial"/>
              </w:rPr>
            </w:pPr>
          </w:p>
          <w:p w14:paraId="3C44485B" w14:textId="77777777" w:rsidR="008E131B" w:rsidRPr="001478C2" w:rsidRDefault="008E131B" w:rsidP="008E131B">
            <w:pPr>
              <w:keepNext/>
              <w:keepLines/>
              <w:rPr>
                <w:rFonts w:ascii="Arial" w:hAnsi="Arial" w:cs="Arial"/>
              </w:rPr>
            </w:pPr>
          </w:p>
          <w:p w14:paraId="22988CC6" w14:textId="77777777" w:rsidR="008E131B" w:rsidRPr="001478C2" w:rsidRDefault="008E131B" w:rsidP="008E131B">
            <w:pPr>
              <w:keepNext/>
              <w:keepLines/>
              <w:rPr>
                <w:rFonts w:ascii="Arial" w:hAnsi="Arial" w:cs="Arial"/>
              </w:rPr>
            </w:pPr>
          </w:p>
          <w:p w14:paraId="515D46DE" w14:textId="77777777" w:rsidR="008E131B" w:rsidRPr="001478C2" w:rsidRDefault="008E131B" w:rsidP="008E131B">
            <w:pPr>
              <w:keepNext/>
              <w:keepLines/>
              <w:rPr>
                <w:rFonts w:ascii="Arial" w:hAnsi="Arial" w:cs="Arial"/>
              </w:rPr>
            </w:pPr>
          </w:p>
          <w:p w14:paraId="0274A2AC" w14:textId="77777777" w:rsidR="008E131B" w:rsidRPr="001478C2" w:rsidRDefault="008E131B" w:rsidP="008E131B">
            <w:pPr>
              <w:keepNext/>
              <w:keepLines/>
              <w:rPr>
                <w:rFonts w:ascii="Arial" w:hAnsi="Arial" w:cs="Arial"/>
              </w:rPr>
            </w:pPr>
            <w:r w:rsidRPr="001478C2">
              <w:rPr>
                <w:rFonts w:ascii="Arial" w:hAnsi="Arial" w:cs="Arial"/>
              </w:rPr>
              <w:t>Relationships with peers</w:t>
            </w:r>
          </w:p>
          <w:p w14:paraId="4F9142CD" w14:textId="77777777" w:rsidR="008E131B" w:rsidRPr="001478C2" w:rsidRDefault="008E131B" w:rsidP="008E131B">
            <w:pPr>
              <w:keepNext/>
              <w:keepLines/>
              <w:rPr>
                <w:rFonts w:ascii="Arial" w:hAnsi="Arial" w:cs="Arial"/>
              </w:rPr>
            </w:pPr>
          </w:p>
          <w:p w14:paraId="12BC93A9" w14:textId="77777777" w:rsidR="008E131B" w:rsidRPr="001478C2" w:rsidRDefault="008E131B" w:rsidP="008E131B">
            <w:pPr>
              <w:keepNext/>
              <w:keepLines/>
              <w:rPr>
                <w:rFonts w:ascii="Arial" w:hAnsi="Arial" w:cs="Arial"/>
              </w:rPr>
            </w:pPr>
          </w:p>
          <w:p w14:paraId="67797510" w14:textId="77777777" w:rsidR="008E131B" w:rsidRPr="001478C2" w:rsidRDefault="008E131B" w:rsidP="008E131B">
            <w:pPr>
              <w:keepNext/>
              <w:keepLines/>
              <w:rPr>
                <w:rFonts w:ascii="Arial" w:hAnsi="Arial" w:cs="Arial"/>
              </w:rPr>
            </w:pPr>
          </w:p>
          <w:p w14:paraId="398CC945" w14:textId="77777777" w:rsidR="008E131B" w:rsidRPr="001478C2" w:rsidRDefault="008E131B" w:rsidP="008E131B">
            <w:pPr>
              <w:keepNext/>
              <w:keepLines/>
              <w:rPr>
                <w:rFonts w:ascii="Arial" w:hAnsi="Arial" w:cs="Arial"/>
              </w:rPr>
            </w:pPr>
          </w:p>
          <w:p w14:paraId="69122977" w14:textId="77777777" w:rsidR="008E131B" w:rsidRPr="001478C2" w:rsidRDefault="008E131B" w:rsidP="008E131B">
            <w:pPr>
              <w:keepNext/>
              <w:keepLines/>
              <w:rPr>
                <w:rFonts w:ascii="Arial" w:hAnsi="Arial" w:cs="Arial"/>
              </w:rPr>
            </w:pPr>
          </w:p>
          <w:p w14:paraId="78CDAC6B" w14:textId="77777777" w:rsidR="008E131B" w:rsidRPr="001478C2" w:rsidRDefault="008E131B" w:rsidP="008E131B">
            <w:pPr>
              <w:keepNext/>
              <w:keepLines/>
              <w:rPr>
                <w:rFonts w:ascii="Arial" w:hAnsi="Arial" w:cs="Arial"/>
              </w:rPr>
            </w:pPr>
          </w:p>
          <w:p w14:paraId="055C7E2F" w14:textId="77777777" w:rsidR="008E131B" w:rsidRPr="001478C2" w:rsidRDefault="008E131B" w:rsidP="008E131B">
            <w:pPr>
              <w:keepNext/>
              <w:keepLines/>
              <w:rPr>
                <w:rFonts w:ascii="Arial" w:hAnsi="Arial" w:cs="Arial"/>
              </w:rPr>
            </w:pPr>
            <w:r w:rsidRPr="001478C2">
              <w:rPr>
                <w:rFonts w:ascii="Arial" w:hAnsi="Arial" w:cs="Arial"/>
              </w:rPr>
              <w:t>Quantified</w:t>
            </w:r>
          </w:p>
          <w:p w14:paraId="4861878C" w14:textId="77777777" w:rsidR="008E131B" w:rsidRPr="001478C2" w:rsidRDefault="008E131B" w:rsidP="008E131B">
            <w:pPr>
              <w:keepNext/>
              <w:keepLines/>
              <w:rPr>
                <w:rFonts w:ascii="Arial" w:hAnsi="Arial" w:cs="Arial"/>
              </w:rPr>
            </w:pPr>
          </w:p>
          <w:p w14:paraId="6099E1B8" w14:textId="77777777" w:rsidR="008E131B" w:rsidRPr="001478C2" w:rsidRDefault="008E131B" w:rsidP="008E131B">
            <w:pPr>
              <w:keepNext/>
              <w:keepLines/>
              <w:rPr>
                <w:rFonts w:ascii="Arial" w:hAnsi="Arial" w:cs="Arial"/>
              </w:rPr>
            </w:pPr>
          </w:p>
          <w:p w14:paraId="0A754436" w14:textId="77777777" w:rsidR="008E131B" w:rsidRPr="001478C2" w:rsidRDefault="008E131B" w:rsidP="008E131B">
            <w:pPr>
              <w:keepNext/>
              <w:keepLines/>
              <w:rPr>
                <w:rFonts w:ascii="Arial" w:hAnsi="Arial" w:cs="Arial"/>
              </w:rPr>
            </w:pPr>
          </w:p>
          <w:p w14:paraId="4FC68277" w14:textId="77777777" w:rsidR="008E131B" w:rsidRPr="001478C2" w:rsidRDefault="008E131B" w:rsidP="008E131B">
            <w:pPr>
              <w:keepNext/>
              <w:keepLines/>
              <w:rPr>
                <w:rFonts w:ascii="Arial" w:hAnsi="Arial" w:cs="Arial"/>
              </w:rPr>
            </w:pPr>
          </w:p>
          <w:p w14:paraId="0D87E793" w14:textId="77777777" w:rsidR="008E131B" w:rsidRPr="001478C2" w:rsidRDefault="008E131B" w:rsidP="008E131B">
            <w:pPr>
              <w:keepNext/>
              <w:keepLines/>
              <w:rPr>
                <w:rFonts w:ascii="Arial" w:hAnsi="Arial" w:cs="Arial"/>
              </w:rPr>
            </w:pPr>
          </w:p>
          <w:p w14:paraId="31CBABCC" w14:textId="77777777" w:rsidR="008E131B" w:rsidRPr="001478C2" w:rsidRDefault="008E131B" w:rsidP="008E131B">
            <w:pPr>
              <w:keepNext/>
              <w:keepLines/>
              <w:rPr>
                <w:rFonts w:ascii="Arial" w:hAnsi="Arial" w:cs="Arial"/>
              </w:rPr>
            </w:pPr>
          </w:p>
          <w:p w14:paraId="6D8A9031" w14:textId="77777777" w:rsidR="008E131B" w:rsidRPr="001478C2" w:rsidRDefault="008E131B" w:rsidP="008E131B">
            <w:pPr>
              <w:keepNext/>
              <w:keepLines/>
              <w:rPr>
                <w:rFonts w:ascii="Arial" w:hAnsi="Arial" w:cs="Arial"/>
              </w:rPr>
            </w:pPr>
          </w:p>
          <w:p w14:paraId="77CA94E5" w14:textId="77777777" w:rsidR="008E131B" w:rsidRDefault="008E131B" w:rsidP="008E131B">
            <w:pPr>
              <w:keepNext/>
              <w:keepLines/>
              <w:rPr>
                <w:rFonts w:ascii="Arial" w:hAnsi="Arial" w:cs="Arial"/>
              </w:rPr>
            </w:pPr>
          </w:p>
          <w:p w14:paraId="31BF0104" w14:textId="77777777" w:rsidR="008E131B" w:rsidRDefault="008E131B" w:rsidP="008E131B">
            <w:pPr>
              <w:keepNext/>
              <w:keepLines/>
              <w:rPr>
                <w:rFonts w:ascii="Arial" w:hAnsi="Arial" w:cs="Arial"/>
              </w:rPr>
            </w:pPr>
          </w:p>
          <w:p w14:paraId="0796B89E" w14:textId="77777777" w:rsidR="008E131B" w:rsidRPr="001478C2" w:rsidRDefault="008E131B" w:rsidP="008E131B">
            <w:pPr>
              <w:keepNext/>
              <w:keepLines/>
              <w:rPr>
                <w:rFonts w:ascii="Arial" w:hAnsi="Arial" w:cs="Arial"/>
              </w:rPr>
            </w:pPr>
          </w:p>
          <w:p w14:paraId="5B020F74" w14:textId="77777777" w:rsidR="00AE3E3C" w:rsidRDefault="00AE3E3C" w:rsidP="008E131B">
            <w:pPr>
              <w:keepNext/>
              <w:keepLines/>
              <w:rPr>
                <w:rFonts w:ascii="Arial" w:hAnsi="Arial" w:cs="Arial"/>
              </w:rPr>
            </w:pPr>
          </w:p>
          <w:p w14:paraId="6E77E4FD" w14:textId="77777777" w:rsidR="008E131B" w:rsidRPr="001478C2" w:rsidRDefault="008E131B" w:rsidP="008E131B">
            <w:pPr>
              <w:keepNext/>
              <w:keepLines/>
              <w:rPr>
                <w:rFonts w:ascii="Arial" w:hAnsi="Arial" w:cs="Arial"/>
              </w:rPr>
            </w:pPr>
            <w:r w:rsidRPr="001478C2">
              <w:rPr>
                <w:rFonts w:ascii="Arial" w:hAnsi="Arial" w:cs="Arial"/>
              </w:rPr>
              <w:t>Identity</w:t>
            </w:r>
          </w:p>
          <w:p w14:paraId="0898B054" w14:textId="77777777" w:rsidR="008E131B" w:rsidRPr="001478C2" w:rsidRDefault="008E131B" w:rsidP="008E131B">
            <w:pPr>
              <w:keepNext/>
              <w:keepLines/>
              <w:rPr>
                <w:rFonts w:ascii="Arial" w:hAnsi="Arial" w:cs="Arial"/>
              </w:rPr>
            </w:pPr>
          </w:p>
          <w:p w14:paraId="64B14813" w14:textId="77777777" w:rsidR="008E131B" w:rsidRPr="001478C2" w:rsidRDefault="008E131B" w:rsidP="008E131B">
            <w:pPr>
              <w:keepNext/>
              <w:keepLines/>
              <w:rPr>
                <w:rFonts w:ascii="Arial" w:hAnsi="Arial" w:cs="Arial"/>
              </w:rPr>
            </w:pPr>
          </w:p>
          <w:p w14:paraId="0026FEA3" w14:textId="77777777" w:rsidR="008E131B" w:rsidRPr="001478C2" w:rsidRDefault="008E131B" w:rsidP="008E131B">
            <w:pPr>
              <w:keepNext/>
              <w:keepLines/>
              <w:rPr>
                <w:rFonts w:ascii="Arial" w:hAnsi="Arial" w:cs="Arial"/>
              </w:rPr>
            </w:pPr>
          </w:p>
          <w:p w14:paraId="7917B4D2" w14:textId="77777777" w:rsidR="00AE3E3C" w:rsidRDefault="00AE3E3C" w:rsidP="008E131B">
            <w:pPr>
              <w:keepNext/>
              <w:keepLines/>
              <w:rPr>
                <w:rFonts w:ascii="Arial" w:hAnsi="Arial" w:cs="Arial"/>
              </w:rPr>
            </w:pPr>
          </w:p>
          <w:p w14:paraId="1D80DAC5" w14:textId="77777777" w:rsidR="00AE3E3C" w:rsidRDefault="00AE3E3C" w:rsidP="008E131B">
            <w:pPr>
              <w:keepNext/>
              <w:keepLines/>
              <w:rPr>
                <w:rFonts w:ascii="Arial" w:hAnsi="Arial" w:cs="Arial"/>
              </w:rPr>
            </w:pPr>
          </w:p>
          <w:p w14:paraId="7355826B" w14:textId="77777777" w:rsidR="00AE3E3C" w:rsidRDefault="00AE3E3C" w:rsidP="008E131B">
            <w:pPr>
              <w:keepNext/>
              <w:keepLines/>
              <w:rPr>
                <w:rFonts w:ascii="Arial" w:hAnsi="Arial" w:cs="Arial"/>
              </w:rPr>
            </w:pPr>
          </w:p>
          <w:p w14:paraId="32792E52" w14:textId="77777777" w:rsidR="00AE3E3C" w:rsidRDefault="00AE3E3C" w:rsidP="008E131B">
            <w:pPr>
              <w:keepNext/>
              <w:keepLines/>
              <w:rPr>
                <w:rFonts w:ascii="Arial" w:hAnsi="Arial" w:cs="Arial"/>
              </w:rPr>
            </w:pPr>
          </w:p>
          <w:p w14:paraId="6356B3AE"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103810D3" w14:textId="77777777" w:rsidR="008E131B" w:rsidRPr="001478C2" w:rsidRDefault="008E131B" w:rsidP="008E131B">
            <w:pPr>
              <w:keepNext/>
              <w:keepLines/>
              <w:rPr>
                <w:rFonts w:ascii="Arial" w:hAnsi="Arial" w:cs="Arial"/>
              </w:rPr>
            </w:pPr>
          </w:p>
          <w:p w14:paraId="51EA36BC" w14:textId="77777777" w:rsidR="008E131B" w:rsidRPr="001478C2" w:rsidRDefault="008E131B" w:rsidP="008E131B">
            <w:pPr>
              <w:keepNext/>
              <w:keepLines/>
              <w:rPr>
                <w:rFonts w:ascii="Arial" w:hAnsi="Arial" w:cs="Arial"/>
              </w:rPr>
            </w:pPr>
          </w:p>
          <w:p w14:paraId="21429A19" w14:textId="77777777" w:rsidR="008E131B" w:rsidRPr="001478C2" w:rsidRDefault="008E131B" w:rsidP="008E131B">
            <w:pPr>
              <w:keepNext/>
              <w:keepLines/>
              <w:rPr>
                <w:rFonts w:ascii="Arial" w:hAnsi="Arial" w:cs="Arial"/>
              </w:rPr>
            </w:pPr>
          </w:p>
          <w:p w14:paraId="25DA97F2" w14:textId="77777777" w:rsidR="008E131B" w:rsidRDefault="008E131B" w:rsidP="008E131B">
            <w:pPr>
              <w:keepNext/>
              <w:keepLines/>
              <w:rPr>
                <w:rFonts w:ascii="Arial" w:hAnsi="Arial" w:cs="Arial"/>
              </w:rPr>
            </w:pPr>
          </w:p>
          <w:p w14:paraId="6DF2C58B" w14:textId="77777777" w:rsidR="00AE3E3C" w:rsidRPr="001478C2" w:rsidRDefault="00AE3E3C" w:rsidP="008E131B">
            <w:pPr>
              <w:keepNext/>
              <w:keepLines/>
              <w:rPr>
                <w:rFonts w:ascii="Arial" w:hAnsi="Arial" w:cs="Arial"/>
              </w:rPr>
            </w:pPr>
          </w:p>
          <w:p w14:paraId="4E03EAF7" w14:textId="77777777" w:rsidR="008E131B" w:rsidRPr="001478C2" w:rsidRDefault="008E131B" w:rsidP="008E131B">
            <w:pPr>
              <w:keepNext/>
              <w:keepLines/>
              <w:rPr>
                <w:rFonts w:ascii="Arial" w:hAnsi="Arial" w:cs="Arial"/>
              </w:rPr>
            </w:pPr>
            <w:r w:rsidRPr="001478C2">
              <w:rPr>
                <w:rFonts w:ascii="Arial" w:hAnsi="Arial" w:cs="Arial"/>
              </w:rPr>
              <w:t>Communication</w:t>
            </w:r>
          </w:p>
          <w:p w14:paraId="0759ED96" w14:textId="77777777" w:rsidR="008E131B" w:rsidRPr="001478C2" w:rsidRDefault="008E131B" w:rsidP="008E131B">
            <w:pPr>
              <w:keepNext/>
              <w:keepLines/>
              <w:rPr>
                <w:rFonts w:ascii="Arial" w:hAnsi="Arial" w:cs="Arial"/>
              </w:rPr>
            </w:pPr>
          </w:p>
          <w:p w14:paraId="2AD13A10" w14:textId="77777777" w:rsidR="008E131B" w:rsidRPr="001478C2" w:rsidRDefault="008E131B" w:rsidP="008E131B">
            <w:pPr>
              <w:keepNext/>
              <w:keepLines/>
              <w:rPr>
                <w:rFonts w:ascii="Arial" w:hAnsi="Arial" w:cs="Arial"/>
              </w:rPr>
            </w:pPr>
            <w:r w:rsidRPr="001478C2">
              <w:rPr>
                <w:rFonts w:ascii="Arial" w:hAnsi="Arial" w:cs="Arial"/>
              </w:rPr>
              <w:t>Relationships with peers</w:t>
            </w:r>
          </w:p>
          <w:p w14:paraId="37AD3F5F" w14:textId="77777777" w:rsidR="008E131B" w:rsidRPr="001478C2" w:rsidRDefault="008E131B" w:rsidP="008E131B">
            <w:pPr>
              <w:keepNext/>
              <w:keepLines/>
              <w:rPr>
                <w:rFonts w:ascii="Arial" w:hAnsi="Arial" w:cs="Arial"/>
              </w:rPr>
            </w:pPr>
            <w:r w:rsidRPr="001478C2">
              <w:rPr>
                <w:rFonts w:ascii="Arial" w:hAnsi="Arial" w:cs="Arial"/>
              </w:rPr>
              <w:t>Family</w:t>
            </w:r>
          </w:p>
          <w:p w14:paraId="0C64E4E6" w14:textId="77777777" w:rsidR="008E131B" w:rsidRPr="001478C2" w:rsidRDefault="008E131B" w:rsidP="008E131B">
            <w:pPr>
              <w:keepNext/>
              <w:keepLines/>
              <w:rPr>
                <w:rFonts w:ascii="Arial" w:hAnsi="Arial" w:cs="Arial"/>
              </w:rPr>
            </w:pPr>
            <w:r w:rsidRPr="001478C2">
              <w:rPr>
                <w:rFonts w:ascii="Arial" w:hAnsi="Arial" w:cs="Arial"/>
              </w:rPr>
              <w:t>Resilience</w:t>
            </w:r>
          </w:p>
          <w:p w14:paraId="15AE06AD" w14:textId="77777777" w:rsidR="008E131B" w:rsidRPr="001478C2" w:rsidRDefault="008E131B" w:rsidP="008E131B">
            <w:pPr>
              <w:keepNext/>
              <w:keepLines/>
              <w:rPr>
                <w:rFonts w:ascii="Arial" w:hAnsi="Arial" w:cs="Arial"/>
              </w:rPr>
            </w:pPr>
          </w:p>
          <w:p w14:paraId="5042DA63" w14:textId="77777777" w:rsidR="008E131B" w:rsidRPr="001478C2" w:rsidRDefault="008E131B" w:rsidP="008E131B">
            <w:pPr>
              <w:keepNext/>
              <w:keepLines/>
              <w:rPr>
                <w:rFonts w:ascii="Arial" w:hAnsi="Arial" w:cs="Arial"/>
              </w:rPr>
            </w:pPr>
          </w:p>
          <w:p w14:paraId="2FC0E301" w14:textId="77777777" w:rsidR="008E131B" w:rsidRPr="001478C2" w:rsidRDefault="008E131B" w:rsidP="008E131B">
            <w:pPr>
              <w:keepNext/>
              <w:keepLines/>
              <w:rPr>
                <w:rFonts w:ascii="Arial" w:hAnsi="Arial" w:cs="Arial"/>
              </w:rPr>
            </w:pPr>
          </w:p>
          <w:p w14:paraId="15D16B71" w14:textId="77777777" w:rsidR="008E131B" w:rsidRPr="001478C2" w:rsidRDefault="008E131B" w:rsidP="008E131B">
            <w:pPr>
              <w:keepNext/>
              <w:keepLines/>
              <w:rPr>
                <w:rFonts w:ascii="Arial" w:hAnsi="Arial" w:cs="Arial"/>
              </w:rPr>
            </w:pPr>
          </w:p>
          <w:p w14:paraId="1E138BDE" w14:textId="77777777" w:rsidR="008E131B" w:rsidRPr="001478C2" w:rsidRDefault="008E131B" w:rsidP="008E131B">
            <w:pPr>
              <w:keepNext/>
              <w:keepLines/>
              <w:rPr>
                <w:rFonts w:ascii="Arial" w:hAnsi="Arial" w:cs="Arial"/>
              </w:rPr>
            </w:pPr>
            <w:r w:rsidRPr="001478C2">
              <w:rPr>
                <w:rFonts w:ascii="Arial" w:hAnsi="Arial" w:cs="Arial"/>
              </w:rPr>
              <w:lastRenderedPageBreak/>
              <w:t>Relationships with adults</w:t>
            </w:r>
          </w:p>
          <w:p w14:paraId="6EE997DE" w14:textId="77777777" w:rsidR="008E131B" w:rsidRPr="001478C2" w:rsidRDefault="008E131B" w:rsidP="008E131B">
            <w:pPr>
              <w:keepNext/>
              <w:keepLines/>
              <w:rPr>
                <w:rFonts w:ascii="Arial" w:hAnsi="Arial" w:cs="Arial"/>
              </w:rPr>
            </w:pPr>
          </w:p>
          <w:p w14:paraId="1273FFC9" w14:textId="77777777" w:rsidR="008E131B" w:rsidRPr="001478C2" w:rsidRDefault="008E131B" w:rsidP="008E131B">
            <w:pPr>
              <w:keepNext/>
              <w:keepLines/>
              <w:rPr>
                <w:rFonts w:ascii="Arial" w:hAnsi="Arial" w:cs="Arial"/>
              </w:rPr>
            </w:pPr>
          </w:p>
          <w:p w14:paraId="0728774C" w14:textId="77777777" w:rsidR="008E131B" w:rsidRPr="001478C2" w:rsidRDefault="008E131B" w:rsidP="008E131B">
            <w:pPr>
              <w:keepNext/>
              <w:keepLines/>
              <w:rPr>
                <w:rFonts w:ascii="Arial" w:hAnsi="Arial" w:cs="Arial"/>
              </w:rPr>
            </w:pPr>
          </w:p>
          <w:p w14:paraId="309743F3" w14:textId="77777777" w:rsidR="008E131B" w:rsidRPr="001478C2" w:rsidRDefault="008E131B" w:rsidP="008E131B">
            <w:pPr>
              <w:keepNext/>
              <w:keepLines/>
              <w:rPr>
                <w:rFonts w:ascii="Arial" w:hAnsi="Arial" w:cs="Arial"/>
              </w:rPr>
            </w:pPr>
            <w:r w:rsidRPr="001478C2">
              <w:rPr>
                <w:rFonts w:ascii="Arial" w:hAnsi="Arial" w:cs="Arial"/>
              </w:rPr>
              <w:t>Communication</w:t>
            </w:r>
          </w:p>
          <w:p w14:paraId="3616853D" w14:textId="77777777" w:rsidR="008E131B" w:rsidRPr="001478C2" w:rsidRDefault="008E131B" w:rsidP="008E131B">
            <w:pPr>
              <w:keepNext/>
              <w:keepLines/>
              <w:rPr>
                <w:rFonts w:ascii="Arial" w:hAnsi="Arial" w:cs="Arial"/>
              </w:rPr>
            </w:pPr>
            <w:r w:rsidRPr="001478C2">
              <w:rPr>
                <w:rFonts w:ascii="Arial" w:hAnsi="Arial" w:cs="Arial"/>
              </w:rPr>
              <w:t>Freedom of expression</w:t>
            </w:r>
          </w:p>
          <w:p w14:paraId="19024556" w14:textId="77777777" w:rsidR="008E131B" w:rsidRPr="001478C2" w:rsidRDefault="008E131B" w:rsidP="008E131B">
            <w:pPr>
              <w:keepNext/>
              <w:keepLines/>
              <w:rPr>
                <w:rFonts w:ascii="Arial" w:hAnsi="Arial" w:cs="Arial"/>
              </w:rPr>
            </w:pPr>
          </w:p>
          <w:p w14:paraId="072AB55C" w14:textId="77777777" w:rsidR="008E131B" w:rsidRPr="001478C2" w:rsidRDefault="008E131B" w:rsidP="008E131B">
            <w:pPr>
              <w:keepNext/>
              <w:keepLines/>
              <w:rPr>
                <w:rFonts w:ascii="Arial" w:hAnsi="Arial" w:cs="Arial"/>
              </w:rPr>
            </w:pPr>
          </w:p>
          <w:p w14:paraId="0C7C37FB" w14:textId="77777777" w:rsidR="008E131B" w:rsidRPr="001478C2" w:rsidRDefault="008E131B" w:rsidP="008E131B">
            <w:pPr>
              <w:keepNext/>
              <w:keepLines/>
              <w:rPr>
                <w:rFonts w:ascii="Arial" w:hAnsi="Arial" w:cs="Arial"/>
              </w:rPr>
            </w:pPr>
          </w:p>
          <w:p w14:paraId="147C5C72" w14:textId="77777777" w:rsidR="008E131B" w:rsidRPr="001478C2" w:rsidRDefault="008E131B" w:rsidP="008E131B">
            <w:pPr>
              <w:keepNext/>
              <w:keepLines/>
              <w:rPr>
                <w:rFonts w:ascii="Arial" w:hAnsi="Arial" w:cs="Arial"/>
              </w:rPr>
            </w:pPr>
          </w:p>
          <w:p w14:paraId="01F3471A" w14:textId="77777777" w:rsidR="008E131B" w:rsidRPr="001478C2" w:rsidRDefault="008E131B" w:rsidP="008E131B">
            <w:pPr>
              <w:keepNext/>
              <w:keepLines/>
              <w:rPr>
                <w:rFonts w:ascii="Arial" w:hAnsi="Arial" w:cs="Arial"/>
              </w:rPr>
            </w:pPr>
          </w:p>
          <w:p w14:paraId="6CFB6112" w14:textId="77777777" w:rsidR="008E131B" w:rsidRPr="001478C2" w:rsidRDefault="008E131B" w:rsidP="008E131B">
            <w:pPr>
              <w:keepNext/>
              <w:keepLines/>
              <w:rPr>
                <w:rFonts w:ascii="Arial" w:hAnsi="Arial" w:cs="Arial"/>
              </w:rPr>
            </w:pPr>
          </w:p>
          <w:p w14:paraId="02C7EB54" w14:textId="77777777" w:rsidR="008E131B" w:rsidRPr="001478C2" w:rsidRDefault="008E131B" w:rsidP="008E131B">
            <w:pPr>
              <w:keepNext/>
              <w:keepLines/>
              <w:rPr>
                <w:rFonts w:ascii="Arial" w:hAnsi="Arial" w:cs="Arial"/>
              </w:rPr>
            </w:pPr>
          </w:p>
          <w:p w14:paraId="031C5BAE" w14:textId="77777777" w:rsidR="008E131B" w:rsidRPr="001478C2" w:rsidRDefault="008E131B" w:rsidP="008E131B">
            <w:pPr>
              <w:keepNext/>
              <w:keepLines/>
              <w:rPr>
                <w:rFonts w:ascii="Arial" w:hAnsi="Arial" w:cs="Arial"/>
              </w:rPr>
            </w:pPr>
          </w:p>
          <w:p w14:paraId="71F5CECA"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7E0B1E82" w14:textId="77777777" w:rsidR="008E131B" w:rsidRPr="001478C2" w:rsidRDefault="008E131B" w:rsidP="008E131B">
            <w:pPr>
              <w:keepNext/>
              <w:keepLines/>
              <w:rPr>
                <w:rFonts w:ascii="Arial" w:hAnsi="Arial" w:cs="Arial"/>
              </w:rPr>
            </w:pPr>
            <w:r w:rsidRPr="001478C2">
              <w:rPr>
                <w:rFonts w:ascii="Arial" w:hAnsi="Arial" w:cs="Arial"/>
              </w:rPr>
              <w:t>Communication</w:t>
            </w:r>
          </w:p>
          <w:p w14:paraId="0B9E4D34" w14:textId="77777777" w:rsidR="008E131B" w:rsidRPr="001478C2" w:rsidRDefault="008E131B" w:rsidP="008E131B">
            <w:pPr>
              <w:keepNext/>
              <w:keepLines/>
              <w:rPr>
                <w:rFonts w:ascii="Arial" w:hAnsi="Arial" w:cs="Arial"/>
              </w:rPr>
            </w:pPr>
          </w:p>
          <w:p w14:paraId="53046DA0" w14:textId="77777777" w:rsidR="008E131B" w:rsidRPr="001478C2" w:rsidRDefault="008E131B" w:rsidP="008E131B">
            <w:pPr>
              <w:keepNext/>
              <w:keepLines/>
              <w:rPr>
                <w:rFonts w:ascii="Arial" w:hAnsi="Arial" w:cs="Arial"/>
              </w:rPr>
            </w:pPr>
          </w:p>
          <w:p w14:paraId="6BEE73A1" w14:textId="77777777" w:rsidR="008E131B" w:rsidRPr="001478C2" w:rsidRDefault="008E131B" w:rsidP="008E131B">
            <w:pPr>
              <w:keepNext/>
              <w:keepLines/>
              <w:rPr>
                <w:rFonts w:ascii="Arial" w:hAnsi="Arial" w:cs="Arial"/>
              </w:rPr>
            </w:pPr>
          </w:p>
          <w:p w14:paraId="35D6E5E5" w14:textId="77777777" w:rsidR="008E131B" w:rsidRPr="001478C2" w:rsidRDefault="008E131B" w:rsidP="008E131B">
            <w:pPr>
              <w:keepNext/>
              <w:keepLines/>
              <w:rPr>
                <w:rFonts w:ascii="Arial" w:hAnsi="Arial" w:cs="Arial"/>
              </w:rPr>
            </w:pPr>
          </w:p>
          <w:p w14:paraId="103E4628" w14:textId="77777777" w:rsidR="008E131B" w:rsidRPr="001478C2" w:rsidRDefault="008E131B" w:rsidP="008E131B">
            <w:pPr>
              <w:keepNext/>
              <w:keepLines/>
              <w:rPr>
                <w:rFonts w:ascii="Arial" w:hAnsi="Arial" w:cs="Arial"/>
              </w:rPr>
            </w:pPr>
            <w:r w:rsidRPr="001478C2">
              <w:rPr>
                <w:rFonts w:ascii="Arial" w:hAnsi="Arial" w:cs="Arial"/>
              </w:rPr>
              <w:t>Relationships with peers</w:t>
            </w:r>
          </w:p>
          <w:p w14:paraId="40161657" w14:textId="7C9EBFA2" w:rsidR="008E131B" w:rsidRPr="001478C2" w:rsidRDefault="00AE7794" w:rsidP="008E131B">
            <w:pPr>
              <w:keepNext/>
              <w:keepLines/>
              <w:rPr>
                <w:rFonts w:ascii="Arial" w:hAnsi="Arial" w:cs="Arial"/>
              </w:rPr>
            </w:pPr>
            <w:r w:rsidRPr="001478C2">
              <w:rPr>
                <w:rFonts w:ascii="Arial" w:hAnsi="Arial" w:cs="Arial"/>
              </w:rPr>
              <w:t>Communication</w:t>
            </w:r>
          </w:p>
          <w:p w14:paraId="2A63EF15" w14:textId="77777777" w:rsidR="008E131B" w:rsidRPr="001478C2" w:rsidRDefault="008E131B" w:rsidP="008E131B">
            <w:pPr>
              <w:keepNext/>
              <w:keepLines/>
              <w:rPr>
                <w:rFonts w:ascii="Arial" w:hAnsi="Arial" w:cs="Arial"/>
              </w:rPr>
            </w:pPr>
          </w:p>
          <w:p w14:paraId="56D7CC8C" w14:textId="77777777" w:rsidR="008E131B" w:rsidRPr="001478C2" w:rsidRDefault="008E131B" w:rsidP="008E131B">
            <w:pPr>
              <w:keepNext/>
              <w:keepLines/>
              <w:rPr>
                <w:rFonts w:ascii="Arial" w:hAnsi="Arial" w:cs="Arial"/>
              </w:rPr>
            </w:pPr>
          </w:p>
          <w:p w14:paraId="2FCF017C" w14:textId="77777777" w:rsidR="008E131B" w:rsidRPr="001478C2" w:rsidRDefault="008E131B" w:rsidP="008E131B">
            <w:pPr>
              <w:keepNext/>
              <w:keepLines/>
              <w:rPr>
                <w:rFonts w:ascii="Arial" w:hAnsi="Arial" w:cs="Arial"/>
              </w:rPr>
            </w:pPr>
          </w:p>
          <w:p w14:paraId="3378B7BB" w14:textId="77777777" w:rsidR="008E131B" w:rsidRPr="001478C2" w:rsidRDefault="008E131B" w:rsidP="008E131B">
            <w:pPr>
              <w:keepNext/>
              <w:keepLines/>
              <w:rPr>
                <w:rFonts w:ascii="Arial" w:hAnsi="Arial" w:cs="Arial"/>
              </w:rPr>
            </w:pPr>
          </w:p>
          <w:p w14:paraId="392D57ED" w14:textId="77777777" w:rsidR="008E131B" w:rsidRPr="001478C2" w:rsidRDefault="008E131B" w:rsidP="008E131B">
            <w:pPr>
              <w:keepNext/>
              <w:keepLines/>
              <w:rPr>
                <w:rFonts w:ascii="Arial" w:hAnsi="Arial" w:cs="Arial"/>
              </w:rPr>
            </w:pPr>
          </w:p>
          <w:p w14:paraId="1B92F485" w14:textId="77777777" w:rsidR="008E131B" w:rsidRPr="001478C2" w:rsidRDefault="008E131B" w:rsidP="008E131B">
            <w:pPr>
              <w:keepNext/>
              <w:keepLines/>
              <w:rPr>
                <w:rFonts w:ascii="Arial" w:hAnsi="Arial" w:cs="Arial"/>
              </w:rPr>
            </w:pPr>
          </w:p>
          <w:p w14:paraId="7ED8C9C2" w14:textId="77777777" w:rsidR="008E131B" w:rsidRPr="001478C2" w:rsidRDefault="008E131B" w:rsidP="008E131B">
            <w:pPr>
              <w:keepNext/>
              <w:keepLines/>
              <w:rPr>
                <w:rFonts w:ascii="Arial" w:hAnsi="Arial" w:cs="Arial"/>
              </w:rPr>
            </w:pPr>
          </w:p>
          <w:p w14:paraId="5DC11C79" w14:textId="77777777" w:rsidR="008E131B" w:rsidRPr="001478C2" w:rsidRDefault="008E131B" w:rsidP="008E131B">
            <w:pPr>
              <w:keepNext/>
              <w:keepLines/>
              <w:rPr>
                <w:rFonts w:ascii="Arial" w:hAnsi="Arial" w:cs="Arial"/>
              </w:rPr>
            </w:pPr>
            <w:r w:rsidRPr="001478C2">
              <w:rPr>
                <w:rFonts w:ascii="Arial" w:hAnsi="Arial" w:cs="Arial"/>
              </w:rPr>
              <w:t>Relationships with peers</w:t>
            </w:r>
          </w:p>
          <w:p w14:paraId="546E37AE" w14:textId="77777777" w:rsidR="008E131B" w:rsidRPr="001478C2" w:rsidRDefault="008E131B" w:rsidP="008E131B">
            <w:pPr>
              <w:keepNext/>
              <w:keepLines/>
              <w:rPr>
                <w:rFonts w:ascii="Arial" w:hAnsi="Arial" w:cs="Arial"/>
              </w:rPr>
            </w:pPr>
          </w:p>
          <w:p w14:paraId="235AF35E" w14:textId="77777777" w:rsidR="008E131B" w:rsidRPr="001478C2" w:rsidRDefault="008E131B" w:rsidP="008E131B">
            <w:pPr>
              <w:keepNext/>
              <w:keepLines/>
              <w:rPr>
                <w:rFonts w:ascii="Arial" w:hAnsi="Arial" w:cs="Arial"/>
              </w:rPr>
            </w:pPr>
          </w:p>
          <w:p w14:paraId="733718DD" w14:textId="77777777" w:rsidR="008E131B" w:rsidRPr="001478C2" w:rsidRDefault="008E131B" w:rsidP="008E131B">
            <w:pPr>
              <w:keepNext/>
              <w:keepLines/>
              <w:rPr>
                <w:rFonts w:ascii="Arial" w:hAnsi="Arial" w:cs="Arial"/>
              </w:rPr>
            </w:pPr>
          </w:p>
          <w:p w14:paraId="23C1CD93" w14:textId="77777777" w:rsidR="008E131B" w:rsidRPr="001478C2" w:rsidRDefault="008E131B" w:rsidP="008E131B">
            <w:pPr>
              <w:keepNext/>
              <w:keepLines/>
              <w:rPr>
                <w:rFonts w:ascii="Arial" w:hAnsi="Arial" w:cs="Arial"/>
              </w:rPr>
            </w:pPr>
          </w:p>
          <w:p w14:paraId="5CF83A78" w14:textId="77777777" w:rsidR="008E131B" w:rsidRPr="001478C2" w:rsidRDefault="008E131B" w:rsidP="008E131B">
            <w:pPr>
              <w:keepNext/>
              <w:keepLines/>
              <w:rPr>
                <w:rFonts w:ascii="Arial" w:hAnsi="Arial" w:cs="Arial"/>
              </w:rPr>
            </w:pPr>
            <w:r w:rsidRPr="001478C2">
              <w:rPr>
                <w:rFonts w:ascii="Arial" w:hAnsi="Arial" w:cs="Arial"/>
              </w:rPr>
              <w:t>Help</w:t>
            </w:r>
          </w:p>
          <w:p w14:paraId="39E80508" w14:textId="77777777" w:rsidR="008E131B" w:rsidRPr="001478C2" w:rsidRDefault="008E131B" w:rsidP="008E131B">
            <w:pPr>
              <w:keepNext/>
              <w:keepLines/>
              <w:rPr>
                <w:rFonts w:ascii="Arial" w:hAnsi="Arial" w:cs="Arial"/>
              </w:rPr>
            </w:pPr>
            <w:r w:rsidRPr="001478C2">
              <w:rPr>
                <w:rFonts w:ascii="Arial" w:hAnsi="Arial" w:cs="Arial"/>
              </w:rPr>
              <w:t>Modelling</w:t>
            </w:r>
          </w:p>
          <w:p w14:paraId="1515CBEA" w14:textId="77777777" w:rsidR="008E131B" w:rsidRPr="001478C2" w:rsidRDefault="008E131B" w:rsidP="008E131B">
            <w:pPr>
              <w:keepNext/>
              <w:keepLines/>
              <w:rPr>
                <w:rFonts w:ascii="Arial" w:hAnsi="Arial" w:cs="Arial"/>
              </w:rPr>
            </w:pPr>
          </w:p>
          <w:p w14:paraId="003C98D8" w14:textId="77777777" w:rsidR="008E131B" w:rsidRPr="001478C2" w:rsidRDefault="008E131B" w:rsidP="008E131B">
            <w:pPr>
              <w:keepNext/>
              <w:keepLines/>
              <w:rPr>
                <w:rFonts w:ascii="Arial" w:hAnsi="Arial" w:cs="Arial"/>
              </w:rPr>
            </w:pPr>
          </w:p>
          <w:p w14:paraId="2FC038DD" w14:textId="77777777" w:rsidR="008E131B" w:rsidRPr="001478C2" w:rsidRDefault="008E131B" w:rsidP="008E131B">
            <w:pPr>
              <w:keepNext/>
              <w:keepLines/>
              <w:rPr>
                <w:rFonts w:ascii="Arial" w:hAnsi="Arial" w:cs="Arial"/>
              </w:rPr>
            </w:pPr>
          </w:p>
          <w:p w14:paraId="7C523812" w14:textId="77777777" w:rsidR="008E131B" w:rsidRPr="001478C2" w:rsidRDefault="008E131B" w:rsidP="008E131B">
            <w:pPr>
              <w:keepNext/>
              <w:keepLines/>
              <w:rPr>
                <w:rFonts w:ascii="Arial" w:hAnsi="Arial" w:cs="Arial"/>
              </w:rPr>
            </w:pPr>
          </w:p>
          <w:p w14:paraId="793E0532" w14:textId="77777777" w:rsidR="008E131B" w:rsidRPr="001478C2" w:rsidRDefault="008E131B" w:rsidP="008E131B">
            <w:pPr>
              <w:keepNext/>
              <w:keepLines/>
              <w:rPr>
                <w:rFonts w:ascii="Arial" w:hAnsi="Arial" w:cs="Arial"/>
              </w:rPr>
            </w:pPr>
            <w:r w:rsidRPr="001478C2">
              <w:rPr>
                <w:rFonts w:ascii="Arial" w:hAnsi="Arial" w:cs="Arial"/>
              </w:rPr>
              <w:t>Safety</w:t>
            </w:r>
          </w:p>
          <w:p w14:paraId="5B5A3657" w14:textId="77777777" w:rsidR="008E131B" w:rsidRPr="001478C2" w:rsidRDefault="008E131B" w:rsidP="008E131B">
            <w:pPr>
              <w:keepNext/>
              <w:keepLines/>
              <w:rPr>
                <w:rFonts w:ascii="Arial" w:hAnsi="Arial" w:cs="Arial"/>
              </w:rPr>
            </w:pPr>
          </w:p>
          <w:p w14:paraId="2EE38617" w14:textId="77777777" w:rsidR="008E131B" w:rsidRPr="001478C2" w:rsidRDefault="008E131B" w:rsidP="008E131B">
            <w:pPr>
              <w:keepNext/>
              <w:keepLines/>
              <w:rPr>
                <w:rFonts w:ascii="Arial" w:hAnsi="Arial" w:cs="Arial"/>
              </w:rPr>
            </w:pPr>
          </w:p>
          <w:p w14:paraId="699BFC11" w14:textId="77777777" w:rsidR="008E131B" w:rsidRPr="001478C2" w:rsidRDefault="008E131B" w:rsidP="008E131B">
            <w:pPr>
              <w:keepNext/>
              <w:keepLines/>
              <w:rPr>
                <w:rFonts w:ascii="Arial" w:hAnsi="Arial" w:cs="Arial"/>
              </w:rPr>
            </w:pPr>
          </w:p>
          <w:p w14:paraId="2021FE9B" w14:textId="77777777" w:rsidR="008E131B" w:rsidRPr="001478C2" w:rsidRDefault="008E131B" w:rsidP="008E131B">
            <w:pPr>
              <w:keepNext/>
              <w:keepLines/>
              <w:rPr>
                <w:rFonts w:ascii="Arial" w:hAnsi="Arial" w:cs="Arial"/>
              </w:rPr>
            </w:pPr>
          </w:p>
          <w:p w14:paraId="53313F66" w14:textId="77777777" w:rsidR="008E131B" w:rsidRPr="001478C2" w:rsidRDefault="008E131B" w:rsidP="008E131B">
            <w:pPr>
              <w:keepNext/>
              <w:keepLines/>
              <w:rPr>
                <w:rFonts w:ascii="Arial" w:hAnsi="Arial" w:cs="Arial"/>
              </w:rPr>
            </w:pPr>
          </w:p>
          <w:p w14:paraId="235A03A6" w14:textId="77777777" w:rsidR="008E131B" w:rsidRPr="001478C2" w:rsidRDefault="008E131B" w:rsidP="008E131B">
            <w:pPr>
              <w:keepNext/>
              <w:keepLines/>
              <w:rPr>
                <w:rFonts w:ascii="Arial" w:hAnsi="Arial" w:cs="Arial"/>
              </w:rPr>
            </w:pPr>
          </w:p>
          <w:p w14:paraId="4F4AB7BE" w14:textId="77777777" w:rsidR="008E131B" w:rsidRPr="001478C2" w:rsidRDefault="008E131B" w:rsidP="008E131B">
            <w:pPr>
              <w:keepNext/>
              <w:keepLines/>
              <w:rPr>
                <w:rFonts w:ascii="Arial" w:hAnsi="Arial" w:cs="Arial"/>
              </w:rPr>
            </w:pPr>
          </w:p>
          <w:p w14:paraId="0077D5F5" w14:textId="77777777" w:rsidR="008E131B" w:rsidRPr="001478C2" w:rsidRDefault="008E131B" w:rsidP="008E131B">
            <w:pPr>
              <w:keepNext/>
              <w:keepLines/>
              <w:rPr>
                <w:rFonts w:ascii="Arial" w:hAnsi="Arial" w:cs="Arial"/>
              </w:rPr>
            </w:pPr>
          </w:p>
          <w:p w14:paraId="1057DAFE" w14:textId="77777777" w:rsidR="008E131B" w:rsidRPr="001478C2" w:rsidRDefault="008E131B" w:rsidP="008E131B">
            <w:pPr>
              <w:keepNext/>
              <w:keepLines/>
              <w:rPr>
                <w:rFonts w:ascii="Arial" w:hAnsi="Arial" w:cs="Arial"/>
              </w:rPr>
            </w:pPr>
          </w:p>
          <w:p w14:paraId="15790497" w14:textId="77777777" w:rsidR="008E131B" w:rsidRPr="001478C2" w:rsidRDefault="008E131B" w:rsidP="008E131B">
            <w:pPr>
              <w:keepNext/>
              <w:keepLines/>
              <w:rPr>
                <w:rFonts w:ascii="Arial" w:hAnsi="Arial" w:cs="Arial"/>
              </w:rPr>
            </w:pPr>
          </w:p>
          <w:p w14:paraId="5EB1CA51" w14:textId="77777777" w:rsidR="008E131B" w:rsidRPr="001478C2" w:rsidRDefault="008E131B" w:rsidP="008E131B">
            <w:pPr>
              <w:keepNext/>
              <w:keepLines/>
              <w:rPr>
                <w:rFonts w:ascii="Arial" w:hAnsi="Arial" w:cs="Arial"/>
              </w:rPr>
            </w:pPr>
          </w:p>
          <w:p w14:paraId="65AB631F" w14:textId="77777777" w:rsidR="008E131B" w:rsidRPr="001478C2" w:rsidRDefault="008E131B" w:rsidP="008E131B">
            <w:pPr>
              <w:keepNext/>
              <w:keepLines/>
              <w:rPr>
                <w:rFonts w:ascii="Arial" w:hAnsi="Arial" w:cs="Arial"/>
              </w:rPr>
            </w:pPr>
            <w:r w:rsidRPr="001478C2">
              <w:rPr>
                <w:rFonts w:ascii="Arial" w:hAnsi="Arial" w:cs="Arial"/>
              </w:rPr>
              <w:t>Meaningful role</w:t>
            </w:r>
          </w:p>
          <w:p w14:paraId="7B068EC0" w14:textId="77777777" w:rsidR="008E131B" w:rsidRPr="001478C2" w:rsidRDefault="008E131B" w:rsidP="008E131B">
            <w:pPr>
              <w:keepNext/>
              <w:keepLines/>
              <w:rPr>
                <w:rFonts w:ascii="Arial" w:hAnsi="Arial" w:cs="Arial"/>
              </w:rPr>
            </w:pPr>
          </w:p>
          <w:p w14:paraId="459F4A92" w14:textId="77777777" w:rsidR="008E131B" w:rsidRPr="001478C2" w:rsidRDefault="008E131B" w:rsidP="008E131B">
            <w:pPr>
              <w:keepNext/>
              <w:keepLines/>
              <w:rPr>
                <w:rFonts w:ascii="Arial" w:hAnsi="Arial" w:cs="Arial"/>
              </w:rPr>
            </w:pPr>
          </w:p>
          <w:p w14:paraId="0AFC8F65" w14:textId="77777777" w:rsidR="008E131B" w:rsidRPr="001478C2" w:rsidRDefault="008E131B" w:rsidP="008E131B">
            <w:pPr>
              <w:keepNext/>
              <w:keepLines/>
              <w:rPr>
                <w:rFonts w:ascii="Arial" w:hAnsi="Arial" w:cs="Arial"/>
              </w:rPr>
            </w:pPr>
          </w:p>
          <w:p w14:paraId="1615CCB1" w14:textId="77777777" w:rsidR="008E131B" w:rsidRPr="001478C2" w:rsidRDefault="008E131B" w:rsidP="008E131B">
            <w:pPr>
              <w:keepNext/>
              <w:keepLines/>
              <w:rPr>
                <w:rFonts w:ascii="Arial" w:hAnsi="Arial" w:cs="Arial"/>
              </w:rPr>
            </w:pPr>
          </w:p>
          <w:p w14:paraId="5D5A6237" w14:textId="77777777" w:rsidR="008E131B" w:rsidRPr="001478C2" w:rsidRDefault="008E131B" w:rsidP="008E131B">
            <w:pPr>
              <w:keepNext/>
              <w:keepLines/>
              <w:rPr>
                <w:rFonts w:ascii="Arial" w:hAnsi="Arial" w:cs="Arial"/>
              </w:rPr>
            </w:pPr>
          </w:p>
          <w:p w14:paraId="6F76AF7F" w14:textId="77777777" w:rsidR="008E131B" w:rsidRPr="001478C2" w:rsidRDefault="008E131B" w:rsidP="008E131B">
            <w:pPr>
              <w:keepNext/>
              <w:keepLines/>
              <w:rPr>
                <w:rFonts w:ascii="Arial" w:hAnsi="Arial" w:cs="Arial"/>
              </w:rPr>
            </w:pPr>
          </w:p>
          <w:p w14:paraId="37377AF9" w14:textId="77777777" w:rsidR="008E131B" w:rsidRPr="001478C2" w:rsidRDefault="008E131B" w:rsidP="008E131B">
            <w:pPr>
              <w:keepNext/>
              <w:keepLines/>
              <w:rPr>
                <w:rFonts w:ascii="Arial" w:hAnsi="Arial" w:cs="Arial"/>
              </w:rPr>
            </w:pPr>
          </w:p>
          <w:p w14:paraId="66756238" w14:textId="77777777" w:rsidR="008E131B" w:rsidRPr="001478C2" w:rsidRDefault="008E131B" w:rsidP="008E131B">
            <w:pPr>
              <w:keepNext/>
              <w:keepLines/>
              <w:rPr>
                <w:rFonts w:ascii="Arial" w:hAnsi="Arial" w:cs="Arial"/>
              </w:rPr>
            </w:pPr>
          </w:p>
          <w:p w14:paraId="4045EE49" w14:textId="77777777" w:rsidR="008E131B" w:rsidRPr="001478C2" w:rsidRDefault="008E131B" w:rsidP="008E131B">
            <w:pPr>
              <w:keepNext/>
              <w:keepLines/>
              <w:rPr>
                <w:rFonts w:ascii="Arial" w:hAnsi="Arial" w:cs="Arial"/>
              </w:rPr>
            </w:pPr>
          </w:p>
          <w:p w14:paraId="55D34E98" w14:textId="77777777" w:rsidR="008E131B" w:rsidRPr="001478C2" w:rsidRDefault="008E131B" w:rsidP="008E131B">
            <w:pPr>
              <w:keepNext/>
              <w:keepLines/>
              <w:rPr>
                <w:rFonts w:ascii="Arial" w:hAnsi="Arial" w:cs="Arial"/>
              </w:rPr>
            </w:pPr>
          </w:p>
          <w:p w14:paraId="267B0286" w14:textId="77777777" w:rsidR="008E131B" w:rsidRPr="001478C2" w:rsidRDefault="008E131B" w:rsidP="008E131B">
            <w:pPr>
              <w:keepNext/>
              <w:keepLines/>
              <w:rPr>
                <w:rFonts w:ascii="Arial" w:hAnsi="Arial" w:cs="Arial"/>
              </w:rPr>
            </w:pPr>
            <w:r w:rsidRPr="001478C2">
              <w:rPr>
                <w:rFonts w:ascii="Arial" w:hAnsi="Arial" w:cs="Arial"/>
              </w:rPr>
              <w:t>Meaningful role</w:t>
            </w:r>
          </w:p>
          <w:p w14:paraId="581C9855" w14:textId="77777777" w:rsidR="008E131B" w:rsidRPr="001478C2" w:rsidRDefault="008E131B" w:rsidP="008E131B">
            <w:pPr>
              <w:keepNext/>
              <w:keepLines/>
              <w:rPr>
                <w:rFonts w:ascii="Arial" w:hAnsi="Arial" w:cs="Arial"/>
              </w:rPr>
            </w:pPr>
          </w:p>
          <w:p w14:paraId="5C0CE3EC" w14:textId="77777777" w:rsidR="008E131B" w:rsidRPr="001478C2" w:rsidRDefault="008E131B" w:rsidP="008E131B">
            <w:pPr>
              <w:keepNext/>
              <w:keepLines/>
              <w:rPr>
                <w:rFonts w:ascii="Arial" w:hAnsi="Arial" w:cs="Arial"/>
              </w:rPr>
            </w:pPr>
          </w:p>
          <w:p w14:paraId="7590B5EA" w14:textId="77777777" w:rsidR="008E131B" w:rsidRPr="001478C2" w:rsidRDefault="008E131B" w:rsidP="008E131B">
            <w:pPr>
              <w:keepNext/>
              <w:keepLines/>
              <w:rPr>
                <w:rFonts w:ascii="Arial" w:hAnsi="Arial" w:cs="Arial"/>
              </w:rPr>
            </w:pPr>
          </w:p>
          <w:p w14:paraId="4B9FC266" w14:textId="77777777" w:rsidR="008E131B" w:rsidRPr="001478C2" w:rsidRDefault="008E131B" w:rsidP="008E131B">
            <w:pPr>
              <w:keepNext/>
              <w:keepLines/>
              <w:rPr>
                <w:rFonts w:ascii="Arial" w:hAnsi="Arial" w:cs="Arial"/>
              </w:rPr>
            </w:pPr>
          </w:p>
          <w:p w14:paraId="4AF1AE94" w14:textId="77777777" w:rsidR="008E131B" w:rsidRPr="001478C2" w:rsidRDefault="008E131B" w:rsidP="008E131B">
            <w:pPr>
              <w:keepNext/>
              <w:keepLines/>
              <w:rPr>
                <w:rFonts w:ascii="Arial" w:hAnsi="Arial" w:cs="Arial"/>
              </w:rPr>
            </w:pPr>
            <w:r w:rsidRPr="001478C2">
              <w:rPr>
                <w:rFonts w:ascii="Arial" w:hAnsi="Arial" w:cs="Arial"/>
              </w:rPr>
              <w:t>Meaningful role</w:t>
            </w:r>
          </w:p>
          <w:p w14:paraId="34C33058" w14:textId="77777777" w:rsidR="008E131B" w:rsidRPr="001478C2" w:rsidRDefault="008E131B" w:rsidP="008E131B">
            <w:pPr>
              <w:keepNext/>
              <w:keepLines/>
              <w:rPr>
                <w:rFonts w:ascii="Arial" w:hAnsi="Arial" w:cs="Arial"/>
              </w:rPr>
            </w:pPr>
          </w:p>
          <w:p w14:paraId="3F226BDF" w14:textId="77777777" w:rsidR="008E131B" w:rsidRPr="001478C2" w:rsidRDefault="008E131B" w:rsidP="008E131B">
            <w:pPr>
              <w:keepNext/>
              <w:keepLines/>
              <w:rPr>
                <w:rFonts w:ascii="Arial" w:hAnsi="Arial" w:cs="Arial"/>
              </w:rPr>
            </w:pPr>
          </w:p>
          <w:p w14:paraId="269123ED" w14:textId="77777777" w:rsidR="008E131B" w:rsidRPr="001478C2" w:rsidRDefault="008E131B" w:rsidP="008E131B">
            <w:pPr>
              <w:keepNext/>
              <w:keepLines/>
              <w:rPr>
                <w:rFonts w:ascii="Arial" w:hAnsi="Arial" w:cs="Arial"/>
              </w:rPr>
            </w:pPr>
          </w:p>
          <w:p w14:paraId="291C13BD" w14:textId="77777777" w:rsidR="008E131B" w:rsidRPr="001478C2" w:rsidRDefault="008E131B" w:rsidP="008E131B">
            <w:pPr>
              <w:keepNext/>
              <w:keepLines/>
              <w:rPr>
                <w:rFonts w:ascii="Arial" w:hAnsi="Arial" w:cs="Arial"/>
              </w:rPr>
            </w:pPr>
          </w:p>
          <w:p w14:paraId="352E0EEE" w14:textId="77777777" w:rsidR="008E131B" w:rsidRPr="001478C2" w:rsidRDefault="008E131B" w:rsidP="008E131B">
            <w:pPr>
              <w:keepNext/>
              <w:keepLines/>
              <w:rPr>
                <w:rFonts w:ascii="Arial" w:hAnsi="Arial" w:cs="Arial"/>
              </w:rPr>
            </w:pPr>
          </w:p>
          <w:p w14:paraId="42FF8F10" w14:textId="77777777" w:rsidR="008E131B" w:rsidRPr="001478C2" w:rsidRDefault="008E131B" w:rsidP="008E131B">
            <w:pPr>
              <w:keepNext/>
              <w:keepLines/>
              <w:rPr>
                <w:rFonts w:ascii="Arial" w:hAnsi="Arial" w:cs="Arial"/>
              </w:rPr>
            </w:pPr>
          </w:p>
          <w:p w14:paraId="6120210B" w14:textId="77777777" w:rsidR="008E131B" w:rsidRPr="001478C2" w:rsidRDefault="008E131B" w:rsidP="008E131B">
            <w:pPr>
              <w:keepNext/>
              <w:keepLines/>
              <w:rPr>
                <w:rFonts w:ascii="Arial" w:hAnsi="Arial" w:cs="Arial"/>
              </w:rPr>
            </w:pPr>
            <w:r w:rsidRPr="001478C2">
              <w:rPr>
                <w:rFonts w:ascii="Arial" w:hAnsi="Arial" w:cs="Arial"/>
              </w:rPr>
              <w:t>Self-esteem</w:t>
            </w:r>
          </w:p>
          <w:p w14:paraId="28A080BC" w14:textId="77777777" w:rsidR="008E131B" w:rsidRPr="001478C2" w:rsidRDefault="008E131B" w:rsidP="008E131B">
            <w:pPr>
              <w:keepNext/>
              <w:keepLines/>
              <w:rPr>
                <w:rFonts w:ascii="Arial" w:hAnsi="Arial" w:cs="Arial"/>
              </w:rPr>
            </w:pPr>
          </w:p>
          <w:p w14:paraId="307768B1" w14:textId="77777777" w:rsidR="008E131B" w:rsidRPr="001478C2" w:rsidRDefault="008E131B" w:rsidP="008E131B">
            <w:pPr>
              <w:keepNext/>
              <w:keepLines/>
              <w:rPr>
                <w:rFonts w:ascii="Arial" w:hAnsi="Arial" w:cs="Arial"/>
              </w:rPr>
            </w:pPr>
          </w:p>
          <w:p w14:paraId="6FF81136" w14:textId="77777777" w:rsidR="008E131B" w:rsidRPr="001478C2" w:rsidRDefault="008E131B" w:rsidP="008E131B">
            <w:pPr>
              <w:keepNext/>
              <w:keepLines/>
              <w:rPr>
                <w:rFonts w:ascii="Arial" w:hAnsi="Arial" w:cs="Arial"/>
              </w:rPr>
            </w:pPr>
          </w:p>
          <w:p w14:paraId="4C001299" w14:textId="77777777" w:rsidR="008E131B" w:rsidRPr="001478C2" w:rsidRDefault="008E131B" w:rsidP="008E131B">
            <w:pPr>
              <w:keepNext/>
              <w:keepLines/>
              <w:rPr>
                <w:rFonts w:ascii="Arial" w:hAnsi="Arial" w:cs="Arial"/>
              </w:rPr>
            </w:pPr>
          </w:p>
          <w:p w14:paraId="39D64642" w14:textId="77777777" w:rsidR="008E131B" w:rsidRPr="001478C2" w:rsidRDefault="008E131B" w:rsidP="008E131B">
            <w:pPr>
              <w:keepNext/>
              <w:keepLines/>
              <w:rPr>
                <w:rFonts w:ascii="Arial" w:hAnsi="Arial" w:cs="Arial"/>
              </w:rPr>
            </w:pPr>
          </w:p>
          <w:p w14:paraId="6C52212C" w14:textId="77777777" w:rsidR="008E131B" w:rsidRPr="001478C2" w:rsidRDefault="008E131B" w:rsidP="008E131B">
            <w:pPr>
              <w:keepNext/>
              <w:keepLines/>
              <w:rPr>
                <w:rFonts w:ascii="Arial" w:hAnsi="Arial" w:cs="Arial"/>
              </w:rPr>
            </w:pPr>
            <w:r w:rsidRPr="001478C2">
              <w:rPr>
                <w:rFonts w:ascii="Arial" w:hAnsi="Arial" w:cs="Arial"/>
              </w:rPr>
              <w:t>Communication</w:t>
            </w:r>
          </w:p>
          <w:p w14:paraId="25CF94F7" w14:textId="77777777" w:rsidR="008E131B" w:rsidRPr="001478C2" w:rsidRDefault="008E131B" w:rsidP="008E131B">
            <w:pPr>
              <w:keepNext/>
              <w:keepLines/>
              <w:rPr>
                <w:rFonts w:ascii="Arial" w:hAnsi="Arial" w:cs="Arial"/>
              </w:rPr>
            </w:pPr>
          </w:p>
          <w:p w14:paraId="27928480" w14:textId="77777777" w:rsidR="008E131B" w:rsidRPr="001478C2" w:rsidRDefault="008E131B" w:rsidP="008E131B">
            <w:pPr>
              <w:keepNext/>
              <w:keepLines/>
              <w:rPr>
                <w:rFonts w:ascii="Arial" w:hAnsi="Arial" w:cs="Arial"/>
              </w:rPr>
            </w:pPr>
          </w:p>
          <w:p w14:paraId="3AF1E1E4" w14:textId="77777777" w:rsidR="008E131B" w:rsidRPr="001478C2" w:rsidRDefault="008E131B" w:rsidP="008E131B">
            <w:pPr>
              <w:keepNext/>
              <w:keepLines/>
              <w:rPr>
                <w:rFonts w:ascii="Arial" w:hAnsi="Arial" w:cs="Arial"/>
              </w:rPr>
            </w:pPr>
          </w:p>
          <w:p w14:paraId="6C73B4ED" w14:textId="77777777" w:rsidR="008E131B" w:rsidRPr="001478C2" w:rsidRDefault="008E131B" w:rsidP="008E131B">
            <w:pPr>
              <w:keepNext/>
              <w:keepLines/>
              <w:rPr>
                <w:rFonts w:ascii="Arial" w:hAnsi="Arial" w:cs="Arial"/>
              </w:rPr>
            </w:pPr>
            <w:r w:rsidRPr="001478C2">
              <w:rPr>
                <w:rFonts w:ascii="Arial" w:hAnsi="Arial" w:cs="Arial"/>
              </w:rPr>
              <w:t>Freedom of expression</w:t>
            </w:r>
          </w:p>
          <w:p w14:paraId="2DF0E4C8" w14:textId="77777777" w:rsidR="008E131B" w:rsidRPr="001478C2" w:rsidRDefault="008E131B" w:rsidP="008E131B">
            <w:pPr>
              <w:keepNext/>
              <w:keepLines/>
              <w:rPr>
                <w:rFonts w:ascii="Arial" w:hAnsi="Arial" w:cs="Arial"/>
              </w:rPr>
            </w:pPr>
          </w:p>
          <w:p w14:paraId="0D8589BA" w14:textId="77777777" w:rsidR="008E131B" w:rsidRPr="001478C2" w:rsidRDefault="008E131B" w:rsidP="008E131B">
            <w:pPr>
              <w:keepNext/>
              <w:keepLines/>
              <w:rPr>
                <w:rFonts w:ascii="Arial" w:hAnsi="Arial" w:cs="Arial"/>
              </w:rPr>
            </w:pPr>
          </w:p>
          <w:p w14:paraId="57015978" w14:textId="77777777" w:rsidR="008E131B" w:rsidRPr="001478C2" w:rsidRDefault="008E131B" w:rsidP="008E131B">
            <w:pPr>
              <w:keepNext/>
              <w:keepLines/>
              <w:rPr>
                <w:rFonts w:ascii="Arial" w:hAnsi="Arial" w:cs="Arial"/>
              </w:rPr>
            </w:pPr>
          </w:p>
          <w:p w14:paraId="69D23392" w14:textId="77777777" w:rsidR="008E131B" w:rsidRPr="001478C2" w:rsidRDefault="008E131B" w:rsidP="008E131B">
            <w:pPr>
              <w:keepNext/>
              <w:keepLines/>
              <w:rPr>
                <w:rFonts w:ascii="Arial" w:hAnsi="Arial" w:cs="Arial"/>
              </w:rPr>
            </w:pPr>
          </w:p>
          <w:p w14:paraId="40116638" w14:textId="77777777" w:rsidR="008E131B" w:rsidRPr="001478C2" w:rsidRDefault="008E131B" w:rsidP="008E131B">
            <w:pPr>
              <w:keepNext/>
              <w:keepLines/>
              <w:rPr>
                <w:rFonts w:ascii="Arial" w:hAnsi="Arial" w:cs="Arial"/>
              </w:rPr>
            </w:pPr>
          </w:p>
          <w:p w14:paraId="768B47AF" w14:textId="77777777" w:rsidR="008E131B" w:rsidRPr="001478C2" w:rsidRDefault="008E131B" w:rsidP="008E131B">
            <w:pPr>
              <w:keepNext/>
              <w:keepLines/>
              <w:rPr>
                <w:rFonts w:ascii="Arial" w:hAnsi="Arial" w:cs="Arial"/>
              </w:rPr>
            </w:pPr>
            <w:r w:rsidRPr="001478C2">
              <w:rPr>
                <w:rFonts w:ascii="Arial" w:hAnsi="Arial" w:cs="Arial"/>
              </w:rPr>
              <w:t>Relationships with peers</w:t>
            </w:r>
          </w:p>
          <w:p w14:paraId="584A0081" w14:textId="77777777" w:rsidR="008E131B" w:rsidRPr="001478C2" w:rsidRDefault="008E131B" w:rsidP="008E131B">
            <w:pPr>
              <w:keepNext/>
              <w:keepLines/>
              <w:rPr>
                <w:rFonts w:ascii="Arial" w:hAnsi="Arial" w:cs="Arial"/>
              </w:rPr>
            </w:pPr>
            <w:r w:rsidRPr="001478C2">
              <w:rPr>
                <w:rFonts w:ascii="Arial" w:hAnsi="Arial" w:cs="Arial"/>
              </w:rPr>
              <w:t>Communication</w:t>
            </w:r>
          </w:p>
          <w:p w14:paraId="2A023F7D" w14:textId="77777777" w:rsidR="008E131B" w:rsidRPr="001478C2" w:rsidRDefault="008E131B" w:rsidP="008E131B">
            <w:pPr>
              <w:keepNext/>
              <w:keepLines/>
              <w:rPr>
                <w:rFonts w:ascii="Arial" w:hAnsi="Arial" w:cs="Arial"/>
              </w:rPr>
            </w:pPr>
          </w:p>
          <w:p w14:paraId="334A6418" w14:textId="77777777" w:rsidR="008E131B" w:rsidRPr="001478C2" w:rsidRDefault="008E131B" w:rsidP="008E131B">
            <w:pPr>
              <w:keepNext/>
              <w:keepLines/>
              <w:rPr>
                <w:rFonts w:ascii="Arial" w:hAnsi="Arial" w:cs="Arial"/>
              </w:rPr>
            </w:pPr>
          </w:p>
          <w:p w14:paraId="47EEC3B6" w14:textId="77777777" w:rsidR="008E131B" w:rsidRPr="001478C2" w:rsidRDefault="008E131B" w:rsidP="008E131B">
            <w:pPr>
              <w:keepNext/>
              <w:keepLines/>
              <w:rPr>
                <w:rFonts w:ascii="Arial" w:hAnsi="Arial" w:cs="Arial"/>
              </w:rPr>
            </w:pPr>
          </w:p>
          <w:p w14:paraId="2DD6F289" w14:textId="77777777" w:rsidR="008E131B" w:rsidRPr="001478C2" w:rsidRDefault="008E131B" w:rsidP="008E131B">
            <w:pPr>
              <w:keepNext/>
              <w:keepLines/>
              <w:rPr>
                <w:rFonts w:ascii="Arial" w:hAnsi="Arial" w:cs="Arial"/>
              </w:rPr>
            </w:pPr>
          </w:p>
          <w:p w14:paraId="2A234E4F" w14:textId="77777777" w:rsidR="008E131B" w:rsidRPr="001478C2" w:rsidRDefault="008E131B" w:rsidP="008E131B">
            <w:pPr>
              <w:keepNext/>
              <w:keepLines/>
              <w:rPr>
                <w:rFonts w:ascii="Arial" w:hAnsi="Arial" w:cs="Arial"/>
              </w:rPr>
            </w:pPr>
            <w:r w:rsidRPr="001478C2">
              <w:rPr>
                <w:rFonts w:ascii="Arial" w:hAnsi="Arial" w:cs="Arial"/>
              </w:rPr>
              <w:t>Self-esteem</w:t>
            </w:r>
          </w:p>
          <w:p w14:paraId="277FECB1" w14:textId="77777777" w:rsidR="008E131B" w:rsidRPr="001478C2" w:rsidRDefault="008E131B" w:rsidP="008E131B">
            <w:pPr>
              <w:keepNext/>
              <w:keepLines/>
              <w:rPr>
                <w:rFonts w:ascii="Arial" w:hAnsi="Arial" w:cs="Arial"/>
              </w:rPr>
            </w:pPr>
          </w:p>
          <w:p w14:paraId="71A7FA6B" w14:textId="77777777" w:rsidR="008E131B" w:rsidRPr="001478C2" w:rsidRDefault="008E131B" w:rsidP="008E131B">
            <w:pPr>
              <w:keepNext/>
              <w:keepLines/>
              <w:rPr>
                <w:rFonts w:ascii="Arial" w:hAnsi="Arial" w:cs="Arial"/>
              </w:rPr>
            </w:pPr>
          </w:p>
          <w:p w14:paraId="543EDCF2" w14:textId="77777777" w:rsidR="008E131B" w:rsidRPr="001478C2" w:rsidRDefault="008E131B" w:rsidP="008E131B">
            <w:pPr>
              <w:keepNext/>
              <w:keepLines/>
              <w:rPr>
                <w:rFonts w:ascii="Arial" w:hAnsi="Arial" w:cs="Arial"/>
              </w:rPr>
            </w:pPr>
          </w:p>
          <w:p w14:paraId="0AAF1658" w14:textId="77777777" w:rsidR="008E131B" w:rsidRPr="001478C2" w:rsidRDefault="008E131B" w:rsidP="008E131B">
            <w:pPr>
              <w:keepNext/>
              <w:keepLines/>
              <w:rPr>
                <w:rFonts w:ascii="Arial" w:hAnsi="Arial" w:cs="Arial"/>
              </w:rPr>
            </w:pPr>
          </w:p>
          <w:p w14:paraId="79F8ED0E" w14:textId="77777777" w:rsidR="008E131B" w:rsidRPr="001478C2" w:rsidRDefault="008E131B" w:rsidP="008E131B">
            <w:pPr>
              <w:keepNext/>
              <w:keepLines/>
              <w:rPr>
                <w:rFonts w:ascii="Arial" w:hAnsi="Arial" w:cs="Arial"/>
              </w:rPr>
            </w:pPr>
          </w:p>
          <w:p w14:paraId="5DAB300A" w14:textId="77777777" w:rsidR="008E131B" w:rsidRPr="001478C2" w:rsidRDefault="008E131B" w:rsidP="008E131B">
            <w:pPr>
              <w:keepNext/>
              <w:keepLines/>
              <w:rPr>
                <w:rFonts w:ascii="Arial" w:hAnsi="Arial" w:cs="Arial"/>
              </w:rPr>
            </w:pPr>
          </w:p>
          <w:p w14:paraId="0B5ED683" w14:textId="77777777" w:rsidR="008E131B" w:rsidRPr="001478C2" w:rsidRDefault="008E131B" w:rsidP="008E131B">
            <w:pPr>
              <w:keepNext/>
              <w:keepLines/>
              <w:rPr>
                <w:rFonts w:ascii="Arial" w:hAnsi="Arial" w:cs="Arial"/>
              </w:rPr>
            </w:pPr>
          </w:p>
          <w:p w14:paraId="50582220" w14:textId="77777777" w:rsidR="008E131B" w:rsidRPr="001478C2" w:rsidRDefault="008E131B" w:rsidP="008E131B">
            <w:pPr>
              <w:keepNext/>
              <w:keepLines/>
              <w:rPr>
                <w:rFonts w:ascii="Arial" w:hAnsi="Arial" w:cs="Arial"/>
              </w:rPr>
            </w:pPr>
          </w:p>
          <w:p w14:paraId="60220ADA" w14:textId="77777777" w:rsidR="008E131B" w:rsidRPr="001478C2" w:rsidRDefault="008E131B" w:rsidP="008E131B">
            <w:pPr>
              <w:keepNext/>
              <w:keepLines/>
              <w:rPr>
                <w:rFonts w:ascii="Arial" w:hAnsi="Arial" w:cs="Arial"/>
              </w:rPr>
            </w:pPr>
          </w:p>
          <w:p w14:paraId="1507363F" w14:textId="77777777" w:rsidR="008E131B" w:rsidRPr="001478C2" w:rsidRDefault="008E131B" w:rsidP="008E131B">
            <w:pPr>
              <w:keepNext/>
              <w:keepLines/>
              <w:rPr>
                <w:rFonts w:ascii="Arial" w:hAnsi="Arial" w:cs="Arial"/>
              </w:rPr>
            </w:pPr>
          </w:p>
          <w:p w14:paraId="50B8DBB0" w14:textId="77777777" w:rsidR="008E131B" w:rsidRPr="001478C2" w:rsidRDefault="008E131B" w:rsidP="008E131B">
            <w:pPr>
              <w:keepNext/>
              <w:keepLines/>
              <w:rPr>
                <w:rFonts w:ascii="Arial" w:hAnsi="Arial" w:cs="Arial"/>
              </w:rPr>
            </w:pPr>
          </w:p>
          <w:p w14:paraId="5ED0CFBE" w14:textId="77777777" w:rsidR="008E131B" w:rsidRPr="001478C2" w:rsidRDefault="008E131B" w:rsidP="008E131B">
            <w:pPr>
              <w:keepNext/>
              <w:keepLines/>
              <w:rPr>
                <w:rFonts w:ascii="Arial" w:hAnsi="Arial" w:cs="Arial"/>
              </w:rPr>
            </w:pPr>
          </w:p>
          <w:p w14:paraId="0BBE9FF1" w14:textId="77777777" w:rsidR="008E131B" w:rsidRPr="001478C2" w:rsidRDefault="008E131B" w:rsidP="008E131B">
            <w:pPr>
              <w:keepNext/>
              <w:keepLines/>
              <w:rPr>
                <w:rFonts w:ascii="Arial" w:hAnsi="Arial" w:cs="Arial"/>
              </w:rPr>
            </w:pPr>
          </w:p>
          <w:p w14:paraId="2B0A93F4" w14:textId="77777777" w:rsidR="008E131B" w:rsidRPr="001478C2" w:rsidRDefault="008E131B" w:rsidP="008E131B">
            <w:pPr>
              <w:keepNext/>
              <w:keepLines/>
              <w:rPr>
                <w:rFonts w:ascii="Arial" w:hAnsi="Arial" w:cs="Arial"/>
              </w:rPr>
            </w:pPr>
          </w:p>
          <w:p w14:paraId="4FDAC258" w14:textId="77777777" w:rsidR="008E131B" w:rsidRPr="001478C2" w:rsidRDefault="008E131B" w:rsidP="008E131B">
            <w:pPr>
              <w:keepNext/>
              <w:keepLines/>
              <w:rPr>
                <w:rFonts w:ascii="Arial" w:hAnsi="Arial" w:cs="Arial"/>
              </w:rPr>
            </w:pPr>
          </w:p>
          <w:p w14:paraId="165E877B" w14:textId="77777777" w:rsidR="008E131B" w:rsidRPr="001478C2" w:rsidRDefault="008E131B" w:rsidP="008E131B">
            <w:pPr>
              <w:keepNext/>
              <w:keepLines/>
              <w:rPr>
                <w:rFonts w:ascii="Arial" w:hAnsi="Arial" w:cs="Arial"/>
              </w:rPr>
            </w:pPr>
          </w:p>
          <w:p w14:paraId="43804789" w14:textId="77777777" w:rsidR="008E131B" w:rsidRPr="001478C2" w:rsidRDefault="008E131B" w:rsidP="008E131B">
            <w:pPr>
              <w:keepNext/>
              <w:keepLines/>
              <w:rPr>
                <w:rFonts w:ascii="Arial" w:hAnsi="Arial" w:cs="Arial"/>
              </w:rPr>
            </w:pPr>
          </w:p>
          <w:p w14:paraId="2B45220C" w14:textId="77777777" w:rsidR="008E131B" w:rsidRPr="001478C2" w:rsidRDefault="008E131B" w:rsidP="008E131B">
            <w:pPr>
              <w:keepNext/>
              <w:keepLines/>
              <w:rPr>
                <w:rFonts w:ascii="Arial" w:hAnsi="Arial" w:cs="Arial"/>
              </w:rPr>
            </w:pPr>
          </w:p>
          <w:p w14:paraId="1637E095" w14:textId="77777777" w:rsidR="008E131B" w:rsidRPr="001478C2" w:rsidRDefault="008E131B" w:rsidP="008E131B">
            <w:pPr>
              <w:keepNext/>
              <w:keepLines/>
              <w:rPr>
                <w:rFonts w:ascii="Arial" w:hAnsi="Arial" w:cs="Arial"/>
              </w:rPr>
            </w:pPr>
            <w:r w:rsidRPr="001478C2">
              <w:rPr>
                <w:rFonts w:ascii="Arial" w:hAnsi="Arial" w:cs="Arial"/>
              </w:rPr>
              <w:t>Rituals</w:t>
            </w:r>
          </w:p>
          <w:p w14:paraId="78AF6CC6" w14:textId="77777777" w:rsidR="008E131B" w:rsidRPr="001478C2" w:rsidRDefault="008E131B" w:rsidP="008E131B">
            <w:pPr>
              <w:keepNext/>
              <w:keepLines/>
              <w:rPr>
                <w:rFonts w:ascii="Arial" w:hAnsi="Arial" w:cs="Arial"/>
              </w:rPr>
            </w:pPr>
            <w:r w:rsidRPr="001478C2">
              <w:rPr>
                <w:rFonts w:ascii="Arial" w:hAnsi="Arial" w:cs="Arial"/>
              </w:rPr>
              <w:t>Relationships with peers</w:t>
            </w:r>
          </w:p>
          <w:p w14:paraId="7CECCE0E" w14:textId="77777777" w:rsidR="008E131B" w:rsidRPr="001478C2" w:rsidRDefault="008E131B" w:rsidP="008E131B">
            <w:pPr>
              <w:keepNext/>
              <w:keepLines/>
              <w:rPr>
                <w:rFonts w:ascii="Arial" w:hAnsi="Arial" w:cs="Arial"/>
              </w:rPr>
            </w:pPr>
          </w:p>
          <w:p w14:paraId="23A9DF1B" w14:textId="77777777" w:rsidR="008E131B" w:rsidRPr="001478C2" w:rsidRDefault="008E131B" w:rsidP="008E131B">
            <w:pPr>
              <w:keepNext/>
              <w:keepLines/>
              <w:rPr>
                <w:rFonts w:ascii="Arial" w:hAnsi="Arial" w:cs="Arial"/>
              </w:rPr>
            </w:pPr>
          </w:p>
          <w:p w14:paraId="46E0D790" w14:textId="77777777" w:rsidR="008E131B" w:rsidRPr="001478C2" w:rsidRDefault="008E131B" w:rsidP="008E131B">
            <w:pPr>
              <w:keepNext/>
              <w:keepLines/>
              <w:rPr>
                <w:rFonts w:ascii="Arial" w:hAnsi="Arial" w:cs="Arial"/>
              </w:rPr>
            </w:pPr>
          </w:p>
          <w:p w14:paraId="3ABA9777" w14:textId="77777777" w:rsidR="008E131B" w:rsidRPr="001478C2" w:rsidRDefault="008E131B" w:rsidP="008E131B">
            <w:pPr>
              <w:keepNext/>
              <w:keepLines/>
              <w:rPr>
                <w:rFonts w:ascii="Arial" w:hAnsi="Arial" w:cs="Arial"/>
              </w:rPr>
            </w:pPr>
          </w:p>
          <w:p w14:paraId="23517624" w14:textId="77777777" w:rsidR="008E131B" w:rsidRDefault="008E131B" w:rsidP="008E131B">
            <w:pPr>
              <w:keepNext/>
              <w:keepLines/>
              <w:rPr>
                <w:rFonts w:ascii="Arial" w:hAnsi="Arial" w:cs="Arial"/>
              </w:rPr>
            </w:pPr>
          </w:p>
          <w:p w14:paraId="072E089E" w14:textId="77777777" w:rsidR="008E131B" w:rsidRPr="001478C2" w:rsidRDefault="008E131B" w:rsidP="008E131B">
            <w:pPr>
              <w:keepNext/>
              <w:keepLines/>
              <w:rPr>
                <w:rFonts w:ascii="Arial" w:hAnsi="Arial" w:cs="Arial"/>
              </w:rPr>
            </w:pPr>
          </w:p>
          <w:p w14:paraId="0C0D3818" w14:textId="77777777" w:rsidR="008E131B" w:rsidRPr="001478C2" w:rsidRDefault="008E131B" w:rsidP="008E131B">
            <w:pPr>
              <w:keepNext/>
              <w:keepLines/>
              <w:rPr>
                <w:rFonts w:ascii="Arial" w:hAnsi="Arial" w:cs="Arial"/>
              </w:rPr>
            </w:pPr>
            <w:r w:rsidRPr="001478C2">
              <w:rPr>
                <w:rFonts w:ascii="Arial" w:hAnsi="Arial" w:cs="Arial"/>
              </w:rPr>
              <w:t>Relationships with peers</w:t>
            </w:r>
          </w:p>
          <w:p w14:paraId="722DA803" w14:textId="77777777" w:rsidR="008E131B" w:rsidRPr="001478C2" w:rsidRDefault="008E131B" w:rsidP="008E131B">
            <w:pPr>
              <w:keepNext/>
              <w:keepLines/>
              <w:rPr>
                <w:rFonts w:ascii="Arial" w:hAnsi="Arial" w:cs="Arial"/>
              </w:rPr>
            </w:pPr>
          </w:p>
          <w:p w14:paraId="5C937D3D" w14:textId="77777777" w:rsidR="008E131B" w:rsidRPr="001478C2" w:rsidRDefault="008E131B" w:rsidP="008E131B">
            <w:pPr>
              <w:keepNext/>
              <w:keepLines/>
              <w:rPr>
                <w:rFonts w:ascii="Arial" w:hAnsi="Arial" w:cs="Arial"/>
              </w:rPr>
            </w:pPr>
          </w:p>
          <w:p w14:paraId="21387AA2" w14:textId="77777777" w:rsidR="008E131B" w:rsidRPr="001478C2" w:rsidRDefault="008E131B" w:rsidP="008E131B">
            <w:pPr>
              <w:keepNext/>
              <w:keepLines/>
              <w:rPr>
                <w:rFonts w:ascii="Arial" w:hAnsi="Arial" w:cs="Arial"/>
              </w:rPr>
            </w:pPr>
          </w:p>
          <w:p w14:paraId="0EC55ACB" w14:textId="77777777" w:rsidR="008E131B" w:rsidRPr="001478C2" w:rsidRDefault="008E131B" w:rsidP="008E131B">
            <w:pPr>
              <w:keepNext/>
              <w:keepLines/>
              <w:rPr>
                <w:rFonts w:ascii="Arial" w:hAnsi="Arial" w:cs="Arial"/>
              </w:rPr>
            </w:pPr>
          </w:p>
          <w:p w14:paraId="4438CB3A" w14:textId="77777777" w:rsidR="008E131B" w:rsidRPr="001478C2" w:rsidRDefault="008E131B" w:rsidP="008E131B">
            <w:pPr>
              <w:keepNext/>
              <w:keepLines/>
              <w:rPr>
                <w:rFonts w:ascii="Arial" w:hAnsi="Arial" w:cs="Arial"/>
              </w:rPr>
            </w:pPr>
          </w:p>
          <w:p w14:paraId="51D953B9" w14:textId="77777777" w:rsidR="008E131B" w:rsidRPr="001478C2" w:rsidRDefault="008E131B" w:rsidP="008E131B">
            <w:pPr>
              <w:keepNext/>
              <w:keepLines/>
              <w:rPr>
                <w:rFonts w:ascii="Arial" w:hAnsi="Arial" w:cs="Arial"/>
              </w:rPr>
            </w:pPr>
          </w:p>
          <w:p w14:paraId="196DD061" w14:textId="77777777" w:rsidR="008E131B" w:rsidRPr="001478C2" w:rsidRDefault="008E131B" w:rsidP="008E131B">
            <w:pPr>
              <w:keepNext/>
              <w:keepLines/>
              <w:rPr>
                <w:rFonts w:ascii="Arial" w:hAnsi="Arial" w:cs="Arial"/>
              </w:rPr>
            </w:pPr>
          </w:p>
          <w:p w14:paraId="24DFC97E" w14:textId="77777777" w:rsidR="008E131B" w:rsidRPr="001478C2" w:rsidRDefault="008E131B" w:rsidP="008E131B">
            <w:pPr>
              <w:keepNext/>
              <w:keepLines/>
              <w:rPr>
                <w:rFonts w:ascii="Arial" w:hAnsi="Arial" w:cs="Arial"/>
              </w:rPr>
            </w:pPr>
          </w:p>
          <w:p w14:paraId="3841BFB7" w14:textId="77777777" w:rsidR="008E131B" w:rsidRPr="001478C2" w:rsidRDefault="008E131B" w:rsidP="008E131B">
            <w:pPr>
              <w:keepNext/>
              <w:keepLines/>
              <w:rPr>
                <w:rFonts w:ascii="Arial" w:hAnsi="Arial" w:cs="Arial"/>
              </w:rPr>
            </w:pPr>
          </w:p>
          <w:p w14:paraId="4D649A42" w14:textId="77777777" w:rsidR="008E131B" w:rsidRPr="001478C2" w:rsidRDefault="008E131B" w:rsidP="008E131B">
            <w:pPr>
              <w:keepNext/>
              <w:keepLines/>
              <w:rPr>
                <w:rFonts w:ascii="Arial" w:hAnsi="Arial" w:cs="Arial"/>
              </w:rPr>
            </w:pPr>
          </w:p>
          <w:p w14:paraId="277EBA75" w14:textId="77777777" w:rsidR="008E131B" w:rsidRPr="001478C2" w:rsidRDefault="008E131B" w:rsidP="008E131B">
            <w:pPr>
              <w:keepNext/>
              <w:keepLines/>
              <w:rPr>
                <w:rFonts w:ascii="Arial" w:hAnsi="Arial" w:cs="Arial"/>
              </w:rPr>
            </w:pPr>
          </w:p>
          <w:p w14:paraId="43C3E43C" w14:textId="77777777" w:rsidR="008E131B" w:rsidRPr="001478C2" w:rsidRDefault="008E131B" w:rsidP="008E131B">
            <w:pPr>
              <w:keepNext/>
              <w:keepLines/>
              <w:rPr>
                <w:rFonts w:ascii="Arial" w:hAnsi="Arial" w:cs="Arial"/>
              </w:rPr>
            </w:pPr>
          </w:p>
          <w:p w14:paraId="4D17A172" w14:textId="77777777" w:rsidR="008E131B" w:rsidRPr="001478C2" w:rsidRDefault="008E131B" w:rsidP="008E131B">
            <w:pPr>
              <w:keepNext/>
              <w:keepLines/>
              <w:rPr>
                <w:rFonts w:ascii="Arial" w:hAnsi="Arial" w:cs="Arial"/>
              </w:rPr>
            </w:pPr>
          </w:p>
          <w:p w14:paraId="1E996F7A" w14:textId="77777777" w:rsidR="008E131B" w:rsidRPr="001478C2" w:rsidRDefault="008E131B" w:rsidP="008E131B">
            <w:pPr>
              <w:keepNext/>
              <w:keepLines/>
              <w:rPr>
                <w:rFonts w:ascii="Arial" w:hAnsi="Arial" w:cs="Arial"/>
              </w:rPr>
            </w:pPr>
          </w:p>
          <w:p w14:paraId="1F239997" w14:textId="77777777" w:rsidR="008E131B" w:rsidRPr="001478C2" w:rsidRDefault="008E131B" w:rsidP="008E131B">
            <w:pPr>
              <w:keepNext/>
              <w:keepLines/>
              <w:rPr>
                <w:rFonts w:ascii="Arial" w:hAnsi="Arial" w:cs="Arial"/>
              </w:rPr>
            </w:pPr>
          </w:p>
          <w:p w14:paraId="33C803A2" w14:textId="77777777" w:rsidR="008E131B" w:rsidRPr="001478C2" w:rsidRDefault="008E131B" w:rsidP="008E131B">
            <w:pPr>
              <w:keepNext/>
              <w:keepLines/>
              <w:rPr>
                <w:rFonts w:ascii="Arial" w:hAnsi="Arial" w:cs="Arial"/>
              </w:rPr>
            </w:pPr>
            <w:r w:rsidRPr="001478C2">
              <w:rPr>
                <w:rFonts w:ascii="Arial" w:hAnsi="Arial" w:cs="Arial"/>
              </w:rPr>
              <w:t>Positive experience</w:t>
            </w:r>
          </w:p>
          <w:p w14:paraId="1B402629" w14:textId="77777777" w:rsidR="008E131B" w:rsidRPr="001478C2" w:rsidRDefault="008E131B" w:rsidP="008E131B">
            <w:pPr>
              <w:keepNext/>
              <w:keepLines/>
              <w:rPr>
                <w:rFonts w:ascii="Arial" w:hAnsi="Arial" w:cs="Arial"/>
              </w:rPr>
            </w:pPr>
          </w:p>
          <w:p w14:paraId="0704B13D" w14:textId="77777777" w:rsidR="008E131B" w:rsidRPr="001478C2" w:rsidRDefault="008E131B" w:rsidP="008E131B">
            <w:pPr>
              <w:keepNext/>
              <w:keepLines/>
              <w:rPr>
                <w:rFonts w:ascii="Arial" w:hAnsi="Arial" w:cs="Arial"/>
              </w:rPr>
            </w:pPr>
          </w:p>
          <w:p w14:paraId="5A10296E" w14:textId="77777777" w:rsidR="008E131B" w:rsidRPr="001478C2" w:rsidRDefault="008E131B" w:rsidP="008E131B">
            <w:pPr>
              <w:keepNext/>
              <w:keepLines/>
              <w:rPr>
                <w:rFonts w:ascii="Arial" w:hAnsi="Arial" w:cs="Arial"/>
              </w:rPr>
            </w:pPr>
          </w:p>
          <w:p w14:paraId="39124A9C" w14:textId="77777777" w:rsidR="008E131B" w:rsidRPr="001478C2" w:rsidRDefault="008E131B" w:rsidP="008E131B">
            <w:pPr>
              <w:keepNext/>
              <w:keepLines/>
              <w:rPr>
                <w:rFonts w:ascii="Arial" w:hAnsi="Arial" w:cs="Arial"/>
              </w:rPr>
            </w:pPr>
          </w:p>
          <w:p w14:paraId="0DC520DC"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5E8A57C2" w14:textId="77777777" w:rsidR="008E131B" w:rsidRPr="001478C2" w:rsidRDefault="008E131B" w:rsidP="008E131B">
            <w:pPr>
              <w:keepNext/>
              <w:keepLines/>
              <w:rPr>
                <w:rFonts w:ascii="Arial" w:hAnsi="Arial" w:cs="Arial"/>
              </w:rPr>
            </w:pPr>
          </w:p>
          <w:p w14:paraId="7C55A462" w14:textId="77777777" w:rsidR="008E131B" w:rsidRPr="001478C2" w:rsidRDefault="008E131B" w:rsidP="008E131B">
            <w:pPr>
              <w:keepNext/>
              <w:keepLines/>
              <w:rPr>
                <w:rFonts w:ascii="Arial" w:hAnsi="Arial" w:cs="Arial"/>
              </w:rPr>
            </w:pPr>
          </w:p>
          <w:p w14:paraId="7C904DEA" w14:textId="77777777" w:rsidR="008E131B" w:rsidRPr="001478C2" w:rsidRDefault="008E131B" w:rsidP="008E131B">
            <w:pPr>
              <w:keepNext/>
              <w:keepLines/>
              <w:rPr>
                <w:rFonts w:ascii="Arial" w:hAnsi="Arial" w:cs="Arial"/>
              </w:rPr>
            </w:pPr>
          </w:p>
          <w:p w14:paraId="470A1633" w14:textId="77777777" w:rsidR="008E131B" w:rsidRPr="001478C2" w:rsidRDefault="008E131B" w:rsidP="008E131B">
            <w:pPr>
              <w:keepNext/>
              <w:keepLines/>
              <w:rPr>
                <w:rFonts w:ascii="Arial" w:hAnsi="Arial" w:cs="Arial"/>
              </w:rPr>
            </w:pPr>
          </w:p>
          <w:p w14:paraId="690276AB" w14:textId="77777777" w:rsidR="008E131B" w:rsidRPr="001478C2" w:rsidRDefault="008E131B" w:rsidP="008E131B">
            <w:pPr>
              <w:keepNext/>
              <w:keepLines/>
              <w:rPr>
                <w:rFonts w:ascii="Arial" w:hAnsi="Arial" w:cs="Arial"/>
              </w:rPr>
            </w:pPr>
          </w:p>
          <w:p w14:paraId="1E8F7DA7" w14:textId="77777777" w:rsidR="008E131B" w:rsidRPr="001478C2" w:rsidRDefault="008E131B" w:rsidP="008E131B">
            <w:pPr>
              <w:keepNext/>
              <w:keepLines/>
              <w:rPr>
                <w:rFonts w:ascii="Arial" w:hAnsi="Arial" w:cs="Arial"/>
              </w:rPr>
            </w:pPr>
          </w:p>
          <w:p w14:paraId="01D428FE" w14:textId="77777777" w:rsidR="008E131B" w:rsidRPr="001478C2" w:rsidRDefault="008E131B" w:rsidP="008E131B">
            <w:pPr>
              <w:keepNext/>
              <w:keepLines/>
              <w:rPr>
                <w:rFonts w:ascii="Arial" w:hAnsi="Arial" w:cs="Arial"/>
              </w:rPr>
            </w:pPr>
          </w:p>
          <w:p w14:paraId="43354A07" w14:textId="77777777" w:rsidR="008E131B" w:rsidRPr="001478C2" w:rsidRDefault="008E131B" w:rsidP="008E131B">
            <w:pPr>
              <w:keepNext/>
              <w:keepLines/>
              <w:rPr>
                <w:rFonts w:ascii="Arial" w:hAnsi="Arial" w:cs="Arial"/>
              </w:rPr>
            </w:pPr>
            <w:r w:rsidRPr="001478C2">
              <w:rPr>
                <w:rFonts w:ascii="Arial" w:hAnsi="Arial" w:cs="Arial"/>
              </w:rPr>
              <w:t>Diagnosis part of identity</w:t>
            </w:r>
          </w:p>
          <w:p w14:paraId="6E65B965" w14:textId="77777777" w:rsidR="008E131B" w:rsidRPr="001478C2" w:rsidRDefault="008E131B" w:rsidP="008E131B">
            <w:pPr>
              <w:keepNext/>
              <w:keepLines/>
              <w:rPr>
                <w:rFonts w:ascii="Arial" w:hAnsi="Arial" w:cs="Arial"/>
              </w:rPr>
            </w:pPr>
          </w:p>
          <w:p w14:paraId="4F865A24" w14:textId="77777777" w:rsidR="008E131B" w:rsidRPr="001478C2" w:rsidRDefault="008E131B" w:rsidP="008E131B">
            <w:pPr>
              <w:keepNext/>
              <w:keepLines/>
              <w:rPr>
                <w:rFonts w:ascii="Arial" w:hAnsi="Arial" w:cs="Arial"/>
              </w:rPr>
            </w:pPr>
          </w:p>
          <w:p w14:paraId="703CFA0E" w14:textId="77777777" w:rsidR="008E131B" w:rsidRPr="001478C2" w:rsidRDefault="008E131B" w:rsidP="008E131B">
            <w:pPr>
              <w:keepNext/>
              <w:keepLines/>
              <w:rPr>
                <w:rFonts w:ascii="Arial" w:hAnsi="Arial" w:cs="Arial"/>
              </w:rPr>
            </w:pPr>
          </w:p>
          <w:p w14:paraId="6E51E943" w14:textId="77777777" w:rsidR="008E131B" w:rsidRPr="001478C2" w:rsidRDefault="008E131B" w:rsidP="008E131B">
            <w:pPr>
              <w:keepNext/>
              <w:keepLines/>
              <w:rPr>
                <w:rFonts w:ascii="Arial" w:hAnsi="Arial" w:cs="Arial"/>
              </w:rPr>
            </w:pPr>
          </w:p>
          <w:p w14:paraId="576EAB0C" w14:textId="77777777" w:rsidR="008E131B" w:rsidRPr="001478C2" w:rsidRDefault="008E131B" w:rsidP="008E131B">
            <w:pPr>
              <w:keepNext/>
              <w:keepLines/>
              <w:rPr>
                <w:rFonts w:ascii="Arial" w:hAnsi="Arial" w:cs="Arial"/>
              </w:rPr>
            </w:pPr>
          </w:p>
          <w:p w14:paraId="4BA4C101" w14:textId="77777777" w:rsidR="008E131B" w:rsidRPr="001478C2" w:rsidRDefault="008E131B" w:rsidP="008E131B">
            <w:pPr>
              <w:keepNext/>
              <w:keepLines/>
              <w:rPr>
                <w:rFonts w:ascii="Arial" w:hAnsi="Arial" w:cs="Arial"/>
              </w:rPr>
            </w:pPr>
          </w:p>
          <w:p w14:paraId="0A8D0E72" w14:textId="77777777" w:rsidR="008E131B" w:rsidRPr="001478C2" w:rsidRDefault="008E131B" w:rsidP="008E131B">
            <w:pPr>
              <w:keepNext/>
              <w:keepLines/>
              <w:rPr>
                <w:rFonts w:ascii="Arial" w:hAnsi="Arial" w:cs="Arial"/>
              </w:rPr>
            </w:pPr>
          </w:p>
          <w:p w14:paraId="606FDF0A" w14:textId="77777777" w:rsidR="008E131B" w:rsidRPr="001478C2" w:rsidRDefault="008E131B" w:rsidP="008E131B">
            <w:pPr>
              <w:keepNext/>
              <w:keepLines/>
              <w:rPr>
                <w:rFonts w:ascii="Arial" w:hAnsi="Arial" w:cs="Arial"/>
              </w:rPr>
            </w:pPr>
          </w:p>
          <w:p w14:paraId="3ECC623E" w14:textId="77777777" w:rsidR="008E131B" w:rsidRPr="001478C2" w:rsidRDefault="008E131B" w:rsidP="008E131B">
            <w:pPr>
              <w:keepNext/>
              <w:keepLines/>
              <w:rPr>
                <w:rFonts w:ascii="Arial" w:hAnsi="Arial" w:cs="Arial"/>
              </w:rPr>
            </w:pPr>
          </w:p>
          <w:p w14:paraId="41E1B5AC"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0B035676" w14:textId="77777777" w:rsidR="008E131B" w:rsidRPr="001478C2" w:rsidRDefault="008E131B" w:rsidP="008E131B">
            <w:pPr>
              <w:keepNext/>
              <w:keepLines/>
              <w:rPr>
                <w:rFonts w:ascii="Arial" w:hAnsi="Arial" w:cs="Arial"/>
              </w:rPr>
            </w:pPr>
          </w:p>
          <w:p w14:paraId="1A18B194" w14:textId="77777777" w:rsidR="008E131B" w:rsidRPr="001478C2" w:rsidRDefault="008E131B" w:rsidP="008E131B">
            <w:pPr>
              <w:keepNext/>
              <w:keepLines/>
              <w:rPr>
                <w:rFonts w:ascii="Arial" w:hAnsi="Arial" w:cs="Arial"/>
              </w:rPr>
            </w:pPr>
          </w:p>
          <w:p w14:paraId="406143E5" w14:textId="77777777" w:rsidR="008E131B" w:rsidRPr="001478C2" w:rsidRDefault="008E131B" w:rsidP="008E131B">
            <w:pPr>
              <w:keepNext/>
              <w:keepLines/>
              <w:rPr>
                <w:rFonts w:ascii="Arial" w:hAnsi="Arial" w:cs="Arial"/>
              </w:rPr>
            </w:pPr>
          </w:p>
          <w:p w14:paraId="6E768CD1" w14:textId="77777777" w:rsidR="008E131B" w:rsidRPr="001478C2" w:rsidRDefault="008E131B" w:rsidP="008E131B">
            <w:pPr>
              <w:keepNext/>
              <w:keepLines/>
              <w:rPr>
                <w:rFonts w:ascii="Arial" w:hAnsi="Arial" w:cs="Arial"/>
              </w:rPr>
            </w:pPr>
            <w:r w:rsidRPr="001478C2">
              <w:rPr>
                <w:rFonts w:ascii="Arial" w:hAnsi="Arial" w:cs="Arial"/>
              </w:rPr>
              <w:t>Communication</w:t>
            </w:r>
          </w:p>
          <w:p w14:paraId="55052BF4" w14:textId="77777777" w:rsidR="008E131B" w:rsidRPr="001478C2" w:rsidRDefault="008E131B" w:rsidP="008E131B">
            <w:pPr>
              <w:keepNext/>
              <w:keepLines/>
              <w:rPr>
                <w:rFonts w:ascii="Arial" w:hAnsi="Arial" w:cs="Arial"/>
              </w:rPr>
            </w:pPr>
          </w:p>
          <w:p w14:paraId="42741D90" w14:textId="77777777" w:rsidR="008E131B" w:rsidRPr="001478C2" w:rsidRDefault="008E131B" w:rsidP="008E131B">
            <w:pPr>
              <w:keepNext/>
              <w:keepLines/>
              <w:rPr>
                <w:rFonts w:ascii="Arial" w:hAnsi="Arial" w:cs="Arial"/>
              </w:rPr>
            </w:pPr>
          </w:p>
          <w:p w14:paraId="7B9EE2B1" w14:textId="77777777" w:rsidR="008E131B" w:rsidRPr="001478C2" w:rsidRDefault="008E131B" w:rsidP="008E131B">
            <w:pPr>
              <w:keepNext/>
              <w:keepLines/>
              <w:rPr>
                <w:rFonts w:ascii="Arial" w:hAnsi="Arial" w:cs="Arial"/>
              </w:rPr>
            </w:pPr>
          </w:p>
          <w:p w14:paraId="196BA826"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521E796B" w14:textId="77777777" w:rsidR="008E131B" w:rsidRPr="001478C2" w:rsidRDefault="008E131B" w:rsidP="008E131B">
            <w:pPr>
              <w:keepNext/>
              <w:keepLines/>
              <w:rPr>
                <w:rFonts w:ascii="Arial" w:hAnsi="Arial" w:cs="Arial"/>
              </w:rPr>
            </w:pPr>
          </w:p>
          <w:p w14:paraId="7624DFE0" w14:textId="77777777" w:rsidR="008E131B" w:rsidRPr="001478C2" w:rsidRDefault="008E131B" w:rsidP="008E131B">
            <w:pPr>
              <w:keepNext/>
              <w:keepLines/>
              <w:rPr>
                <w:rFonts w:ascii="Arial" w:hAnsi="Arial" w:cs="Arial"/>
              </w:rPr>
            </w:pPr>
          </w:p>
          <w:p w14:paraId="7FAD84B0" w14:textId="77777777" w:rsidR="008E131B" w:rsidRPr="001478C2" w:rsidRDefault="008E131B" w:rsidP="008E131B">
            <w:pPr>
              <w:keepNext/>
              <w:keepLines/>
              <w:rPr>
                <w:rFonts w:ascii="Arial" w:hAnsi="Arial" w:cs="Arial"/>
              </w:rPr>
            </w:pPr>
            <w:r w:rsidRPr="001478C2">
              <w:rPr>
                <w:rFonts w:ascii="Arial" w:hAnsi="Arial" w:cs="Arial"/>
              </w:rPr>
              <w:t>Modelling</w:t>
            </w:r>
          </w:p>
          <w:p w14:paraId="3EC85EEE"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27EEA834" w14:textId="77777777" w:rsidR="008E131B" w:rsidRPr="001478C2" w:rsidRDefault="008E131B" w:rsidP="008E131B">
            <w:pPr>
              <w:keepNext/>
              <w:keepLines/>
              <w:rPr>
                <w:rFonts w:ascii="Arial" w:hAnsi="Arial" w:cs="Arial"/>
              </w:rPr>
            </w:pPr>
          </w:p>
          <w:p w14:paraId="09B7A145" w14:textId="77777777" w:rsidR="008E131B" w:rsidRPr="001478C2" w:rsidRDefault="008E131B" w:rsidP="008E131B">
            <w:pPr>
              <w:keepNext/>
              <w:keepLines/>
              <w:rPr>
                <w:rFonts w:ascii="Arial" w:hAnsi="Arial" w:cs="Arial"/>
              </w:rPr>
            </w:pPr>
          </w:p>
          <w:p w14:paraId="64B28764" w14:textId="77777777" w:rsidR="008E131B" w:rsidRPr="001478C2" w:rsidRDefault="008E131B" w:rsidP="008E131B">
            <w:pPr>
              <w:keepNext/>
              <w:keepLines/>
              <w:rPr>
                <w:rFonts w:ascii="Arial" w:hAnsi="Arial" w:cs="Arial"/>
              </w:rPr>
            </w:pPr>
          </w:p>
          <w:p w14:paraId="3000F16E"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2F3AC43B" w14:textId="77777777" w:rsidR="008E131B" w:rsidRPr="001478C2" w:rsidRDefault="008E131B" w:rsidP="008E131B">
            <w:pPr>
              <w:keepNext/>
              <w:keepLines/>
              <w:rPr>
                <w:rFonts w:ascii="Arial" w:hAnsi="Arial" w:cs="Arial"/>
              </w:rPr>
            </w:pPr>
          </w:p>
          <w:p w14:paraId="7C86D8E8" w14:textId="77777777" w:rsidR="008E131B" w:rsidRPr="001478C2" w:rsidRDefault="008E131B" w:rsidP="008E131B">
            <w:pPr>
              <w:keepNext/>
              <w:keepLines/>
              <w:rPr>
                <w:rFonts w:ascii="Arial" w:hAnsi="Arial" w:cs="Arial"/>
              </w:rPr>
            </w:pPr>
          </w:p>
          <w:p w14:paraId="5C3C3570" w14:textId="77777777" w:rsidR="008E131B" w:rsidRPr="001478C2" w:rsidRDefault="008E131B" w:rsidP="008E131B">
            <w:pPr>
              <w:keepNext/>
              <w:keepLines/>
              <w:rPr>
                <w:rFonts w:ascii="Arial" w:hAnsi="Arial" w:cs="Arial"/>
              </w:rPr>
            </w:pPr>
          </w:p>
          <w:p w14:paraId="0CDAFEF4" w14:textId="77777777" w:rsidR="008E131B" w:rsidRPr="001478C2" w:rsidRDefault="008E131B" w:rsidP="008E131B">
            <w:pPr>
              <w:keepNext/>
              <w:keepLines/>
              <w:rPr>
                <w:rFonts w:ascii="Arial" w:hAnsi="Arial" w:cs="Arial"/>
              </w:rPr>
            </w:pPr>
          </w:p>
          <w:p w14:paraId="48739462" w14:textId="77777777" w:rsidR="008E131B" w:rsidRPr="001478C2" w:rsidRDefault="008E131B" w:rsidP="008E131B">
            <w:pPr>
              <w:keepNext/>
              <w:keepLines/>
              <w:rPr>
                <w:rFonts w:ascii="Arial" w:hAnsi="Arial" w:cs="Arial"/>
              </w:rPr>
            </w:pPr>
          </w:p>
          <w:p w14:paraId="151040DB" w14:textId="77777777" w:rsidR="008E131B" w:rsidRPr="001478C2" w:rsidRDefault="008E131B" w:rsidP="008E131B">
            <w:pPr>
              <w:keepNext/>
              <w:keepLines/>
              <w:rPr>
                <w:rFonts w:ascii="Arial" w:hAnsi="Arial" w:cs="Arial"/>
              </w:rPr>
            </w:pPr>
            <w:r w:rsidRPr="001478C2">
              <w:rPr>
                <w:rFonts w:ascii="Arial" w:hAnsi="Arial" w:cs="Arial"/>
              </w:rPr>
              <w:t>Family</w:t>
            </w:r>
          </w:p>
          <w:p w14:paraId="2B94CF73" w14:textId="77777777" w:rsidR="008E131B" w:rsidRPr="001478C2" w:rsidRDefault="008E131B" w:rsidP="008E131B">
            <w:pPr>
              <w:keepNext/>
              <w:keepLines/>
              <w:rPr>
                <w:rFonts w:ascii="Arial" w:hAnsi="Arial" w:cs="Arial"/>
              </w:rPr>
            </w:pPr>
          </w:p>
          <w:p w14:paraId="06E749F8" w14:textId="77777777" w:rsidR="008E131B" w:rsidRPr="001478C2" w:rsidRDefault="008E131B" w:rsidP="008E131B">
            <w:pPr>
              <w:keepNext/>
              <w:keepLines/>
              <w:rPr>
                <w:rFonts w:ascii="Arial" w:hAnsi="Arial" w:cs="Arial"/>
              </w:rPr>
            </w:pPr>
          </w:p>
          <w:p w14:paraId="720D64BD" w14:textId="77777777" w:rsidR="008E131B" w:rsidRPr="001478C2" w:rsidRDefault="008E131B" w:rsidP="008E131B">
            <w:pPr>
              <w:keepNext/>
              <w:keepLines/>
              <w:rPr>
                <w:rFonts w:ascii="Arial" w:hAnsi="Arial" w:cs="Arial"/>
              </w:rPr>
            </w:pPr>
          </w:p>
          <w:p w14:paraId="2704BA6A" w14:textId="77777777" w:rsidR="008E131B" w:rsidRPr="001478C2" w:rsidRDefault="008E131B" w:rsidP="008E131B">
            <w:pPr>
              <w:keepNext/>
              <w:keepLines/>
              <w:rPr>
                <w:rFonts w:ascii="Arial" w:hAnsi="Arial" w:cs="Arial"/>
              </w:rPr>
            </w:pPr>
          </w:p>
          <w:p w14:paraId="7B702E33" w14:textId="77777777" w:rsidR="008E131B" w:rsidRPr="001478C2" w:rsidRDefault="008E131B" w:rsidP="008E131B">
            <w:pPr>
              <w:keepNext/>
              <w:keepLines/>
              <w:rPr>
                <w:rFonts w:ascii="Arial" w:hAnsi="Arial" w:cs="Arial"/>
              </w:rPr>
            </w:pPr>
            <w:r w:rsidRPr="001478C2">
              <w:rPr>
                <w:rFonts w:ascii="Arial" w:hAnsi="Arial" w:cs="Arial"/>
              </w:rPr>
              <w:t>Therapeutic</w:t>
            </w:r>
          </w:p>
          <w:p w14:paraId="19A9557D" w14:textId="77777777" w:rsidR="008E131B" w:rsidRPr="001478C2" w:rsidRDefault="008E131B" w:rsidP="008E131B">
            <w:pPr>
              <w:keepNext/>
              <w:keepLines/>
              <w:rPr>
                <w:rFonts w:ascii="Arial" w:hAnsi="Arial" w:cs="Arial"/>
              </w:rPr>
            </w:pPr>
          </w:p>
          <w:p w14:paraId="350FC439" w14:textId="77777777" w:rsidR="008E131B" w:rsidRDefault="008E131B" w:rsidP="008E131B">
            <w:pPr>
              <w:keepNext/>
              <w:keepLines/>
              <w:rPr>
                <w:rFonts w:ascii="Arial" w:hAnsi="Arial" w:cs="Arial"/>
              </w:rPr>
            </w:pPr>
          </w:p>
          <w:p w14:paraId="159169D3" w14:textId="77777777" w:rsidR="00AE3E3C" w:rsidRPr="001478C2" w:rsidRDefault="00AE3E3C" w:rsidP="008E131B">
            <w:pPr>
              <w:keepNext/>
              <w:keepLines/>
              <w:rPr>
                <w:rFonts w:ascii="Arial" w:hAnsi="Arial" w:cs="Arial"/>
              </w:rPr>
            </w:pPr>
          </w:p>
          <w:p w14:paraId="38E794F3" w14:textId="77777777" w:rsidR="008E131B" w:rsidRPr="001478C2" w:rsidRDefault="008E131B" w:rsidP="008E131B">
            <w:pPr>
              <w:keepNext/>
              <w:keepLines/>
              <w:rPr>
                <w:rFonts w:ascii="Arial" w:hAnsi="Arial" w:cs="Arial"/>
              </w:rPr>
            </w:pPr>
            <w:r w:rsidRPr="001478C2">
              <w:rPr>
                <w:rFonts w:ascii="Arial" w:hAnsi="Arial" w:cs="Arial"/>
              </w:rPr>
              <w:t>Communication</w:t>
            </w:r>
          </w:p>
          <w:p w14:paraId="274A0ABE" w14:textId="77777777" w:rsidR="008E131B" w:rsidRPr="001478C2" w:rsidRDefault="008E131B" w:rsidP="008E131B">
            <w:pPr>
              <w:keepNext/>
              <w:keepLines/>
              <w:rPr>
                <w:rFonts w:ascii="Arial" w:hAnsi="Arial" w:cs="Arial"/>
              </w:rPr>
            </w:pPr>
          </w:p>
          <w:p w14:paraId="5E8AD40B" w14:textId="77777777" w:rsidR="008E131B" w:rsidRPr="001478C2" w:rsidRDefault="008E131B" w:rsidP="008E131B">
            <w:pPr>
              <w:keepNext/>
              <w:keepLines/>
              <w:rPr>
                <w:rFonts w:ascii="Arial" w:hAnsi="Arial" w:cs="Arial"/>
              </w:rPr>
            </w:pPr>
          </w:p>
          <w:p w14:paraId="0EF58C9B" w14:textId="77777777" w:rsidR="008E131B" w:rsidRPr="001478C2" w:rsidRDefault="008E131B" w:rsidP="008E131B">
            <w:pPr>
              <w:keepNext/>
              <w:keepLines/>
              <w:rPr>
                <w:rFonts w:ascii="Arial" w:hAnsi="Arial" w:cs="Arial"/>
              </w:rPr>
            </w:pPr>
          </w:p>
          <w:p w14:paraId="7D1FCB48" w14:textId="77777777" w:rsidR="008E131B" w:rsidRPr="001478C2" w:rsidRDefault="008E131B" w:rsidP="008E131B">
            <w:pPr>
              <w:keepNext/>
              <w:keepLines/>
              <w:rPr>
                <w:rFonts w:ascii="Arial" w:hAnsi="Arial" w:cs="Arial"/>
              </w:rPr>
            </w:pPr>
          </w:p>
          <w:p w14:paraId="47C6731B" w14:textId="77777777" w:rsidR="008E131B" w:rsidRPr="001478C2" w:rsidRDefault="008E131B" w:rsidP="008E131B">
            <w:pPr>
              <w:keepNext/>
              <w:keepLines/>
              <w:rPr>
                <w:rFonts w:ascii="Arial" w:hAnsi="Arial" w:cs="Arial"/>
              </w:rPr>
            </w:pPr>
          </w:p>
          <w:p w14:paraId="233AA6A8" w14:textId="77777777" w:rsidR="008E131B" w:rsidRPr="001478C2" w:rsidRDefault="008E131B" w:rsidP="008E131B">
            <w:pPr>
              <w:keepNext/>
              <w:keepLines/>
              <w:rPr>
                <w:rFonts w:ascii="Arial" w:hAnsi="Arial" w:cs="Arial"/>
              </w:rPr>
            </w:pPr>
          </w:p>
          <w:p w14:paraId="1C183853" w14:textId="77777777" w:rsidR="008E131B" w:rsidRPr="001478C2" w:rsidRDefault="008E131B" w:rsidP="008E131B">
            <w:pPr>
              <w:keepNext/>
              <w:keepLines/>
              <w:rPr>
                <w:rFonts w:ascii="Arial" w:hAnsi="Arial" w:cs="Arial"/>
              </w:rPr>
            </w:pPr>
          </w:p>
          <w:p w14:paraId="683591F4" w14:textId="77777777" w:rsidR="008E131B" w:rsidRPr="001478C2" w:rsidRDefault="008E131B" w:rsidP="008E131B">
            <w:pPr>
              <w:keepNext/>
              <w:keepLines/>
              <w:rPr>
                <w:rFonts w:ascii="Arial" w:hAnsi="Arial" w:cs="Arial"/>
              </w:rPr>
            </w:pPr>
          </w:p>
          <w:p w14:paraId="6A2D3A9E" w14:textId="77777777" w:rsidR="008E131B" w:rsidRPr="001478C2" w:rsidRDefault="008E131B" w:rsidP="008E131B">
            <w:pPr>
              <w:keepNext/>
              <w:keepLines/>
              <w:rPr>
                <w:rFonts w:ascii="Arial" w:hAnsi="Arial" w:cs="Arial"/>
              </w:rPr>
            </w:pPr>
          </w:p>
          <w:p w14:paraId="642EBEB3" w14:textId="77777777" w:rsidR="008E131B" w:rsidRPr="001478C2" w:rsidRDefault="008E131B" w:rsidP="008E131B">
            <w:pPr>
              <w:keepNext/>
              <w:keepLines/>
              <w:rPr>
                <w:rFonts w:ascii="Arial" w:hAnsi="Arial" w:cs="Arial"/>
              </w:rPr>
            </w:pPr>
          </w:p>
          <w:p w14:paraId="7056CA2B" w14:textId="77777777" w:rsidR="008E131B" w:rsidRPr="001478C2" w:rsidRDefault="008E131B" w:rsidP="008E131B">
            <w:pPr>
              <w:keepNext/>
              <w:keepLines/>
              <w:rPr>
                <w:rFonts w:ascii="Arial" w:hAnsi="Arial" w:cs="Arial"/>
              </w:rPr>
            </w:pPr>
          </w:p>
          <w:p w14:paraId="4C96B819" w14:textId="77777777" w:rsidR="008E131B" w:rsidRPr="001478C2" w:rsidRDefault="008E131B" w:rsidP="008E131B">
            <w:pPr>
              <w:keepNext/>
              <w:keepLines/>
              <w:rPr>
                <w:rFonts w:ascii="Arial" w:hAnsi="Arial" w:cs="Arial"/>
              </w:rPr>
            </w:pPr>
          </w:p>
          <w:p w14:paraId="4D218740" w14:textId="77777777" w:rsidR="008E131B" w:rsidRPr="001478C2" w:rsidRDefault="008E131B" w:rsidP="008E131B">
            <w:pPr>
              <w:keepNext/>
              <w:keepLines/>
              <w:rPr>
                <w:rFonts w:ascii="Arial" w:hAnsi="Arial" w:cs="Arial"/>
              </w:rPr>
            </w:pPr>
          </w:p>
          <w:p w14:paraId="1A4E78DF" w14:textId="77777777" w:rsidR="008E131B" w:rsidRPr="001478C2" w:rsidRDefault="008E131B" w:rsidP="008E131B">
            <w:pPr>
              <w:keepNext/>
              <w:keepLines/>
              <w:rPr>
                <w:rFonts w:ascii="Arial" w:hAnsi="Arial" w:cs="Arial"/>
              </w:rPr>
            </w:pPr>
          </w:p>
          <w:p w14:paraId="4F7FB596" w14:textId="77777777" w:rsidR="008E131B" w:rsidRPr="001478C2" w:rsidRDefault="008E131B" w:rsidP="008E131B">
            <w:pPr>
              <w:keepNext/>
              <w:keepLines/>
              <w:rPr>
                <w:rFonts w:ascii="Arial" w:hAnsi="Arial" w:cs="Arial"/>
              </w:rPr>
            </w:pPr>
            <w:r w:rsidRPr="001478C2">
              <w:rPr>
                <w:rFonts w:ascii="Arial" w:hAnsi="Arial" w:cs="Arial"/>
              </w:rPr>
              <w:t>Positive experience</w:t>
            </w:r>
          </w:p>
          <w:p w14:paraId="71662CA2" w14:textId="77777777" w:rsidR="008E131B" w:rsidRPr="001478C2" w:rsidRDefault="008E131B" w:rsidP="008E131B">
            <w:pPr>
              <w:keepNext/>
              <w:keepLines/>
              <w:rPr>
                <w:rFonts w:ascii="Arial" w:hAnsi="Arial" w:cs="Arial"/>
              </w:rPr>
            </w:pPr>
          </w:p>
          <w:p w14:paraId="77CB2754" w14:textId="77777777" w:rsidR="008E131B" w:rsidRPr="001478C2" w:rsidRDefault="008E131B" w:rsidP="008E131B">
            <w:pPr>
              <w:keepNext/>
              <w:keepLines/>
              <w:rPr>
                <w:rFonts w:ascii="Arial" w:hAnsi="Arial" w:cs="Arial"/>
              </w:rPr>
            </w:pPr>
          </w:p>
          <w:p w14:paraId="47B0B1AF" w14:textId="77777777" w:rsidR="008E131B" w:rsidRPr="001478C2" w:rsidRDefault="008E131B" w:rsidP="008E131B">
            <w:pPr>
              <w:keepNext/>
              <w:keepLines/>
              <w:rPr>
                <w:rFonts w:ascii="Arial" w:hAnsi="Arial" w:cs="Arial"/>
              </w:rPr>
            </w:pPr>
            <w:r w:rsidRPr="001478C2">
              <w:rPr>
                <w:rFonts w:ascii="Arial" w:hAnsi="Arial" w:cs="Arial"/>
              </w:rPr>
              <w:t>Quantifying benefits</w:t>
            </w:r>
          </w:p>
          <w:p w14:paraId="609D5D44" w14:textId="77777777" w:rsidR="008E131B" w:rsidRPr="001478C2" w:rsidRDefault="008E131B" w:rsidP="008E131B">
            <w:pPr>
              <w:keepNext/>
              <w:keepLines/>
              <w:rPr>
                <w:rFonts w:ascii="Arial" w:hAnsi="Arial" w:cs="Arial"/>
              </w:rPr>
            </w:pPr>
          </w:p>
          <w:p w14:paraId="100FD99D" w14:textId="77777777" w:rsidR="008E131B" w:rsidRPr="001478C2" w:rsidRDefault="008E131B" w:rsidP="008E131B">
            <w:pPr>
              <w:keepNext/>
              <w:keepLines/>
              <w:rPr>
                <w:rFonts w:ascii="Arial" w:hAnsi="Arial" w:cs="Arial"/>
              </w:rPr>
            </w:pPr>
          </w:p>
          <w:p w14:paraId="4B1C22B1" w14:textId="77777777" w:rsidR="008E131B" w:rsidRPr="001478C2" w:rsidRDefault="008E131B" w:rsidP="008E131B">
            <w:pPr>
              <w:keepNext/>
              <w:keepLines/>
              <w:rPr>
                <w:rFonts w:ascii="Arial" w:hAnsi="Arial" w:cs="Arial"/>
              </w:rPr>
            </w:pPr>
          </w:p>
          <w:p w14:paraId="116BC528" w14:textId="77777777" w:rsidR="008E131B" w:rsidRPr="001478C2" w:rsidRDefault="008E131B" w:rsidP="008E131B">
            <w:pPr>
              <w:keepNext/>
              <w:keepLines/>
              <w:rPr>
                <w:rFonts w:ascii="Arial" w:hAnsi="Arial" w:cs="Arial"/>
              </w:rPr>
            </w:pPr>
          </w:p>
          <w:p w14:paraId="6E7755BD" w14:textId="77777777" w:rsidR="008E131B" w:rsidRPr="001478C2" w:rsidRDefault="008E131B" w:rsidP="008E131B">
            <w:pPr>
              <w:keepNext/>
              <w:keepLines/>
              <w:rPr>
                <w:rFonts w:ascii="Arial" w:hAnsi="Arial" w:cs="Arial"/>
              </w:rPr>
            </w:pPr>
          </w:p>
          <w:p w14:paraId="73211510" w14:textId="77777777" w:rsidR="008E131B" w:rsidRPr="001478C2" w:rsidRDefault="008E131B" w:rsidP="008E131B">
            <w:pPr>
              <w:keepNext/>
              <w:keepLines/>
              <w:rPr>
                <w:rFonts w:ascii="Arial" w:hAnsi="Arial" w:cs="Arial"/>
              </w:rPr>
            </w:pPr>
          </w:p>
          <w:p w14:paraId="57320C1C" w14:textId="77777777" w:rsidR="008E131B" w:rsidRPr="001478C2" w:rsidRDefault="008E131B" w:rsidP="008E131B">
            <w:pPr>
              <w:keepNext/>
              <w:keepLines/>
              <w:rPr>
                <w:rFonts w:ascii="Arial" w:hAnsi="Arial" w:cs="Arial"/>
              </w:rPr>
            </w:pPr>
          </w:p>
          <w:p w14:paraId="36076D68" w14:textId="77777777" w:rsidR="008E131B" w:rsidRPr="001478C2" w:rsidRDefault="008E131B" w:rsidP="008E131B">
            <w:pPr>
              <w:keepNext/>
              <w:keepLines/>
              <w:rPr>
                <w:rFonts w:ascii="Arial" w:hAnsi="Arial" w:cs="Arial"/>
              </w:rPr>
            </w:pPr>
            <w:r w:rsidRPr="001478C2">
              <w:rPr>
                <w:rFonts w:ascii="Arial" w:hAnsi="Arial" w:cs="Arial"/>
              </w:rPr>
              <w:t>Help</w:t>
            </w:r>
          </w:p>
          <w:p w14:paraId="55FD0373" w14:textId="77777777" w:rsidR="008E131B" w:rsidRPr="001478C2" w:rsidRDefault="008E131B" w:rsidP="008E131B">
            <w:pPr>
              <w:keepNext/>
              <w:keepLines/>
              <w:rPr>
                <w:rFonts w:ascii="Arial" w:hAnsi="Arial" w:cs="Arial"/>
              </w:rPr>
            </w:pPr>
          </w:p>
          <w:p w14:paraId="667A365B" w14:textId="77777777" w:rsidR="008E131B" w:rsidRPr="001478C2" w:rsidRDefault="008E131B" w:rsidP="008E131B">
            <w:pPr>
              <w:keepNext/>
              <w:keepLines/>
              <w:rPr>
                <w:rFonts w:ascii="Arial" w:hAnsi="Arial" w:cs="Arial"/>
              </w:rPr>
            </w:pPr>
          </w:p>
          <w:p w14:paraId="79842A41" w14:textId="77777777" w:rsidR="008E131B" w:rsidRPr="001478C2" w:rsidRDefault="008E131B" w:rsidP="008E131B">
            <w:pPr>
              <w:keepNext/>
              <w:keepLines/>
              <w:rPr>
                <w:rFonts w:ascii="Arial" w:hAnsi="Arial" w:cs="Arial"/>
              </w:rPr>
            </w:pPr>
          </w:p>
          <w:p w14:paraId="5E5600B7" w14:textId="77777777" w:rsidR="008E131B" w:rsidRPr="001478C2" w:rsidRDefault="008E131B" w:rsidP="008E131B">
            <w:pPr>
              <w:keepNext/>
              <w:keepLines/>
              <w:rPr>
                <w:rFonts w:ascii="Arial" w:hAnsi="Arial" w:cs="Arial"/>
              </w:rPr>
            </w:pPr>
          </w:p>
          <w:p w14:paraId="2466451F" w14:textId="77777777" w:rsidR="008E131B" w:rsidRPr="001478C2" w:rsidRDefault="008E131B" w:rsidP="008E131B">
            <w:pPr>
              <w:keepNext/>
              <w:keepLines/>
              <w:rPr>
                <w:rFonts w:ascii="Arial" w:hAnsi="Arial" w:cs="Arial"/>
              </w:rPr>
            </w:pPr>
          </w:p>
          <w:p w14:paraId="02768B89" w14:textId="77777777" w:rsidR="008E131B" w:rsidRPr="001478C2" w:rsidRDefault="008E131B" w:rsidP="008E131B">
            <w:pPr>
              <w:keepNext/>
              <w:keepLines/>
              <w:rPr>
                <w:rFonts w:ascii="Arial" w:hAnsi="Arial" w:cs="Arial"/>
              </w:rPr>
            </w:pPr>
          </w:p>
          <w:p w14:paraId="18D3AF02" w14:textId="77777777" w:rsidR="008E131B" w:rsidRPr="001478C2" w:rsidRDefault="008E131B" w:rsidP="008E131B">
            <w:pPr>
              <w:keepNext/>
              <w:keepLines/>
              <w:rPr>
                <w:rFonts w:ascii="Arial" w:hAnsi="Arial" w:cs="Arial"/>
              </w:rPr>
            </w:pPr>
          </w:p>
          <w:p w14:paraId="0BEDA7F7" w14:textId="77777777" w:rsidR="008E131B" w:rsidRPr="001478C2" w:rsidRDefault="008E131B" w:rsidP="008E131B">
            <w:pPr>
              <w:keepNext/>
              <w:keepLines/>
              <w:rPr>
                <w:rFonts w:ascii="Arial" w:hAnsi="Arial" w:cs="Arial"/>
              </w:rPr>
            </w:pPr>
          </w:p>
          <w:p w14:paraId="375156BE" w14:textId="77777777" w:rsidR="008E131B" w:rsidRPr="001478C2" w:rsidRDefault="008E131B" w:rsidP="008E131B">
            <w:pPr>
              <w:keepNext/>
              <w:keepLines/>
              <w:rPr>
                <w:rFonts w:ascii="Arial" w:hAnsi="Arial" w:cs="Arial"/>
              </w:rPr>
            </w:pPr>
          </w:p>
          <w:p w14:paraId="467990B6" w14:textId="77777777" w:rsidR="008E131B" w:rsidRPr="001478C2" w:rsidRDefault="008E131B" w:rsidP="008E131B">
            <w:pPr>
              <w:keepNext/>
              <w:keepLines/>
              <w:rPr>
                <w:rFonts w:ascii="Arial" w:hAnsi="Arial" w:cs="Arial"/>
              </w:rPr>
            </w:pPr>
          </w:p>
          <w:p w14:paraId="40B18037" w14:textId="77777777" w:rsidR="008E131B" w:rsidRPr="001478C2" w:rsidRDefault="008E131B" w:rsidP="008E131B">
            <w:pPr>
              <w:keepNext/>
              <w:keepLines/>
              <w:rPr>
                <w:rFonts w:ascii="Arial" w:hAnsi="Arial" w:cs="Arial"/>
              </w:rPr>
            </w:pPr>
          </w:p>
          <w:p w14:paraId="74909F9C" w14:textId="77777777" w:rsidR="008E131B" w:rsidRPr="001478C2" w:rsidRDefault="008E131B" w:rsidP="008E131B">
            <w:pPr>
              <w:keepNext/>
              <w:keepLines/>
              <w:rPr>
                <w:rFonts w:ascii="Arial" w:hAnsi="Arial" w:cs="Arial"/>
              </w:rPr>
            </w:pPr>
          </w:p>
          <w:p w14:paraId="6B481782" w14:textId="77777777" w:rsidR="008E131B" w:rsidRPr="001478C2" w:rsidRDefault="008E131B" w:rsidP="008E131B">
            <w:pPr>
              <w:keepNext/>
              <w:keepLines/>
              <w:rPr>
                <w:rFonts w:ascii="Arial" w:hAnsi="Arial" w:cs="Arial"/>
              </w:rPr>
            </w:pPr>
          </w:p>
          <w:p w14:paraId="47BACF89" w14:textId="77777777" w:rsidR="008E131B" w:rsidRPr="001478C2" w:rsidRDefault="008E131B" w:rsidP="008E131B">
            <w:pPr>
              <w:keepNext/>
              <w:keepLines/>
              <w:rPr>
                <w:rFonts w:ascii="Arial" w:hAnsi="Arial" w:cs="Arial"/>
              </w:rPr>
            </w:pPr>
          </w:p>
          <w:p w14:paraId="64B8979B" w14:textId="77777777" w:rsidR="008E131B" w:rsidRPr="001478C2" w:rsidRDefault="008E131B" w:rsidP="008E131B">
            <w:pPr>
              <w:keepNext/>
              <w:keepLines/>
              <w:rPr>
                <w:rFonts w:ascii="Arial" w:hAnsi="Arial" w:cs="Arial"/>
              </w:rPr>
            </w:pPr>
            <w:r w:rsidRPr="001478C2">
              <w:rPr>
                <w:rFonts w:ascii="Arial" w:hAnsi="Arial" w:cs="Arial"/>
              </w:rPr>
              <w:t>Community</w:t>
            </w:r>
          </w:p>
          <w:p w14:paraId="189CF12C" w14:textId="77777777" w:rsidR="008E131B" w:rsidRPr="001478C2" w:rsidRDefault="008E131B" w:rsidP="008E131B">
            <w:pPr>
              <w:keepNext/>
              <w:keepLines/>
              <w:rPr>
                <w:rFonts w:ascii="Arial" w:hAnsi="Arial" w:cs="Arial"/>
              </w:rPr>
            </w:pPr>
            <w:r w:rsidRPr="001478C2">
              <w:rPr>
                <w:rFonts w:ascii="Arial" w:hAnsi="Arial" w:cs="Arial"/>
              </w:rPr>
              <w:t>Rituals</w:t>
            </w:r>
          </w:p>
          <w:p w14:paraId="57DCF2FC" w14:textId="77777777" w:rsidR="008E131B" w:rsidRPr="001478C2" w:rsidRDefault="008E131B" w:rsidP="008E131B">
            <w:pPr>
              <w:keepNext/>
              <w:keepLines/>
              <w:rPr>
                <w:rFonts w:ascii="Arial" w:hAnsi="Arial" w:cs="Arial"/>
              </w:rPr>
            </w:pPr>
          </w:p>
          <w:p w14:paraId="52628AC2" w14:textId="77777777" w:rsidR="008E131B" w:rsidRPr="001478C2" w:rsidRDefault="008E131B" w:rsidP="008E131B">
            <w:pPr>
              <w:keepNext/>
              <w:keepLines/>
              <w:rPr>
                <w:rFonts w:ascii="Arial" w:hAnsi="Arial" w:cs="Arial"/>
              </w:rPr>
            </w:pPr>
            <w:r w:rsidRPr="001478C2">
              <w:rPr>
                <w:rFonts w:ascii="Arial" w:hAnsi="Arial" w:cs="Arial"/>
              </w:rPr>
              <w:lastRenderedPageBreak/>
              <w:t>Patience</w:t>
            </w:r>
          </w:p>
          <w:p w14:paraId="29720CD2" w14:textId="77777777" w:rsidR="008E131B" w:rsidRPr="001478C2" w:rsidRDefault="008E131B" w:rsidP="008E131B">
            <w:pPr>
              <w:keepNext/>
              <w:keepLines/>
              <w:rPr>
                <w:rFonts w:ascii="Arial" w:hAnsi="Arial" w:cs="Arial"/>
              </w:rPr>
            </w:pPr>
          </w:p>
          <w:p w14:paraId="17628DB0" w14:textId="77777777" w:rsidR="008E131B" w:rsidRPr="001478C2" w:rsidRDefault="008E131B" w:rsidP="008E131B">
            <w:pPr>
              <w:keepNext/>
              <w:keepLines/>
              <w:rPr>
                <w:rFonts w:ascii="Arial" w:hAnsi="Arial" w:cs="Arial"/>
              </w:rPr>
            </w:pPr>
          </w:p>
          <w:p w14:paraId="3AE251A9" w14:textId="77777777" w:rsidR="008E131B" w:rsidRPr="001478C2" w:rsidRDefault="008E131B" w:rsidP="008E131B">
            <w:pPr>
              <w:keepNext/>
              <w:keepLines/>
              <w:rPr>
                <w:rFonts w:ascii="Arial" w:hAnsi="Arial" w:cs="Arial"/>
              </w:rPr>
            </w:pPr>
          </w:p>
          <w:p w14:paraId="17638721" w14:textId="77777777" w:rsidR="008E131B" w:rsidRPr="001478C2" w:rsidRDefault="008E131B" w:rsidP="008E131B">
            <w:pPr>
              <w:keepNext/>
              <w:keepLines/>
              <w:rPr>
                <w:rFonts w:ascii="Arial" w:hAnsi="Arial" w:cs="Arial"/>
              </w:rPr>
            </w:pPr>
          </w:p>
          <w:p w14:paraId="6043C272" w14:textId="77777777" w:rsidR="008E131B" w:rsidRDefault="008E131B" w:rsidP="008E131B">
            <w:pPr>
              <w:keepNext/>
              <w:keepLines/>
              <w:rPr>
                <w:rFonts w:ascii="Arial" w:hAnsi="Arial" w:cs="Arial"/>
              </w:rPr>
            </w:pPr>
          </w:p>
          <w:p w14:paraId="228777DE" w14:textId="77777777" w:rsidR="008E131B" w:rsidRDefault="008E131B" w:rsidP="008E131B">
            <w:pPr>
              <w:keepNext/>
              <w:keepLines/>
              <w:rPr>
                <w:rFonts w:ascii="Arial" w:hAnsi="Arial" w:cs="Arial"/>
              </w:rPr>
            </w:pPr>
          </w:p>
          <w:p w14:paraId="420E3B11" w14:textId="77777777" w:rsidR="008E131B" w:rsidRPr="001478C2" w:rsidRDefault="008E131B" w:rsidP="008E131B">
            <w:pPr>
              <w:keepNext/>
              <w:keepLines/>
              <w:rPr>
                <w:rFonts w:ascii="Arial" w:hAnsi="Arial" w:cs="Arial"/>
              </w:rPr>
            </w:pPr>
          </w:p>
          <w:p w14:paraId="36FCD697" w14:textId="77777777" w:rsidR="008E131B" w:rsidRPr="001478C2" w:rsidRDefault="008E131B" w:rsidP="008E131B">
            <w:pPr>
              <w:keepNext/>
              <w:keepLines/>
              <w:rPr>
                <w:rFonts w:ascii="Arial" w:hAnsi="Arial" w:cs="Arial"/>
              </w:rPr>
            </w:pPr>
            <w:r w:rsidRPr="001478C2">
              <w:rPr>
                <w:rFonts w:ascii="Arial" w:hAnsi="Arial" w:cs="Arial"/>
              </w:rPr>
              <w:t>Therapeutic</w:t>
            </w:r>
          </w:p>
          <w:p w14:paraId="1CC12969" w14:textId="77777777" w:rsidR="008E131B" w:rsidRPr="001478C2" w:rsidRDefault="008E131B" w:rsidP="008E131B">
            <w:pPr>
              <w:keepNext/>
              <w:keepLines/>
              <w:rPr>
                <w:rFonts w:ascii="Arial" w:hAnsi="Arial" w:cs="Arial"/>
              </w:rPr>
            </w:pPr>
          </w:p>
          <w:p w14:paraId="395E70B8" w14:textId="77777777" w:rsidR="008E131B" w:rsidRPr="001478C2" w:rsidRDefault="008E131B" w:rsidP="008E131B">
            <w:pPr>
              <w:keepNext/>
              <w:keepLines/>
              <w:rPr>
                <w:rFonts w:ascii="Arial" w:hAnsi="Arial" w:cs="Arial"/>
              </w:rPr>
            </w:pPr>
          </w:p>
          <w:p w14:paraId="771718EF" w14:textId="77777777" w:rsidR="008E131B" w:rsidRPr="001478C2" w:rsidRDefault="008E131B" w:rsidP="008E131B">
            <w:pPr>
              <w:keepNext/>
              <w:keepLines/>
              <w:rPr>
                <w:rFonts w:ascii="Arial" w:hAnsi="Arial" w:cs="Arial"/>
              </w:rPr>
            </w:pPr>
          </w:p>
          <w:p w14:paraId="4C247DB6" w14:textId="77777777" w:rsidR="008E131B" w:rsidRPr="001478C2" w:rsidRDefault="008E131B" w:rsidP="008E131B">
            <w:pPr>
              <w:keepNext/>
              <w:keepLines/>
              <w:rPr>
                <w:rFonts w:ascii="Arial" w:hAnsi="Arial" w:cs="Arial"/>
              </w:rPr>
            </w:pPr>
          </w:p>
          <w:p w14:paraId="2EF796BF" w14:textId="77777777" w:rsidR="008E131B" w:rsidRPr="001478C2" w:rsidRDefault="008E131B" w:rsidP="008E131B">
            <w:pPr>
              <w:keepNext/>
              <w:keepLines/>
              <w:rPr>
                <w:rFonts w:ascii="Arial" w:hAnsi="Arial" w:cs="Arial"/>
              </w:rPr>
            </w:pPr>
          </w:p>
          <w:p w14:paraId="6B5ED8E1" w14:textId="77777777" w:rsidR="008E131B" w:rsidRPr="001478C2" w:rsidRDefault="008E131B" w:rsidP="008E131B">
            <w:pPr>
              <w:keepNext/>
              <w:keepLines/>
              <w:rPr>
                <w:rFonts w:ascii="Arial" w:hAnsi="Arial" w:cs="Arial"/>
              </w:rPr>
            </w:pPr>
          </w:p>
          <w:p w14:paraId="30B3121F" w14:textId="77777777" w:rsidR="008E131B" w:rsidRPr="001478C2" w:rsidRDefault="008E131B" w:rsidP="008E131B">
            <w:pPr>
              <w:keepNext/>
              <w:keepLines/>
              <w:rPr>
                <w:rFonts w:ascii="Arial" w:hAnsi="Arial" w:cs="Arial"/>
              </w:rPr>
            </w:pPr>
          </w:p>
          <w:p w14:paraId="60CAF5C4" w14:textId="77777777" w:rsidR="008E131B" w:rsidRPr="001478C2" w:rsidRDefault="008E131B" w:rsidP="008E131B">
            <w:pPr>
              <w:keepNext/>
              <w:keepLines/>
              <w:rPr>
                <w:rFonts w:ascii="Arial" w:hAnsi="Arial" w:cs="Arial"/>
              </w:rPr>
            </w:pPr>
          </w:p>
          <w:p w14:paraId="65435D7B" w14:textId="77777777" w:rsidR="008E131B" w:rsidRPr="001478C2" w:rsidRDefault="008E131B" w:rsidP="008E131B">
            <w:pPr>
              <w:keepNext/>
              <w:keepLines/>
              <w:rPr>
                <w:rFonts w:ascii="Arial" w:hAnsi="Arial" w:cs="Arial"/>
              </w:rPr>
            </w:pPr>
          </w:p>
          <w:p w14:paraId="64662C7F" w14:textId="77777777" w:rsidR="008E131B" w:rsidRPr="001478C2" w:rsidRDefault="008E131B" w:rsidP="008E131B">
            <w:pPr>
              <w:keepNext/>
              <w:keepLines/>
              <w:rPr>
                <w:rFonts w:ascii="Arial" w:hAnsi="Arial" w:cs="Arial"/>
              </w:rPr>
            </w:pPr>
            <w:r w:rsidRPr="001478C2">
              <w:rPr>
                <w:rFonts w:ascii="Arial" w:hAnsi="Arial" w:cs="Arial"/>
              </w:rPr>
              <w:t>Empowered by choice</w:t>
            </w:r>
          </w:p>
          <w:p w14:paraId="3EC5E4CB" w14:textId="77777777" w:rsidR="008E131B" w:rsidRPr="001478C2" w:rsidRDefault="008E131B" w:rsidP="008E131B">
            <w:pPr>
              <w:keepNext/>
              <w:keepLines/>
              <w:rPr>
                <w:rFonts w:ascii="Arial" w:hAnsi="Arial" w:cs="Arial"/>
              </w:rPr>
            </w:pPr>
          </w:p>
          <w:p w14:paraId="48E725B9" w14:textId="77777777" w:rsidR="008E131B" w:rsidRPr="001478C2" w:rsidRDefault="008E131B" w:rsidP="008E131B">
            <w:pPr>
              <w:keepNext/>
              <w:keepLines/>
              <w:rPr>
                <w:rFonts w:ascii="Arial" w:hAnsi="Arial" w:cs="Arial"/>
              </w:rPr>
            </w:pPr>
          </w:p>
          <w:p w14:paraId="669F0C36" w14:textId="77777777" w:rsidR="008E131B" w:rsidRPr="001478C2" w:rsidRDefault="008E131B" w:rsidP="008E131B">
            <w:pPr>
              <w:keepNext/>
              <w:keepLines/>
              <w:rPr>
                <w:rFonts w:ascii="Arial" w:hAnsi="Arial" w:cs="Arial"/>
              </w:rPr>
            </w:pPr>
          </w:p>
          <w:p w14:paraId="7EA463EE" w14:textId="77777777" w:rsidR="008E131B" w:rsidRPr="001478C2" w:rsidRDefault="008E131B" w:rsidP="008E131B">
            <w:pPr>
              <w:keepNext/>
              <w:keepLines/>
              <w:rPr>
                <w:rFonts w:ascii="Arial" w:hAnsi="Arial" w:cs="Arial"/>
              </w:rPr>
            </w:pPr>
          </w:p>
          <w:p w14:paraId="039AAC62" w14:textId="77777777" w:rsidR="008E131B" w:rsidRPr="001478C2" w:rsidRDefault="008E131B" w:rsidP="008E131B">
            <w:pPr>
              <w:keepNext/>
              <w:keepLines/>
              <w:rPr>
                <w:rFonts w:ascii="Arial" w:hAnsi="Arial" w:cs="Arial"/>
              </w:rPr>
            </w:pPr>
          </w:p>
          <w:p w14:paraId="5FD3D616" w14:textId="77777777" w:rsidR="008E131B" w:rsidRPr="001478C2" w:rsidRDefault="008E131B" w:rsidP="008E131B">
            <w:pPr>
              <w:keepNext/>
              <w:keepLines/>
              <w:rPr>
                <w:rFonts w:ascii="Arial" w:hAnsi="Arial" w:cs="Arial"/>
              </w:rPr>
            </w:pPr>
          </w:p>
          <w:p w14:paraId="5CC8E375" w14:textId="77777777" w:rsidR="008E131B" w:rsidRPr="001478C2" w:rsidRDefault="008E131B" w:rsidP="008E131B">
            <w:pPr>
              <w:keepNext/>
              <w:keepLines/>
              <w:rPr>
                <w:rFonts w:ascii="Arial" w:hAnsi="Arial" w:cs="Arial"/>
              </w:rPr>
            </w:pPr>
            <w:r w:rsidRPr="001478C2">
              <w:rPr>
                <w:rFonts w:ascii="Arial" w:hAnsi="Arial" w:cs="Arial"/>
              </w:rPr>
              <w:t>Therapeutic</w:t>
            </w:r>
          </w:p>
          <w:p w14:paraId="21CAD4B3"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7D4E9EA8" w14:textId="77777777" w:rsidR="008E131B" w:rsidRPr="001478C2" w:rsidRDefault="008E131B" w:rsidP="008E131B">
            <w:pPr>
              <w:keepNext/>
              <w:keepLines/>
              <w:rPr>
                <w:rFonts w:ascii="Arial" w:hAnsi="Arial" w:cs="Arial"/>
              </w:rPr>
            </w:pPr>
            <w:r w:rsidRPr="001478C2">
              <w:rPr>
                <w:rFonts w:ascii="Arial" w:hAnsi="Arial" w:cs="Arial"/>
              </w:rPr>
              <w:t>Communication</w:t>
            </w:r>
          </w:p>
          <w:p w14:paraId="4C2985BF" w14:textId="77777777" w:rsidR="008E131B" w:rsidRPr="001478C2" w:rsidRDefault="008E131B" w:rsidP="008E131B">
            <w:pPr>
              <w:keepNext/>
              <w:keepLines/>
              <w:rPr>
                <w:rFonts w:ascii="Arial" w:hAnsi="Arial" w:cs="Arial"/>
              </w:rPr>
            </w:pPr>
          </w:p>
          <w:p w14:paraId="6FFCCDD2" w14:textId="77777777" w:rsidR="008E131B" w:rsidRPr="001478C2" w:rsidRDefault="008E131B" w:rsidP="008E131B">
            <w:pPr>
              <w:keepNext/>
              <w:keepLines/>
              <w:rPr>
                <w:rFonts w:ascii="Arial" w:hAnsi="Arial" w:cs="Arial"/>
              </w:rPr>
            </w:pPr>
          </w:p>
          <w:p w14:paraId="5070DE89" w14:textId="77777777" w:rsidR="008E131B" w:rsidRPr="001478C2" w:rsidRDefault="008E131B" w:rsidP="008E131B">
            <w:pPr>
              <w:keepNext/>
              <w:keepLines/>
              <w:rPr>
                <w:rFonts w:ascii="Arial" w:hAnsi="Arial" w:cs="Arial"/>
              </w:rPr>
            </w:pPr>
          </w:p>
          <w:p w14:paraId="15160151" w14:textId="77777777" w:rsidR="008E131B" w:rsidRPr="001478C2" w:rsidRDefault="008E131B" w:rsidP="008E131B">
            <w:pPr>
              <w:keepNext/>
              <w:keepLines/>
              <w:rPr>
                <w:rFonts w:ascii="Arial" w:hAnsi="Arial" w:cs="Arial"/>
              </w:rPr>
            </w:pPr>
          </w:p>
          <w:p w14:paraId="083D4836" w14:textId="77777777" w:rsidR="008E131B" w:rsidRPr="001478C2" w:rsidRDefault="008E131B" w:rsidP="008E131B">
            <w:pPr>
              <w:keepNext/>
              <w:keepLines/>
              <w:rPr>
                <w:rFonts w:ascii="Arial" w:hAnsi="Arial" w:cs="Arial"/>
              </w:rPr>
            </w:pPr>
          </w:p>
          <w:p w14:paraId="3207F38B" w14:textId="77777777" w:rsidR="008E131B" w:rsidRPr="001478C2" w:rsidRDefault="008E131B" w:rsidP="008E131B">
            <w:pPr>
              <w:keepNext/>
              <w:keepLines/>
              <w:rPr>
                <w:rFonts w:ascii="Arial" w:hAnsi="Arial" w:cs="Arial"/>
              </w:rPr>
            </w:pPr>
            <w:r w:rsidRPr="001478C2">
              <w:rPr>
                <w:rFonts w:ascii="Arial" w:hAnsi="Arial" w:cs="Arial"/>
              </w:rPr>
              <w:t>Safety</w:t>
            </w:r>
          </w:p>
          <w:p w14:paraId="7616F09D" w14:textId="77777777" w:rsidR="008E131B" w:rsidRPr="001478C2" w:rsidRDefault="008E131B" w:rsidP="008E131B">
            <w:pPr>
              <w:keepNext/>
              <w:keepLines/>
              <w:rPr>
                <w:rFonts w:ascii="Arial" w:hAnsi="Arial" w:cs="Arial"/>
              </w:rPr>
            </w:pPr>
          </w:p>
          <w:p w14:paraId="69199E0F" w14:textId="77777777" w:rsidR="008E131B" w:rsidRPr="001478C2" w:rsidRDefault="008E131B" w:rsidP="008E131B">
            <w:pPr>
              <w:keepNext/>
              <w:keepLines/>
              <w:rPr>
                <w:rFonts w:ascii="Arial" w:hAnsi="Arial" w:cs="Arial"/>
              </w:rPr>
            </w:pPr>
          </w:p>
          <w:p w14:paraId="16D19C5D" w14:textId="77777777" w:rsidR="008E131B" w:rsidRPr="001478C2" w:rsidRDefault="008E131B" w:rsidP="008E131B">
            <w:pPr>
              <w:keepNext/>
              <w:keepLines/>
              <w:rPr>
                <w:rFonts w:ascii="Arial" w:hAnsi="Arial" w:cs="Arial"/>
              </w:rPr>
            </w:pPr>
          </w:p>
          <w:p w14:paraId="02685961" w14:textId="77777777" w:rsidR="008E131B" w:rsidRPr="001478C2" w:rsidRDefault="008E131B" w:rsidP="008E131B">
            <w:pPr>
              <w:keepNext/>
              <w:keepLines/>
              <w:rPr>
                <w:rFonts w:ascii="Arial" w:hAnsi="Arial" w:cs="Arial"/>
              </w:rPr>
            </w:pPr>
          </w:p>
          <w:p w14:paraId="78399D8D" w14:textId="77777777" w:rsidR="008E131B" w:rsidRPr="001478C2" w:rsidRDefault="008E131B" w:rsidP="008E131B">
            <w:pPr>
              <w:keepNext/>
              <w:keepLines/>
              <w:rPr>
                <w:rFonts w:ascii="Arial" w:hAnsi="Arial" w:cs="Arial"/>
              </w:rPr>
            </w:pPr>
            <w:r w:rsidRPr="001478C2">
              <w:rPr>
                <w:rFonts w:ascii="Arial" w:hAnsi="Arial" w:cs="Arial"/>
              </w:rPr>
              <w:t>Safety</w:t>
            </w:r>
          </w:p>
          <w:p w14:paraId="555E16B8" w14:textId="77777777" w:rsidR="008E131B" w:rsidRPr="001478C2" w:rsidRDefault="008E131B" w:rsidP="008E131B">
            <w:pPr>
              <w:keepNext/>
              <w:keepLines/>
              <w:rPr>
                <w:rFonts w:ascii="Arial" w:hAnsi="Arial" w:cs="Arial"/>
              </w:rPr>
            </w:pPr>
          </w:p>
          <w:p w14:paraId="159A825D" w14:textId="77777777" w:rsidR="008E131B" w:rsidRPr="001478C2" w:rsidRDefault="008E131B" w:rsidP="008E131B">
            <w:pPr>
              <w:keepNext/>
              <w:keepLines/>
              <w:rPr>
                <w:rFonts w:ascii="Arial" w:hAnsi="Arial" w:cs="Arial"/>
              </w:rPr>
            </w:pPr>
          </w:p>
          <w:p w14:paraId="6387E461" w14:textId="77777777" w:rsidR="008E131B" w:rsidRPr="001478C2" w:rsidRDefault="008E131B" w:rsidP="008E131B">
            <w:pPr>
              <w:keepNext/>
              <w:keepLines/>
              <w:rPr>
                <w:rFonts w:ascii="Arial" w:hAnsi="Arial" w:cs="Arial"/>
              </w:rPr>
            </w:pPr>
          </w:p>
          <w:p w14:paraId="6F5138B9" w14:textId="77777777" w:rsidR="008E131B" w:rsidRPr="001478C2" w:rsidRDefault="008E131B" w:rsidP="008E131B">
            <w:pPr>
              <w:keepNext/>
              <w:keepLines/>
              <w:rPr>
                <w:rFonts w:ascii="Arial" w:hAnsi="Arial" w:cs="Arial"/>
              </w:rPr>
            </w:pPr>
            <w:r w:rsidRPr="001478C2">
              <w:rPr>
                <w:rFonts w:ascii="Arial" w:hAnsi="Arial" w:cs="Arial"/>
              </w:rPr>
              <w:t xml:space="preserve">Therapeutic </w:t>
            </w:r>
          </w:p>
          <w:p w14:paraId="19FA0918"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283BA92C" w14:textId="77777777" w:rsidR="008E131B" w:rsidRPr="001478C2" w:rsidRDefault="008E131B" w:rsidP="008E131B">
            <w:pPr>
              <w:keepNext/>
              <w:keepLines/>
              <w:rPr>
                <w:rFonts w:ascii="Arial" w:hAnsi="Arial" w:cs="Arial"/>
              </w:rPr>
            </w:pPr>
            <w:r w:rsidRPr="001478C2">
              <w:rPr>
                <w:rFonts w:ascii="Arial" w:hAnsi="Arial" w:cs="Arial"/>
              </w:rPr>
              <w:t>Communication</w:t>
            </w:r>
          </w:p>
          <w:p w14:paraId="13D5D374" w14:textId="77777777" w:rsidR="008E131B" w:rsidRPr="001478C2" w:rsidRDefault="008E131B" w:rsidP="008E131B">
            <w:pPr>
              <w:keepNext/>
              <w:keepLines/>
              <w:rPr>
                <w:rFonts w:ascii="Arial" w:hAnsi="Arial" w:cs="Arial"/>
              </w:rPr>
            </w:pPr>
            <w:r w:rsidRPr="001478C2">
              <w:rPr>
                <w:rFonts w:ascii="Arial" w:hAnsi="Arial" w:cs="Arial"/>
              </w:rPr>
              <w:t>Rituals</w:t>
            </w:r>
          </w:p>
          <w:p w14:paraId="0D1DD426" w14:textId="77777777" w:rsidR="008E131B" w:rsidRPr="001478C2" w:rsidRDefault="008E131B" w:rsidP="008E131B">
            <w:pPr>
              <w:keepNext/>
              <w:keepLines/>
              <w:rPr>
                <w:rFonts w:ascii="Arial" w:hAnsi="Arial" w:cs="Arial"/>
              </w:rPr>
            </w:pPr>
          </w:p>
          <w:p w14:paraId="4C606276" w14:textId="77777777" w:rsidR="008E131B" w:rsidRDefault="008E131B" w:rsidP="008E131B">
            <w:pPr>
              <w:keepNext/>
              <w:keepLines/>
              <w:rPr>
                <w:rFonts w:ascii="Arial" w:hAnsi="Arial" w:cs="Arial"/>
              </w:rPr>
            </w:pPr>
          </w:p>
          <w:p w14:paraId="28AE2C99" w14:textId="77777777" w:rsidR="008E131B" w:rsidRDefault="008E131B" w:rsidP="008E131B">
            <w:pPr>
              <w:keepNext/>
              <w:keepLines/>
              <w:rPr>
                <w:rFonts w:ascii="Arial" w:hAnsi="Arial" w:cs="Arial"/>
              </w:rPr>
            </w:pPr>
          </w:p>
          <w:p w14:paraId="3CF1BA5B" w14:textId="77777777" w:rsidR="008E131B" w:rsidRPr="001478C2" w:rsidRDefault="008E131B" w:rsidP="008E131B">
            <w:pPr>
              <w:keepNext/>
              <w:keepLines/>
              <w:rPr>
                <w:rFonts w:ascii="Arial" w:hAnsi="Arial" w:cs="Arial"/>
              </w:rPr>
            </w:pPr>
          </w:p>
          <w:p w14:paraId="2087078F" w14:textId="77777777" w:rsidR="008E131B" w:rsidRPr="001478C2" w:rsidRDefault="008E131B" w:rsidP="008E131B">
            <w:pPr>
              <w:keepNext/>
              <w:keepLines/>
              <w:rPr>
                <w:rFonts w:ascii="Arial" w:hAnsi="Arial" w:cs="Arial"/>
              </w:rPr>
            </w:pPr>
            <w:r w:rsidRPr="001478C2">
              <w:rPr>
                <w:rFonts w:ascii="Arial" w:hAnsi="Arial" w:cs="Arial"/>
              </w:rPr>
              <w:t>Relationships with adults</w:t>
            </w:r>
          </w:p>
          <w:p w14:paraId="7739ABE6" w14:textId="77777777" w:rsidR="008E131B" w:rsidRPr="001478C2" w:rsidRDefault="008E131B" w:rsidP="008E131B">
            <w:pPr>
              <w:keepNext/>
              <w:keepLines/>
              <w:rPr>
                <w:rFonts w:ascii="Arial" w:hAnsi="Arial" w:cs="Arial"/>
              </w:rPr>
            </w:pPr>
          </w:p>
          <w:p w14:paraId="7A84842C" w14:textId="77777777" w:rsidR="008E131B" w:rsidRPr="001478C2" w:rsidRDefault="008E131B" w:rsidP="008E131B">
            <w:pPr>
              <w:keepNext/>
              <w:keepLines/>
              <w:rPr>
                <w:rFonts w:ascii="Arial" w:hAnsi="Arial" w:cs="Arial"/>
              </w:rPr>
            </w:pPr>
          </w:p>
          <w:p w14:paraId="48CF824C" w14:textId="77777777" w:rsidR="008E131B" w:rsidRDefault="008E131B" w:rsidP="008E131B">
            <w:pPr>
              <w:keepNext/>
              <w:keepLines/>
              <w:rPr>
                <w:rFonts w:ascii="Arial" w:hAnsi="Arial" w:cs="Arial"/>
              </w:rPr>
            </w:pPr>
          </w:p>
          <w:p w14:paraId="5BC67041" w14:textId="77777777" w:rsidR="008E131B" w:rsidRPr="001478C2" w:rsidRDefault="008E131B" w:rsidP="008E131B">
            <w:pPr>
              <w:keepNext/>
              <w:keepLines/>
              <w:rPr>
                <w:rFonts w:ascii="Arial" w:hAnsi="Arial" w:cs="Arial"/>
              </w:rPr>
            </w:pPr>
            <w:r w:rsidRPr="001478C2">
              <w:rPr>
                <w:rFonts w:ascii="Arial" w:hAnsi="Arial" w:cs="Arial"/>
              </w:rPr>
              <w:t>Theory of mind</w:t>
            </w:r>
          </w:p>
          <w:p w14:paraId="66CD54DD" w14:textId="77777777" w:rsidR="008E131B" w:rsidRPr="001478C2" w:rsidRDefault="008E131B" w:rsidP="008E131B">
            <w:pPr>
              <w:keepNext/>
              <w:keepLines/>
              <w:rPr>
                <w:rFonts w:ascii="Arial" w:hAnsi="Arial" w:cs="Arial"/>
              </w:rPr>
            </w:pPr>
          </w:p>
          <w:p w14:paraId="6E3D87A9" w14:textId="77777777" w:rsidR="008E131B" w:rsidRPr="001478C2" w:rsidRDefault="008E131B" w:rsidP="008E131B">
            <w:pPr>
              <w:keepNext/>
              <w:keepLines/>
              <w:rPr>
                <w:rFonts w:ascii="Arial" w:hAnsi="Arial" w:cs="Arial"/>
              </w:rPr>
            </w:pPr>
          </w:p>
          <w:p w14:paraId="498A5561" w14:textId="77777777" w:rsidR="008E131B" w:rsidRPr="001478C2" w:rsidRDefault="008E131B" w:rsidP="008E131B">
            <w:pPr>
              <w:keepNext/>
              <w:keepLines/>
              <w:rPr>
                <w:rFonts w:ascii="Arial" w:hAnsi="Arial" w:cs="Arial"/>
              </w:rPr>
            </w:pPr>
          </w:p>
          <w:p w14:paraId="5AFA5529" w14:textId="77777777" w:rsidR="008E131B" w:rsidRPr="001478C2" w:rsidRDefault="008E131B" w:rsidP="008E131B">
            <w:pPr>
              <w:keepNext/>
              <w:keepLines/>
              <w:rPr>
                <w:rFonts w:ascii="Arial" w:hAnsi="Arial" w:cs="Arial"/>
              </w:rPr>
            </w:pPr>
          </w:p>
          <w:p w14:paraId="50A1E773" w14:textId="77777777" w:rsidR="008E131B" w:rsidRPr="001478C2" w:rsidRDefault="008E131B" w:rsidP="008E131B">
            <w:pPr>
              <w:keepNext/>
              <w:keepLines/>
              <w:rPr>
                <w:rFonts w:ascii="Arial" w:hAnsi="Arial" w:cs="Arial"/>
              </w:rPr>
            </w:pPr>
          </w:p>
          <w:p w14:paraId="6E3913A5" w14:textId="77777777" w:rsidR="008E131B" w:rsidRPr="001478C2" w:rsidRDefault="008E131B" w:rsidP="008E131B">
            <w:pPr>
              <w:keepNext/>
              <w:keepLines/>
              <w:rPr>
                <w:rFonts w:ascii="Arial" w:hAnsi="Arial" w:cs="Arial"/>
              </w:rPr>
            </w:pPr>
          </w:p>
          <w:p w14:paraId="1EB39E39" w14:textId="77777777" w:rsidR="008E131B" w:rsidRPr="001478C2" w:rsidRDefault="008E131B" w:rsidP="008E131B">
            <w:pPr>
              <w:keepNext/>
              <w:keepLines/>
              <w:rPr>
                <w:rFonts w:ascii="Arial" w:hAnsi="Arial" w:cs="Arial"/>
              </w:rPr>
            </w:pPr>
          </w:p>
          <w:p w14:paraId="6BC9BF28" w14:textId="77777777" w:rsidR="008E131B" w:rsidRPr="001478C2" w:rsidRDefault="008E131B" w:rsidP="008E131B">
            <w:pPr>
              <w:keepNext/>
              <w:keepLines/>
              <w:rPr>
                <w:rFonts w:ascii="Arial" w:hAnsi="Arial" w:cs="Arial"/>
              </w:rPr>
            </w:pPr>
          </w:p>
          <w:p w14:paraId="35B74231" w14:textId="77777777" w:rsidR="008E131B" w:rsidRPr="001478C2" w:rsidRDefault="008E131B" w:rsidP="008E131B">
            <w:pPr>
              <w:keepNext/>
              <w:keepLines/>
              <w:rPr>
                <w:rFonts w:ascii="Arial" w:hAnsi="Arial" w:cs="Arial"/>
              </w:rPr>
            </w:pPr>
          </w:p>
          <w:p w14:paraId="52731190" w14:textId="77777777" w:rsidR="008E131B" w:rsidRPr="001478C2" w:rsidRDefault="008E131B" w:rsidP="008E131B">
            <w:pPr>
              <w:keepNext/>
              <w:keepLines/>
              <w:rPr>
                <w:rFonts w:ascii="Arial" w:hAnsi="Arial" w:cs="Arial"/>
              </w:rPr>
            </w:pPr>
          </w:p>
          <w:p w14:paraId="2375B142" w14:textId="77777777" w:rsidR="008E131B" w:rsidRPr="001478C2" w:rsidRDefault="008E131B" w:rsidP="008E131B">
            <w:pPr>
              <w:keepNext/>
              <w:keepLines/>
              <w:rPr>
                <w:rFonts w:ascii="Arial" w:hAnsi="Arial" w:cs="Arial"/>
              </w:rPr>
            </w:pPr>
          </w:p>
          <w:p w14:paraId="751DF2B0" w14:textId="77777777" w:rsidR="008E131B" w:rsidRPr="001478C2" w:rsidRDefault="008E131B" w:rsidP="008E131B">
            <w:pPr>
              <w:keepNext/>
              <w:keepLines/>
              <w:rPr>
                <w:rFonts w:ascii="Arial" w:hAnsi="Arial" w:cs="Arial"/>
              </w:rPr>
            </w:pPr>
          </w:p>
          <w:p w14:paraId="18F42F3E" w14:textId="77777777" w:rsidR="008E131B" w:rsidRPr="001478C2" w:rsidRDefault="008E131B" w:rsidP="008E131B">
            <w:pPr>
              <w:keepNext/>
              <w:keepLines/>
              <w:rPr>
                <w:rFonts w:ascii="Arial" w:hAnsi="Arial" w:cs="Arial"/>
              </w:rPr>
            </w:pPr>
          </w:p>
          <w:p w14:paraId="6AC5272D" w14:textId="77777777" w:rsidR="008E131B" w:rsidRDefault="008E131B" w:rsidP="008E131B">
            <w:pPr>
              <w:keepNext/>
              <w:keepLines/>
              <w:rPr>
                <w:rFonts w:ascii="Arial" w:hAnsi="Arial" w:cs="Arial"/>
              </w:rPr>
            </w:pPr>
          </w:p>
          <w:p w14:paraId="287CD865" w14:textId="77777777" w:rsidR="008E131B" w:rsidRPr="001478C2" w:rsidRDefault="008E131B" w:rsidP="008E131B">
            <w:pPr>
              <w:keepNext/>
              <w:keepLines/>
              <w:rPr>
                <w:rFonts w:ascii="Arial" w:hAnsi="Arial" w:cs="Arial"/>
              </w:rPr>
            </w:pPr>
            <w:r w:rsidRPr="001478C2">
              <w:rPr>
                <w:rFonts w:ascii="Arial" w:hAnsi="Arial" w:cs="Arial"/>
              </w:rPr>
              <w:t>Modelling</w:t>
            </w:r>
          </w:p>
          <w:p w14:paraId="588655A9" w14:textId="77777777" w:rsidR="008E131B" w:rsidRPr="001478C2" w:rsidRDefault="008E131B" w:rsidP="008E131B">
            <w:pPr>
              <w:keepNext/>
              <w:keepLines/>
              <w:rPr>
                <w:rFonts w:ascii="Arial" w:hAnsi="Arial" w:cs="Arial"/>
              </w:rPr>
            </w:pPr>
          </w:p>
          <w:p w14:paraId="34910C5D" w14:textId="77777777" w:rsidR="008E131B" w:rsidRPr="001478C2" w:rsidRDefault="008E131B" w:rsidP="008E131B">
            <w:pPr>
              <w:keepNext/>
              <w:keepLines/>
              <w:rPr>
                <w:rFonts w:ascii="Arial" w:hAnsi="Arial" w:cs="Arial"/>
              </w:rPr>
            </w:pPr>
          </w:p>
          <w:p w14:paraId="3B9408B4" w14:textId="77777777" w:rsidR="008E131B" w:rsidRPr="001478C2" w:rsidRDefault="008E131B" w:rsidP="008E131B">
            <w:pPr>
              <w:keepNext/>
              <w:keepLines/>
              <w:rPr>
                <w:rFonts w:ascii="Arial" w:hAnsi="Arial" w:cs="Arial"/>
              </w:rPr>
            </w:pPr>
          </w:p>
          <w:p w14:paraId="391EAEB8" w14:textId="77777777" w:rsidR="008E131B" w:rsidRPr="001478C2" w:rsidRDefault="008E131B" w:rsidP="008E131B">
            <w:pPr>
              <w:keepNext/>
              <w:keepLines/>
              <w:rPr>
                <w:rFonts w:ascii="Arial" w:hAnsi="Arial" w:cs="Arial"/>
              </w:rPr>
            </w:pPr>
          </w:p>
          <w:p w14:paraId="69218DB3" w14:textId="77777777" w:rsidR="008E131B" w:rsidRPr="001478C2" w:rsidRDefault="008E131B" w:rsidP="008E131B">
            <w:pPr>
              <w:keepNext/>
              <w:keepLines/>
              <w:rPr>
                <w:rFonts w:ascii="Arial" w:hAnsi="Arial" w:cs="Arial"/>
              </w:rPr>
            </w:pPr>
          </w:p>
          <w:p w14:paraId="47460975" w14:textId="77777777" w:rsidR="008E131B" w:rsidRPr="001478C2" w:rsidRDefault="008E131B" w:rsidP="008E131B">
            <w:pPr>
              <w:keepNext/>
              <w:keepLines/>
              <w:rPr>
                <w:rFonts w:ascii="Arial" w:hAnsi="Arial" w:cs="Arial"/>
              </w:rPr>
            </w:pPr>
            <w:r w:rsidRPr="001478C2">
              <w:rPr>
                <w:rFonts w:ascii="Arial" w:hAnsi="Arial" w:cs="Arial"/>
              </w:rPr>
              <w:t>Communication</w:t>
            </w:r>
          </w:p>
          <w:p w14:paraId="64E5A9E3" w14:textId="77777777" w:rsidR="008E131B" w:rsidRPr="001478C2" w:rsidRDefault="008E131B" w:rsidP="008E131B">
            <w:pPr>
              <w:keepNext/>
              <w:keepLines/>
              <w:rPr>
                <w:rFonts w:ascii="Arial" w:hAnsi="Arial" w:cs="Arial"/>
              </w:rPr>
            </w:pPr>
          </w:p>
          <w:p w14:paraId="59B3683E" w14:textId="77777777" w:rsidR="008E131B" w:rsidRPr="001478C2" w:rsidRDefault="008E131B" w:rsidP="008E131B">
            <w:pPr>
              <w:keepNext/>
              <w:keepLines/>
              <w:rPr>
                <w:rFonts w:ascii="Arial" w:hAnsi="Arial" w:cs="Arial"/>
              </w:rPr>
            </w:pPr>
          </w:p>
          <w:p w14:paraId="52B2F940" w14:textId="77777777" w:rsidR="008E131B" w:rsidRPr="001478C2" w:rsidRDefault="008E131B" w:rsidP="008E131B">
            <w:pPr>
              <w:keepNext/>
              <w:keepLines/>
              <w:rPr>
                <w:rFonts w:ascii="Arial" w:hAnsi="Arial" w:cs="Arial"/>
              </w:rPr>
            </w:pPr>
          </w:p>
          <w:p w14:paraId="3710E737" w14:textId="77777777" w:rsidR="008E131B" w:rsidRPr="001478C2" w:rsidRDefault="008E131B" w:rsidP="008E131B">
            <w:pPr>
              <w:keepNext/>
              <w:keepLines/>
              <w:rPr>
                <w:rFonts w:ascii="Arial" w:hAnsi="Arial" w:cs="Arial"/>
              </w:rPr>
            </w:pPr>
          </w:p>
          <w:p w14:paraId="1E82F017" w14:textId="77777777" w:rsidR="008E131B" w:rsidRPr="001478C2" w:rsidRDefault="008E131B" w:rsidP="008E131B">
            <w:pPr>
              <w:keepNext/>
              <w:keepLines/>
              <w:rPr>
                <w:rFonts w:ascii="Arial" w:hAnsi="Arial" w:cs="Arial"/>
              </w:rPr>
            </w:pPr>
          </w:p>
          <w:p w14:paraId="2041644B" w14:textId="77777777" w:rsidR="008E131B" w:rsidRPr="001478C2" w:rsidRDefault="008E131B" w:rsidP="008E131B">
            <w:pPr>
              <w:keepNext/>
              <w:keepLines/>
              <w:rPr>
                <w:rFonts w:ascii="Arial" w:hAnsi="Arial" w:cs="Arial"/>
              </w:rPr>
            </w:pPr>
          </w:p>
          <w:p w14:paraId="07B16518" w14:textId="77777777" w:rsidR="008E131B" w:rsidRPr="001478C2" w:rsidRDefault="008E131B" w:rsidP="008E131B">
            <w:pPr>
              <w:keepNext/>
              <w:keepLines/>
              <w:rPr>
                <w:rFonts w:ascii="Arial" w:hAnsi="Arial" w:cs="Arial"/>
              </w:rPr>
            </w:pPr>
          </w:p>
          <w:p w14:paraId="3B800703" w14:textId="77777777" w:rsidR="008E131B" w:rsidRPr="001478C2" w:rsidRDefault="008E131B" w:rsidP="008E131B">
            <w:pPr>
              <w:keepNext/>
              <w:keepLines/>
              <w:rPr>
                <w:rFonts w:ascii="Arial" w:hAnsi="Arial" w:cs="Arial"/>
              </w:rPr>
            </w:pPr>
          </w:p>
          <w:p w14:paraId="3999C7E5" w14:textId="77777777" w:rsidR="008E131B" w:rsidRPr="001478C2" w:rsidRDefault="008E131B" w:rsidP="008E131B">
            <w:pPr>
              <w:keepNext/>
              <w:keepLines/>
              <w:rPr>
                <w:rFonts w:ascii="Arial" w:hAnsi="Arial" w:cs="Arial"/>
              </w:rPr>
            </w:pPr>
          </w:p>
          <w:p w14:paraId="5B9672CF" w14:textId="77777777" w:rsidR="008E131B" w:rsidRPr="001478C2" w:rsidRDefault="008E131B" w:rsidP="008E131B">
            <w:pPr>
              <w:keepNext/>
              <w:keepLines/>
              <w:rPr>
                <w:rFonts w:ascii="Arial" w:hAnsi="Arial" w:cs="Arial"/>
              </w:rPr>
            </w:pPr>
          </w:p>
          <w:p w14:paraId="35BF4824" w14:textId="77777777" w:rsidR="008E131B" w:rsidRPr="001478C2" w:rsidRDefault="008E131B" w:rsidP="008E131B">
            <w:pPr>
              <w:keepNext/>
              <w:keepLines/>
              <w:rPr>
                <w:rFonts w:ascii="Arial" w:hAnsi="Arial" w:cs="Arial"/>
              </w:rPr>
            </w:pPr>
            <w:r w:rsidRPr="001478C2">
              <w:rPr>
                <w:rFonts w:ascii="Arial" w:hAnsi="Arial" w:cs="Arial"/>
              </w:rPr>
              <w:t>Relationships with peers</w:t>
            </w:r>
          </w:p>
          <w:p w14:paraId="063F57DC" w14:textId="77777777" w:rsidR="008E131B" w:rsidRPr="001478C2" w:rsidRDefault="008E131B" w:rsidP="008E131B">
            <w:pPr>
              <w:keepNext/>
              <w:keepLines/>
              <w:rPr>
                <w:rFonts w:ascii="Arial" w:hAnsi="Arial" w:cs="Arial"/>
              </w:rPr>
            </w:pPr>
          </w:p>
          <w:p w14:paraId="471A510A" w14:textId="77777777" w:rsidR="008E131B" w:rsidRPr="001478C2" w:rsidRDefault="008E131B" w:rsidP="008E131B">
            <w:pPr>
              <w:keepNext/>
              <w:keepLines/>
              <w:rPr>
                <w:rFonts w:ascii="Arial" w:hAnsi="Arial" w:cs="Arial"/>
              </w:rPr>
            </w:pPr>
          </w:p>
          <w:p w14:paraId="57A3B65C" w14:textId="77777777" w:rsidR="008E131B" w:rsidRDefault="008E131B" w:rsidP="008E131B">
            <w:pPr>
              <w:keepNext/>
              <w:keepLines/>
              <w:rPr>
                <w:rFonts w:ascii="Arial" w:hAnsi="Arial" w:cs="Arial"/>
              </w:rPr>
            </w:pPr>
          </w:p>
          <w:p w14:paraId="3E97DD6F" w14:textId="77777777" w:rsidR="008E131B" w:rsidRPr="001478C2" w:rsidRDefault="008E131B" w:rsidP="008E131B">
            <w:pPr>
              <w:keepNext/>
              <w:keepLines/>
              <w:rPr>
                <w:rFonts w:ascii="Arial" w:hAnsi="Arial" w:cs="Arial"/>
              </w:rPr>
            </w:pPr>
            <w:r w:rsidRPr="001478C2">
              <w:rPr>
                <w:rFonts w:ascii="Arial" w:hAnsi="Arial" w:cs="Arial"/>
              </w:rPr>
              <w:t>Self-esteem</w:t>
            </w:r>
          </w:p>
          <w:p w14:paraId="6316C862" w14:textId="77777777" w:rsidR="008E131B" w:rsidRPr="001478C2" w:rsidRDefault="008E131B" w:rsidP="008E131B">
            <w:pPr>
              <w:keepNext/>
              <w:keepLines/>
              <w:rPr>
                <w:rFonts w:ascii="Arial" w:hAnsi="Arial" w:cs="Arial"/>
              </w:rPr>
            </w:pPr>
          </w:p>
          <w:p w14:paraId="7C12485E" w14:textId="77777777" w:rsidR="008E131B" w:rsidRPr="001478C2" w:rsidRDefault="008E131B" w:rsidP="008E131B">
            <w:pPr>
              <w:keepNext/>
              <w:keepLines/>
              <w:rPr>
                <w:rFonts w:ascii="Arial" w:hAnsi="Arial" w:cs="Arial"/>
              </w:rPr>
            </w:pPr>
          </w:p>
          <w:p w14:paraId="646F2626" w14:textId="77777777" w:rsidR="008E131B" w:rsidRPr="001478C2" w:rsidRDefault="008E131B" w:rsidP="008E131B">
            <w:pPr>
              <w:keepNext/>
              <w:keepLines/>
              <w:rPr>
                <w:rFonts w:ascii="Arial" w:hAnsi="Arial" w:cs="Arial"/>
              </w:rPr>
            </w:pPr>
          </w:p>
          <w:p w14:paraId="17175E24" w14:textId="77777777" w:rsidR="008E131B" w:rsidRPr="001478C2" w:rsidRDefault="008E131B" w:rsidP="008E131B">
            <w:pPr>
              <w:keepNext/>
              <w:keepLines/>
              <w:rPr>
                <w:rFonts w:ascii="Arial" w:hAnsi="Arial" w:cs="Arial"/>
              </w:rPr>
            </w:pPr>
          </w:p>
          <w:p w14:paraId="768358DA" w14:textId="77777777" w:rsidR="008E131B" w:rsidRPr="001478C2" w:rsidRDefault="008E131B" w:rsidP="008E131B">
            <w:pPr>
              <w:keepNext/>
              <w:keepLines/>
              <w:rPr>
                <w:rFonts w:ascii="Arial" w:hAnsi="Arial" w:cs="Arial"/>
              </w:rPr>
            </w:pPr>
          </w:p>
          <w:p w14:paraId="27F491DE" w14:textId="77777777" w:rsidR="008E131B" w:rsidRPr="001478C2" w:rsidRDefault="008E131B" w:rsidP="008E131B">
            <w:pPr>
              <w:keepNext/>
              <w:keepLines/>
              <w:rPr>
                <w:rFonts w:ascii="Arial" w:hAnsi="Arial" w:cs="Arial"/>
              </w:rPr>
            </w:pPr>
            <w:r w:rsidRPr="001478C2">
              <w:rPr>
                <w:rFonts w:ascii="Arial" w:hAnsi="Arial" w:cs="Arial"/>
              </w:rPr>
              <w:t>Therapeutic</w:t>
            </w:r>
          </w:p>
          <w:p w14:paraId="6C8CB010" w14:textId="77777777" w:rsidR="008E131B" w:rsidRPr="001478C2" w:rsidRDefault="008E131B" w:rsidP="008E131B">
            <w:pPr>
              <w:keepNext/>
              <w:keepLines/>
              <w:rPr>
                <w:rFonts w:ascii="Arial" w:hAnsi="Arial" w:cs="Arial"/>
              </w:rPr>
            </w:pPr>
          </w:p>
          <w:p w14:paraId="6C4B3B6A" w14:textId="77777777" w:rsidR="008E131B" w:rsidRPr="001478C2" w:rsidRDefault="008E131B" w:rsidP="008E131B">
            <w:pPr>
              <w:keepNext/>
              <w:keepLines/>
              <w:rPr>
                <w:rFonts w:ascii="Arial" w:hAnsi="Arial" w:cs="Arial"/>
              </w:rPr>
            </w:pPr>
          </w:p>
          <w:p w14:paraId="1D33370A" w14:textId="77777777" w:rsidR="008E131B" w:rsidRPr="001478C2" w:rsidRDefault="008E131B" w:rsidP="008E131B">
            <w:pPr>
              <w:keepNext/>
              <w:keepLines/>
              <w:rPr>
                <w:rFonts w:ascii="Arial" w:hAnsi="Arial" w:cs="Arial"/>
              </w:rPr>
            </w:pPr>
          </w:p>
          <w:p w14:paraId="50D332E7" w14:textId="77777777" w:rsidR="008E131B" w:rsidRPr="001478C2" w:rsidRDefault="008E131B" w:rsidP="008E131B">
            <w:pPr>
              <w:keepNext/>
              <w:keepLines/>
              <w:rPr>
                <w:rFonts w:ascii="Arial" w:hAnsi="Arial" w:cs="Arial"/>
              </w:rPr>
            </w:pPr>
          </w:p>
          <w:p w14:paraId="5154B191"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392CE5DD" w14:textId="77777777" w:rsidR="008E131B" w:rsidRPr="001478C2" w:rsidRDefault="008E131B" w:rsidP="008E131B">
            <w:pPr>
              <w:keepNext/>
              <w:keepLines/>
              <w:rPr>
                <w:rFonts w:ascii="Arial" w:hAnsi="Arial" w:cs="Arial"/>
              </w:rPr>
            </w:pPr>
          </w:p>
          <w:p w14:paraId="0A7B0F21" w14:textId="77777777" w:rsidR="008E131B" w:rsidRPr="001478C2" w:rsidRDefault="008E131B" w:rsidP="008E131B">
            <w:pPr>
              <w:keepNext/>
              <w:keepLines/>
              <w:rPr>
                <w:rFonts w:ascii="Arial" w:hAnsi="Arial" w:cs="Arial"/>
              </w:rPr>
            </w:pPr>
          </w:p>
          <w:p w14:paraId="2E000F2D" w14:textId="77777777" w:rsidR="008E131B" w:rsidRPr="001478C2" w:rsidRDefault="008E131B" w:rsidP="008E131B">
            <w:pPr>
              <w:keepNext/>
              <w:keepLines/>
              <w:rPr>
                <w:rFonts w:ascii="Arial" w:hAnsi="Arial" w:cs="Arial"/>
              </w:rPr>
            </w:pPr>
          </w:p>
          <w:p w14:paraId="5352EEF0" w14:textId="77777777" w:rsidR="008E131B" w:rsidRPr="001478C2" w:rsidRDefault="008E131B" w:rsidP="008E131B">
            <w:pPr>
              <w:keepNext/>
              <w:keepLines/>
              <w:rPr>
                <w:rFonts w:ascii="Arial" w:hAnsi="Arial" w:cs="Arial"/>
              </w:rPr>
            </w:pPr>
          </w:p>
          <w:p w14:paraId="2FA552DE" w14:textId="77777777" w:rsidR="008E131B" w:rsidRPr="001478C2" w:rsidRDefault="008E131B" w:rsidP="008E131B">
            <w:pPr>
              <w:keepNext/>
              <w:keepLines/>
              <w:rPr>
                <w:rFonts w:ascii="Arial" w:hAnsi="Arial" w:cs="Arial"/>
              </w:rPr>
            </w:pPr>
            <w:r w:rsidRPr="001478C2">
              <w:rPr>
                <w:rFonts w:ascii="Arial" w:hAnsi="Arial" w:cs="Arial"/>
              </w:rPr>
              <w:t>Safety</w:t>
            </w:r>
          </w:p>
          <w:p w14:paraId="7468D4C7" w14:textId="77777777" w:rsidR="008E131B" w:rsidRPr="001478C2" w:rsidRDefault="008E131B" w:rsidP="008E131B">
            <w:pPr>
              <w:keepNext/>
              <w:keepLines/>
              <w:rPr>
                <w:rFonts w:ascii="Arial" w:hAnsi="Arial" w:cs="Arial"/>
              </w:rPr>
            </w:pPr>
          </w:p>
          <w:p w14:paraId="74B7D718" w14:textId="77777777" w:rsidR="008E131B" w:rsidRPr="001478C2" w:rsidRDefault="008E131B" w:rsidP="008E131B">
            <w:pPr>
              <w:keepNext/>
              <w:keepLines/>
              <w:rPr>
                <w:rFonts w:ascii="Arial" w:hAnsi="Arial" w:cs="Arial"/>
              </w:rPr>
            </w:pPr>
          </w:p>
          <w:p w14:paraId="4BC396D9" w14:textId="77777777" w:rsidR="008E131B" w:rsidRPr="001478C2" w:rsidRDefault="008E131B" w:rsidP="008E131B">
            <w:pPr>
              <w:keepNext/>
              <w:keepLines/>
              <w:rPr>
                <w:rFonts w:ascii="Arial" w:hAnsi="Arial" w:cs="Arial"/>
              </w:rPr>
            </w:pPr>
          </w:p>
          <w:p w14:paraId="297EE8A9" w14:textId="77777777" w:rsidR="008E131B" w:rsidRPr="001478C2" w:rsidRDefault="008E131B" w:rsidP="008E131B">
            <w:pPr>
              <w:keepNext/>
              <w:keepLines/>
              <w:rPr>
                <w:rFonts w:ascii="Arial" w:hAnsi="Arial" w:cs="Arial"/>
              </w:rPr>
            </w:pPr>
          </w:p>
          <w:p w14:paraId="04B06F78" w14:textId="77777777" w:rsidR="008E131B" w:rsidRPr="001478C2" w:rsidRDefault="008E131B" w:rsidP="008E131B">
            <w:pPr>
              <w:keepNext/>
              <w:keepLines/>
              <w:rPr>
                <w:rFonts w:ascii="Arial" w:hAnsi="Arial" w:cs="Arial"/>
              </w:rPr>
            </w:pPr>
          </w:p>
          <w:p w14:paraId="7FB0FA6C" w14:textId="77777777" w:rsidR="008E131B" w:rsidRPr="001478C2" w:rsidRDefault="008E131B" w:rsidP="008E131B">
            <w:pPr>
              <w:keepNext/>
              <w:keepLines/>
              <w:rPr>
                <w:rFonts w:ascii="Arial" w:hAnsi="Arial" w:cs="Arial"/>
              </w:rPr>
            </w:pPr>
            <w:r w:rsidRPr="001478C2">
              <w:rPr>
                <w:rFonts w:ascii="Arial" w:hAnsi="Arial" w:cs="Arial"/>
              </w:rPr>
              <w:t>Stability before learning</w:t>
            </w:r>
          </w:p>
          <w:p w14:paraId="43840B67" w14:textId="77777777" w:rsidR="008E131B" w:rsidRPr="001478C2" w:rsidRDefault="008E131B" w:rsidP="008E131B">
            <w:pPr>
              <w:keepNext/>
              <w:keepLines/>
              <w:rPr>
                <w:rFonts w:ascii="Arial" w:hAnsi="Arial" w:cs="Arial"/>
              </w:rPr>
            </w:pPr>
            <w:r w:rsidRPr="001478C2">
              <w:rPr>
                <w:rFonts w:ascii="Arial" w:hAnsi="Arial" w:cs="Arial"/>
              </w:rPr>
              <w:t>Rituals</w:t>
            </w:r>
          </w:p>
          <w:p w14:paraId="3BB64629" w14:textId="77777777" w:rsidR="008E131B" w:rsidRPr="001478C2" w:rsidRDefault="008E131B" w:rsidP="008E131B">
            <w:pPr>
              <w:keepNext/>
              <w:keepLines/>
              <w:rPr>
                <w:rFonts w:ascii="Arial" w:hAnsi="Arial" w:cs="Arial"/>
              </w:rPr>
            </w:pPr>
            <w:r w:rsidRPr="001478C2">
              <w:rPr>
                <w:rFonts w:ascii="Arial" w:hAnsi="Arial" w:cs="Arial"/>
              </w:rPr>
              <w:t>Interaction</w:t>
            </w:r>
          </w:p>
          <w:p w14:paraId="5AAE6145" w14:textId="77777777" w:rsidR="008E131B" w:rsidRPr="001478C2" w:rsidRDefault="008E131B" w:rsidP="008E131B">
            <w:pPr>
              <w:keepNext/>
              <w:keepLines/>
              <w:rPr>
                <w:rFonts w:ascii="Arial" w:hAnsi="Arial" w:cs="Arial"/>
              </w:rPr>
            </w:pPr>
          </w:p>
          <w:p w14:paraId="6ED66DC1" w14:textId="77777777" w:rsidR="008E131B" w:rsidRPr="001478C2" w:rsidRDefault="008E131B" w:rsidP="008E131B">
            <w:pPr>
              <w:keepNext/>
              <w:keepLines/>
              <w:rPr>
                <w:rFonts w:ascii="Arial" w:hAnsi="Arial" w:cs="Arial"/>
              </w:rPr>
            </w:pPr>
          </w:p>
          <w:p w14:paraId="333D6F36" w14:textId="77777777" w:rsidR="008E131B" w:rsidRPr="001478C2" w:rsidRDefault="008E131B" w:rsidP="008E131B">
            <w:pPr>
              <w:keepNext/>
              <w:keepLines/>
              <w:rPr>
                <w:rFonts w:ascii="Arial" w:hAnsi="Arial" w:cs="Arial"/>
              </w:rPr>
            </w:pPr>
          </w:p>
          <w:p w14:paraId="56E04C3F" w14:textId="77777777" w:rsidR="008E131B" w:rsidRPr="001478C2" w:rsidRDefault="008E131B" w:rsidP="008E131B">
            <w:pPr>
              <w:keepNext/>
              <w:keepLines/>
              <w:rPr>
                <w:rFonts w:ascii="Arial" w:hAnsi="Arial" w:cs="Arial"/>
              </w:rPr>
            </w:pPr>
          </w:p>
          <w:p w14:paraId="75DA00B9" w14:textId="77777777" w:rsidR="008E131B" w:rsidRPr="001478C2" w:rsidRDefault="008E131B" w:rsidP="008E131B">
            <w:pPr>
              <w:keepNext/>
              <w:keepLines/>
              <w:rPr>
                <w:rFonts w:ascii="Arial" w:hAnsi="Arial" w:cs="Arial"/>
              </w:rPr>
            </w:pPr>
            <w:r w:rsidRPr="001478C2">
              <w:rPr>
                <w:rFonts w:ascii="Arial" w:hAnsi="Arial" w:cs="Arial"/>
              </w:rPr>
              <w:t>Creativity</w:t>
            </w:r>
          </w:p>
          <w:p w14:paraId="475AB25E" w14:textId="77777777" w:rsidR="008E131B" w:rsidRPr="001478C2" w:rsidRDefault="008E131B" w:rsidP="008E131B">
            <w:pPr>
              <w:keepNext/>
              <w:keepLines/>
              <w:rPr>
                <w:rFonts w:ascii="Arial" w:hAnsi="Arial" w:cs="Arial"/>
              </w:rPr>
            </w:pPr>
          </w:p>
          <w:p w14:paraId="7D798F0B" w14:textId="77777777" w:rsidR="008E131B" w:rsidRPr="001478C2" w:rsidRDefault="008E131B" w:rsidP="008E131B">
            <w:pPr>
              <w:keepNext/>
              <w:keepLines/>
              <w:rPr>
                <w:rFonts w:ascii="Arial" w:hAnsi="Arial" w:cs="Arial"/>
              </w:rPr>
            </w:pPr>
          </w:p>
          <w:p w14:paraId="3B71A377" w14:textId="77777777" w:rsidR="008E131B" w:rsidRPr="001478C2" w:rsidRDefault="008E131B" w:rsidP="008E131B">
            <w:pPr>
              <w:keepNext/>
              <w:keepLines/>
              <w:rPr>
                <w:rFonts w:ascii="Arial" w:hAnsi="Arial" w:cs="Arial"/>
              </w:rPr>
            </w:pPr>
          </w:p>
          <w:p w14:paraId="1198D97C" w14:textId="77777777" w:rsidR="008E131B" w:rsidRPr="001478C2" w:rsidRDefault="008E131B" w:rsidP="008E131B">
            <w:pPr>
              <w:keepNext/>
              <w:keepLines/>
              <w:rPr>
                <w:rFonts w:ascii="Arial" w:hAnsi="Arial" w:cs="Arial"/>
              </w:rPr>
            </w:pPr>
          </w:p>
          <w:p w14:paraId="2FDC27F0" w14:textId="77777777" w:rsidR="008E131B" w:rsidRPr="001478C2" w:rsidRDefault="008E131B" w:rsidP="008E131B">
            <w:pPr>
              <w:keepNext/>
              <w:keepLines/>
              <w:rPr>
                <w:rFonts w:ascii="Arial" w:hAnsi="Arial" w:cs="Arial"/>
              </w:rPr>
            </w:pPr>
          </w:p>
          <w:p w14:paraId="2BF4FD60" w14:textId="77777777" w:rsidR="008E131B" w:rsidRPr="001478C2" w:rsidRDefault="008E131B" w:rsidP="008E131B">
            <w:pPr>
              <w:keepNext/>
              <w:keepLines/>
              <w:rPr>
                <w:rFonts w:ascii="Arial" w:hAnsi="Arial" w:cs="Arial"/>
              </w:rPr>
            </w:pPr>
          </w:p>
          <w:p w14:paraId="70A927E2" w14:textId="77777777" w:rsidR="008E131B" w:rsidRPr="001478C2" w:rsidRDefault="008E131B" w:rsidP="008E131B">
            <w:pPr>
              <w:keepNext/>
              <w:keepLines/>
              <w:rPr>
                <w:rFonts w:ascii="Arial" w:hAnsi="Arial" w:cs="Arial"/>
              </w:rPr>
            </w:pPr>
          </w:p>
          <w:p w14:paraId="246C0B67" w14:textId="77777777" w:rsidR="008E131B" w:rsidRPr="001478C2" w:rsidRDefault="008E131B" w:rsidP="008E131B">
            <w:pPr>
              <w:keepNext/>
              <w:keepLines/>
              <w:rPr>
                <w:rFonts w:ascii="Arial" w:hAnsi="Arial" w:cs="Arial"/>
              </w:rPr>
            </w:pPr>
          </w:p>
          <w:p w14:paraId="5FFE4376" w14:textId="77777777" w:rsidR="008E131B" w:rsidRPr="001478C2" w:rsidRDefault="008E131B" w:rsidP="008E131B">
            <w:pPr>
              <w:keepNext/>
              <w:keepLines/>
              <w:rPr>
                <w:rFonts w:ascii="Arial" w:hAnsi="Arial" w:cs="Arial"/>
              </w:rPr>
            </w:pPr>
          </w:p>
          <w:p w14:paraId="386EE5ED" w14:textId="77777777" w:rsidR="008E131B" w:rsidRPr="001478C2" w:rsidRDefault="008E131B" w:rsidP="008E131B">
            <w:pPr>
              <w:keepNext/>
              <w:keepLines/>
              <w:rPr>
                <w:rFonts w:ascii="Arial" w:hAnsi="Arial" w:cs="Arial"/>
              </w:rPr>
            </w:pPr>
          </w:p>
          <w:p w14:paraId="117789B2" w14:textId="77777777" w:rsidR="008E131B" w:rsidRPr="001478C2" w:rsidRDefault="008E131B" w:rsidP="008E131B">
            <w:pPr>
              <w:keepNext/>
              <w:keepLines/>
              <w:rPr>
                <w:rFonts w:ascii="Arial" w:hAnsi="Arial" w:cs="Arial"/>
              </w:rPr>
            </w:pPr>
          </w:p>
          <w:p w14:paraId="31EA27EA" w14:textId="77777777" w:rsidR="008E131B" w:rsidRDefault="008E131B" w:rsidP="008E131B">
            <w:pPr>
              <w:keepNext/>
              <w:keepLines/>
              <w:rPr>
                <w:rFonts w:ascii="Arial" w:hAnsi="Arial" w:cs="Arial"/>
              </w:rPr>
            </w:pPr>
          </w:p>
          <w:p w14:paraId="7F0A02F6" w14:textId="77777777" w:rsidR="008E131B" w:rsidRPr="001478C2" w:rsidRDefault="008E131B" w:rsidP="008E131B">
            <w:pPr>
              <w:keepNext/>
              <w:keepLines/>
              <w:rPr>
                <w:rFonts w:ascii="Arial" w:hAnsi="Arial" w:cs="Arial"/>
              </w:rPr>
            </w:pPr>
            <w:r w:rsidRPr="001478C2">
              <w:rPr>
                <w:rFonts w:ascii="Arial" w:hAnsi="Arial" w:cs="Arial"/>
              </w:rPr>
              <w:t>Focused fun</w:t>
            </w:r>
          </w:p>
          <w:p w14:paraId="3E209818" w14:textId="77777777" w:rsidR="008E131B" w:rsidRPr="001478C2" w:rsidRDefault="008E131B" w:rsidP="008E131B">
            <w:pPr>
              <w:keepNext/>
              <w:keepLines/>
              <w:rPr>
                <w:rFonts w:ascii="Arial" w:hAnsi="Arial" w:cs="Arial"/>
              </w:rPr>
            </w:pPr>
          </w:p>
          <w:p w14:paraId="0377ACF6" w14:textId="77777777" w:rsidR="008E131B" w:rsidRPr="001478C2" w:rsidRDefault="008E131B" w:rsidP="008E131B">
            <w:pPr>
              <w:keepNext/>
              <w:keepLines/>
              <w:rPr>
                <w:rFonts w:ascii="Arial" w:hAnsi="Arial" w:cs="Arial"/>
              </w:rPr>
            </w:pPr>
          </w:p>
          <w:p w14:paraId="2132FD7C" w14:textId="77777777" w:rsidR="008E131B" w:rsidRPr="001478C2" w:rsidRDefault="008E131B" w:rsidP="008E131B">
            <w:pPr>
              <w:keepNext/>
              <w:keepLines/>
              <w:rPr>
                <w:rFonts w:ascii="Arial" w:hAnsi="Arial" w:cs="Arial"/>
              </w:rPr>
            </w:pPr>
          </w:p>
          <w:p w14:paraId="3C3346A7" w14:textId="77777777" w:rsidR="008E131B" w:rsidRDefault="008E131B" w:rsidP="008E131B">
            <w:pPr>
              <w:keepNext/>
              <w:keepLines/>
              <w:rPr>
                <w:rFonts w:ascii="Arial" w:hAnsi="Arial" w:cs="Arial"/>
              </w:rPr>
            </w:pPr>
          </w:p>
          <w:p w14:paraId="162A4EE2" w14:textId="77777777" w:rsidR="008E131B" w:rsidRPr="001478C2" w:rsidRDefault="008E131B" w:rsidP="008E131B">
            <w:pPr>
              <w:keepNext/>
              <w:keepLines/>
              <w:rPr>
                <w:rFonts w:ascii="Arial" w:hAnsi="Arial" w:cs="Arial"/>
              </w:rPr>
            </w:pPr>
          </w:p>
          <w:p w14:paraId="70210240" w14:textId="77777777" w:rsidR="008E131B" w:rsidRPr="001478C2" w:rsidRDefault="008E131B" w:rsidP="008E131B">
            <w:pPr>
              <w:keepNext/>
              <w:keepLines/>
              <w:rPr>
                <w:rFonts w:ascii="Arial" w:hAnsi="Arial" w:cs="Arial"/>
              </w:rPr>
            </w:pPr>
            <w:r w:rsidRPr="001478C2">
              <w:rPr>
                <w:rFonts w:ascii="Arial" w:hAnsi="Arial" w:cs="Arial"/>
              </w:rPr>
              <w:t>Perseverance</w:t>
            </w:r>
          </w:p>
          <w:p w14:paraId="3D603C66" w14:textId="77777777" w:rsidR="008E131B" w:rsidRPr="001478C2" w:rsidRDefault="008E131B" w:rsidP="008E131B">
            <w:pPr>
              <w:keepNext/>
              <w:keepLines/>
              <w:rPr>
                <w:rFonts w:ascii="Arial" w:hAnsi="Arial" w:cs="Arial"/>
              </w:rPr>
            </w:pPr>
          </w:p>
          <w:p w14:paraId="2FF9E54E" w14:textId="77777777" w:rsidR="008E131B" w:rsidRPr="001478C2" w:rsidRDefault="008E131B" w:rsidP="008E131B">
            <w:pPr>
              <w:keepNext/>
              <w:keepLines/>
              <w:rPr>
                <w:rFonts w:ascii="Arial" w:hAnsi="Arial" w:cs="Arial"/>
              </w:rPr>
            </w:pPr>
          </w:p>
          <w:p w14:paraId="20DEA96B" w14:textId="77777777" w:rsidR="008E131B" w:rsidRPr="001478C2" w:rsidRDefault="008E131B" w:rsidP="008E131B">
            <w:pPr>
              <w:keepNext/>
              <w:keepLines/>
              <w:rPr>
                <w:rFonts w:ascii="Arial" w:hAnsi="Arial" w:cs="Arial"/>
              </w:rPr>
            </w:pPr>
          </w:p>
          <w:p w14:paraId="19163DAC" w14:textId="77777777" w:rsidR="008E131B" w:rsidRPr="001478C2" w:rsidRDefault="008E131B" w:rsidP="008E131B">
            <w:pPr>
              <w:keepNext/>
              <w:keepLines/>
              <w:rPr>
                <w:rFonts w:ascii="Arial" w:hAnsi="Arial" w:cs="Arial"/>
              </w:rPr>
            </w:pPr>
          </w:p>
          <w:p w14:paraId="0548B41F" w14:textId="77777777" w:rsidR="008E131B" w:rsidRPr="001478C2" w:rsidRDefault="008E131B" w:rsidP="008E131B">
            <w:pPr>
              <w:keepNext/>
              <w:keepLines/>
              <w:rPr>
                <w:rFonts w:ascii="Arial" w:hAnsi="Arial" w:cs="Arial"/>
              </w:rPr>
            </w:pPr>
          </w:p>
          <w:p w14:paraId="5132CB6C" w14:textId="77777777" w:rsidR="008E131B" w:rsidRPr="001478C2" w:rsidRDefault="008E131B" w:rsidP="008E131B">
            <w:pPr>
              <w:keepNext/>
              <w:keepLines/>
              <w:rPr>
                <w:rFonts w:ascii="Arial" w:hAnsi="Arial" w:cs="Arial"/>
              </w:rPr>
            </w:pPr>
          </w:p>
          <w:p w14:paraId="24B2D6FC" w14:textId="77777777" w:rsidR="008E131B" w:rsidRPr="001478C2" w:rsidRDefault="008E131B" w:rsidP="008E131B">
            <w:pPr>
              <w:keepNext/>
              <w:keepLines/>
              <w:rPr>
                <w:rFonts w:ascii="Arial" w:hAnsi="Arial" w:cs="Arial"/>
              </w:rPr>
            </w:pPr>
          </w:p>
          <w:p w14:paraId="7BEE58D6" w14:textId="77777777" w:rsidR="008E131B" w:rsidRPr="001478C2" w:rsidRDefault="008E131B" w:rsidP="008E131B">
            <w:pPr>
              <w:keepNext/>
              <w:keepLines/>
              <w:rPr>
                <w:rFonts w:ascii="Arial" w:hAnsi="Arial" w:cs="Arial"/>
              </w:rPr>
            </w:pPr>
          </w:p>
          <w:p w14:paraId="01D2FB0A" w14:textId="77777777" w:rsidR="008E131B" w:rsidRPr="001478C2" w:rsidRDefault="008E131B" w:rsidP="008E131B">
            <w:pPr>
              <w:keepNext/>
              <w:keepLines/>
              <w:rPr>
                <w:rFonts w:ascii="Arial" w:hAnsi="Arial" w:cs="Arial"/>
              </w:rPr>
            </w:pPr>
          </w:p>
          <w:p w14:paraId="15F55453" w14:textId="77777777" w:rsidR="008E131B" w:rsidRPr="001478C2" w:rsidRDefault="008E131B" w:rsidP="008E131B">
            <w:pPr>
              <w:keepNext/>
              <w:keepLines/>
              <w:rPr>
                <w:rFonts w:ascii="Arial" w:hAnsi="Arial" w:cs="Arial"/>
              </w:rPr>
            </w:pPr>
          </w:p>
          <w:p w14:paraId="7FB0B5A3" w14:textId="77777777" w:rsidR="008E131B" w:rsidRPr="001478C2" w:rsidRDefault="008E131B" w:rsidP="008E131B">
            <w:pPr>
              <w:keepNext/>
              <w:keepLines/>
              <w:rPr>
                <w:rFonts w:ascii="Arial" w:hAnsi="Arial" w:cs="Arial"/>
              </w:rPr>
            </w:pPr>
          </w:p>
          <w:p w14:paraId="39353BFB" w14:textId="77777777" w:rsidR="008E131B" w:rsidRPr="001478C2" w:rsidRDefault="008E131B" w:rsidP="008E131B">
            <w:pPr>
              <w:keepNext/>
              <w:keepLines/>
              <w:rPr>
                <w:rFonts w:ascii="Arial" w:hAnsi="Arial" w:cs="Arial"/>
              </w:rPr>
            </w:pPr>
          </w:p>
          <w:p w14:paraId="4A4AD922" w14:textId="77777777" w:rsidR="008E131B" w:rsidRPr="001478C2" w:rsidRDefault="008E131B" w:rsidP="008E131B">
            <w:pPr>
              <w:keepNext/>
              <w:keepLines/>
              <w:rPr>
                <w:rFonts w:ascii="Arial" w:hAnsi="Arial" w:cs="Arial"/>
              </w:rPr>
            </w:pPr>
          </w:p>
          <w:p w14:paraId="3478DC19" w14:textId="77777777" w:rsidR="008E131B" w:rsidRPr="001478C2" w:rsidRDefault="008E131B" w:rsidP="008E131B">
            <w:pPr>
              <w:keepNext/>
              <w:keepLines/>
              <w:rPr>
                <w:rFonts w:ascii="Arial" w:hAnsi="Arial" w:cs="Arial"/>
              </w:rPr>
            </w:pPr>
          </w:p>
          <w:p w14:paraId="1BA07065" w14:textId="77777777" w:rsidR="008E131B" w:rsidRPr="001478C2" w:rsidRDefault="008E131B" w:rsidP="008E131B">
            <w:pPr>
              <w:keepNext/>
              <w:keepLines/>
              <w:rPr>
                <w:rFonts w:ascii="Arial" w:hAnsi="Arial" w:cs="Arial"/>
              </w:rPr>
            </w:pPr>
          </w:p>
          <w:p w14:paraId="750486D7" w14:textId="77777777" w:rsidR="008E131B" w:rsidRDefault="008E131B" w:rsidP="008E131B">
            <w:pPr>
              <w:keepNext/>
              <w:keepLines/>
              <w:rPr>
                <w:rFonts w:ascii="Arial" w:hAnsi="Arial" w:cs="Arial"/>
              </w:rPr>
            </w:pPr>
          </w:p>
          <w:p w14:paraId="49B5D021" w14:textId="77777777" w:rsidR="008E131B" w:rsidRDefault="008E131B" w:rsidP="008E131B">
            <w:pPr>
              <w:keepNext/>
              <w:keepLines/>
              <w:rPr>
                <w:rFonts w:ascii="Arial" w:hAnsi="Arial" w:cs="Arial"/>
              </w:rPr>
            </w:pPr>
          </w:p>
          <w:p w14:paraId="5EFE5CBA" w14:textId="77777777" w:rsidR="008E131B" w:rsidRDefault="008E131B" w:rsidP="008E131B">
            <w:pPr>
              <w:keepNext/>
              <w:keepLines/>
              <w:rPr>
                <w:rFonts w:ascii="Arial" w:hAnsi="Arial" w:cs="Arial"/>
              </w:rPr>
            </w:pPr>
          </w:p>
          <w:p w14:paraId="5F382422" w14:textId="77777777" w:rsidR="008E131B" w:rsidRPr="001478C2" w:rsidRDefault="008E131B" w:rsidP="008E131B">
            <w:pPr>
              <w:keepNext/>
              <w:keepLines/>
              <w:rPr>
                <w:rFonts w:ascii="Arial" w:hAnsi="Arial" w:cs="Arial"/>
              </w:rPr>
            </w:pPr>
          </w:p>
          <w:p w14:paraId="07CF2105" w14:textId="77777777" w:rsidR="008E131B" w:rsidRPr="001478C2" w:rsidRDefault="008E131B" w:rsidP="008E131B">
            <w:pPr>
              <w:keepNext/>
              <w:keepLines/>
              <w:rPr>
                <w:rFonts w:ascii="Arial" w:hAnsi="Arial" w:cs="Arial"/>
              </w:rPr>
            </w:pPr>
            <w:r w:rsidRPr="001478C2">
              <w:rPr>
                <w:rFonts w:ascii="Arial" w:hAnsi="Arial" w:cs="Arial"/>
              </w:rPr>
              <w:t>Language acquisition</w:t>
            </w:r>
          </w:p>
          <w:p w14:paraId="3032692D" w14:textId="77777777" w:rsidR="008E131B" w:rsidRPr="001478C2" w:rsidRDefault="008E131B" w:rsidP="008E131B">
            <w:pPr>
              <w:keepNext/>
              <w:keepLines/>
              <w:rPr>
                <w:rFonts w:ascii="Arial" w:hAnsi="Arial" w:cs="Arial"/>
              </w:rPr>
            </w:pPr>
          </w:p>
          <w:p w14:paraId="18F9AB35" w14:textId="77777777" w:rsidR="008E131B" w:rsidRPr="001478C2" w:rsidRDefault="008E131B" w:rsidP="008E131B">
            <w:pPr>
              <w:keepNext/>
              <w:keepLines/>
              <w:rPr>
                <w:rFonts w:ascii="Arial" w:hAnsi="Arial" w:cs="Arial"/>
              </w:rPr>
            </w:pPr>
          </w:p>
          <w:p w14:paraId="3D29CB26" w14:textId="77777777" w:rsidR="008E131B" w:rsidRPr="001478C2" w:rsidRDefault="008E131B" w:rsidP="008E131B">
            <w:pPr>
              <w:keepNext/>
              <w:keepLines/>
              <w:rPr>
                <w:rFonts w:ascii="Arial" w:hAnsi="Arial" w:cs="Arial"/>
              </w:rPr>
            </w:pPr>
          </w:p>
          <w:p w14:paraId="076341CE" w14:textId="77777777" w:rsidR="008E131B" w:rsidRPr="001478C2" w:rsidRDefault="008E131B" w:rsidP="008E131B">
            <w:pPr>
              <w:keepNext/>
              <w:keepLines/>
              <w:rPr>
                <w:rFonts w:ascii="Arial" w:hAnsi="Arial" w:cs="Arial"/>
              </w:rPr>
            </w:pPr>
          </w:p>
          <w:p w14:paraId="05E03CE1" w14:textId="77777777" w:rsidR="008E131B" w:rsidRPr="001478C2" w:rsidRDefault="008E131B" w:rsidP="008E131B">
            <w:pPr>
              <w:keepNext/>
              <w:keepLines/>
              <w:rPr>
                <w:rFonts w:ascii="Arial" w:hAnsi="Arial" w:cs="Arial"/>
              </w:rPr>
            </w:pPr>
          </w:p>
          <w:p w14:paraId="068C2A55" w14:textId="77777777" w:rsidR="008E131B" w:rsidRPr="001478C2" w:rsidRDefault="008E131B" w:rsidP="008E131B">
            <w:pPr>
              <w:keepNext/>
              <w:keepLines/>
              <w:rPr>
                <w:rFonts w:ascii="Arial" w:hAnsi="Arial" w:cs="Arial"/>
              </w:rPr>
            </w:pPr>
            <w:r w:rsidRPr="001478C2">
              <w:rPr>
                <w:rFonts w:ascii="Arial" w:hAnsi="Arial" w:cs="Arial"/>
              </w:rPr>
              <w:t>Language acquisition</w:t>
            </w:r>
          </w:p>
          <w:p w14:paraId="4A40A0E5" w14:textId="77777777" w:rsidR="008E131B" w:rsidRPr="001478C2" w:rsidRDefault="008E131B" w:rsidP="008E131B">
            <w:pPr>
              <w:keepNext/>
              <w:keepLines/>
              <w:rPr>
                <w:rFonts w:ascii="Arial" w:hAnsi="Arial" w:cs="Arial"/>
              </w:rPr>
            </w:pPr>
          </w:p>
          <w:p w14:paraId="2C695CDD" w14:textId="77777777" w:rsidR="008E131B" w:rsidRPr="001478C2" w:rsidRDefault="008E131B" w:rsidP="008E131B">
            <w:pPr>
              <w:keepNext/>
              <w:keepLines/>
              <w:rPr>
                <w:rFonts w:ascii="Arial" w:hAnsi="Arial" w:cs="Arial"/>
              </w:rPr>
            </w:pPr>
          </w:p>
          <w:p w14:paraId="611C64CC" w14:textId="77777777" w:rsidR="008E131B" w:rsidRPr="001478C2" w:rsidRDefault="008E131B" w:rsidP="008E131B">
            <w:pPr>
              <w:keepNext/>
              <w:keepLines/>
              <w:rPr>
                <w:rFonts w:ascii="Arial" w:hAnsi="Arial" w:cs="Arial"/>
              </w:rPr>
            </w:pPr>
          </w:p>
          <w:p w14:paraId="1953D023" w14:textId="77777777" w:rsidR="008E131B" w:rsidRPr="001478C2" w:rsidRDefault="008E131B" w:rsidP="008E131B">
            <w:pPr>
              <w:keepNext/>
              <w:keepLines/>
              <w:rPr>
                <w:rFonts w:ascii="Arial" w:hAnsi="Arial" w:cs="Arial"/>
              </w:rPr>
            </w:pPr>
          </w:p>
          <w:p w14:paraId="3F648304" w14:textId="77777777" w:rsidR="008E131B" w:rsidRPr="001478C2" w:rsidRDefault="008E131B" w:rsidP="008E131B">
            <w:pPr>
              <w:keepNext/>
              <w:keepLines/>
              <w:rPr>
                <w:rFonts w:ascii="Arial" w:hAnsi="Arial" w:cs="Arial"/>
              </w:rPr>
            </w:pPr>
          </w:p>
          <w:p w14:paraId="0E03020E" w14:textId="77777777" w:rsidR="008E131B" w:rsidRPr="001478C2" w:rsidRDefault="008E131B" w:rsidP="008E131B">
            <w:pPr>
              <w:keepNext/>
              <w:keepLines/>
              <w:rPr>
                <w:rFonts w:ascii="Arial" w:hAnsi="Arial" w:cs="Arial"/>
              </w:rPr>
            </w:pPr>
          </w:p>
          <w:p w14:paraId="24727F25" w14:textId="77777777" w:rsidR="008E131B" w:rsidRPr="001478C2" w:rsidRDefault="008E131B" w:rsidP="008E131B">
            <w:pPr>
              <w:keepNext/>
              <w:keepLines/>
              <w:rPr>
                <w:rFonts w:ascii="Arial" w:hAnsi="Arial" w:cs="Arial"/>
              </w:rPr>
            </w:pPr>
          </w:p>
          <w:p w14:paraId="578480C9" w14:textId="77777777" w:rsidR="008E131B" w:rsidRDefault="008E131B" w:rsidP="008E131B">
            <w:pPr>
              <w:keepNext/>
              <w:keepLines/>
              <w:rPr>
                <w:rFonts w:ascii="Arial" w:hAnsi="Arial" w:cs="Arial"/>
              </w:rPr>
            </w:pPr>
          </w:p>
          <w:p w14:paraId="114D90C4" w14:textId="77777777" w:rsidR="008E131B" w:rsidRDefault="008E131B" w:rsidP="008E131B">
            <w:pPr>
              <w:keepNext/>
              <w:keepLines/>
              <w:rPr>
                <w:rFonts w:ascii="Arial" w:hAnsi="Arial" w:cs="Arial"/>
              </w:rPr>
            </w:pPr>
          </w:p>
          <w:p w14:paraId="67B75856" w14:textId="77777777" w:rsidR="008E131B" w:rsidRDefault="008E131B" w:rsidP="008E131B">
            <w:pPr>
              <w:keepNext/>
              <w:keepLines/>
              <w:rPr>
                <w:rFonts w:ascii="Arial" w:hAnsi="Arial" w:cs="Arial"/>
              </w:rPr>
            </w:pPr>
          </w:p>
          <w:p w14:paraId="7FC4D0BA" w14:textId="77777777" w:rsidR="008E131B" w:rsidRDefault="008E131B" w:rsidP="008E131B">
            <w:pPr>
              <w:keepNext/>
              <w:keepLines/>
              <w:rPr>
                <w:rFonts w:ascii="Arial" w:hAnsi="Arial" w:cs="Arial"/>
              </w:rPr>
            </w:pPr>
          </w:p>
          <w:p w14:paraId="3C886894" w14:textId="77777777" w:rsidR="008E131B" w:rsidRPr="001478C2" w:rsidRDefault="008E131B" w:rsidP="008E131B">
            <w:pPr>
              <w:keepNext/>
              <w:keepLines/>
              <w:rPr>
                <w:rFonts w:ascii="Arial" w:hAnsi="Arial" w:cs="Arial"/>
              </w:rPr>
            </w:pPr>
          </w:p>
          <w:p w14:paraId="5820DD17" w14:textId="77777777" w:rsidR="008E131B" w:rsidRPr="001478C2" w:rsidRDefault="008E131B" w:rsidP="008E131B">
            <w:pPr>
              <w:keepNext/>
              <w:keepLines/>
              <w:rPr>
                <w:rFonts w:ascii="Arial" w:hAnsi="Arial" w:cs="Arial"/>
              </w:rPr>
            </w:pPr>
            <w:r w:rsidRPr="001478C2">
              <w:rPr>
                <w:rFonts w:ascii="Arial" w:hAnsi="Arial" w:cs="Arial"/>
              </w:rPr>
              <w:t>Self-esteem</w:t>
            </w:r>
          </w:p>
          <w:p w14:paraId="7FCEA7B3" w14:textId="77777777" w:rsidR="008E131B" w:rsidRPr="001478C2" w:rsidRDefault="008E131B" w:rsidP="008E131B">
            <w:pPr>
              <w:keepNext/>
              <w:keepLines/>
              <w:rPr>
                <w:rFonts w:ascii="Arial" w:hAnsi="Arial" w:cs="Arial"/>
              </w:rPr>
            </w:pPr>
          </w:p>
          <w:p w14:paraId="360470E5" w14:textId="77777777" w:rsidR="008E131B" w:rsidRPr="001478C2" w:rsidRDefault="008E131B" w:rsidP="008E131B">
            <w:pPr>
              <w:keepNext/>
              <w:keepLines/>
              <w:rPr>
                <w:rFonts w:ascii="Arial" w:hAnsi="Arial" w:cs="Arial"/>
              </w:rPr>
            </w:pPr>
          </w:p>
          <w:p w14:paraId="636BC633" w14:textId="77777777" w:rsidR="008E131B" w:rsidRPr="001478C2" w:rsidRDefault="008E131B" w:rsidP="008E131B">
            <w:pPr>
              <w:keepNext/>
              <w:keepLines/>
              <w:rPr>
                <w:rFonts w:ascii="Arial" w:hAnsi="Arial" w:cs="Arial"/>
              </w:rPr>
            </w:pPr>
          </w:p>
          <w:p w14:paraId="389F7788" w14:textId="77777777" w:rsidR="008E131B" w:rsidRPr="001478C2" w:rsidRDefault="008E131B" w:rsidP="008E131B">
            <w:pPr>
              <w:keepNext/>
              <w:keepLines/>
              <w:rPr>
                <w:rFonts w:ascii="Arial" w:hAnsi="Arial" w:cs="Arial"/>
              </w:rPr>
            </w:pPr>
            <w:r w:rsidRPr="001478C2">
              <w:rPr>
                <w:rFonts w:ascii="Arial" w:hAnsi="Arial" w:cs="Arial"/>
              </w:rPr>
              <w:t>Food production as a metaphor</w:t>
            </w:r>
          </w:p>
          <w:p w14:paraId="58B9708D" w14:textId="77777777" w:rsidR="008E131B" w:rsidRPr="001478C2" w:rsidRDefault="008E131B" w:rsidP="008E131B">
            <w:pPr>
              <w:keepNext/>
              <w:keepLines/>
              <w:rPr>
                <w:rFonts w:ascii="Arial" w:hAnsi="Arial" w:cs="Arial"/>
              </w:rPr>
            </w:pPr>
          </w:p>
          <w:p w14:paraId="5D1FAA63" w14:textId="77777777" w:rsidR="008E131B" w:rsidRDefault="008E131B" w:rsidP="008E131B">
            <w:pPr>
              <w:keepNext/>
              <w:keepLines/>
              <w:rPr>
                <w:rFonts w:ascii="Arial" w:hAnsi="Arial" w:cs="Arial"/>
              </w:rPr>
            </w:pPr>
          </w:p>
          <w:p w14:paraId="22D877A6" w14:textId="77777777" w:rsidR="008E131B" w:rsidRDefault="008E131B" w:rsidP="008E131B">
            <w:pPr>
              <w:keepNext/>
              <w:keepLines/>
              <w:rPr>
                <w:rFonts w:ascii="Arial" w:hAnsi="Arial" w:cs="Arial"/>
              </w:rPr>
            </w:pPr>
          </w:p>
          <w:p w14:paraId="6572F36B" w14:textId="77777777" w:rsidR="008E131B" w:rsidRDefault="008E131B" w:rsidP="008E131B">
            <w:pPr>
              <w:keepNext/>
              <w:keepLines/>
              <w:rPr>
                <w:rFonts w:ascii="Arial" w:hAnsi="Arial" w:cs="Arial"/>
              </w:rPr>
            </w:pPr>
          </w:p>
          <w:p w14:paraId="05F14117" w14:textId="77777777" w:rsidR="008E131B" w:rsidRPr="001478C2" w:rsidRDefault="008E131B" w:rsidP="008E131B">
            <w:pPr>
              <w:keepNext/>
              <w:keepLines/>
              <w:rPr>
                <w:rFonts w:ascii="Arial" w:hAnsi="Arial" w:cs="Arial"/>
              </w:rPr>
            </w:pPr>
          </w:p>
          <w:p w14:paraId="135AD471" w14:textId="77777777" w:rsidR="008E131B" w:rsidRPr="001478C2" w:rsidRDefault="008E131B" w:rsidP="008E131B">
            <w:pPr>
              <w:keepNext/>
              <w:keepLines/>
              <w:rPr>
                <w:rFonts w:ascii="Arial" w:hAnsi="Arial" w:cs="Arial"/>
              </w:rPr>
            </w:pPr>
            <w:r w:rsidRPr="001478C2">
              <w:rPr>
                <w:rFonts w:ascii="Arial" w:hAnsi="Arial" w:cs="Arial"/>
              </w:rPr>
              <w:t>Self-esteem</w:t>
            </w:r>
          </w:p>
          <w:p w14:paraId="1E94B8A9" w14:textId="77777777" w:rsidR="008E131B" w:rsidRPr="001478C2" w:rsidRDefault="008E131B" w:rsidP="008E131B">
            <w:pPr>
              <w:keepNext/>
              <w:keepLines/>
              <w:rPr>
                <w:rFonts w:ascii="Arial" w:hAnsi="Arial" w:cs="Arial"/>
              </w:rPr>
            </w:pPr>
            <w:r w:rsidRPr="001478C2">
              <w:rPr>
                <w:rFonts w:ascii="Arial" w:hAnsi="Arial" w:cs="Arial"/>
              </w:rPr>
              <w:t>Rituals</w:t>
            </w:r>
          </w:p>
          <w:p w14:paraId="4A7CFB6B" w14:textId="77777777" w:rsidR="008E131B" w:rsidRPr="001478C2" w:rsidRDefault="008E131B" w:rsidP="008E131B">
            <w:pPr>
              <w:keepNext/>
              <w:keepLines/>
              <w:rPr>
                <w:rFonts w:ascii="Arial" w:hAnsi="Arial" w:cs="Arial"/>
              </w:rPr>
            </w:pPr>
            <w:r w:rsidRPr="001478C2">
              <w:rPr>
                <w:rFonts w:ascii="Arial" w:hAnsi="Arial" w:cs="Arial"/>
              </w:rPr>
              <w:t>Family</w:t>
            </w:r>
          </w:p>
          <w:p w14:paraId="37C61169" w14:textId="77777777" w:rsidR="008E131B" w:rsidRPr="001478C2" w:rsidRDefault="008E131B" w:rsidP="008E131B">
            <w:pPr>
              <w:keepNext/>
              <w:keepLines/>
              <w:rPr>
                <w:rFonts w:ascii="Arial" w:hAnsi="Arial" w:cs="Arial"/>
              </w:rPr>
            </w:pPr>
          </w:p>
          <w:p w14:paraId="4496C54E" w14:textId="77777777" w:rsidR="008E131B" w:rsidRPr="001478C2" w:rsidRDefault="008E131B" w:rsidP="008E131B">
            <w:pPr>
              <w:keepNext/>
              <w:keepLines/>
              <w:rPr>
                <w:rFonts w:ascii="Arial" w:hAnsi="Arial" w:cs="Arial"/>
              </w:rPr>
            </w:pPr>
          </w:p>
          <w:p w14:paraId="671C2B35" w14:textId="77777777" w:rsidR="008E131B" w:rsidRPr="001478C2" w:rsidRDefault="008E131B" w:rsidP="008E131B">
            <w:pPr>
              <w:keepNext/>
              <w:keepLines/>
              <w:rPr>
                <w:rFonts w:ascii="Arial" w:hAnsi="Arial" w:cs="Arial"/>
              </w:rPr>
            </w:pPr>
          </w:p>
          <w:p w14:paraId="715FE0B1" w14:textId="77777777" w:rsidR="008E131B" w:rsidRPr="001478C2" w:rsidRDefault="008E131B" w:rsidP="008E131B">
            <w:pPr>
              <w:keepNext/>
              <w:keepLines/>
              <w:rPr>
                <w:rFonts w:ascii="Arial" w:hAnsi="Arial" w:cs="Arial"/>
              </w:rPr>
            </w:pPr>
          </w:p>
          <w:p w14:paraId="1EC80415" w14:textId="06956EBD" w:rsidR="008E131B" w:rsidRPr="001478C2" w:rsidRDefault="008E131B" w:rsidP="008E131B">
            <w:pPr>
              <w:keepNext/>
              <w:keepLines/>
              <w:rPr>
                <w:rFonts w:ascii="Arial" w:hAnsi="Arial" w:cs="Arial"/>
              </w:rPr>
            </w:pPr>
            <w:r w:rsidRPr="001478C2">
              <w:rPr>
                <w:rFonts w:ascii="Arial" w:hAnsi="Arial" w:cs="Arial"/>
              </w:rPr>
              <w:t>Food production as metaphor</w:t>
            </w:r>
          </w:p>
          <w:p w14:paraId="7A516E85" w14:textId="77777777" w:rsidR="008E131B" w:rsidRPr="001478C2" w:rsidRDefault="008E131B" w:rsidP="008E131B">
            <w:pPr>
              <w:keepNext/>
              <w:keepLines/>
              <w:rPr>
                <w:rFonts w:ascii="Arial" w:hAnsi="Arial" w:cs="Arial"/>
              </w:rPr>
            </w:pPr>
          </w:p>
          <w:p w14:paraId="2109DCCE" w14:textId="77777777" w:rsidR="008E131B" w:rsidRPr="001478C2" w:rsidRDefault="008E131B" w:rsidP="008E131B">
            <w:pPr>
              <w:keepNext/>
              <w:keepLines/>
              <w:rPr>
                <w:rFonts w:ascii="Arial" w:hAnsi="Arial" w:cs="Arial"/>
              </w:rPr>
            </w:pPr>
          </w:p>
          <w:p w14:paraId="12688150" w14:textId="77777777" w:rsidR="008E131B" w:rsidRPr="001478C2" w:rsidRDefault="008E131B" w:rsidP="008E131B">
            <w:pPr>
              <w:keepNext/>
              <w:keepLines/>
              <w:rPr>
                <w:rFonts w:ascii="Arial" w:hAnsi="Arial" w:cs="Arial"/>
              </w:rPr>
            </w:pPr>
            <w:r w:rsidRPr="001478C2">
              <w:rPr>
                <w:rFonts w:ascii="Arial" w:hAnsi="Arial" w:cs="Arial"/>
              </w:rPr>
              <w:t>Family</w:t>
            </w:r>
          </w:p>
          <w:p w14:paraId="4E358F90" w14:textId="77777777" w:rsidR="008E131B" w:rsidRPr="001478C2" w:rsidRDefault="008E131B" w:rsidP="008E131B">
            <w:pPr>
              <w:keepNext/>
              <w:keepLines/>
              <w:rPr>
                <w:rFonts w:ascii="Arial" w:hAnsi="Arial" w:cs="Arial"/>
              </w:rPr>
            </w:pPr>
            <w:r w:rsidRPr="001478C2">
              <w:rPr>
                <w:rFonts w:ascii="Arial" w:hAnsi="Arial" w:cs="Arial"/>
              </w:rPr>
              <w:t>Modelling</w:t>
            </w:r>
          </w:p>
          <w:p w14:paraId="77D1554F" w14:textId="77777777" w:rsidR="008E131B" w:rsidRPr="001478C2" w:rsidRDefault="008E131B" w:rsidP="008E131B">
            <w:pPr>
              <w:keepNext/>
              <w:keepLines/>
              <w:rPr>
                <w:rFonts w:ascii="Arial" w:hAnsi="Arial" w:cs="Arial"/>
              </w:rPr>
            </w:pPr>
          </w:p>
          <w:p w14:paraId="34C2BB46" w14:textId="77777777" w:rsidR="008E131B" w:rsidRPr="001478C2" w:rsidRDefault="008E131B" w:rsidP="008E131B">
            <w:pPr>
              <w:keepNext/>
              <w:keepLines/>
              <w:rPr>
                <w:rFonts w:ascii="Arial" w:hAnsi="Arial" w:cs="Arial"/>
              </w:rPr>
            </w:pPr>
          </w:p>
          <w:p w14:paraId="2D9744C6" w14:textId="77777777" w:rsidR="008E131B" w:rsidRPr="001478C2" w:rsidRDefault="008E131B" w:rsidP="008E131B">
            <w:pPr>
              <w:keepNext/>
              <w:keepLines/>
              <w:rPr>
                <w:rFonts w:ascii="Arial" w:hAnsi="Arial" w:cs="Arial"/>
              </w:rPr>
            </w:pPr>
          </w:p>
          <w:p w14:paraId="1F361954" w14:textId="77777777" w:rsidR="008E131B" w:rsidRPr="001478C2" w:rsidRDefault="008E131B" w:rsidP="008E131B">
            <w:pPr>
              <w:keepNext/>
              <w:keepLines/>
              <w:rPr>
                <w:rFonts w:ascii="Arial" w:hAnsi="Arial" w:cs="Arial"/>
              </w:rPr>
            </w:pPr>
            <w:r w:rsidRPr="001478C2">
              <w:rPr>
                <w:rFonts w:ascii="Arial" w:hAnsi="Arial" w:cs="Arial"/>
              </w:rPr>
              <w:t>Family</w:t>
            </w:r>
          </w:p>
          <w:p w14:paraId="7976643C" w14:textId="77777777" w:rsidR="008E131B" w:rsidRPr="001478C2" w:rsidRDefault="008E131B" w:rsidP="008E131B">
            <w:pPr>
              <w:keepNext/>
              <w:keepLines/>
              <w:rPr>
                <w:rFonts w:ascii="Arial" w:hAnsi="Arial" w:cs="Arial"/>
              </w:rPr>
            </w:pPr>
            <w:r w:rsidRPr="001478C2">
              <w:rPr>
                <w:rFonts w:ascii="Arial" w:hAnsi="Arial" w:cs="Arial"/>
              </w:rPr>
              <w:t>Modelling</w:t>
            </w:r>
          </w:p>
          <w:p w14:paraId="4DF03EE4" w14:textId="77777777" w:rsidR="008E131B" w:rsidRPr="001478C2" w:rsidRDefault="008E131B" w:rsidP="008E131B">
            <w:pPr>
              <w:keepNext/>
              <w:keepLines/>
              <w:rPr>
                <w:rFonts w:ascii="Arial" w:hAnsi="Arial" w:cs="Arial"/>
              </w:rPr>
            </w:pPr>
          </w:p>
          <w:p w14:paraId="14A99CA7" w14:textId="77777777" w:rsidR="008E131B" w:rsidRPr="001478C2" w:rsidRDefault="008E131B" w:rsidP="008E131B">
            <w:pPr>
              <w:keepNext/>
              <w:keepLines/>
              <w:rPr>
                <w:rFonts w:ascii="Arial" w:hAnsi="Arial" w:cs="Arial"/>
              </w:rPr>
            </w:pPr>
          </w:p>
          <w:p w14:paraId="49EB74C1" w14:textId="77777777" w:rsidR="008E131B" w:rsidRPr="001478C2" w:rsidRDefault="008E131B" w:rsidP="008E131B">
            <w:pPr>
              <w:keepNext/>
              <w:keepLines/>
              <w:rPr>
                <w:rFonts w:ascii="Arial" w:hAnsi="Arial" w:cs="Arial"/>
              </w:rPr>
            </w:pPr>
          </w:p>
          <w:p w14:paraId="184EB99B" w14:textId="77777777" w:rsidR="008E131B" w:rsidRPr="001478C2" w:rsidRDefault="008E131B" w:rsidP="008E131B">
            <w:pPr>
              <w:keepNext/>
              <w:keepLines/>
              <w:rPr>
                <w:rFonts w:ascii="Arial" w:hAnsi="Arial" w:cs="Arial"/>
              </w:rPr>
            </w:pPr>
          </w:p>
          <w:p w14:paraId="1F3339DD" w14:textId="77777777" w:rsidR="008E131B" w:rsidRDefault="008E131B" w:rsidP="008E131B">
            <w:pPr>
              <w:keepNext/>
              <w:keepLines/>
              <w:rPr>
                <w:rFonts w:ascii="Arial" w:hAnsi="Arial" w:cs="Arial"/>
              </w:rPr>
            </w:pPr>
          </w:p>
          <w:p w14:paraId="0B3FA2DD" w14:textId="77777777" w:rsidR="008E131B" w:rsidRPr="001478C2" w:rsidRDefault="008E131B" w:rsidP="008E131B">
            <w:pPr>
              <w:keepNext/>
              <w:keepLines/>
              <w:rPr>
                <w:rFonts w:ascii="Arial" w:hAnsi="Arial" w:cs="Arial"/>
              </w:rPr>
            </w:pPr>
            <w:r w:rsidRPr="001478C2">
              <w:rPr>
                <w:rFonts w:ascii="Arial" w:hAnsi="Arial" w:cs="Arial"/>
              </w:rPr>
              <w:t>Rituals</w:t>
            </w:r>
          </w:p>
          <w:p w14:paraId="2357A804" w14:textId="77777777" w:rsidR="008E131B" w:rsidRPr="001478C2" w:rsidRDefault="008E131B" w:rsidP="008E131B">
            <w:pPr>
              <w:keepNext/>
              <w:keepLines/>
              <w:rPr>
                <w:rFonts w:ascii="Arial" w:hAnsi="Arial" w:cs="Arial"/>
              </w:rPr>
            </w:pPr>
          </w:p>
          <w:p w14:paraId="74D56FFA" w14:textId="77777777" w:rsidR="008E131B" w:rsidRPr="001478C2" w:rsidRDefault="008E131B" w:rsidP="008E131B">
            <w:pPr>
              <w:keepNext/>
              <w:keepLines/>
              <w:rPr>
                <w:rFonts w:ascii="Arial" w:hAnsi="Arial" w:cs="Arial"/>
              </w:rPr>
            </w:pPr>
          </w:p>
          <w:p w14:paraId="3B35B172" w14:textId="77777777" w:rsidR="008E131B" w:rsidRDefault="008E131B" w:rsidP="008E131B">
            <w:pPr>
              <w:keepNext/>
              <w:keepLines/>
              <w:rPr>
                <w:rFonts w:ascii="Arial" w:hAnsi="Arial" w:cs="Arial"/>
              </w:rPr>
            </w:pPr>
          </w:p>
          <w:p w14:paraId="15E54459" w14:textId="77777777" w:rsidR="008E131B" w:rsidRPr="001478C2" w:rsidRDefault="008E131B" w:rsidP="008E131B">
            <w:pPr>
              <w:keepNext/>
              <w:keepLines/>
              <w:rPr>
                <w:rFonts w:ascii="Arial" w:hAnsi="Arial" w:cs="Arial"/>
              </w:rPr>
            </w:pPr>
          </w:p>
          <w:p w14:paraId="177BCD52" w14:textId="77777777" w:rsidR="008E131B" w:rsidRPr="001478C2" w:rsidRDefault="008E131B" w:rsidP="008E131B">
            <w:pPr>
              <w:keepNext/>
              <w:keepLines/>
              <w:rPr>
                <w:rFonts w:ascii="Arial" w:hAnsi="Arial" w:cs="Arial"/>
              </w:rPr>
            </w:pPr>
            <w:r w:rsidRPr="001478C2">
              <w:rPr>
                <w:rFonts w:ascii="Arial" w:hAnsi="Arial" w:cs="Arial"/>
              </w:rPr>
              <w:t>Rituals</w:t>
            </w:r>
          </w:p>
          <w:p w14:paraId="06FA408A" w14:textId="77777777" w:rsidR="00C521F2" w:rsidRDefault="00C521F2" w:rsidP="008E131B">
            <w:pPr>
              <w:keepNext/>
              <w:keepLines/>
              <w:rPr>
                <w:rFonts w:ascii="Arial" w:hAnsi="Arial" w:cs="Arial"/>
              </w:rPr>
            </w:pPr>
          </w:p>
          <w:p w14:paraId="498A9E50" w14:textId="77777777" w:rsidR="00C521F2" w:rsidRDefault="00C521F2" w:rsidP="008E131B">
            <w:pPr>
              <w:keepNext/>
              <w:keepLines/>
              <w:rPr>
                <w:rFonts w:ascii="Arial" w:hAnsi="Arial" w:cs="Arial"/>
              </w:rPr>
            </w:pPr>
          </w:p>
          <w:p w14:paraId="65E83508" w14:textId="77777777" w:rsidR="00C521F2" w:rsidRDefault="00C521F2" w:rsidP="008E131B">
            <w:pPr>
              <w:keepNext/>
              <w:keepLines/>
              <w:rPr>
                <w:rFonts w:ascii="Arial" w:hAnsi="Arial" w:cs="Arial"/>
              </w:rPr>
            </w:pPr>
          </w:p>
          <w:p w14:paraId="1847692C" w14:textId="77777777" w:rsidR="00C521F2" w:rsidRDefault="00C521F2" w:rsidP="008E131B">
            <w:pPr>
              <w:keepNext/>
              <w:keepLines/>
              <w:rPr>
                <w:rFonts w:ascii="Arial" w:hAnsi="Arial" w:cs="Arial"/>
              </w:rPr>
            </w:pPr>
          </w:p>
          <w:p w14:paraId="069A7ABB" w14:textId="77777777" w:rsidR="00C521F2" w:rsidRDefault="00C521F2" w:rsidP="008E131B">
            <w:pPr>
              <w:keepNext/>
              <w:keepLines/>
              <w:rPr>
                <w:rFonts w:ascii="Arial" w:hAnsi="Arial" w:cs="Arial"/>
              </w:rPr>
            </w:pPr>
          </w:p>
          <w:p w14:paraId="0380851B" w14:textId="77777777" w:rsidR="008E131B" w:rsidRPr="001478C2" w:rsidRDefault="008E131B" w:rsidP="008E131B">
            <w:pPr>
              <w:keepNext/>
              <w:keepLines/>
              <w:rPr>
                <w:rFonts w:ascii="Arial" w:hAnsi="Arial" w:cs="Arial"/>
              </w:rPr>
            </w:pPr>
            <w:r w:rsidRPr="001478C2">
              <w:rPr>
                <w:rFonts w:ascii="Arial" w:hAnsi="Arial" w:cs="Arial"/>
              </w:rPr>
              <w:t>Patience</w:t>
            </w:r>
          </w:p>
          <w:p w14:paraId="747F06C4" w14:textId="77777777" w:rsidR="008E131B" w:rsidRPr="001478C2" w:rsidRDefault="008E131B" w:rsidP="008E131B">
            <w:pPr>
              <w:keepNext/>
              <w:keepLines/>
              <w:rPr>
                <w:rFonts w:ascii="Arial" w:hAnsi="Arial" w:cs="Arial"/>
              </w:rPr>
            </w:pPr>
          </w:p>
          <w:p w14:paraId="4833829E" w14:textId="77777777" w:rsidR="008E131B" w:rsidRPr="001478C2" w:rsidRDefault="008E131B" w:rsidP="008E131B">
            <w:pPr>
              <w:keepNext/>
              <w:keepLines/>
              <w:rPr>
                <w:rFonts w:ascii="Arial" w:hAnsi="Arial" w:cs="Arial"/>
              </w:rPr>
            </w:pPr>
          </w:p>
          <w:p w14:paraId="7B26B326" w14:textId="77777777" w:rsidR="008E131B" w:rsidRPr="001478C2" w:rsidRDefault="008E131B" w:rsidP="008E131B">
            <w:pPr>
              <w:keepNext/>
              <w:keepLines/>
              <w:rPr>
                <w:rFonts w:ascii="Arial" w:hAnsi="Arial" w:cs="Arial"/>
              </w:rPr>
            </w:pPr>
          </w:p>
          <w:p w14:paraId="16B3AB26" w14:textId="77777777" w:rsidR="008E131B" w:rsidRPr="001478C2" w:rsidRDefault="008E131B" w:rsidP="008E131B">
            <w:pPr>
              <w:keepNext/>
              <w:keepLines/>
              <w:rPr>
                <w:rFonts w:ascii="Arial" w:hAnsi="Arial" w:cs="Arial"/>
              </w:rPr>
            </w:pPr>
          </w:p>
          <w:p w14:paraId="061B247A" w14:textId="77777777" w:rsidR="008E131B" w:rsidRDefault="008E131B" w:rsidP="008E131B">
            <w:pPr>
              <w:keepNext/>
              <w:keepLines/>
              <w:rPr>
                <w:rFonts w:ascii="Arial" w:hAnsi="Arial" w:cs="Arial"/>
              </w:rPr>
            </w:pPr>
          </w:p>
          <w:p w14:paraId="6F62FED2" w14:textId="77777777" w:rsidR="00C521F2" w:rsidRDefault="00C521F2" w:rsidP="008E131B">
            <w:pPr>
              <w:keepNext/>
              <w:keepLines/>
              <w:rPr>
                <w:rFonts w:ascii="Arial" w:hAnsi="Arial" w:cs="Arial"/>
              </w:rPr>
            </w:pPr>
          </w:p>
          <w:p w14:paraId="43D6A28B" w14:textId="77777777" w:rsidR="00C521F2" w:rsidRDefault="00C521F2" w:rsidP="008E131B">
            <w:pPr>
              <w:keepNext/>
              <w:keepLines/>
              <w:rPr>
                <w:rFonts w:ascii="Arial" w:hAnsi="Arial" w:cs="Arial"/>
              </w:rPr>
            </w:pPr>
          </w:p>
          <w:p w14:paraId="1C2689D6" w14:textId="77777777" w:rsidR="00C521F2" w:rsidRPr="001478C2" w:rsidRDefault="00C521F2" w:rsidP="008E131B">
            <w:pPr>
              <w:keepNext/>
              <w:keepLines/>
              <w:rPr>
                <w:rFonts w:ascii="Arial" w:hAnsi="Arial" w:cs="Arial"/>
              </w:rPr>
            </w:pPr>
          </w:p>
          <w:p w14:paraId="5A5308E7" w14:textId="77777777" w:rsidR="008E131B" w:rsidRDefault="008E131B" w:rsidP="008E131B">
            <w:pPr>
              <w:keepNext/>
              <w:keepLines/>
              <w:rPr>
                <w:rFonts w:ascii="Arial" w:hAnsi="Arial" w:cs="Arial"/>
              </w:rPr>
            </w:pPr>
          </w:p>
          <w:p w14:paraId="3E8962AE" w14:textId="77777777" w:rsidR="008E131B" w:rsidRPr="001478C2" w:rsidRDefault="008E131B" w:rsidP="008E131B">
            <w:pPr>
              <w:keepNext/>
              <w:keepLines/>
              <w:rPr>
                <w:rFonts w:ascii="Arial" w:hAnsi="Arial" w:cs="Arial"/>
              </w:rPr>
            </w:pPr>
          </w:p>
          <w:p w14:paraId="379B821B" w14:textId="77777777" w:rsidR="008E131B" w:rsidRPr="001478C2" w:rsidRDefault="008E131B" w:rsidP="008E131B">
            <w:pPr>
              <w:keepNext/>
              <w:keepLines/>
              <w:rPr>
                <w:rFonts w:ascii="Arial" w:hAnsi="Arial" w:cs="Arial"/>
              </w:rPr>
            </w:pPr>
            <w:r w:rsidRPr="001478C2">
              <w:rPr>
                <w:rFonts w:ascii="Arial" w:hAnsi="Arial" w:cs="Arial"/>
              </w:rPr>
              <w:t>Meaningful role</w:t>
            </w:r>
          </w:p>
          <w:p w14:paraId="63DB17EE" w14:textId="77777777" w:rsidR="008E131B" w:rsidRPr="001478C2" w:rsidRDefault="008E131B" w:rsidP="008E131B">
            <w:pPr>
              <w:keepNext/>
              <w:keepLines/>
              <w:rPr>
                <w:rFonts w:ascii="Arial" w:hAnsi="Arial" w:cs="Arial"/>
              </w:rPr>
            </w:pPr>
          </w:p>
          <w:p w14:paraId="6731E24C" w14:textId="77777777" w:rsidR="008E131B" w:rsidRPr="001478C2" w:rsidRDefault="008E131B" w:rsidP="008E131B">
            <w:pPr>
              <w:keepNext/>
              <w:keepLines/>
              <w:rPr>
                <w:rFonts w:ascii="Arial" w:hAnsi="Arial" w:cs="Arial"/>
              </w:rPr>
            </w:pPr>
          </w:p>
          <w:p w14:paraId="62ABBD25" w14:textId="77777777" w:rsidR="008E131B" w:rsidRPr="001478C2" w:rsidRDefault="008E131B" w:rsidP="008E131B">
            <w:pPr>
              <w:keepNext/>
              <w:keepLines/>
              <w:rPr>
                <w:rFonts w:ascii="Arial" w:hAnsi="Arial" w:cs="Arial"/>
              </w:rPr>
            </w:pPr>
          </w:p>
          <w:p w14:paraId="71841E03" w14:textId="77777777" w:rsidR="008E131B" w:rsidRPr="001478C2" w:rsidRDefault="008E131B" w:rsidP="008E131B">
            <w:pPr>
              <w:keepNext/>
              <w:keepLines/>
              <w:rPr>
                <w:rFonts w:ascii="Arial" w:hAnsi="Arial" w:cs="Arial"/>
              </w:rPr>
            </w:pPr>
          </w:p>
          <w:p w14:paraId="748056AB" w14:textId="77777777" w:rsidR="008E131B" w:rsidRPr="001478C2" w:rsidRDefault="008E131B" w:rsidP="008E131B">
            <w:pPr>
              <w:keepNext/>
              <w:keepLines/>
              <w:rPr>
                <w:rFonts w:ascii="Arial" w:hAnsi="Arial" w:cs="Arial"/>
              </w:rPr>
            </w:pPr>
            <w:r w:rsidRPr="001478C2">
              <w:rPr>
                <w:rFonts w:ascii="Arial" w:hAnsi="Arial" w:cs="Arial"/>
              </w:rPr>
              <w:t>Flexibility</w:t>
            </w:r>
          </w:p>
          <w:p w14:paraId="7A89C871" w14:textId="77777777" w:rsidR="008E131B" w:rsidRPr="001478C2" w:rsidRDefault="008E131B" w:rsidP="008E131B">
            <w:pPr>
              <w:keepNext/>
              <w:keepLines/>
              <w:rPr>
                <w:rFonts w:ascii="Arial" w:hAnsi="Arial" w:cs="Arial"/>
              </w:rPr>
            </w:pPr>
          </w:p>
          <w:p w14:paraId="12DB8DAA" w14:textId="77777777" w:rsidR="008E131B" w:rsidRPr="001478C2" w:rsidRDefault="008E131B" w:rsidP="008E131B">
            <w:pPr>
              <w:keepNext/>
              <w:keepLines/>
              <w:rPr>
                <w:rFonts w:ascii="Arial" w:hAnsi="Arial" w:cs="Arial"/>
              </w:rPr>
            </w:pPr>
          </w:p>
          <w:p w14:paraId="0BD67AEB" w14:textId="77777777" w:rsidR="008E131B" w:rsidRPr="001478C2" w:rsidRDefault="008E131B" w:rsidP="008E131B">
            <w:pPr>
              <w:keepNext/>
              <w:keepLines/>
              <w:rPr>
                <w:rFonts w:ascii="Arial" w:hAnsi="Arial" w:cs="Arial"/>
              </w:rPr>
            </w:pPr>
          </w:p>
          <w:p w14:paraId="3E3639C6" w14:textId="77777777" w:rsidR="008E131B" w:rsidRPr="001478C2" w:rsidRDefault="008E131B" w:rsidP="008E131B">
            <w:pPr>
              <w:keepNext/>
              <w:keepLines/>
              <w:rPr>
                <w:rFonts w:ascii="Arial" w:hAnsi="Arial" w:cs="Arial"/>
              </w:rPr>
            </w:pPr>
          </w:p>
          <w:p w14:paraId="415347CE" w14:textId="77777777" w:rsidR="008E131B" w:rsidRPr="001478C2" w:rsidRDefault="008E131B" w:rsidP="008E131B">
            <w:pPr>
              <w:keepNext/>
              <w:keepLines/>
              <w:rPr>
                <w:rFonts w:ascii="Arial" w:hAnsi="Arial" w:cs="Arial"/>
              </w:rPr>
            </w:pPr>
          </w:p>
          <w:p w14:paraId="32F692BD" w14:textId="77777777" w:rsidR="008E131B" w:rsidRPr="001478C2" w:rsidRDefault="008E131B" w:rsidP="008E131B">
            <w:pPr>
              <w:keepNext/>
              <w:keepLines/>
              <w:rPr>
                <w:rFonts w:ascii="Arial" w:hAnsi="Arial" w:cs="Arial"/>
              </w:rPr>
            </w:pPr>
          </w:p>
          <w:p w14:paraId="38681B87" w14:textId="77777777" w:rsidR="008E131B" w:rsidRPr="001478C2" w:rsidRDefault="008E131B" w:rsidP="008E131B">
            <w:pPr>
              <w:keepNext/>
              <w:keepLines/>
              <w:rPr>
                <w:rFonts w:ascii="Arial" w:hAnsi="Arial" w:cs="Arial"/>
              </w:rPr>
            </w:pPr>
            <w:r w:rsidRPr="001478C2">
              <w:rPr>
                <w:rFonts w:ascii="Arial" w:hAnsi="Arial" w:cs="Arial"/>
              </w:rPr>
              <w:t>Self-esteem</w:t>
            </w:r>
          </w:p>
          <w:p w14:paraId="0CF4CCBC" w14:textId="77777777" w:rsidR="008E131B" w:rsidRPr="001478C2" w:rsidRDefault="008E131B" w:rsidP="008E131B">
            <w:pPr>
              <w:keepNext/>
              <w:keepLines/>
              <w:rPr>
                <w:rFonts w:ascii="Arial" w:hAnsi="Arial" w:cs="Arial"/>
              </w:rPr>
            </w:pPr>
          </w:p>
          <w:p w14:paraId="265EEEBD" w14:textId="77777777" w:rsidR="008E131B" w:rsidRPr="001478C2" w:rsidRDefault="008E131B" w:rsidP="008E131B">
            <w:pPr>
              <w:keepNext/>
              <w:keepLines/>
              <w:rPr>
                <w:rFonts w:ascii="Arial" w:hAnsi="Arial" w:cs="Arial"/>
              </w:rPr>
            </w:pPr>
          </w:p>
          <w:p w14:paraId="22F9831B" w14:textId="77777777" w:rsidR="008E131B" w:rsidRPr="001478C2" w:rsidRDefault="008E131B" w:rsidP="008E131B">
            <w:pPr>
              <w:keepNext/>
              <w:keepLines/>
              <w:rPr>
                <w:rFonts w:ascii="Arial" w:hAnsi="Arial" w:cs="Arial"/>
              </w:rPr>
            </w:pPr>
          </w:p>
          <w:p w14:paraId="5927705C" w14:textId="77777777" w:rsidR="008E131B" w:rsidRPr="001478C2" w:rsidRDefault="008E131B" w:rsidP="008E131B">
            <w:pPr>
              <w:keepNext/>
              <w:keepLines/>
              <w:rPr>
                <w:rFonts w:ascii="Arial" w:hAnsi="Arial" w:cs="Arial"/>
              </w:rPr>
            </w:pPr>
          </w:p>
          <w:p w14:paraId="590E532F" w14:textId="77777777" w:rsidR="008E131B" w:rsidRPr="001478C2" w:rsidRDefault="008E131B" w:rsidP="008E131B">
            <w:pPr>
              <w:keepNext/>
              <w:keepLines/>
              <w:rPr>
                <w:rFonts w:ascii="Arial" w:hAnsi="Arial" w:cs="Arial"/>
              </w:rPr>
            </w:pPr>
            <w:r w:rsidRPr="001478C2">
              <w:rPr>
                <w:rFonts w:ascii="Arial" w:hAnsi="Arial" w:cs="Arial"/>
              </w:rPr>
              <w:t>Relationships with peers</w:t>
            </w:r>
          </w:p>
          <w:p w14:paraId="159A2325" w14:textId="77777777" w:rsidR="008E131B" w:rsidRPr="001478C2" w:rsidRDefault="008E131B" w:rsidP="008E131B">
            <w:pPr>
              <w:keepNext/>
              <w:keepLines/>
              <w:rPr>
                <w:rFonts w:ascii="Arial" w:hAnsi="Arial" w:cs="Arial"/>
              </w:rPr>
            </w:pPr>
          </w:p>
          <w:p w14:paraId="056DE3B6" w14:textId="77777777" w:rsidR="008E131B" w:rsidRPr="001478C2" w:rsidRDefault="008E131B" w:rsidP="008E131B">
            <w:pPr>
              <w:keepNext/>
              <w:keepLines/>
              <w:rPr>
                <w:rFonts w:ascii="Arial" w:hAnsi="Arial" w:cs="Arial"/>
              </w:rPr>
            </w:pPr>
          </w:p>
          <w:p w14:paraId="63C56607" w14:textId="77777777" w:rsidR="008E131B" w:rsidRPr="001478C2" w:rsidRDefault="008E131B" w:rsidP="008E131B">
            <w:pPr>
              <w:keepNext/>
              <w:keepLines/>
              <w:rPr>
                <w:rFonts w:ascii="Arial" w:hAnsi="Arial" w:cs="Arial"/>
              </w:rPr>
            </w:pPr>
            <w:r w:rsidRPr="001478C2">
              <w:rPr>
                <w:rFonts w:ascii="Arial" w:hAnsi="Arial" w:cs="Arial"/>
              </w:rPr>
              <w:t>Emotional regulation</w:t>
            </w:r>
          </w:p>
          <w:p w14:paraId="26E7FB21" w14:textId="77777777" w:rsidR="008E131B" w:rsidRDefault="008E131B" w:rsidP="008E131B">
            <w:pPr>
              <w:keepNext/>
              <w:keepLines/>
              <w:rPr>
                <w:rFonts w:ascii="Arial" w:hAnsi="Arial" w:cs="Arial"/>
              </w:rPr>
            </w:pPr>
          </w:p>
          <w:p w14:paraId="0D829A55" w14:textId="77777777" w:rsidR="00C521F2" w:rsidRPr="001478C2" w:rsidRDefault="00C521F2" w:rsidP="008E131B">
            <w:pPr>
              <w:keepNext/>
              <w:keepLines/>
              <w:rPr>
                <w:rFonts w:ascii="Arial" w:hAnsi="Arial" w:cs="Arial"/>
              </w:rPr>
            </w:pPr>
          </w:p>
          <w:p w14:paraId="2C99D9A3" w14:textId="77777777" w:rsidR="008E131B" w:rsidRPr="001478C2" w:rsidRDefault="008E131B" w:rsidP="008E131B">
            <w:pPr>
              <w:keepNext/>
              <w:keepLines/>
              <w:rPr>
                <w:rFonts w:ascii="Arial" w:hAnsi="Arial" w:cs="Arial"/>
              </w:rPr>
            </w:pPr>
            <w:r w:rsidRPr="001478C2">
              <w:rPr>
                <w:rFonts w:ascii="Arial" w:hAnsi="Arial" w:cs="Arial"/>
              </w:rPr>
              <w:t>Safety</w:t>
            </w:r>
          </w:p>
          <w:p w14:paraId="253F01FB" w14:textId="77777777" w:rsidR="008E131B" w:rsidRPr="001478C2" w:rsidRDefault="008E131B" w:rsidP="008E131B">
            <w:pPr>
              <w:keepNext/>
              <w:keepLines/>
              <w:rPr>
                <w:rFonts w:ascii="Arial" w:hAnsi="Arial" w:cs="Arial"/>
              </w:rPr>
            </w:pPr>
          </w:p>
          <w:p w14:paraId="7D3BC3C3" w14:textId="77777777" w:rsidR="008E131B" w:rsidRPr="001478C2" w:rsidRDefault="008E131B" w:rsidP="008E131B">
            <w:pPr>
              <w:keepNext/>
              <w:keepLines/>
              <w:rPr>
                <w:rFonts w:ascii="Arial" w:hAnsi="Arial" w:cs="Arial"/>
              </w:rPr>
            </w:pPr>
          </w:p>
          <w:p w14:paraId="78D1F7E9" w14:textId="77777777" w:rsidR="008E131B" w:rsidRPr="001478C2" w:rsidRDefault="008E131B" w:rsidP="008E131B">
            <w:pPr>
              <w:keepNext/>
              <w:keepLines/>
              <w:rPr>
                <w:rFonts w:ascii="Arial" w:hAnsi="Arial" w:cs="Arial"/>
              </w:rPr>
            </w:pPr>
          </w:p>
          <w:p w14:paraId="2A20B163" w14:textId="77777777" w:rsidR="008E131B" w:rsidRPr="001478C2" w:rsidRDefault="008E131B" w:rsidP="008E131B">
            <w:pPr>
              <w:keepNext/>
              <w:keepLines/>
              <w:rPr>
                <w:rFonts w:ascii="Arial" w:hAnsi="Arial" w:cs="Arial"/>
              </w:rPr>
            </w:pPr>
            <w:r w:rsidRPr="001478C2">
              <w:rPr>
                <w:rFonts w:ascii="Arial" w:hAnsi="Arial" w:cs="Arial"/>
              </w:rPr>
              <w:t>Merges home and school</w:t>
            </w:r>
          </w:p>
          <w:p w14:paraId="4341F3AA" w14:textId="77777777" w:rsidR="008E131B" w:rsidRPr="001478C2" w:rsidRDefault="008E131B" w:rsidP="008E131B">
            <w:pPr>
              <w:keepNext/>
              <w:keepLines/>
              <w:rPr>
                <w:rFonts w:ascii="Arial" w:hAnsi="Arial" w:cs="Arial"/>
              </w:rPr>
            </w:pPr>
          </w:p>
          <w:p w14:paraId="542D8C49" w14:textId="77777777" w:rsidR="008E131B" w:rsidRPr="001478C2" w:rsidRDefault="008E131B" w:rsidP="008E131B">
            <w:pPr>
              <w:keepNext/>
              <w:keepLines/>
              <w:rPr>
                <w:rFonts w:ascii="Arial" w:hAnsi="Arial" w:cs="Arial"/>
              </w:rPr>
            </w:pPr>
          </w:p>
          <w:p w14:paraId="726BA9F4" w14:textId="77777777" w:rsidR="008E131B" w:rsidRDefault="008E131B" w:rsidP="008E131B">
            <w:pPr>
              <w:keepNext/>
              <w:keepLines/>
              <w:rPr>
                <w:rFonts w:ascii="Arial" w:hAnsi="Arial" w:cs="Arial"/>
              </w:rPr>
            </w:pPr>
          </w:p>
          <w:p w14:paraId="2763E2E3" w14:textId="77777777" w:rsidR="008E131B" w:rsidRDefault="008E131B" w:rsidP="008E131B">
            <w:pPr>
              <w:keepNext/>
              <w:keepLines/>
              <w:rPr>
                <w:rFonts w:ascii="Arial" w:hAnsi="Arial" w:cs="Arial"/>
              </w:rPr>
            </w:pPr>
          </w:p>
          <w:p w14:paraId="3E03F203" w14:textId="77777777" w:rsidR="008E131B" w:rsidRDefault="008E131B" w:rsidP="008E131B">
            <w:pPr>
              <w:keepNext/>
              <w:keepLines/>
              <w:rPr>
                <w:rFonts w:ascii="Arial" w:hAnsi="Arial" w:cs="Arial"/>
              </w:rPr>
            </w:pPr>
          </w:p>
          <w:p w14:paraId="386824DF" w14:textId="77777777" w:rsidR="008E131B" w:rsidRDefault="008E131B" w:rsidP="008E131B">
            <w:pPr>
              <w:keepNext/>
              <w:keepLines/>
              <w:rPr>
                <w:rFonts w:ascii="Arial" w:hAnsi="Arial" w:cs="Arial"/>
              </w:rPr>
            </w:pPr>
          </w:p>
          <w:p w14:paraId="0E5B594E" w14:textId="77777777" w:rsidR="008E131B" w:rsidRPr="001478C2" w:rsidRDefault="008E131B" w:rsidP="008E131B">
            <w:pPr>
              <w:keepNext/>
              <w:keepLines/>
              <w:rPr>
                <w:rFonts w:ascii="Arial" w:hAnsi="Arial" w:cs="Arial"/>
              </w:rPr>
            </w:pPr>
          </w:p>
          <w:p w14:paraId="617DB417" w14:textId="77777777" w:rsidR="008E131B" w:rsidRPr="001478C2" w:rsidRDefault="008E131B" w:rsidP="008E131B">
            <w:pPr>
              <w:keepNext/>
              <w:keepLines/>
              <w:rPr>
                <w:rFonts w:ascii="Arial" w:hAnsi="Arial" w:cs="Arial"/>
              </w:rPr>
            </w:pPr>
            <w:r w:rsidRPr="001478C2">
              <w:rPr>
                <w:rFonts w:ascii="Arial" w:hAnsi="Arial" w:cs="Arial"/>
              </w:rPr>
              <w:t>Therapeutic</w:t>
            </w:r>
          </w:p>
          <w:p w14:paraId="2E72BD62" w14:textId="77777777" w:rsidR="008E131B" w:rsidRPr="001478C2" w:rsidRDefault="008E131B" w:rsidP="008E131B">
            <w:pPr>
              <w:keepNext/>
              <w:keepLines/>
              <w:rPr>
                <w:rFonts w:ascii="Arial" w:hAnsi="Arial" w:cs="Arial"/>
              </w:rPr>
            </w:pPr>
          </w:p>
          <w:p w14:paraId="02D82914" w14:textId="77777777" w:rsidR="008E131B" w:rsidRPr="001478C2" w:rsidRDefault="008E131B" w:rsidP="008E131B">
            <w:pPr>
              <w:keepNext/>
              <w:keepLines/>
              <w:rPr>
                <w:rFonts w:ascii="Arial" w:hAnsi="Arial" w:cs="Arial"/>
              </w:rPr>
            </w:pPr>
          </w:p>
          <w:p w14:paraId="0984B8F8" w14:textId="77777777" w:rsidR="008E131B" w:rsidRPr="001478C2" w:rsidRDefault="008E131B" w:rsidP="008E131B">
            <w:pPr>
              <w:keepNext/>
              <w:keepLines/>
              <w:rPr>
                <w:rFonts w:ascii="Arial" w:hAnsi="Arial" w:cs="Arial"/>
              </w:rPr>
            </w:pPr>
          </w:p>
        </w:tc>
        <w:tc>
          <w:tcPr>
            <w:tcW w:w="1414" w:type="dxa"/>
          </w:tcPr>
          <w:p w14:paraId="43B8B771" w14:textId="77777777" w:rsidR="008E131B" w:rsidRPr="001478C2" w:rsidRDefault="008E131B" w:rsidP="008E131B">
            <w:pPr>
              <w:keepNext/>
              <w:keepLines/>
              <w:ind w:left="360"/>
              <w:rPr>
                <w:rFonts w:ascii="Arial" w:hAnsi="Arial" w:cs="Arial"/>
              </w:rPr>
            </w:pPr>
          </w:p>
          <w:p w14:paraId="2062507B" w14:textId="77777777" w:rsidR="008E131B" w:rsidRPr="001478C2" w:rsidRDefault="008E131B" w:rsidP="008E131B">
            <w:pPr>
              <w:keepNext/>
              <w:keepLines/>
              <w:ind w:left="360"/>
              <w:rPr>
                <w:rFonts w:ascii="Arial" w:hAnsi="Arial" w:cs="Arial"/>
              </w:rPr>
            </w:pPr>
          </w:p>
          <w:p w14:paraId="76B63DC5" w14:textId="77777777" w:rsidR="008E131B" w:rsidRPr="001478C2" w:rsidRDefault="008E131B" w:rsidP="008E131B">
            <w:pPr>
              <w:keepNext/>
              <w:keepLines/>
              <w:ind w:left="360"/>
              <w:rPr>
                <w:rFonts w:ascii="Arial" w:hAnsi="Arial" w:cs="Arial"/>
              </w:rPr>
            </w:pPr>
          </w:p>
          <w:p w14:paraId="486CAC85" w14:textId="77777777" w:rsidR="008E131B" w:rsidRPr="001478C2" w:rsidRDefault="008E131B" w:rsidP="008E131B">
            <w:pPr>
              <w:keepNext/>
              <w:keepLines/>
              <w:ind w:left="360"/>
              <w:rPr>
                <w:rFonts w:ascii="Arial" w:hAnsi="Arial" w:cs="Arial"/>
              </w:rPr>
            </w:pPr>
            <w:r w:rsidRPr="001478C2">
              <w:rPr>
                <w:rFonts w:ascii="Arial" w:hAnsi="Arial" w:cs="Arial"/>
              </w:rPr>
              <w:t>1</w:t>
            </w:r>
          </w:p>
          <w:p w14:paraId="0C235132" w14:textId="77777777" w:rsidR="008E131B" w:rsidRPr="001478C2" w:rsidRDefault="008E131B" w:rsidP="008E131B">
            <w:pPr>
              <w:keepNext/>
              <w:keepLines/>
              <w:ind w:left="360"/>
              <w:rPr>
                <w:rFonts w:ascii="Arial" w:hAnsi="Arial" w:cs="Arial"/>
              </w:rPr>
            </w:pPr>
          </w:p>
          <w:p w14:paraId="41EEADB3" w14:textId="77777777" w:rsidR="008E131B" w:rsidRPr="001478C2" w:rsidRDefault="008E131B" w:rsidP="008E131B">
            <w:pPr>
              <w:keepNext/>
              <w:keepLines/>
              <w:ind w:left="360"/>
              <w:rPr>
                <w:rFonts w:ascii="Arial" w:hAnsi="Arial" w:cs="Arial"/>
              </w:rPr>
            </w:pPr>
          </w:p>
          <w:p w14:paraId="7C8A9141" w14:textId="77777777" w:rsidR="008E131B" w:rsidRPr="001478C2" w:rsidRDefault="008E131B" w:rsidP="008E131B">
            <w:pPr>
              <w:keepNext/>
              <w:keepLines/>
              <w:ind w:left="360"/>
              <w:rPr>
                <w:rFonts w:ascii="Arial" w:hAnsi="Arial" w:cs="Arial"/>
              </w:rPr>
            </w:pPr>
          </w:p>
          <w:p w14:paraId="6AF353A9" w14:textId="77777777" w:rsidR="008E131B" w:rsidRPr="001478C2" w:rsidRDefault="008E131B" w:rsidP="008E131B">
            <w:pPr>
              <w:keepNext/>
              <w:keepLines/>
              <w:ind w:left="360"/>
              <w:rPr>
                <w:rFonts w:ascii="Arial" w:hAnsi="Arial" w:cs="Arial"/>
              </w:rPr>
            </w:pPr>
            <w:r w:rsidRPr="001478C2">
              <w:rPr>
                <w:rFonts w:ascii="Arial" w:hAnsi="Arial" w:cs="Arial"/>
              </w:rPr>
              <w:t>5</w:t>
            </w:r>
          </w:p>
          <w:p w14:paraId="13DD6DB6" w14:textId="77777777" w:rsidR="008E131B" w:rsidRPr="001478C2" w:rsidRDefault="008E131B" w:rsidP="008E131B">
            <w:pPr>
              <w:keepNext/>
              <w:keepLines/>
              <w:ind w:left="360"/>
              <w:rPr>
                <w:rFonts w:ascii="Arial" w:hAnsi="Arial" w:cs="Arial"/>
              </w:rPr>
            </w:pPr>
          </w:p>
          <w:p w14:paraId="30C6A793" w14:textId="77777777" w:rsidR="008E131B" w:rsidRPr="001478C2" w:rsidRDefault="008E131B" w:rsidP="008E131B">
            <w:pPr>
              <w:keepNext/>
              <w:keepLines/>
              <w:ind w:left="360"/>
              <w:rPr>
                <w:rFonts w:ascii="Arial" w:hAnsi="Arial" w:cs="Arial"/>
              </w:rPr>
            </w:pPr>
          </w:p>
          <w:p w14:paraId="50177EAE" w14:textId="77777777" w:rsidR="008E131B" w:rsidRPr="001478C2" w:rsidRDefault="008E131B" w:rsidP="008E131B">
            <w:pPr>
              <w:keepNext/>
              <w:keepLines/>
              <w:ind w:left="360"/>
              <w:rPr>
                <w:rFonts w:ascii="Arial" w:hAnsi="Arial" w:cs="Arial"/>
              </w:rPr>
            </w:pPr>
          </w:p>
          <w:p w14:paraId="3063AF9B" w14:textId="77777777" w:rsidR="008E131B" w:rsidRPr="001478C2" w:rsidRDefault="008E131B" w:rsidP="008E131B">
            <w:pPr>
              <w:keepNext/>
              <w:keepLines/>
              <w:ind w:left="360"/>
              <w:rPr>
                <w:rFonts w:ascii="Arial" w:hAnsi="Arial" w:cs="Arial"/>
              </w:rPr>
            </w:pPr>
          </w:p>
          <w:p w14:paraId="7B549157" w14:textId="77777777" w:rsidR="008E131B" w:rsidRPr="001478C2" w:rsidRDefault="008E131B" w:rsidP="008E131B">
            <w:pPr>
              <w:keepNext/>
              <w:keepLines/>
              <w:ind w:left="360"/>
              <w:rPr>
                <w:rFonts w:ascii="Arial" w:hAnsi="Arial" w:cs="Arial"/>
              </w:rPr>
            </w:pPr>
            <w:r w:rsidRPr="001478C2">
              <w:rPr>
                <w:rFonts w:ascii="Arial" w:hAnsi="Arial" w:cs="Arial"/>
              </w:rPr>
              <w:t>10</w:t>
            </w:r>
          </w:p>
          <w:p w14:paraId="7658B41B" w14:textId="77777777" w:rsidR="008E131B" w:rsidRPr="001478C2" w:rsidRDefault="008E131B" w:rsidP="008E131B">
            <w:pPr>
              <w:keepNext/>
              <w:keepLines/>
              <w:ind w:left="360"/>
              <w:rPr>
                <w:rFonts w:ascii="Arial" w:hAnsi="Arial" w:cs="Arial"/>
              </w:rPr>
            </w:pPr>
          </w:p>
          <w:p w14:paraId="4402799A" w14:textId="77777777" w:rsidR="008E131B" w:rsidRPr="001478C2" w:rsidRDefault="008E131B" w:rsidP="008E131B">
            <w:pPr>
              <w:keepNext/>
              <w:keepLines/>
              <w:ind w:left="360"/>
              <w:rPr>
                <w:rFonts w:ascii="Arial" w:hAnsi="Arial" w:cs="Arial"/>
              </w:rPr>
            </w:pPr>
          </w:p>
          <w:p w14:paraId="2DFFE449" w14:textId="77777777" w:rsidR="008E131B" w:rsidRPr="001478C2" w:rsidRDefault="008E131B" w:rsidP="008E131B">
            <w:pPr>
              <w:keepNext/>
              <w:keepLines/>
              <w:ind w:left="360"/>
              <w:rPr>
                <w:rFonts w:ascii="Arial" w:hAnsi="Arial" w:cs="Arial"/>
              </w:rPr>
            </w:pPr>
          </w:p>
          <w:p w14:paraId="4CE5881B" w14:textId="77777777" w:rsidR="008E131B" w:rsidRPr="001478C2" w:rsidRDefault="008E131B" w:rsidP="008E131B">
            <w:pPr>
              <w:keepNext/>
              <w:keepLines/>
              <w:ind w:left="360"/>
              <w:rPr>
                <w:rFonts w:ascii="Arial" w:hAnsi="Arial" w:cs="Arial"/>
              </w:rPr>
            </w:pPr>
          </w:p>
          <w:p w14:paraId="1CA34782" w14:textId="77777777" w:rsidR="008E131B" w:rsidRPr="001478C2" w:rsidRDefault="008E131B" w:rsidP="008E131B">
            <w:pPr>
              <w:keepNext/>
              <w:keepLines/>
              <w:ind w:left="360"/>
              <w:rPr>
                <w:rFonts w:ascii="Arial" w:hAnsi="Arial" w:cs="Arial"/>
              </w:rPr>
            </w:pPr>
            <w:r w:rsidRPr="001478C2">
              <w:rPr>
                <w:rFonts w:ascii="Arial" w:hAnsi="Arial" w:cs="Arial"/>
              </w:rPr>
              <w:t>15</w:t>
            </w:r>
          </w:p>
          <w:p w14:paraId="3EFAF595" w14:textId="77777777" w:rsidR="008E131B" w:rsidRPr="001478C2" w:rsidRDefault="008E131B" w:rsidP="008E131B">
            <w:pPr>
              <w:keepNext/>
              <w:keepLines/>
              <w:ind w:left="360"/>
              <w:rPr>
                <w:rFonts w:ascii="Arial" w:hAnsi="Arial" w:cs="Arial"/>
              </w:rPr>
            </w:pPr>
          </w:p>
          <w:p w14:paraId="3CAC272D" w14:textId="77777777" w:rsidR="008E131B" w:rsidRPr="001478C2" w:rsidRDefault="008E131B" w:rsidP="008E131B">
            <w:pPr>
              <w:keepNext/>
              <w:keepLines/>
              <w:ind w:left="360"/>
              <w:rPr>
                <w:rFonts w:ascii="Arial" w:hAnsi="Arial" w:cs="Arial"/>
              </w:rPr>
            </w:pPr>
          </w:p>
          <w:p w14:paraId="3367BF37" w14:textId="77777777" w:rsidR="008E131B" w:rsidRPr="001478C2" w:rsidRDefault="008E131B" w:rsidP="008E131B">
            <w:pPr>
              <w:keepNext/>
              <w:keepLines/>
              <w:ind w:left="360"/>
              <w:rPr>
                <w:rFonts w:ascii="Arial" w:hAnsi="Arial" w:cs="Arial"/>
              </w:rPr>
            </w:pPr>
          </w:p>
          <w:p w14:paraId="2E1F80F7" w14:textId="77777777" w:rsidR="008E131B" w:rsidRPr="001478C2" w:rsidRDefault="008E131B" w:rsidP="008E131B">
            <w:pPr>
              <w:keepNext/>
              <w:keepLines/>
              <w:ind w:left="360"/>
              <w:rPr>
                <w:rFonts w:ascii="Arial" w:hAnsi="Arial" w:cs="Arial"/>
              </w:rPr>
            </w:pPr>
          </w:p>
          <w:p w14:paraId="09A3515C" w14:textId="77777777" w:rsidR="008E131B" w:rsidRPr="001478C2" w:rsidRDefault="008E131B" w:rsidP="008E131B">
            <w:pPr>
              <w:keepNext/>
              <w:keepLines/>
              <w:ind w:left="360"/>
              <w:rPr>
                <w:rFonts w:ascii="Arial" w:hAnsi="Arial" w:cs="Arial"/>
              </w:rPr>
            </w:pPr>
            <w:r w:rsidRPr="001478C2">
              <w:rPr>
                <w:rFonts w:ascii="Arial" w:hAnsi="Arial" w:cs="Arial"/>
              </w:rPr>
              <w:t>20</w:t>
            </w:r>
          </w:p>
          <w:p w14:paraId="5974F0CA" w14:textId="77777777" w:rsidR="008E131B" w:rsidRPr="001478C2" w:rsidRDefault="008E131B" w:rsidP="008E131B">
            <w:pPr>
              <w:keepNext/>
              <w:keepLines/>
              <w:ind w:left="360"/>
              <w:rPr>
                <w:rFonts w:ascii="Arial" w:hAnsi="Arial" w:cs="Arial"/>
              </w:rPr>
            </w:pPr>
          </w:p>
          <w:p w14:paraId="76466253" w14:textId="77777777" w:rsidR="008E131B" w:rsidRPr="001478C2" w:rsidRDefault="008E131B" w:rsidP="008E131B">
            <w:pPr>
              <w:keepNext/>
              <w:keepLines/>
              <w:ind w:left="360"/>
              <w:rPr>
                <w:rFonts w:ascii="Arial" w:hAnsi="Arial" w:cs="Arial"/>
              </w:rPr>
            </w:pPr>
          </w:p>
          <w:p w14:paraId="05370E68" w14:textId="77777777" w:rsidR="008E131B" w:rsidRPr="001478C2" w:rsidRDefault="008E131B" w:rsidP="008E131B">
            <w:pPr>
              <w:keepNext/>
              <w:keepLines/>
              <w:ind w:left="360"/>
              <w:rPr>
                <w:rFonts w:ascii="Arial" w:hAnsi="Arial" w:cs="Arial"/>
              </w:rPr>
            </w:pPr>
          </w:p>
          <w:p w14:paraId="2C304FD3" w14:textId="77777777" w:rsidR="008E131B" w:rsidRPr="001478C2" w:rsidRDefault="008E131B" w:rsidP="008E131B">
            <w:pPr>
              <w:keepNext/>
              <w:keepLines/>
              <w:ind w:left="360"/>
              <w:rPr>
                <w:rFonts w:ascii="Arial" w:hAnsi="Arial" w:cs="Arial"/>
              </w:rPr>
            </w:pPr>
          </w:p>
          <w:p w14:paraId="5473134A" w14:textId="77777777" w:rsidR="008E131B" w:rsidRPr="001478C2" w:rsidRDefault="008E131B" w:rsidP="008E131B">
            <w:pPr>
              <w:keepNext/>
              <w:keepLines/>
              <w:ind w:left="360"/>
              <w:rPr>
                <w:rFonts w:ascii="Arial" w:hAnsi="Arial" w:cs="Arial"/>
              </w:rPr>
            </w:pPr>
            <w:r w:rsidRPr="001478C2">
              <w:rPr>
                <w:rFonts w:ascii="Arial" w:hAnsi="Arial" w:cs="Arial"/>
              </w:rPr>
              <w:t>25</w:t>
            </w:r>
          </w:p>
          <w:p w14:paraId="5DB7DC37" w14:textId="77777777" w:rsidR="008E131B" w:rsidRPr="001478C2" w:rsidRDefault="008E131B" w:rsidP="008E131B">
            <w:pPr>
              <w:keepNext/>
              <w:keepLines/>
              <w:ind w:left="360"/>
              <w:rPr>
                <w:rFonts w:ascii="Arial" w:hAnsi="Arial" w:cs="Arial"/>
              </w:rPr>
            </w:pPr>
          </w:p>
          <w:p w14:paraId="71881E1E" w14:textId="77777777" w:rsidR="008E131B" w:rsidRPr="001478C2" w:rsidRDefault="008E131B" w:rsidP="008E131B">
            <w:pPr>
              <w:keepNext/>
              <w:keepLines/>
              <w:ind w:left="360"/>
              <w:rPr>
                <w:rFonts w:ascii="Arial" w:hAnsi="Arial" w:cs="Arial"/>
              </w:rPr>
            </w:pPr>
          </w:p>
          <w:p w14:paraId="0DF85392" w14:textId="77777777" w:rsidR="008E131B" w:rsidRPr="001478C2" w:rsidRDefault="008E131B" w:rsidP="008E131B">
            <w:pPr>
              <w:keepNext/>
              <w:keepLines/>
              <w:ind w:left="360"/>
              <w:rPr>
                <w:rFonts w:ascii="Arial" w:hAnsi="Arial" w:cs="Arial"/>
              </w:rPr>
            </w:pPr>
          </w:p>
          <w:p w14:paraId="0AAAC675" w14:textId="77777777" w:rsidR="008E131B" w:rsidRPr="001478C2" w:rsidRDefault="008E131B" w:rsidP="008E131B">
            <w:pPr>
              <w:keepNext/>
              <w:keepLines/>
              <w:ind w:left="360"/>
              <w:rPr>
                <w:rFonts w:ascii="Arial" w:hAnsi="Arial" w:cs="Arial"/>
              </w:rPr>
            </w:pPr>
          </w:p>
          <w:p w14:paraId="548C35BE" w14:textId="77777777" w:rsidR="008E131B" w:rsidRPr="001478C2" w:rsidRDefault="008E131B" w:rsidP="008E131B">
            <w:pPr>
              <w:keepNext/>
              <w:keepLines/>
              <w:ind w:left="360"/>
              <w:rPr>
                <w:rFonts w:ascii="Arial" w:hAnsi="Arial" w:cs="Arial"/>
              </w:rPr>
            </w:pPr>
            <w:r w:rsidRPr="001478C2">
              <w:rPr>
                <w:rFonts w:ascii="Arial" w:hAnsi="Arial" w:cs="Arial"/>
              </w:rPr>
              <w:t>30</w:t>
            </w:r>
          </w:p>
          <w:p w14:paraId="21F69F8E" w14:textId="77777777" w:rsidR="008E131B" w:rsidRPr="001478C2" w:rsidRDefault="008E131B" w:rsidP="008E131B">
            <w:pPr>
              <w:keepNext/>
              <w:keepLines/>
              <w:ind w:left="360"/>
              <w:rPr>
                <w:rFonts w:ascii="Arial" w:hAnsi="Arial" w:cs="Arial"/>
              </w:rPr>
            </w:pPr>
          </w:p>
          <w:p w14:paraId="0D53C2C9" w14:textId="77777777" w:rsidR="008E131B" w:rsidRPr="001478C2" w:rsidRDefault="008E131B" w:rsidP="008E131B">
            <w:pPr>
              <w:keepNext/>
              <w:keepLines/>
              <w:ind w:left="360"/>
              <w:rPr>
                <w:rFonts w:ascii="Arial" w:hAnsi="Arial" w:cs="Arial"/>
              </w:rPr>
            </w:pPr>
          </w:p>
          <w:p w14:paraId="61645556" w14:textId="77777777" w:rsidR="008E131B" w:rsidRPr="001478C2" w:rsidRDefault="008E131B" w:rsidP="008E131B">
            <w:pPr>
              <w:keepNext/>
              <w:keepLines/>
              <w:ind w:left="360"/>
              <w:rPr>
                <w:rFonts w:ascii="Arial" w:hAnsi="Arial" w:cs="Arial"/>
              </w:rPr>
            </w:pPr>
          </w:p>
          <w:p w14:paraId="612AA68C" w14:textId="77777777" w:rsidR="008E131B" w:rsidRPr="001478C2" w:rsidRDefault="008E131B" w:rsidP="008E131B">
            <w:pPr>
              <w:keepNext/>
              <w:keepLines/>
              <w:ind w:left="360"/>
              <w:rPr>
                <w:rFonts w:ascii="Arial" w:hAnsi="Arial" w:cs="Arial"/>
              </w:rPr>
            </w:pPr>
          </w:p>
          <w:p w14:paraId="3C442EB0" w14:textId="77777777" w:rsidR="008E131B" w:rsidRPr="001478C2" w:rsidRDefault="008E131B" w:rsidP="008E131B">
            <w:pPr>
              <w:keepNext/>
              <w:keepLines/>
              <w:ind w:left="360"/>
              <w:rPr>
                <w:rFonts w:ascii="Arial" w:hAnsi="Arial" w:cs="Arial"/>
              </w:rPr>
            </w:pPr>
            <w:r w:rsidRPr="001478C2">
              <w:rPr>
                <w:rFonts w:ascii="Arial" w:hAnsi="Arial" w:cs="Arial"/>
              </w:rPr>
              <w:t>35</w:t>
            </w:r>
          </w:p>
          <w:p w14:paraId="1EBFEA02" w14:textId="77777777" w:rsidR="008E131B" w:rsidRPr="001478C2" w:rsidRDefault="008E131B" w:rsidP="008E131B">
            <w:pPr>
              <w:keepNext/>
              <w:keepLines/>
              <w:ind w:left="360"/>
              <w:rPr>
                <w:rFonts w:ascii="Arial" w:hAnsi="Arial" w:cs="Arial"/>
              </w:rPr>
            </w:pPr>
          </w:p>
          <w:p w14:paraId="438120EC" w14:textId="77777777" w:rsidR="008E131B" w:rsidRPr="001478C2" w:rsidRDefault="008E131B" w:rsidP="008E131B">
            <w:pPr>
              <w:keepNext/>
              <w:keepLines/>
              <w:ind w:left="360"/>
              <w:rPr>
                <w:rFonts w:ascii="Arial" w:hAnsi="Arial" w:cs="Arial"/>
              </w:rPr>
            </w:pPr>
          </w:p>
          <w:p w14:paraId="4BD8E18A" w14:textId="77777777" w:rsidR="008E131B" w:rsidRPr="001478C2" w:rsidRDefault="008E131B" w:rsidP="008E131B">
            <w:pPr>
              <w:keepNext/>
              <w:keepLines/>
              <w:ind w:left="360"/>
              <w:rPr>
                <w:rFonts w:ascii="Arial" w:hAnsi="Arial" w:cs="Arial"/>
              </w:rPr>
            </w:pPr>
          </w:p>
          <w:p w14:paraId="5A5142DF" w14:textId="77777777" w:rsidR="008E131B" w:rsidRPr="001478C2" w:rsidRDefault="008E131B" w:rsidP="008E131B">
            <w:pPr>
              <w:keepNext/>
              <w:keepLines/>
              <w:ind w:left="360"/>
              <w:rPr>
                <w:rFonts w:ascii="Arial" w:hAnsi="Arial" w:cs="Arial"/>
              </w:rPr>
            </w:pPr>
          </w:p>
          <w:p w14:paraId="7A7F59BF" w14:textId="77777777" w:rsidR="008E131B" w:rsidRPr="001478C2" w:rsidRDefault="008E131B" w:rsidP="008E131B">
            <w:pPr>
              <w:keepNext/>
              <w:keepLines/>
              <w:ind w:left="360"/>
              <w:rPr>
                <w:rFonts w:ascii="Arial" w:hAnsi="Arial" w:cs="Arial"/>
              </w:rPr>
            </w:pPr>
            <w:r w:rsidRPr="001478C2">
              <w:rPr>
                <w:rFonts w:ascii="Arial" w:hAnsi="Arial" w:cs="Arial"/>
              </w:rPr>
              <w:t>40</w:t>
            </w:r>
          </w:p>
          <w:p w14:paraId="02A2F471" w14:textId="77777777" w:rsidR="008E131B" w:rsidRPr="001478C2" w:rsidRDefault="008E131B" w:rsidP="008E131B">
            <w:pPr>
              <w:keepNext/>
              <w:keepLines/>
              <w:ind w:left="360"/>
              <w:rPr>
                <w:rFonts w:ascii="Arial" w:hAnsi="Arial" w:cs="Arial"/>
              </w:rPr>
            </w:pPr>
          </w:p>
          <w:p w14:paraId="408856DC" w14:textId="77777777" w:rsidR="008E131B" w:rsidRPr="001478C2" w:rsidRDefault="008E131B" w:rsidP="008E131B">
            <w:pPr>
              <w:keepNext/>
              <w:keepLines/>
              <w:ind w:left="360"/>
              <w:rPr>
                <w:rFonts w:ascii="Arial" w:hAnsi="Arial" w:cs="Arial"/>
              </w:rPr>
            </w:pPr>
          </w:p>
          <w:p w14:paraId="49791E86" w14:textId="77777777" w:rsidR="008E131B" w:rsidRPr="001478C2" w:rsidRDefault="008E131B" w:rsidP="008E131B">
            <w:pPr>
              <w:keepNext/>
              <w:keepLines/>
              <w:ind w:left="360"/>
              <w:rPr>
                <w:rFonts w:ascii="Arial" w:hAnsi="Arial" w:cs="Arial"/>
              </w:rPr>
            </w:pPr>
          </w:p>
          <w:p w14:paraId="4694DB0A" w14:textId="77777777" w:rsidR="008E131B" w:rsidRPr="001478C2" w:rsidRDefault="008E131B" w:rsidP="008E131B">
            <w:pPr>
              <w:keepNext/>
              <w:keepLines/>
              <w:ind w:left="360"/>
              <w:rPr>
                <w:rFonts w:ascii="Arial" w:hAnsi="Arial" w:cs="Arial"/>
              </w:rPr>
            </w:pPr>
          </w:p>
          <w:p w14:paraId="57A3D8BC" w14:textId="77777777" w:rsidR="008E131B" w:rsidRPr="001478C2" w:rsidRDefault="008E131B" w:rsidP="008E131B">
            <w:pPr>
              <w:keepNext/>
              <w:keepLines/>
              <w:ind w:left="360"/>
              <w:rPr>
                <w:rFonts w:ascii="Arial" w:hAnsi="Arial" w:cs="Arial"/>
              </w:rPr>
            </w:pPr>
            <w:r w:rsidRPr="001478C2">
              <w:rPr>
                <w:rFonts w:ascii="Arial" w:hAnsi="Arial" w:cs="Arial"/>
              </w:rPr>
              <w:t>45</w:t>
            </w:r>
          </w:p>
          <w:p w14:paraId="43BE96CA" w14:textId="77777777" w:rsidR="008E131B" w:rsidRPr="001478C2" w:rsidRDefault="008E131B" w:rsidP="008E131B">
            <w:pPr>
              <w:keepNext/>
              <w:keepLines/>
              <w:ind w:left="360"/>
              <w:rPr>
                <w:rFonts w:ascii="Arial" w:hAnsi="Arial" w:cs="Arial"/>
              </w:rPr>
            </w:pPr>
          </w:p>
          <w:p w14:paraId="01AB8BD8" w14:textId="77777777" w:rsidR="008E131B" w:rsidRPr="001478C2" w:rsidRDefault="008E131B" w:rsidP="008E131B">
            <w:pPr>
              <w:keepNext/>
              <w:keepLines/>
              <w:ind w:left="360"/>
              <w:rPr>
                <w:rFonts w:ascii="Arial" w:hAnsi="Arial" w:cs="Arial"/>
              </w:rPr>
            </w:pPr>
          </w:p>
          <w:p w14:paraId="2D208362" w14:textId="77777777" w:rsidR="008E131B" w:rsidRPr="001478C2" w:rsidRDefault="008E131B" w:rsidP="008E131B">
            <w:pPr>
              <w:keepNext/>
              <w:keepLines/>
              <w:ind w:left="360"/>
              <w:rPr>
                <w:rFonts w:ascii="Arial" w:hAnsi="Arial" w:cs="Arial"/>
              </w:rPr>
            </w:pPr>
          </w:p>
          <w:p w14:paraId="535D1CFF" w14:textId="77777777" w:rsidR="008E131B" w:rsidRPr="001478C2" w:rsidRDefault="008E131B" w:rsidP="008E131B">
            <w:pPr>
              <w:keepNext/>
              <w:keepLines/>
              <w:ind w:left="360"/>
              <w:rPr>
                <w:rFonts w:ascii="Arial" w:hAnsi="Arial" w:cs="Arial"/>
              </w:rPr>
            </w:pPr>
          </w:p>
          <w:p w14:paraId="362E3DAD" w14:textId="77777777" w:rsidR="008E131B" w:rsidRPr="001478C2" w:rsidRDefault="008E131B" w:rsidP="008E131B">
            <w:pPr>
              <w:keepNext/>
              <w:keepLines/>
              <w:ind w:left="360"/>
              <w:rPr>
                <w:rFonts w:ascii="Arial" w:hAnsi="Arial" w:cs="Arial"/>
              </w:rPr>
            </w:pPr>
            <w:r w:rsidRPr="001478C2">
              <w:rPr>
                <w:rFonts w:ascii="Arial" w:hAnsi="Arial" w:cs="Arial"/>
              </w:rPr>
              <w:t>50</w:t>
            </w:r>
          </w:p>
          <w:p w14:paraId="2700E3ED" w14:textId="77777777" w:rsidR="008E131B" w:rsidRPr="001478C2" w:rsidRDefault="008E131B" w:rsidP="008E131B">
            <w:pPr>
              <w:keepNext/>
              <w:keepLines/>
              <w:ind w:left="360"/>
              <w:rPr>
                <w:rFonts w:ascii="Arial" w:hAnsi="Arial" w:cs="Arial"/>
              </w:rPr>
            </w:pPr>
          </w:p>
          <w:p w14:paraId="6834B8E9" w14:textId="77777777" w:rsidR="008E131B" w:rsidRPr="001478C2" w:rsidRDefault="008E131B" w:rsidP="008E131B">
            <w:pPr>
              <w:keepNext/>
              <w:keepLines/>
              <w:ind w:left="360"/>
              <w:rPr>
                <w:rFonts w:ascii="Arial" w:hAnsi="Arial" w:cs="Arial"/>
              </w:rPr>
            </w:pPr>
          </w:p>
          <w:p w14:paraId="49A6BD3A" w14:textId="77777777" w:rsidR="008E131B" w:rsidRPr="001478C2" w:rsidRDefault="008E131B" w:rsidP="008E131B">
            <w:pPr>
              <w:keepNext/>
              <w:keepLines/>
              <w:ind w:left="360"/>
              <w:rPr>
                <w:rFonts w:ascii="Arial" w:hAnsi="Arial" w:cs="Arial"/>
              </w:rPr>
            </w:pPr>
          </w:p>
          <w:p w14:paraId="1CB63A35" w14:textId="77777777" w:rsidR="008E131B" w:rsidRPr="001478C2" w:rsidRDefault="008E131B" w:rsidP="008E131B">
            <w:pPr>
              <w:keepNext/>
              <w:keepLines/>
              <w:ind w:left="360"/>
              <w:rPr>
                <w:rFonts w:ascii="Arial" w:hAnsi="Arial" w:cs="Arial"/>
              </w:rPr>
            </w:pPr>
          </w:p>
          <w:p w14:paraId="15E3B875" w14:textId="77777777" w:rsidR="008E131B" w:rsidRPr="001478C2" w:rsidRDefault="008E131B" w:rsidP="008E131B">
            <w:pPr>
              <w:keepNext/>
              <w:keepLines/>
              <w:ind w:left="360"/>
              <w:rPr>
                <w:rFonts w:ascii="Arial" w:hAnsi="Arial" w:cs="Arial"/>
              </w:rPr>
            </w:pPr>
            <w:r w:rsidRPr="001478C2">
              <w:rPr>
                <w:rFonts w:ascii="Arial" w:hAnsi="Arial" w:cs="Arial"/>
              </w:rPr>
              <w:t>55</w:t>
            </w:r>
          </w:p>
          <w:p w14:paraId="5C2812A1" w14:textId="77777777" w:rsidR="008E131B" w:rsidRPr="001478C2" w:rsidRDefault="008E131B" w:rsidP="008E131B">
            <w:pPr>
              <w:keepNext/>
              <w:keepLines/>
              <w:ind w:left="360"/>
              <w:rPr>
                <w:rFonts w:ascii="Arial" w:hAnsi="Arial" w:cs="Arial"/>
              </w:rPr>
            </w:pPr>
          </w:p>
          <w:p w14:paraId="085F9830" w14:textId="77777777" w:rsidR="008E131B" w:rsidRPr="001478C2" w:rsidRDefault="008E131B" w:rsidP="008E131B">
            <w:pPr>
              <w:keepNext/>
              <w:keepLines/>
              <w:ind w:left="360"/>
              <w:rPr>
                <w:rFonts w:ascii="Arial" w:hAnsi="Arial" w:cs="Arial"/>
              </w:rPr>
            </w:pPr>
          </w:p>
          <w:p w14:paraId="565E19EA" w14:textId="77777777" w:rsidR="008E131B" w:rsidRPr="001478C2" w:rsidRDefault="008E131B" w:rsidP="008E131B">
            <w:pPr>
              <w:keepNext/>
              <w:keepLines/>
              <w:ind w:left="360"/>
              <w:rPr>
                <w:rFonts w:ascii="Arial" w:hAnsi="Arial" w:cs="Arial"/>
              </w:rPr>
            </w:pPr>
          </w:p>
          <w:p w14:paraId="731513DA" w14:textId="77777777" w:rsidR="008E131B" w:rsidRPr="001478C2" w:rsidRDefault="008E131B" w:rsidP="008E131B">
            <w:pPr>
              <w:keepNext/>
              <w:keepLines/>
              <w:ind w:left="360"/>
              <w:rPr>
                <w:rFonts w:ascii="Arial" w:hAnsi="Arial" w:cs="Arial"/>
              </w:rPr>
            </w:pPr>
          </w:p>
          <w:p w14:paraId="0AA776FA" w14:textId="77777777" w:rsidR="008E131B" w:rsidRPr="001478C2" w:rsidRDefault="008E131B" w:rsidP="008E131B">
            <w:pPr>
              <w:keepNext/>
              <w:keepLines/>
              <w:ind w:left="360"/>
              <w:rPr>
                <w:rFonts w:ascii="Arial" w:hAnsi="Arial" w:cs="Arial"/>
              </w:rPr>
            </w:pPr>
            <w:r w:rsidRPr="001478C2">
              <w:rPr>
                <w:rFonts w:ascii="Arial" w:hAnsi="Arial" w:cs="Arial"/>
              </w:rPr>
              <w:lastRenderedPageBreak/>
              <w:t>60</w:t>
            </w:r>
          </w:p>
          <w:p w14:paraId="558C1422" w14:textId="77777777" w:rsidR="008E131B" w:rsidRPr="001478C2" w:rsidRDefault="008E131B" w:rsidP="008E131B">
            <w:pPr>
              <w:keepNext/>
              <w:keepLines/>
              <w:ind w:left="360"/>
              <w:rPr>
                <w:rFonts w:ascii="Arial" w:hAnsi="Arial" w:cs="Arial"/>
              </w:rPr>
            </w:pPr>
          </w:p>
          <w:p w14:paraId="79ED48D8" w14:textId="77777777" w:rsidR="008E131B" w:rsidRPr="001478C2" w:rsidRDefault="008E131B" w:rsidP="008E131B">
            <w:pPr>
              <w:keepNext/>
              <w:keepLines/>
              <w:ind w:left="360"/>
              <w:rPr>
                <w:rFonts w:ascii="Arial" w:hAnsi="Arial" w:cs="Arial"/>
              </w:rPr>
            </w:pPr>
          </w:p>
          <w:p w14:paraId="1F108746" w14:textId="77777777" w:rsidR="008E131B" w:rsidRPr="001478C2" w:rsidRDefault="008E131B" w:rsidP="008E131B">
            <w:pPr>
              <w:keepNext/>
              <w:keepLines/>
              <w:ind w:left="360"/>
              <w:rPr>
                <w:rFonts w:ascii="Arial" w:hAnsi="Arial" w:cs="Arial"/>
              </w:rPr>
            </w:pPr>
          </w:p>
          <w:p w14:paraId="58224532" w14:textId="77777777" w:rsidR="008E131B" w:rsidRPr="001478C2" w:rsidRDefault="008E131B" w:rsidP="008E131B">
            <w:pPr>
              <w:keepNext/>
              <w:keepLines/>
              <w:ind w:left="360"/>
              <w:rPr>
                <w:rFonts w:ascii="Arial" w:hAnsi="Arial" w:cs="Arial"/>
              </w:rPr>
            </w:pPr>
          </w:p>
          <w:p w14:paraId="35C574EB" w14:textId="77777777" w:rsidR="008E131B" w:rsidRPr="001478C2" w:rsidRDefault="008E131B" w:rsidP="008E131B">
            <w:pPr>
              <w:keepNext/>
              <w:keepLines/>
              <w:ind w:left="360"/>
              <w:rPr>
                <w:rFonts w:ascii="Arial" w:hAnsi="Arial" w:cs="Arial"/>
              </w:rPr>
            </w:pPr>
            <w:r w:rsidRPr="001478C2">
              <w:rPr>
                <w:rFonts w:ascii="Arial" w:hAnsi="Arial" w:cs="Arial"/>
              </w:rPr>
              <w:t>65</w:t>
            </w:r>
          </w:p>
          <w:p w14:paraId="73232878" w14:textId="77777777" w:rsidR="008E131B" w:rsidRPr="001478C2" w:rsidRDefault="008E131B" w:rsidP="008E131B">
            <w:pPr>
              <w:keepNext/>
              <w:keepLines/>
              <w:ind w:left="360"/>
              <w:rPr>
                <w:rFonts w:ascii="Arial" w:hAnsi="Arial" w:cs="Arial"/>
              </w:rPr>
            </w:pPr>
          </w:p>
          <w:p w14:paraId="26D48047" w14:textId="77777777" w:rsidR="008E131B" w:rsidRPr="001478C2" w:rsidRDefault="008E131B" w:rsidP="008E131B">
            <w:pPr>
              <w:keepNext/>
              <w:keepLines/>
              <w:ind w:left="360"/>
              <w:rPr>
                <w:rFonts w:ascii="Arial" w:hAnsi="Arial" w:cs="Arial"/>
              </w:rPr>
            </w:pPr>
          </w:p>
          <w:p w14:paraId="4149E0DC" w14:textId="77777777" w:rsidR="008E131B" w:rsidRPr="001478C2" w:rsidRDefault="008E131B" w:rsidP="008E131B">
            <w:pPr>
              <w:keepNext/>
              <w:keepLines/>
              <w:ind w:left="360"/>
              <w:rPr>
                <w:rFonts w:ascii="Arial" w:hAnsi="Arial" w:cs="Arial"/>
              </w:rPr>
            </w:pPr>
          </w:p>
          <w:p w14:paraId="4A44332F" w14:textId="77777777" w:rsidR="008E131B" w:rsidRPr="001478C2" w:rsidRDefault="008E131B" w:rsidP="008E131B">
            <w:pPr>
              <w:keepNext/>
              <w:keepLines/>
              <w:ind w:left="360"/>
              <w:rPr>
                <w:rFonts w:ascii="Arial" w:hAnsi="Arial" w:cs="Arial"/>
              </w:rPr>
            </w:pPr>
          </w:p>
          <w:p w14:paraId="356C750E" w14:textId="77777777" w:rsidR="008E131B" w:rsidRPr="001478C2" w:rsidRDefault="008E131B" w:rsidP="008E131B">
            <w:pPr>
              <w:keepNext/>
              <w:keepLines/>
              <w:ind w:left="360"/>
              <w:rPr>
                <w:rFonts w:ascii="Arial" w:hAnsi="Arial" w:cs="Arial"/>
              </w:rPr>
            </w:pPr>
            <w:r w:rsidRPr="001478C2">
              <w:rPr>
                <w:rFonts w:ascii="Arial" w:hAnsi="Arial" w:cs="Arial"/>
              </w:rPr>
              <w:t>70</w:t>
            </w:r>
          </w:p>
          <w:p w14:paraId="1CD371E8" w14:textId="77777777" w:rsidR="008E131B" w:rsidRPr="001478C2" w:rsidRDefault="008E131B" w:rsidP="008E131B">
            <w:pPr>
              <w:keepNext/>
              <w:keepLines/>
              <w:ind w:left="360"/>
              <w:rPr>
                <w:rFonts w:ascii="Arial" w:hAnsi="Arial" w:cs="Arial"/>
              </w:rPr>
            </w:pPr>
          </w:p>
          <w:p w14:paraId="76C58042" w14:textId="77777777" w:rsidR="008E131B" w:rsidRPr="001478C2" w:rsidRDefault="008E131B" w:rsidP="008E131B">
            <w:pPr>
              <w:keepNext/>
              <w:keepLines/>
              <w:ind w:left="360"/>
              <w:rPr>
                <w:rFonts w:ascii="Arial" w:hAnsi="Arial" w:cs="Arial"/>
              </w:rPr>
            </w:pPr>
          </w:p>
          <w:p w14:paraId="11D65FE9" w14:textId="77777777" w:rsidR="008E131B" w:rsidRPr="001478C2" w:rsidRDefault="008E131B" w:rsidP="008E131B">
            <w:pPr>
              <w:keepNext/>
              <w:keepLines/>
              <w:ind w:left="360"/>
              <w:rPr>
                <w:rFonts w:ascii="Arial" w:hAnsi="Arial" w:cs="Arial"/>
              </w:rPr>
            </w:pPr>
          </w:p>
          <w:p w14:paraId="682A31E7" w14:textId="77777777" w:rsidR="008E131B" w:rsidRPr="001478C2" w:rsidRDefault="008E131B" w:rsidP="008E131B">
            <w:pPr>
              <w:keepNext/>
              <w:keepLines/>
              <w:ind w:left="360"/>
              <w:rPr>
                <w:rFonts w:ascii="Arial" w:hAnsi="Arial" w:cs="Arial"/>
              </w:rPr>
            </w:pPr>
          </w:p>
          <w:p w14:paraId="35C956F7" w14:textId="77777777" w:rsidR="008E131B" w:rsidRPr="001478C2" w:rsidRDefault="008E131B" w:rsidP="008E131B">
            <w:pPr>
              <w:keepNext/>
              <w:keepLines/>
              <w:ind w:left="360"/>
              <w:rPr>
                <w:rFonts w:ascii="Arial" w:hAnsi="Arial" w:cs="Arial"/>
              </w:rPr>
            </w:pPr>
            <w:r w:rsidRPr="001478C2">
              <w:rPr>
                <w:rFonts w:ascii="Arial" w:hAnsi="Arial" w:cs="Arial"/>
              </w:rPr>
              <w:t>75</w:t>
            </w:r>
          </w:p>
          <w:p w14:paraId="081A18BA" w14:textId="77777777" w:rsidR="008E131B" w:rsidRPr="001478C2" w:rsidRDefault="008E131B" w:rsidP="008E131B">
            <w:pPr>
              <w:keepNext/>
              <w:keepLines/>
              <w:ind w:left="360"/>
              <w:rPr>
                <w:rFonts w:ascii="Arial" w:hAnsi="Arial" w:cs="Arial"/>
              </w:rPr>
            </w:pPr>
          </w:p>
          <w:p w14:paraId="6C33469F" w14:textId="77777777" w:rsidR="008E131B" w:rsidRPr="001478C2" w:rsidRDefault="008E131B" w:rsidP="008E131B">
            <w:pPr>
              <w:keepNext/>
              <w:keepLines/>
              <w:ind w:left="360"/>
              <w:rPr>
                <w:rFonts w:ascii="Arial" w:hAnsi="Arial" w:cs="Arial"/>
              </w:rPr>
            </w:pPr>
          </w:p>
          <w:p w14:paraId="062944AA" w14:textId="77777777" w:rsidR="008E131B" w:rsidRPr="001478C2" w:rsidRDefault="008E131B" w:rsidP="008E131B">
            <w:pPr>
              <w:keepNext/>
              <w:keepLines/>
              <w:ind w:left="360"/>
              <w:rPr>
                <w:rFonts w:ascii="Arial" w:hAnsi="Arial" w:cs="Arial"/>
              </w:rPr>
            </w:pPr>
          </w:p>
          <w:p w14:paraId="783BEDD2" w14:textId="77777777" w:rsidR="008E131B" w:rsidRPr="001478C2" w:rsidRDefault="008E131B" w:rsidP="008E131B">
            <w:pPr>
              <w:keepNext/>
              <w:keepLines/>
              <w:ind w:left="360"/>
              <w:rPr>
                <w:rFonts w:ascii="Arial" w:hAnsi="Arial" w:cs="Arial"/>
              </w:rPr>
            </w:pPr>
          </w:p>
          <w:p w14:paraId="2E1F76BE" w14:textId="77777777" w:rsidR="008E131B" w:rsidRPr="001478C2" w:rsidRDefault="008E131B" w:rsidP="008E131B">
            <w:pPr>
              <w:keepNext/>
              <w:keepLines/>
              <w:ind w:left="360"/>
              <w:rPr>
                <w:rFonts w:ascii="Arial" w:hAnsi="Arial" w:cs="Arial"/>
              </w:rPr>
            </w:pPr>
            <w:r w:rsidRPr="001478C2">
              <w:rPr>
                <w:rFonts w:ascii="Arial" w:hAnsi="Arial" w:cs="Arial"/>
              </w:rPr>
              <w:t>80</w:t>
            </w:r>
          </w:p>
          <w:p w14:paraId="081B2EC5" w14:textId="77777777" w:rsidR="008E131B" w:rsidRPr="001478C2" w:rsidRDefault="008E131B" w:rsidP="008E131B">
            <w:pPr>
              <w:keepNext/>
              <w:keepLines/>
              <w:ind w:left="360"/>
              <w:rPr>
                <w:rFonts w:ascii="Arial" w:hAnsi="Arial" w:cs="Arial"/>
              </w:rPr>
            </w:pPr>
          </w:p>
          <w:p w14:paraId="15DDE395" w14:textId="77777777" w:rsidR="008E131B" w:rsidRPr="001478C2" w:rsidRDefault="008E131B" w:rsidP="008E131B">
            <w:pPr>
              <w:keepNext/>
              <w:keepLines/>
              <w:ind w:left="360"/>
              <w:rPr>
                <w:rFonts w:ascii="Arial" w:hAnsi="Arial" w:cs="Arial"/>
              </w:rPr>
            </w:pPr>
          </w:p>
          <w:p w14:paraId="7C707E74" w14:textId="77777777" w:rsidR="008E131B" w:rsidRPr="001478C2" w:rsidRDefault="008E131B" w:rsidP="008E131B">
            <w:pPr>
              <w:keepNext/>
              <w:keepLines/>
              <w:ind w:left="360"/>
              <w:rPr>
                <w:rFonts w:ascii="Arial" w:hAnsi="Arial" w:cs="Arial"/>
              </w:rPr>
            </w:pPr>
          </w:p>
          <w:p w14:paraId="02B0123E" w14:textId="77777777" w:rsidR="008E131B" w:rsidRPr="001478C2" w:rsidRDefault="008E131B" w:rsidP="008E131B">
            <w:pPr>
              <w:keepNext/>
              <w:keepLines/>
              <w:ind w:left="360"/>
              <w:rPr>
                <w:rFonts w:ascii="Arial" w:hAnsi="Arial" w:cs="Arial"/>
              </w:rPr>
            </w:pPr>
          </w:p>
          <w:p w14:paraId="37B88FCB" w14:textId="77777777" w:rsidR="008E131B" w:rsidRPr="001478C2" w:rsidRDefault="008E131B" w:rsidP="008E131B">
            <w:pPr>
              <w:keepNext/>
              <w:keepLines/>
              <w:ind w:left="360"/>
              <w:rPr>
                <w:rFonts w:ascii="Arial" w:hAnsi="Arial" w:cs="Arial"/>
              </w:rPr>
            </w:pPr>
            <w:r w:rsidRPr="001478C2">
              <w:rPr>
                <w:rFonts w:ascii="Arial" w:hAnsi="Arial" w:cs="Arial"/>
              </w:rPr>
              <w:t>85</w:t>
            </w:r>
          </w:p>
          <w:p w14:paraId="3E712C3A" w14:textId="77777777" w:rsidR="008E131B" w:rsidRPr="001478C2" w:rsidRDefault="008E131B" w:rsidP="008E131B">
            <w:pPr>
              <w:keepNext/>
              <w:keepLines/>
              <w:ind w:left="360"/>
              <w:rPr>
                <w:rFonts w:ascii="Arial" w:hAnsi="Arial" w:cs="Arial"/>
              </w:rPr>
            </w:pPr>
          </w:p>
          <w:p w14:paraId="16BA7082" w14:textId="77777777" w:rsidR="008E131B" w:rsidRPr="001478C2" w:rsidRDefault="008E131B" w:rsidP="008E131B">
            <w:pPr>
              <w:keepNext/>
              <w:keepLines/>
              <w:ind w:left="360"/>
              <w:rPr>
                <w:rFonts w:ascii="Arial" w:hAnsi="Arial" w:cs="Arial"/>
              </w:rPr>
            </w:pPr>
          </w:p>
          <w:p w14:paraId="097AF0FD" w14:textId="77777777" w:rsidR="008E131B" w:rsidRPr="001478C2" w:rsidRDefault="008E131B" w:rsidP="008E131B">
            <w:pPr>
              <w:keepNext/>
              <w:keepLines/>
              <w:ind w:left="360"/>
              <w:rPr>
                <w:rFonts w:ascii="Arial" w:hAnsi="Arial" w:cs="Arial"/>
              </w:rPr>
            </w:pPr>
          </w:p>
          <w:p w14:paraId="4C7BD182" w14:textId="77777777" w:rsidR="008E131B" w:rsidRPr="001478C2" w:rsidRDefault="008E131B" w:rsidP="008E131B">
            <w:pPr>
              <w:keepNext/>
              <w:keepLines/>
              <w:ind w:left="360"/>
              <w:rPr>
                <w:rFonts w:ascii="Arial" w:hAnsi="Arial" w:cs="Arial"/>
              </w:rPr>
            </w:pPr>
          </w:p>
          <w:p w14:paraId="45213986" w14:textId="77777777" w:rsidR="008E131B" w:rsidRPr="001478C2" w:rsidRDefault="008E131B" w:rsidP="008E131B">
            <w:pPr>
              <w:keepNext/>
              <w:keepLines/>
              <w:ind w:left="360"/>
              <w:rPr>
                <w:rFonts w:ascii="Arial" w:hAnsi="Arial" w:cs="Arial"/>
              </w:rPr>
            </w:pPr>
            <w:r w:rsidRPr="001478C2">
              <w:rPr>
                <w:rFonts w:ascii="Arial" w:hAnsi="Arial" w:cs="Arial"/>
              </w:rPr>
              <w:t>90</w:t>
            </w:r>
          </w:p>
          <w:p w14:paraId="26A8A698" w14:textId="77777777" w:rsidR="008E131B" w:rsidRPr="001478C2" w:rsidRDefault="008E131B" w:rsidP="008E131B">
            <w:pPr>
              <w:keepNext/>
              <w:keepLines/>
              <w:ind w:left="360"/>
              <w:rPr>
                <w:rFonts w:ascii="Arial" w:hAnsi="Arial" w:cs="Arial"/>
              </w:rPr>
            </w:pPr>
          </w:p>
          <w:p w14:paraId="2F0BD1B0" w14:textId="77777777" w:rsidR="008E131B" w:rsidRPr="001478C2" w:rsidRDefault="008E131B" w:rsidP="008E131B">
            <w:pPr>
              <w:keepNext/>
              <w:keepLines/>
              <w:ind w:left="360"/>
              <w:rPr>
                <w:rFonts w:ascii="Arial" w:hAnsi="Arial" w:cs="Arial"/>
              </w:rPr>
            </w:pPr>
          </w:p>
          <w:p w14:paraId="737816D0" w14:textId="77777777" w:rsidR="008E131B" w:rsidRPr="001478C2" w:rsidRDefault="008E131B" w:rsidP="008E131B">
            <w:pPr>
              <w:keepNext/>
              <w:keepLines/>
              <w:ind w:left="360"/>
              <w:rPr>
                <w:rFonts w:ascii="Arial" w:hAnsi="Arial" w:cs="Arial"/>
              </w:rPr>
            </w:pPr>
          </w:p>
          <w:p w14:paraId="61102D82" w14:textId="77777777" w:rsidR="008E131B" w:rsidRPr="001478C2" w:rsidRDefault="008E131B" w:rsidP="008E131B">
            <w:pPr>
              <w:keepNext/>
              <w:keepLines/>
              <w:ind w:left="360"/>
              <w:rPr>
                <w:rFonts w:ascii="Arial" w:hAnsi="Arial" w:cs="Arial"/>
              </w:rPr>
            </w:pPr>
          </w:p>
          <w:p w14:paraId="44AECF7C" w14:textId="77777777" w:rsidR="008E131B" w:rsidRPr="001478C2" w:rsidRDefault="008E131B" w:rsidP="008E131B">
            <w:pPr>
              <w:keepNext/>
              <w:keepLines/>
              <w:ind w:left="360"/>
              <w:rPr>
                <w:rFonts w:ascii="Arial" w:hAnsi="Arial" w:cs="Arial"/>
              </w:rPr>
            </w:pPr>
            <w:r w:rsidRPr="001478C2">
              <w:rPr>
                <w:rFonts w:ascii="Arial" w:hAnsi="Arial" w:cs="Arial"/>
              </w:rPr>
              <w:t>95</w:t>
            </w:r>
          </w:p>
          <w:p w14:paraId="015A9A2C" w14:textId="77777777" w:rsidR="008E131B" w:rsidRPr="001478C2" w:rsidRDefault="008E131B" w:rsidP="008E131B">
            <w:pPr>
              <w:keepNext/>
              <w:keepLines/>
              <w:ind w:left="360"/>
              <w:rPr>
                <w:rFonts w:ascii="Arial" w:hAnsi="Arial" w:cs="Arial"/>
              </w:rPr>
            </w:pPr>
          </w:p>
          <w:p w14:paraId="0BD94076" w14:textId="77777777" w:rsidR="008E131B" w:rsidRPr="001478C2" w:rsidRDefault="008E131B" w:rsidP="008E131B">
            <w:pPr>
              <w:keepNext/>
              <w:keepLines/>
              <w:ind w:left="360"/>
              <w:rPr>
                <w:rFonts w:ascii="Arial" w:hAnsi="Arial" w:cs="Arial"/>
              </w:rPr>
            </w:pPr>
          </w:p>
          <w:p w14:paraId="288AA45E" w14:textId="77777777" w:rsidR="008E131B" w:rsidRPr="001478C2" w:rsidRDefault="008E131B" w:rsidP="008E131B">
            <w:pPr>
              <w:keepNext/>
              <w:keepLines/>
              <w:ind w:left="360"/>
              <w:rPr>
                <w:rFonts w:ascii="Arial" w:hAnsi="Arial" w:cs="Arial"/>
              </w:rPr>
            </w:pPr>
          </w:p>
          <w:p w14:paraId="69D083A6" w14:textId="77777777" w:rsidR="008E131B" w:rsidRPr="001478C2" w:rsidRDefault="008E131B" w:rsidP="008E131B">
            <w:pPr>
              <w:keepNext/>
              <w:keepLines/>
              <w:ind w:left="360"/>
              <w:rPr>
                <w:rFonts w:ascii="Arial" w:hAnsi="Arial" w:cs="Arial"/>
              </w:rPr>
            </w:pPr>
          </w:p>
          <w:p w14:paraId="7F576329" w14:textId="77777777" w:rsidR="008E131B" w:rsidRPr="001478C2" w:rsidRDefault="008E131B" w:rsidP="008E131B">
            <w:pPr>
              <w:keepNext/>
              <w:keepLines/>
              <w:ind w:left="360"/>
              <w:rPr>
                <w:rFonts w:ascii="Arial" w:hAnsi="Arial" w:cs="Arial"/>
              </w:rPr>
            </w:pPr>
            <w:r w:rsidRPr="001478C2">
              <w:rPr>
                <w:rFonts w:ascii="Arial" w:hAnsi="Arial" w:cs="Arial"/>
              </w:rPr>
              <w:t>100</w:t>
            </w:r>
          </w:p>
          <w:p w14:paraId="56841AF9" w14:textId="77777777" w:rsidR="008E131B" w:rsidRPr="001478C2" w:rsidRDefault="008E131B" w:rsidP="008E131B">
            <w:pPr>
              <w:keepNext/>
              <w:keepLines/>
              <w:ind w:left="360"/>
              <w:rPr>
                <w:rFonts w:ascii="Arial" w:hAnsi="Arial" w:cs="Arial"/>
              </w:rPr>
            </w:pPr>
          </w:p>
          <w:p w14:paraId="250B9EB2" w14:textId="77777777" w:rsidR="008E131B" w:rsidRPr="001478C2" w:rsidRDefault="008E131B" w:rsidP="008E131B">
            <w:pPr>
              <w:keepNext/>
              <w:keepLines/>
              <w:ind w:left="360"/>
              <w:rPr>
                <w:rFonts w:ascii="Arial" w:hAnsi="Arial" w:cs="Arial"/>
              </w:rPr>
            </w:pPr>
          </w:p>
          <w:p w14:paraId="49D3DD24" w14:textId="77777777" w:rsidR="008E131B" w:rsidRPr="001478C2" w:rsidRDefault="008E131B" w:rsidP="008E131B">
            <w:pPr>
              <w:keepNext/>
              <w:keepLines/>
              <w:ind w:left="360"/>
              <w:rPr>
                <w:rFonts w:ascii="Arial" w:hAnsi="Arial" w:cs="Arial"/>
              </w:rPr>
            </w:pPr>
          </w:p>
          <w:p w14:paraId="5FD79D0C" w14:textId="77777777" w:rsidR="008E131B" w:rsidRPr="001478C2" w:rsidRDefault="008E131B" w:rsidP="008E131B">
            <w:pPr>
              <w:keepNext/>
              <w:keepLines/>
              <w:ind w:left="360"/>
              <w:rPr>
                <w:rFonts w:ascii="Arial" w:hAnsi="Arial" w:cs="Arial"/>
              </w:rPr>
            </w:pPr>
          </w:p>
          <w:p w14:paraId="6DB0AF92" w14:textId="77777777" w:rsidR="008E131B" w:rsidRPr="001478C2" w:rsidRDefault="008E131B" w:rsidP="008E131B">
            <w:pPr>
              <w:keepNext/>
              <w:keepLines/>
              <w:ind w:left="360"/>
              <w:rPr>
                <w:rFonts w:ascii="Arial" w:hAnsi="Arial" w:cs="Arial"/>
              </w:rPr>
            </w:pPr>
            <w:r w:rsidRPr="001478C2">
              <w:rPr>
                <w:rFonts w:ascii="Arial" w:hAnsi="Arial" w:cs="Arial"/>
              </w:rPr>
              <w:t>105</w:t>
            </w:r>
          </w:p>
          <w:p w14:paraId="2E4C688E" w14:textId="77777777" w:rsidR="008E131B" w:rsidRPr="001478C2" w:rsidRDefault="008E131B" w:rsidP="008E131B">
            <w:pPr>
              <w:keepNext/>
              <w:keepLines/>
              <w:ind w:left="360"/>
              <w:rPr>
                <w:rFonts w:ascii="Arial" w:hAnsi="Arial" w:cs="Arial"/>
              </w:rPr>
            </w:pPr>
          </w:p>
          <w:p w14:paraId="4453D472" w14:textId="77777777" w:rsidR="008E131B" w:rsidRPr="001478C2" w:rsidRDefault="008E131B" w:rsidP="008E131B">
            <w:pPr>
              <w:keepNext/>
              <w:keepLines/>
              <w:ind w:left="360"/>
              <w:rPr>
                <w:rFonts w:ascii="Arial" w:hAnsi="Arial" w:cs="Arial"/>
              </w:rPr>
            </w:pPr>
          </w:p>
          <w:p w14:paraId="5F09F07B" w14:textId="77777777" w:rsidR="008E131B" w:rsidRPr="001478C2" w:rsidRDefault="008E131B" w:rsidP="008E131B">
            <w:pPr>
              <w:keepNext/>
              <w:keepLines/>
              <w:ind w:left="360"/>
              <w:rPr>
                <w:rFonts w:ascii="Arial" w:hAnsi="Arial" w:cs="Arial"/>
              </w:rPr>
            </w:pPr>
          </w:p>
          <w:p w14:paraId="1B5B7B13" w14:textId="77777777" w:rsidR="008E131B" w:rsidRPr="001478C2" w:rsidRDefault="008E131B" w:rsidP="008E131B">
            <w:pPr>
              <w:keepNext/>
              <w:keepLines/>
              <w:ind w:left="360"/>
              <w:rPr>
                <w:rFonts w:ascii="Arial" w:hAnsi="Arial" w:cs="Arial"/>
              </w:rPr>
            </w:pPr>
          </w:p>
          <w:p w14:paraId="1F8D39F5" w14:textId="77777777" w:rsidR="008E131B" w:rsidRPr="001478C2" w:rsidRDefault="008E131B" w:rsidP="008E131B">
            <w:pPr>
              <w:keepNext/>
              <w:keepLines/>
              <w:ind w:left="360"/>
              <w:rPr>
                <w:rFonts w:ascii="Arial" w:hAnsi="Arial" w:cs="Arial"/>
              </w:rPr>
            </w:pPr>
            <w:r w:rsidRPr="001478C2">
              <w:rPr>
                <w:rFonts w:ascii="Arial" w:hAnsi="Arial" w:cs="Arial"/>
              </w:rPr>
              <w:t>110</w:t>
            </w:r>
          </w:p>
          <w:p w14:paraId="07F52C5F" w14:textId="77777777" w:rsidR="008E131B" w:rsidRPr="001478C2" w:rsidRDefault="008E131B" w:rsidP="008E131B">
            <w:pPr>
              <w:keepNext/>
              <w:keepLines/>
              <w:ind w:left="360"/>
              <w:rPr>
                <w:rFonts w:ascii="Arial" w:hAnsi="Arial" w:cs="Arial"/>
              </w:rPr>
            </w:pPr>
          </w:p>
          <w:p w14:paraId="63B3ED1C" w14:textId="77777777" w:rsidR="008E131B" w:rsidRPr="001478C2" w:rsidRDefault="008E131B" w:rsidP="008E131B">
            <w:pPr>
              <w:keepNext/>
              <w:keepLines/>
              <w:ind w:left="360"/>
              <w:rPr>
                <w:rFonts w:ascii="Arial" w:hAnsi="Arial" w:cs="Arial"/>
              </w:rPr>
            </w:pPr>
          </w:p>
          <w:p w14:paraId="089C38A5" w14:textId="77777777" w:rsidR="008E131B" w:rsidRPr="001478C2" w:rsidRDefault="008E131B" w:rsidP="008E131B">
            <w:pPr>
              <w:keepNext/>
              <w:keepLines/>
              <w:ind w:left="360"/>
              <w:rPr>
                <w:rFonts w:ascii="Arial" w:hAnsi="Arial" w:cs="Arial"/>
              </w:rPr>
            </w:pPr>
          </w:p>
          <w:p w14:paraId="6C35D3E0" w14:textId="77777777" w:rsidR="008E131B" w:rsidRPr="001478C2" w:rsidRDefault="008E131B" w:rsidP="008E131B">
            <w:pPr>
              <w:keepNext/>
              <w:keepLines/>
              <w:ind w:left="360"/>
              <w:rPr>
                <w:rFonts w:ascii="Arial" w:hAnsi="Arial" w:cs="Arial"/>
              </w:rPr>
            </w:pPr>
          </w:p>
          <w:p w14:paraId="680E3295" w14:textId="77777777" w:rsidR="008E131B" w:rsidRPr="001478C2" w:rsidRDefault="008E131B" w:rsidP="008E131B">
            <w:pPr>
              <w:keepNext/>
              <w:keepLines/>
              <w:ind w:left="360"/>
              <w:rPr>
                <w:rFonts w:ascii="Arial" w:hAnsi="Arial" w:cs="Arial"/>
              </w:rPr>
            </w:pPr>
            <w:r w:rsidRPr="001478C2">
              <w:rPr>
                <w:rFonts w:ascii="Arial" w:hAnsi="Arial" w:cs="Arial"/>
              </w:rPr>
              <w:t>115</w:t>
            </w:r>
          </w:p>
          <w:p w14:paraId="03B761DD" w14:textId="77777777" w:rsidR="008E131B" w:rsidRPr="001478C2" w:rsidRDefault="008E131B" w:rsidP="008E131B">
            <w:pPr>
              <w:keepNext/>
              <w:keepLines/>
              <w:ind w:left="360"/>
              <w:rPr>
                <w:rFonts w:ascii="Arial" w:hAnsi="Arial" w:cs="Arial"/>
              </w:rPr>
            </w:pPr>
          </w:p>
          <w:p w14:paraId="2D3205B2" w14:textId="77777777" w:rsidR="008E131B" w:rsidRPr="001478C2" w:rsidRDefault="008E131B" w:rsidP="008E131B">
            <w:pPr>
              <w:keepNext/>
              <w:keepLines/>
              <w:ind w:left="360"/>
              <w:rPr>
                <w:rFonts w:ascii="Arial" w:hAnsi="Arial" w:cs="Arial"/>
              </w:rPr>
            </w:pPr>
          </w:p>
          <w:p w14:paraId="73115028" w14:textId="77777777" w:rsidR="008E131B" w:rsidRPr="001478C2" w:rsidRDefault="008E131B" w:rsidP="008E131B">
            <w:pPr>
              <w:keepNext/>
              <w:keepLines/>
              <w:ind w:left="360"/>
              <w:rPr>
                <w:rFonts w:ascii="Arial" w:hAnsi="Arial" w:cs="Arial"/>
              </w:rPr>
            </w:pPr>
          </w:p>
          <w:p w14:paraId="7A3D0E35" w14:textId="77777777" w:rsidR="008E131B" w:rsidRPr="001478C2" w:rsidRDefault="008E131B" w:rsidP="008E131B">
            <w:pPr>
              <w:keepNext/>
              <w:keepLines/>
              <w:ind w:left="360"/>
              <w:rPr>
                <w:rFonts w:ascii="Arial" w:hAnsi="Arial" w:cs="Arial"/>
              </w:rPr>
            </w:pPr>
          </w:p>
          <w:p w14:paraId="1356F4E1" w14:textId="77777777" w:rsidR="008E131B" w:rsidRPr="001478C2" w:rsidRDefault="008E131B" w:rsidP="008E131B">
            <w:pPr>
              <w:keepNext/>
              <w:keepLines/>
              <w:ind w:left="360"/>
              <w:rPr>
                <w:rFonts w:ascii="Arial" w:hAnsi="Arial" w:cs="Arial"/>
              </w:rPr>
            </w:pPr>
            <w:r w:rsidRPr="001478C2">
              <w:rPr>
                <w:rFonts w:ascii="Arial" w:hAnsi="Arial" w:cs="Arial"/>
              </w:rPr>
              <w:t>120</w:t>
            </w:r>
          </w:p>
          <w:p w14:paraId="09FD0554" w14:textId="77777777" w:rsidR="008E131B" w:rsidRPr="001478C2" w:rsidRDefault="008E131B" w:rsidP="008E131B">
            <w:pPr>
              <w:keepNext/>
              <w:keepLines/>
              <w:ind w:left="360"/>
              <w:rPr>
                <w:rFonts w:ascii="Arial" w:hAnsi="Arial" w:cs="Arial"/>
              </w:rPr>
            </w:pPr>
          </w:p>
          <w:p w14:paraId="4AC213B9" w14:textId="77777777" w:rsidR="008E131B" w:rsidRPr="001478C2" w:rsidRDefault="008E131B" w:rsidP="008E131B">
            <w:pPr>
              <w:keepNext/>
              <w:keepLines/>
              <w:ind w:left="360"/>
              <w:rPr>
                <w:rFonts w:ascii="Arial" w:hAnsi="Arial" w:cs="Arial"/>
              </w:rPr>
            </w:pPr>
          </w:p>
          <w:p w14:paraId="127B807E" w14:textId="77777777" w:rsidR="008E131B" w:rsidRPr="001478C2" w:rsidRDefault="008E131B" w:rsidP="008E131B">
            <w:pPr>
              <w:keepNext/>
              <w:keepLines/>
              <w:ind w:left="360"/>
              <w:rPr>
                <w:rFonts w:ascii="Arial" w:hAnsi="Arial" w:cs="Arial"/>
              </w:rPr>
            </w:pPr>
          </w:p>
          <w:p w14:paraId="26FD24E9" w14:textId="77777777" w:rsidR="008E131B" w:rsidRPr="001478C2" w:rsidRDefault="008E131B" w:rsidP="008E131B">
            <w:pPr>
              <w:keepNext/>
              <w:keepLines/>
              <w:ind w:left="360"/>
              <w:rPr>
                <w:rFonts w:ascii="Arial" w:hAnsi="Arial" w:cs="Arial"/>
              </w:rPr>
            </w:pPr>
          </w:p>
          <w:p w14:paraId="587DCEE4" w14:textId="77777777" w:rsidR="008E131B" w:rsidRPr="001478C2" w:rsidRDefault="008E131B" w:rsidP="008E131B">
            <w:pPr>
              <w:keepNext/>
              <w:keepLines/>
              <w:ind w:left="360"/>
              <w:rPr>
                <w:rFonts w:ascii="Arial" w:hAnsi="Arial" w:cs="Arial"/>
              </w:rPr>
            </w:pPr>
            <w:r w:rsidRPr="001478C2">
              <w:rPr>
                <w:rFonts w:ascii="Arial" w:hAnsi="Arial" w:cs="Arial"/>
              </w:rPr>
              <w:t>125</w:t>
            </w:r>
          </w:p>
          <w:p w14:paraId="6D76EF45" w14:textId="77777777" w:rsidR="008E131B" w:rsidRPr="001478C2" w:rsidRDefault="008E131B" w:rsidP="008E131B">
            <w:pPr>
              <w:keepNext/>
              <w:keepLines/>
              <w:ind w:left="360"/>
              <w:rPr>
                <w:rFonts w:ascii="Arial" w:hAnsi="Arial" w:cs="Arial"/>
              </w:rPr>
            </w:pPr>
          </w:p>
          <w:p w14:paraId="06C6203B" w14:textId="77777777" w:rsidR="008E131B" w:rsidRPr="001478C2" w:rsidRDefault="008E131B" w:rsidP="008E131B">
            <w:pPr>
              <w:keepNext/>
              <w:keepLines/>
              <w:ind w:left="360"/>
              <w:rPr>
                <w:rFonts w:ascii="Arial" w:hAnsi="Arial" w:cs="Arial"/>
              </w:rPr>
            </w:pPr>
          </w:p>
          <w:p w14:paraId="79CF3C24" w14:textId="77777777" w:rsidR="008E131B" w:rsidRPr="001478C2" w:rsidRDefault="008E131B" w:rsidP="008E131B">
            <w:pPr>
              <w:keepNext/>
              <w:keepLines/>
              <w:ind w:left="360"/>
              <w:rPr>
                <w:rFonts w:ascii="Arial" w:hAnsi="Arial" w:cs="Arial"/>
              </w:rPr>
            </w:pPr>
          </w:p>
          <w:p w14:paraId="1E432093" w14:textId="77777777" w:rsidR="008E131B" w:rsidRPr="001478C2" w:rsidRDefault="008E131B" w:rsidP="008E131B">
            <w:pPr>
              <w:keepNext/>
              <w:keepLines/>
              <w:ind w:left="360"/>
              <w:rPr>
                <w:rFonts w:ascii="Arial" w:hAnsi="Arial" w:cs="Arial"/>
              </w:rPr>
            </w:pPr>
          </w:p>
          <w:p w14:paraId="104565AC" w14:textId="77777777" w:rsidR="008E131B" w:rsidRPr="001478C2" w:rsidRDefault="008E131B" w:rsidP="008E131B">
            <w:pPr>
              <w:keepNext/>
              <w:keepLines/>
              <w:ind w:left="360"/>
              <w:rPr>
                <w:rFonts w:ascii="Arial" w:hAnsi="Arial" w:cs="Arial"/>
              </w:rPr>
            </w:pPr>
            <w:r w:rsidRPr="001478C2">
              <w:rPr>
                <w:rFonts w:ascii="Arial" w:hAnsi="Arial" w:cs="Arial"/>
              </w:rPr>
              <w:t>130</w:t>
            </w:r>
          </w:p>
          <w:p w14:paraId="515A28C9" w14:textId="77777777" w:rsidR="008E131B" w:rsidRPr="001478C2" w:rsidRDefault="008E131B" w:rsidP="008E131B">
            <w:pPr>
              <w:keepNext/>
              <w:keepLines/>
              <w:ind w:left="360"/>
              <w:rPr>
                <w:rFonts w:ascii="Arial" w:hAnsi="Arial" w:cs="Arial"/>
              </w:rPr>
            </w:pPr>
          </w:p>
          <w:p w14:paraId="0ADB94CB" w14:textId="77777777" w:rsidR="008E131B" w:rsidRPr="001478C2" w:rsidRDefault="008E131B" w:rsidP="008E131B">
            <w:pPr>
              <w:keepNext/>
              <w:keepLines/>
              <w:ind w:left="360"/>
              <w:rPr>
                <w:rFonts w:ascii="Arial" w:hAnsi="Arial" w:cs="Arial"/>
              </w:rPr>
            </w:pPr>
          </w:p>
          <w:p w14:paraId="24E7E732" w14:textId="77777777" w:rsidR="008E131B" w:rsidRPr="001478C2" w:rsidRDefault="008E131B" w:rsidP="008E131B">
            <w:pPr>
              <w:keepNext/>
              <w:keepLines/>
              <w:ind w:left="360"/>
              <w:rPr>
                <w:rFonts w:ascii="Arial" w:hAnsi="Arial" w:cs="Arial"/>
              </w:rPr>
            </w:pPr>
          </w:p>
          <w:p w14:paraId="6F9D2C86" w14:textId="77777777" w:rsidR="008E131B" w:rsidRPr="001478C2" w:rsidRDefault="008E131B" w:rsidP="008E131B">
            <w:pPr>
              <w:keepNext/>
              <w:keepLines/>
              <w:ind w:left="360"/>
              <w:rPr>
                <w:rFonts w:ascii="Arial" w:hAnsi="Arial" w:cs="Arial"/>
              </w:rPr>
            </w:pPr>
          </w:p>
          <w:p w14:paraId="7BC1F5D4" w14:textId="77777777" w:rsidR="008E131B" w:rsidRPr="001478C2" w:rsidRDefault="008E131B" w:rsidP="008E131B">
            <w:pPr>
              <w:keepNext/>
              <w:keepLines/>
              <w:ind w:left="360"/>
              <w:rPr>
                <w:rFonts w:ascii="Arial" w:hAnsi="Arial" w:cs="Arial"/>
              </w:rPr>
            </w:pPr>
            <w:r w:rsidRPr="001478C2">
              <w:rPr>
                <w:rFonts w:ascii="Arial" w:hAnsi="Arial" w:cs="Arial"/>
              </w:rPr>
              <w:t>135</w:t>
            </w:r>
          </w:p>
          <w:p w14:paraId="5B00CE9C" w14:textId="77777777" w:rsidR="008E131B" w:rsidRPr="001478C2" w:rsidRDefault="008E131B" w:rsidP="008E131B">
            <w:pPr>
              <w:keepNext/>
              <w:keepLines/>
              <w:ind w:left="360"/>
              <w:rPr>
                <w:rFonts w:ascii="Arial" w:hAnsi="Arial" w:cs="Arial"/>
              </w:rPr>
            </w:pPr>
          </w:p>
          <w:p w14:paraId="4903159B" w14:textId="77777777" w:rsidR="008E131B" w:rsidRPr="001478C2" w:rsidRDefault="008E131B" w:rsidP="008E131B">
            <w:pPr>
              <w:keepNext/>
              <w:keepLines/>
              <w:ind w:left="360"/>
              <w:rPr>
                <w:rFonts w:ascii="Arial" w:hAnsi="Arial" w:cs="Arial"/>
              </w:rPr>
            </w:pPr>
          </w:p>
          <w:p w14:paraId="1660BA78" w14:textId="77777777" w:rsidR="008E131B" w:rsidRPr="001478C2" w:rsidRDefault="008E131B" w:rsidP="008E131B">
            <w:pPr>
              <w:keepNext/>
              <w:keepLines/>
              <w:ind w:left="360"/>
              <w:rPr>
                <w:rFonts w:ascii="Arial" w:hAnsi="Arial" w:cs="Arial"/>
              </w:rPr>
            </w:pPr>
          </w:p>
          <w:p w14:paraId="17DE5B4C" w14:textId="77777777" w:rsidR="008E131B" w:rsidRPr="001478C2" w:rsidRDefault="008E131B" w:rsidP="008E131B">
            <w:pPr>
              <w:keepNext/>
              <w:keepLines/>
              <w:ind w:left="360"/>
              <w:rPr>
                <w:rFonts w:ascii="Arial" w:hAnsi="Arial" w:cs="Arial"/>
              </w:rPr>
            </w:pPr>
          </w:p>
          <w:p w14:paraId="486133F2" w14:textId="77777777" w:rsidR="008E131B" w:rsidRPr="001478C2" w:rsidRDefault="008E131B" w:rsidP="008E131B">
            <w:pPr>
              <w:keepNext/>
              <w:keepLines/>
              <w:ind w:left="360"/>
              <w:rPr>
                <w:rFonts w:ascii="Arial" w:hAnsi="Arial" w:cs="Arial"/>
              </w:rPr>
            </w:pPr>
            <w:r w:rsidRPr="001478C2">
              <w:rPr>
                <w:rFonts w:ascii="Arial" w:hAnsi="Arial" w:cs="Arial"/>
              </w:rPr>
              <w:t>140</w:t>
            </w:r>
          </w:p>
          <w:p w14:paraId="5412B3BD" w14:textId="77777777" w:rsidR="008E131B" w:rsidRPr="001478C2" w:rsidRDefault="008E131B" w:rsidP="008E131B">
            <w:pPr>
              <w:keepNext/>
              <w:keepLines/>
              <w:ind w:left="360"/>
              <w:rPr>
                <w:rFonts w:ascii="Arial" w:hAnsi="Arial" w:cs="Arial"/>
              </w:rPr>
            </w:pPr>
          </w:p>
          <w:p w14:paraId="6C8637EB" w14:textId="77777777" w:rsidR="008E131B" w:rsidRPr="001478C2" w:rsidRDefault="008E131B" w:rsidP="008E131B">
            <w:pPr>
              <w:keepNext/>
              <w:keepLines/>
              <w:ind w:left="360"/>
              <w:rPr>
                <w:rFonts w:ascii="Arial" w:hAnsi="Arial" w:cs="Arial"/>
              </w:rPr>
            </w:pPr>
          </w:p>
          <w:p w14:paraId="741C1F8A" w14:textId="77777777" w:rsidR="008E131B" w:rsidRPr="001478C2" w:rsidRDefault="008E131B" w:rsidP="008E131B">
            <w:pPr>
              <w:keepNext/>
              <w:keepLines/>
              <w:ind w:left="360"/>
              <w:rPr>
                <w:rFonts w:ascii="Arial" w:hAnsi="Arial" w:cs="Arial"/>
              </w:rPr>
            </w:pPr>
          </w:p>
          <w:p w14:paraId="75F2E3FF" w14:textId="77777777" w:rsidR="008E131B" w:rsidRPr="001478C2" w:rsidRDefault="008E131B" w:rsidP="008E131B">
            <w:pPr>
              <w:keepNext/>
              <w:keepLines/>
              <w:ind w:left="360"/>
              <w:rPr>
                <w:rFonts w:ascii="Arial" w:hAnsi="Arial" w:cs="Arial"/>
              </w:rPr>
            </w:pPr>
          </w:p>
          <w:p w14:paraId="02219903" w14:textId="77777777" w:rsidR="008E131B" w:rsidRPr="001478C2" w:rsidRDefault="008E131B" w:rsidP="008E131B">
            <w:pPr>
              <w:keepNext/>
              <w:keepLines/>
              <w:ind w:left="360"/>
              <w:rPr>
                <w:rFonts w:ascii="Arial" w:hAnsi="Arial" w:cs="Arial"/>
              </w:rPr>
            </w:pPr>
            <w:r w:rsidRPr="001478C2">
              <w:rPr>
                <w:rFonts w:ascii="Arial" w:hAnsi="Arial" w:cs="Arial"/>
              </w:rPr>
              <w:t>145</w:t>
            </w:r>
          </w:p>
          <w:p w14:paraId="5DF7C6CE" w14:textId="77777777" w:rsidR="008E131B" w:rsidRPr="001478C2" w:rsidRDefault="008E131B" w:rsidP="008E131B">
            <w:pPr>
              <w:keepNext/>
              <w:keepLines/>
              <w:ind w:left="360"/>
              <w:rPr>
                <w:rFonts w:ascii="Arial" w:hAnsi="Arial" w:cs="Arial"/>
              </w:rPr>
            </w:pPr>
          </w:p>
          <w:p w14:paraId="0592A7F4" w14:textId="77777777" w:rsidR="008E131B" w:rsidRPr="001478C2" w:rsidRDefault="008E131B" w:rsidP="008E131B">
            <w:pPr>
              <w:keepNext/>
              <w:keepLines/>
              <w:ind w:left="360"/>
              <w:rPr>
                <w:rFonts w:ascii="Arial" w:hAnsi="Arial" w:cs="Arial"/>
              </w:rPr>
            </w:pPr>
          </w:p>
          <w:p w14:paraId="66420152" w14:textId="77777777" w:rsidR="008E131B" w:rsidRPr="001478C2" w:rsidRDefault="008E131B" w:rsidP="008E131B">
            <w:pPr>
              <w:keepNext/>
              <w:keepLines/>
              <w:ind w:left="360"/>
              <w:rPr>
                <w:rFonts w:ascii="Arial" w:hAnsi="Arial" w:cs="Arial"/>
              </w:rPr>
            </w:pPr>
          </w:p>
          <w:p w14:paraId="0D39A426" w14:textId="77777777" w:rsidR="008E131B" w:rsidRPr="001478C2" w:rsidRDefault="008E131B" w:rsidP="008E131B">
            <w:pPr>
              <w:keepNext/>
              <w:keepLines/>
              <w:ind w:left="360"/>
              <w:rPr>
                <w:rFonts w:ascii="Arial" w:hAnsi="Arial" w:cs="Arial"/>
              </w:rPr>
            </w:pPr>
          </w:p>
          <w:p w14:paraId="775AF4DB" w14:textId="77777777" w:rsidR="008E131B" w:rsidRPr="001478C2" w:rsidRDefault="008E131B" w:rsidP="008E131B">
            <w:pPr>
              <w:keepNext/>
              <w:keepLines/>
              <w:ind w:left="360"/>
              <w:rPr>
                <w:rFonts w:ascii="Arial" w:hAnsi="Arial" w:cs="Arial"/>
              </w:rPr>
            </w:pPr>
            <w:r w:rsidRPr="001478C2">
              <w:rPr>
                <w:rFonts w:ascii="Arial" w:hAnsi="Arial" w:cs="Arial"/>
              </w:rPr>
              <w:t>150</w:t>
            </w:r>
          </w:p>
          <w:p w14:paraId="77707875" w14:textId="77777777" w:rsidR="008E131B" w:rsidRPr="001478C2" w:rsidRDefault="008E131B" w:rsidP="008E131B">
            <w:pPr>
              <w:keepNext/>
              <w:keepLines/>
              <w:ind w:left="360"/>
              <w:rPr>
                <w:rFonts w:ascii="Arial" w:hAnsi="Arial" w:cs="Arial"/>
              </w:rPr>
            </w:pPr>
          </w:p>
          <w:p w14:paraId="30CA06EF" w14:textId="77777777" w:rsidR="008E131B" w:rsidRPr="001478C2" w:rsidRDefault="008E131B" w:rsidP="008E131B">
            <w:pPr>
              <w:keepNext/>
              <w:keepLines/>
              <w:ind w:left="360"/>
              <w:rPr>
                <w:rFonts w:ascii="Arial" w:hAnsi="Arial" w:cs="Arial"/>
              </w:rPr>
            </w:pPr>
          </w:p>
          <w:p w14:paraId="5178BDFD" w14:textId="77777777" w:rsidR="008E131B" w:rsidRPr="001478C2" w:rsidRDefault="008E131B" w:rsidP="008E131B">
            <w:pPr>
              <w:keepNext/>
              <w:keepLines/>
              <w:ind w:left="360"/>
              <w:rPr>
                <w:rFonts w:ascii="Arial" w:hAnsi="Arial" w:cs="Arial"/>
              </w:rPr>
            </w:pPr>
          </w:p>
          <w:p w14:paraId="201D7179" w14:textId="77777777" w:rsidR="008E131B" w:rsidRPr="001478C2" w:rsidRDefault="008E131B" w:rsidP="008E131B">
            <w:pPr>
              <w:keepNext/>
              <w:keepLines/>
              <w:ind w:left="360"/>
              <w:rPr>
                <w:rFonts w:ascii="Arial" w:hAnsi="Arial" w:cs="Arial"/>
              </w:rPr>
            </w:pPr>
          </w:p>
          <w:p w14:paraId="2496EB47" w14:textId="77777777" w:rsidR="008E131B" w:rsidRPr="001478C2" w:rsidRDefault="008E131B" w:rsidP="008E131B">
            <w:pPr>
              <w:keepNext/>
              <w:keepLines/>
              <w:ind w:left="360"/>
              <w:rPr>
                <w:rFonts w:ascii="Arial" w:hAnsi="Arial" w:cs="Arial"/>
              </w:rPr>
            </w:pPr>
            <w:r w:rsidRPr="001478C2">
              <w:rPr>
                <w:rFonts w:ascii="Arial" w:hAnsi="Arial" w:cs="Arial"/>
              </w:rPr>
              <w:t>155</w:t>
            </w:r>
          </w:p>
          <w:p w14:paraId="4CCCBEBC" w14:textId="77777777" w:rsidR="008E131B" w:rsidRPr="001478C2" w:rsidRDefault="008E131B" w:rsidP="008E131B">
            <w:pPr>
              <w:keepNext/>
              <w:keepLines/>
              <w:ind w:left="360"/>
              <w:rPr>
                <w:rFonts w:ascii="Arial" w:hAnsi="Arial" w:cs="Arial"/>
              </w:rPr>
            </w:pPr>
          </w:p>
          <w:p w14:paraId="65BE181F" w14:textId="77777777" w:rsidR="008E131B" w:rsidRPr="001478C2" w:rsidRDefault="008E131B" w:rsidP="008E131B">
            <w:pPr>
              <w:keepNext/>
              <w:keepLines/>
              <w:ind w:left="360"/>
              <w:rPr>
                <w:rFonts w:ascii="Arial" w:hAnsi="Arial" w:cs="Arial"/>
              </w:rPr>
            </w:pPr>
          </w:p>
          <w:p w14:paraId="48B057B2" w14:textId="77777777" w:rsidR="008E131B" w:rsidRPr="001478C2" w:rsidRDefault="008E131B" w:rsidP="008E131B">
            <w:pPr>
              <w:keepNext/>
              <w:keepLines/>
              <w:ind w:left="360"/>
              <w:rPr>
                <w:rFonts w:ascii="Arial" w:hAnsi="Arial" w:cs="Arial"/>
              </w:rPr>
            </w:pPr>
          </w:p>
          <w:p w14:paraId="302119DD" w14:textId="77777777" w:rsidR="008E131B" w:rsidRPr="001478C2" w:rsidRDefault="008E131B" w:rsidP="008E131B">
            <w:pPr>
              <w:keepNext/>
              <w:keepLines/>
              <w:ind w:left="360"/>
              <w:rPr>
                <w:rFonts w:ascii="Arial" w:hAnsi="Arial" w:cs="Arial"/>
              </w:rPr>
            </w:pPr>
          </w:p>
          <w:p w14:paraId="00E9F0BB" w14:textId="77777777" w:rsidR="008E131B" w:rsidRPr="001478C2" w:rsidRDefault="008E131B" w:rsidP="008E131B">
            <w:pPr>
              <w:keepNext/>
              <w:keepLines/>
              <w:ind w:left="360"/>
              <w:rPr>
                <w:rFonts w:ascii="Arial" w:hAnsi="Arial" w:cs="Arial"/>
              </w:rPr>
            </w:pPr>
            <w:r w:rsidRPr="001478C2">
              <w:rPr>
                <w:rFonts w:ascii="Arial" w:hAnsi="Arial" w:cs="Arial"/>
              </w:rPr>
              <w:t>160</w:t>
            </w:r>
          </w:p>
          <w:p w14:paraId="29C4E750" w14:textId="77777777" w:rsidR="008E131B" w:rsidRPr="001478C2" w:rsidRDefault="008E131B" w:rsidP="008E131B">
            <w:pPr>
              <w:keepNext/>
              <w:keepLines/>
              <w:ind w:left="360"/>
              <w:rPr>
                <w:rFonts w:ascii="Arial" w:hAnsi="Arial" w:cs="Arial"/>
              </w:rPr>
            </w:pPr>
          </w:p>
          <w:p w14:paraId="01EAB671" w14:textId="77777777" w:rsidR="008E131B" w:rsidRPr="001478C2" w:rsidRDefault="008E131B" w:rsidP="008E131B">
            <w:pPr>
              <w:keepNext/>
              <w:keepLines/>
              <w:ind w:left="360"/>
              <w:rPr>
                <w:rFonts w:ascii="Arial" w:hAnsi="Arial" w:cs="Arial"/>
              </w:rPr>
            </w:pPr>
          </w:p>
          <w:p w14:paraId="2465CBE1" w14:textId="77777777" w:rsidR="008E131B" w:rsidRPr="001478C2" w:rsidRDefault="008E131B" w:rsidP="008E131B">
            <w:pPr>
              <w:keepNext/>
              <w:keepLines/>
              <w:ind w:left="360"/>
              <w:rPr>
                <w:rFonts w:ascii="Arial" w:hAnsi="Arial" w:cs="Arial"/>
              </w:rPr>
            </w:pPr>
          </w:p>
          <w:p w14:paraId="704B491F" w14:textId="77777777" w:rsidR="008E131B" w:rsidRPr="001478C2" w:rsidRDefault="008E131B" w:rsidP="008E131B">
            <w:pPr>
              <w:keepNext/>
              <w:keepLines/>
              <w:ind w:left="360"/>
              <w:rPr>
                <w:rFonts w:ascii="Arial" w:hAnsi="Arial" w:cs="Arial"/>
              </w:rPr>
            </w:pPr>
          </w:p>
          <w:p w14:paraId="13412350" w14:textId="77777777" w:rsidR="008E131B" w:rsidRPr="001478C2" w:rsidRDefault="008E131B" w:rsidP="008E131B">
            <w:pPr>
              <w:keepNext/>
              <w:keepLines/>
              <w:ind w:left="360"/>
              <w:rPr>
                <w:rFonts w:ascii="Arial" w:hAnsi="Arial" w:cs="Arial"/>
              </w:rPr>
            </w:pPr>
            <w:r w:rsidRPr="001478C2">
              <w:rPr>
                <w:rFonts w:ascii="Arial" w:hAnsi="Arial" w:cs="Arial"/>
              </w:rPr>
              <w:t>165</w:t>
            </w:r>
          </w:p>
          <w:p w14:paraId="44F4654A" w14:textId="77777777" w:rsidR="008E131B" w:rsidRPr="001478C2" w:rsidRDefault="008E131B" w:rsidP="008E131B">
            <w:pPr>
              <w:keepNext/>
              <w:keepLines/>
              <w:ind w:left="360"/>
              <w:rPr>
                <w:rFonts w:ascii="Arial" w:hAnsi="Arial" w:cs="Arial"/>
              </w:rPr>
            </w:pPr>
          </w:p>
          <w:p w14:paraId="6EDEAEAF" w14:textId="77777777" w:rsidR="008E131B" w:rsidRPr="001478C2" w:rsidRDefault="008E131B" w:rsidP="008E131B">
            <w:pPr>
              <w:keepNext/>
              <w:keepLines/>
              <w:ind w:left="360"/>
              <w:rPr>
                <w:rFonts w:ascii="Arial" w:hAnsi="Arial" w:cs="Arial"/>
              </w:rPr>
            </w:pPr>
          </w:p>
          <w:p w14:paraId="6FE05181" w14:textId="77777777" w:rsidR="008E131B" w:rsidRPr="001478C2" w:rsidRDefault="008E131B" w:rsidP="008E131B">
            <w:pPr>
              <w:keepNext/>
              <w:keepLines/>
              <w:ind w:left="360"/>
              <w:rPr>
                <w:rFonts w:ascii="Arial" w:hAnsi="Arial" w:cs="Arial"/>
              </w:rPr>
            </w:pPr>
          </w:p>
          <w:p w14:paraId="0BA3AB4A" w14:textId="77777777" w:rsidR="008E131B" w:rsidRPr="001478C2" w:rsidRDefault="008E131B" w:rsidP="008E131B">
            <w:pPr>
              <w:keepNext/>
              <w:keepLines/>
              <w:ind w:left="360"/>
              <w:rPr>
                <w:rFonts w:ascii="Arial" w:hAnsi="Arial" w:cs="Arial"/>
              </w:rPr>
            </w:pPr>
          </w:p>
          <w:p w14:paraId="20EEFF3D" w14:textId="77777777" w:rsidR="008E131B" w:rsidRPr="001478C2" w:rsidRDefault="008E131B" w:rsidP="008E131B">
            <w:pPr>
              <w:keepNext/>
              <w:keepLines/>
              <w:ind w:left="360"/>
              <w:rPr>
                <w:rFonts w:ascii="Arial" w:hAnsi="Arial" w:cs="Arial"/>
              </w:rPr>
            </w:pPr>
            <w:r w:rsidRPr="001478C2">
              <w:rPr>
                <w:rFonts w:ascii="Arial" w:hAnsi="Arial" w:cs="Arial"/>
              </w:rPr>
              <w:t>170</w:t>
            </w:r>
          </w:p>
          <w:p w14:paraId="0BC29A56" w14:textId="77777777" w:rsidR="008E131B" w:rsidRPr="001478C2" w:rsidRDefault="008E131B" w:rsidP="008E131B">
            <w:pPr>
              <w:keepNext/>
              <w:keepLines/>
              <w:ind w:left="360"/>
              <w:rPr>
                <w:rFonts w:ascii="Arial" w:hAnsi="Arial" w:cs="Arial"/>
              </w:rPr>
            </w:pPr>
          </w:p>
          <w:p w14:paraId="43A77A2F" w14:textId="77777777" w:rsidR="008E131B" w:rsidRPr="001478C2" w:rsidRDefault="008E131B" w:rsidP="008E131B">
            <w:pPr>
              <w:keepNext/>
              <w:keepLines/>
              <w:ind w:left="360"/>
              <w:rPr>
                <w:rFonts w:ascii="Arial" w:hAnsi="Arial" w:cs="Arial"/>
              </w:rPr>
            </w:pPr>
          </w:p>
          <w:p w14:paraId="0B07259C" w14:textId="77777777" w:rsidR="008E131B" w:rsidRPr="001478C2" w:rsidRDefault="008E131B" w:rsidP="008E131B">
            <w:pPr>
              <w:keepNext/>
              <w:keepLines/>
              <w:ind w:left="360"/>
              <w:rPr>
                <w:rFonts w:ascii="Arial" w:hAnsi="Arial" w:cs="Arial"/>
              </w:rPr>
            </w:pPr>
          </w:p>
          <w:p w14:paraId="2C3A7E8E" w14:textId="77777777" w:rsidR="008E131B" w:rsidRPr="001478C2" w:rsidRDefault="008E131B" w:rsidP="008E131B">
            <w:pPr>
              <w:keepNext/>
              <w:keepLines/>
              <w:ind w:left="360"/>
              <w:rPr>
                <w:rFonts w:ascii="Arial" w:hAnsi="Arial" w:cs="Arial"/>
              </w:rPr>
            </w:pPr>
          </w:p>
          <w:p w14:paraId="5B15DFDB" w14:textId="77777777" w:rsidR="008E131B" w:rsidRPr="001478C2" w:rsidRDefault="008E131B" w:rsidP="008E131B">
            <w:pPr>
              <w:keepNext/>
              <w:keepLines/>
              <w:ind w:left="360"/>
              <w:rPr>
                <w:rFonts w:ascii="Arial" w:hAnsi="Arial" w:cs="Arial"/>
              </w:rPr>
            </w:pPr>
            <w:r w:rsidRPr="001478C2">
              <w:rPr>
                <w:rFonts w:ascii="Arial" w:hAnsi="Arial" w:cs="Arial"/>
              </w:rPr>
              <w:t>175</w:t>
            </w:r>
          </w:p>
          <w:p w14:paraId="7139BF54" w14:textId="77777777" w:rsidR="008E131B" w:rsidRPr="001478C2" w:rsidRDefault="008E131B" w:rsidP="008E131B">
            <w:pPr>
              <w:keepNext/>
              <w:keepLines/>
              <w:ind w:left="360"/>
              <w:rPr>
                <w:rFonts w:ascii="Arial" w:hAnsi="Arial" w:cs="Arial"/>
              </w:rPr>
            </w:pPr>
          </w:p>
          <w:p w14:paraId="4F6DF380" w14:textId="77777777" w:rsidR="008E131B" w:rsidRPr="001478C2" w:rsidRDefault="008E131B" w:rsidP="008E131B">
            <w:pPr>
              <w:keepNext/>
              <w:keepLines/>
              <w:ind w:left="360"/>
              <w:rPr>
                <w:rFonts w:ascii="Arial" w:hAnsi="Arial" w:cs="Arial"/>
              </w:rPr>
            </w:pPr>
          </w:p>
          <w:p w14:paraId="48234440" w14:textId="77777777" w:rsidR="008E131B" w:rsidRPr="001478C2" w:rsidRDefault="008E131B" w:rsidP="008E131B">
            <w:pPr>
              <w:keepNext/>
              <w:keepLines/>
              <w:ind w:left="360"/>
              <w:rPr>
                <w:rFonts w:ascii="Arial" w:hAnsi="Arial" w:cs="Arial"/>
              </w:rPr>
            </w:pPr>
          </w:p>
          <w:p w14:paraId="0BFE216C" w14:textId="77777777" w:rsidR="008E131B" w:rsidRPr="001478C2" w:rsidRDefault="008E131B" w:rsidP="008E131B">
            <w:pPr>
              <w:keepNext/>
              <w:keepLines/>
              <w:ind w:left="360"/>
              <w:rPr>
                <w:rFonts w:ascii="Arial" w:hAnsi="Arial" w:cs="Arial"/>
              </w:rPr>
            </w:pPr>
          </w:p>
          <w:p w14:paraId="2F54DB5E" w14:textId="77777777" w:rsidR="008E131B" w:rsidRPr="001478C2" w:rsidRDefault="008E131B" w:rsidP="008E131B">
            <w:pPr>
              <w:keepNext/>
              <w:keepLines/>
              <w:ind w:left="360"/>
              <w:rPr>
                <w:rFonts w:ascii="Arial" w:hAnsi="Arial" w:cs="Arial"/>
              </w:rPr>
            </w:pPr>
            <w:r w:rsidRPr="001478C2">
              <w:rPr>
                <w:rFonts w:ascii="Arial" w:hAnsi="Arial" w:cs="Arial"/>
              </w:rPr>
              <w:t>180</w:t>
            </w:r>
          </w:p>
          <w:p w14:paraId="6570624A" w14:textId="77777777" w:rsidR="008E131B" w:rsidRPr="001478C2" w:rsidRDefault="008E131B" w:rsidP="008E131B">
            <w:pPr>
              <w:keepNext/>
              <w:keepLines/>
              <w:ind w:left="360"/>
              <w:rPr>
                <w:rFonts w:ascii="Arial" w:hAnsi="Arial" w:cs="Arial"/>
              </w:rPr>
            </w:pPr>
          </w:p>
          <w:p w14:paraId="2377931E" w14:textId="77777777" w:rsidR="008E131B" w:rsidRPr="001478C2" w:rsidRDefault="008E131B" w:rsidP="008E131B">
            <w:pPr>
              <w:keepNext/>
              <w:keepLines/>
              <w:ind w:left="360"/>
              <w:rPr>
                <w:rFonts w:ascii="Arial" w:hAnsi="Arial" w:cs="Arial"/>
              </w:rPr>
            </w:pPr>
          </w:p>
          <w:p w14:paraId="3D539E65" w14:textId="77777777" w:rsidR="008E131B" w:rsidRPr="001478C2" w:rsidRDefault="008E131B" w:rsidP="008E131B">
            <w:pPr>
              <w:keepNext/>
              <w:keepLines/>
              <w:ind w:left="360"/>
              <w:rPr>
                <w:rFonts w:ascii="Arial" w:hAnsi="Arial" w:cs="Arial"/>
              </w:rPr>
            </w:pPr>
          </w:p>
          <w:p w14:paraId="4BF060E2" w14:textId="77777777" w:rsidR="008E131B" w:rsidRPr="001478C2" w:rsidRDefault="008E131B" w:rsidP="008E131B">
            <w:pPr>
              <w:keepNext/>
              <w:keepLines/>
              <w:ind w:left="360"/>
              <w:rPr>
                <w:rFonts w:ascii="Arial" w:hAnsi="Arial" w:cs="Arial"/>
              </w:rPr>
            </w:pPr>
          </w:p>
          <w:p w14:paraId="5FC18FEC" w14:textId="77777777" w:rsidR="008E131B" w:rsidRPr="001478C2" w:rsidRDefault="008E131B" w:rsidP="008E131B">
            <w:pPr>
              <w:keepNext/>
              <w:keepLines/>
              <w:ind w:left="360"/>
              <w:rPr>
                <w:rFonts w:ascii="Arial" w:hAnsi="Arial" w:cs="Arial"/>
              </w:rPr>
            </w:pPr>
            <w:r w:rsidRPr="001478C2">
              <w:rPr>
                <w:rFonts w:ascii="Arial" w:hAnsi="Arial" w:cs="Arial"/>
              </w:rPr>
              <w:t>185</w:t>
            </w:r>
          </w:p>
          <w:p w14:paraId="1FBB3810" w14:textId="77777777" w:rsidR="008E131B" w:rsidRPr="001478C2" w:rsidRDefault="008E131B" w:rsidP="008E131B">
            <w:pPr>
              <w:keepNext/>
              <w:keepLines/>
              <w:ind w:left="360"/>
              <w:rPr>
                <w:rFonts w:ascii="Arial" w:hAnsi="Arial" w:cs="Arial"/>
              </w:rPr>
            </w:pPr>
          </w:p>
          <w:p w14:paraId="6C6283CB" w14:textId="77777777" w:rsidR="008E131B" w:rsidRPr="001478C2" w:rsidRDefault="008E131B" w:rsidP="008E131B">
            <w:pPr>
              <w:keepNext/>
              <w:keepLines/>
              <w:ind w:left="360"/>
              <w:rPr>
                <w:rFonts w:ascii="Arial" w:hAnsi="Arial" w:cs="Arial"/>
              </w:rPr>
            </w:pPr>
          </w:p>
          <w:p w14:paraId="1A66F59D" w14:textId="77777777" w:rsidR="008E131B" w:rsidRPr="001478C2" w:rsidRDefault="008E131B" w:rsidP="008E131B">
            <w:pPr>
              <w:keepNext/>
              <w:keepLines/>
              <w:ind w:left="360"/>
              <w:rPr>
                <w:rFonts w:ascii="Arial" w:hAnsi="Arial" w:cs="Arial"/>
              </w:rPr>
            </w:pPr>
          </w:p>
          <w:p w14:paraId="7AE94D0A" w14:textId="77777777" w:rsidR="008E131B" w:rsidRPr="001478C2" w:rsidRDefault="008E131B" w:rsidP="008E131B">
            <w:pPr>
              <w:keepNext/>
              <w:keepLines/>
              <w:ind w:left="360"/>
              <w:rPr>
                <w:rFonts w:ascii="Arial" w:hAnsi="Arial" w:cs="Arial"/>
              </w:rPr>
            </w:pPr>
          </w:p>
          <w:p w14:paraId="633D83FF" w14:textId="77777777" w:rsidR="008E131B" w:rsidRPr="001478C2" w:rsidRDefault="008E131B" w:rsidP="008E131B">
            <w:pPr>
              <w:keepNext/>
              <w:keepLines/>
              <w:ind w:left="360"/>
              <w:rPr>
                <w:rFonts w:ascii="Arial" w:hAnsi="Arial" w:cs="Arial"/>
              </w:rPr>
            </w:pPr>
            <w:r w:rsidRPr="001478C2">
              <w:rPr>
                <w:rFonts w:ascii="Arial" w:hAnsi="Arial" w:cs="Arial"/>
              </w:rPr>
              <w:t>190</w:t>
            </w:r>
          </w:p>
          <w:p w14:paraId="49FDC825" w14:textId="77777777" w:rsidR="008E131B" w:rsidRPr="001478C2" w:rsidRDefault="008E131B" w:rsidP="008E131B">
            <w:pPr>
              <w:keepNext/>
              <w:keepLines/>
              <w:ind w:left="360"/>
              <w:rPr>
                <w:rFonts w:ascii="Arial" w:hAnsi="Arial" w:cs="Arial"/>
              </w:rPr>
            </w:pPr>
          </w:p>
          <w:p w14:paraId="27F40C9C" w14:textId="77777777" w:rsidR="008E131B" w:rsidRPr="001478C2" w:rsidRDefault="008E131B" w:rsidP="008E131B">
            <w:pPr>
              <w:keepNext/>
              <w:keepLines/>
              <w:ind w:left="360"/>
              <w:rPr>
                <w:rFonts w:ascii="Arial" w:hAnsi="Arial" w:cs="Arial"/>
              </w:rPr>
            </w:pPr>
          </w:p>
          <w:p w14:paraId="589475FE" w14:textId="77777777" w:rsidR="008E131B" w:rsidRPr="001478C2" w:rsidRDefault="008E131B" w:rsidP="008E131B">
            <w:pPr>
              <w:keepNext/>
              <w:keepLines/>
              <w:ind w:left="360"/>
              <w:rPr>
                <w:rFonts w:ascii="Arial" w:hAnsi="Arial" w:cs="Arial"/>
              </w:rPr>
            </w:pPr>
          </w:p>
          <w:p w14:paraId="527F6963" w14:textId="77777777" w:rsidR="008E131B" w:rsidRPr="001478C2" w:rsidRDefault="008E131B" w:rsidP="008E131B">
            <w:pPr>
              <w:keepNext/>
              <w:keepLines/>
              <w:ind w:left="360"/>
              <w:rPr>
                <w:rFonts w:ascii="Arial" w:hAnsi="Arial" w:cs="Arial"/>
              </w:rPr>
            </w:pPr>
          </w:p>
          <w:p w14:paraId="7CFAEC2E" w14:textId="77777777" w:rsidR="008E131B" w:rsidRPr="001478C2" w:rsidRDefault="008E131B" w:rsidP="008E131B">
            <w:pPr>
              <w:keepNext/>
              <w:keepLines/>
              <w:ind w:left="360"/>
              <w:rPr>
                <w:rFonts w:ascii="Arial" w:hAnsi="Arial" w:cs="Arial"/>
              </w:rPr>
            </w:pPr>
            <w:r w:rsidRPr="001478C2">
              <w:rPr>
                <w:rFonts w:ascii="Arial" w:hAnsi="Arial" w:cs="Arial"/>
              </w:rPr>
              <w:t>195</w:t>
            </w:r>
          </w:p>
          <w:p w14:paraId="41438C29" w14:textId="77777777" w:rsidR="008E131B" w:rsidRPr="001478C2" w:rsidRDefault="008E131B" w:rsidP="008E131B">
            <w:pPr>
              <w:keepNext/>
              <w:keepLines/>
              <w:ind w:left="360"/>
              <w:rPr>
                <w:rFonts w:ascii="Arial" w:hAnsi="Arial" w:cs="Arial"/>
              </w:rPr>
            </w:pPr>
          </w:p>
          <w:p w14:paraId="5764C6A7" w14:textId="77777777" w:rsidR="008E131B" w:rsidRPr="001478C2" w:rsidRDefault="008E131B" w:rsidP="008E131B">
            <w:pPr>
              <w:keepNext/>
              <w:keepLines/>
              <w:ind w:left="360"/>
              <w:rPr>
                <w:rFonts w:ascii="Arial" w:hAnsi="Arial" w:cs="Arial"/>
              </w:rPr>
            </w:pPr>
          </w:p>
          <w:p w14:paraId="5025D2A1" w14:textId="77777777" w:rsidR="008E131B" w:rsidRPr="001478C2" w:rsidRDefault="008E131B" w:rsidP="008E131B">
            <w:pPr>
              <w:keepNext/>
              <w:keepLines/>
              <w:ind w:left="360"/>
              <w:rPr>
                <w:rFonts w:ascii="Arial" w:hAnsi="Arial" w:cs="Arial"/>
              </w:rPr>
            </w:pPr>
          </w:p>
          <w:p w14:paraId="560E3BC9" w14:textId="77777777" w:rsidR="008E131B" w:rsidRPr="001478C2" w:rsidRDefault="008E131B" w:rsidP="008E131B">
            <w:pPr>
              <w:keepNext/>
              <w:keepLines/>
              <w:ind w:left="360"/>
              <w:rPr>
                <w:rFonts w:ascii="Arial" w:hAnsi="Arial" w:cs="Arial"/>
              </w:rPr>
            </w:pPr>
          </w:p>
          <w:p w14:paraId="7B186AED" w14:textId="77777777" w:rsidR="008E131B" w:rsidRPr="001478C2" w:rsidRDefault="008E131B" w:rsidP="008E131B">
            <w:pPr>
              <w:keepNext/>
              <w:keepLines/>
              <w:ind w:left="360"/>
              <w:rPr>
                <w:rFonts w:ascii="Arial" w:hAnsi="Arial" w:cs="Arial"/>
              </w:rPr>
            </w:pPr>
            <w:r w:rsidRPr="001478C2">
              <w:rPr>
                <w:rFonts w:ascii="Arial" w:hAnsi="Arial" w:cs="Arial"/>
              </w:rPr>
              <w:t>200</w:t>
            </w:r>
          </w:p>
          <w:p w14:paraId="72CB0F4A" w14:textId="77777777" w:rsidR="008E131B" w:rsidRPr="001478C2" w:rsidRDefault="008E131B" w:rsidP="008E131B">
            <w:pPr>
              <w:keepNext/>
              <w:keepLines/>
              <w:ind w:left="360"/>
              <w:rPr>
                <w:rFonts w:ascii="Arial" w:hAnsi="Arial" w:cs="Arial"/>
              </w:rPr>
            </w:pPr>
          </w:p>
          <w:p w14:paraId="73167A33" w14:textId="77777777" w:rsidR="008E131B" w:rsidRPr="001478C2" w:rsidRDefault="008E131B" w:rsidP="008E131B">
            <w:pPr>
              <w:keepNext/>
              <w:keepLines/>
              <w:ind w:left="360"/>
              <w:rPr>
                <w:rFonts w:ascii="Arial" w:hAnsi="Arial" w:cs="Arial"/>
              </w:rPr>
            </w:pPr>
          </w:p>
          <w:p w14:paraId="405ADB28" w14:textId="77777777" w:rsidR="008E131B" w:rsidRPr="001478C2" w:rsidRDefault="008E131B" w:rsidP="008E131B">
            <w:pPr>
              <w:keepNext/>
              <w:keepLines/>
              <w:ind w:left="360"/>
              <w:rPr>
                <w:rFonts w:ascii="Arial" w:hAnsi="Arial" w:cs="Arial"/>
              </w:rPr>
            </w:pPr>
          </w:p>
          <w:p w14:paraId="78966545" w14:textId="77777777" w:rsidR="008E131B" w:rsidRPr="001478C2" w:rsidRDefault="008E131B" w:rsidP="008E131B">
            <w:pPr>
              <w:keepNext/>
              <w:keepLines/>
              <w:ind w:left="360"/>
              <w:rPr>
                <w:rFonts w:ascii="Arial" w:hAnsi="Arial" w:cs="Arial"/>
              </w:rPr>
            </w:pPr>
          </w:p>
          <w:p w14:paraId="3CB7FCCE" w14:textId="77777777" w:rsidR="008E131B" w:rsidRPr="001478C2" w:rsidRDefault="008E131B" w:rsidP="008E131B">
            <w:pPr>
              <w:keepNext/>
              <w:keepLines/>
              <w:ind w:left="360"/>
              <w:rPr>
                <w:rFonts w:ascii="Arial" w:hAnsi="Arial" w:cs="Arial"/>
              </w:rPr>
            </w:pPr>
            <w:r w:rsidRPr="001478C2">
              <w:rPr>
                <w:rFonts w:ascii="Arial" w:hAnsi="Arial" w:cs="Arial"/>
              </w:rPr>
              <w:t>205</w:t>
            </w:r>
          </w:p>
          <w:p w14:paraId="796A44AC" w14:textId="77777777" w:rsidR="008E131B" w:rsidRPr="001478C2" w:rsidRDefault="008E131B" w:rsidP="008E131B">
            <w:pPr>
              <w:keepNext/>
              <w:keepLines/>
              <w:ind w:left="360"/>
              <w:rPr>
                <w:rFonts w:ascii="Arial" w:hAnsi="Arial" w:cs="Arial"/>
              </w:rPr>
            </w:pPr>
          </w:p>
          <w:p w14:paraId="7CD97284" w14:textId="77777777" w:rsidR="008E131B" w:rsidRPr="001478C2" w:rsidRDefault="008E131B" w:rsidP="008E131B">
            <w:pPr>
              <w:keepNext/>
              <w:keepLines/>
              <w:ind w:left="360"/>
              <w:rPr>
                <w:rFonts w:ascii="Arial" w:hAnsi="Arial" w:cs="Arial"/>
              </w:rPr>
            </w:pPr>
          </w:p>
          <w:p w14:paraId="3D0B31DB" w14:textId="77777777" w:rsidR="008E131B" w:rsidRPr="001478C2" w:rsidRDefault="008E131B" w:rsidP="008E131B">
            <w:pPr>
              <w:keepNext/>
              <w:keepLines/>
              <w:ind w:left="360"/>
              <w:rPr>
                <w:rFonts w:ascii="Arial" w:hAnsi="Arial" w:cs="Arial"/>
              </w:rPr>
            </w:pPr>
          </w:p>
          <w:p w14:paraId="71847ACB" w14:textId="77777777" w:rsidR="008E131B" w:rsidRPr="001478C2" w:rsidRDefault="008E131B" w:rsidP="008E131B">
            <w:pPr>
              <w:keepNext/>
              <w:keepLines/>
              <w:ind w:left="360"/>
              <w:rPr>
                <w:rFonts w:ascii="Arial" w:hAnsi="Arial" w:cs="Arial"/>
              </w:rPr>
            </w:pPr>
          </w:p>
          <w:p w14:paraId="0267AE98" w14:textId="77777777" w:rsidR="008E131B" w:rsidRPr="001478C2" w:rsidRDefault="008E131B" w:rsidP="008E131B">
            <w:pPr>
              <w:keepNext/>
              <w:keepLines/>
              <w:ind w:left="360"/>
              <w:rPr>
                <w:rFonts w:ascii="Arial" w:hAnsi="Arial" w:cs="Arial"/>
              </w:rPr>
            </w:pPr>
            <w:r w:rsidRPr="001478C2">
              <w:rPr>
                <w:rFonts w:ascii="Arial" w:hAnsi="Arial" w:cs="Arial"/>
              </w:rPr>
              <w:t>210</w:t>
            </w:r>
          </w:p>
          <w:p w14:paraId="5EA19F9C" w14:textId="77777777" w:rsidR="008E131B" w:rsidRPr="001478C2" w:rsidRDefault="008E131B" w:rsidP="008E131B">
            <w:pPr>
              <w:keepNext/>
              <w:keepLines/>
              <w:ind w:left="360"/>
              <w:rPr>
                <w:rFonts w:ascii="Arial" w:hAnsi="Arial" w:cs="Arial"/>
              </w:rPr>
            </w:pPr>
          </w:p>
          <w:p w14:paraId="79750BD2" w14:textId="77777777" w:rsidR="008E131B" w:rsidRPr="001478C2" w:rsidRDefault="008E131B" w:rsidP="008E131B">
            <w:pPr>
              <w:keepNext/>
              <w:keepLines/>
              <w:ind w:left="360"/>
              <w:rPr>
                <w:rFonts w:ascii="Arial" w:hAnsi="Arial" w:cs="Arial"/>
              </w:rPr>
            </w:pPr>
          </w:p>
          <w:p w14:paraId="1A537A91" w14:textId="77777777" w:rsidR="008E131B" w:rsidRPr="001478C2" w:rsidRDefault="008E131B" w:rsidP="008E131B">
            <w:pPr>
              <w:keepNext/>
              <w:keepLines/>
              <w:ind w:left="360"/>
              <w:rPr>
                <w:rFonts w:ascii="Arial" w:hAnsi="Arial" w:cs="Arial"/>
              </w:rPr>
            </w:pPr>
          </w:p>
          <w:p w14:paraId="0F91C925" w14:textId="77777777" w:rsidR="008E131B" w:rsidRPr="001478C2" w:rsidRDefault="008E131B" w:rsidP="008E131B">
            <w:pPr>
              <w:keepNext/>
              <w:keepLines/>
              <w:ind w:left="360"/>
              <w:rPr>
                <w:rFonts w:ascii="Arial" w:hAnsi="Arial" w:cs="Arial"/>
              </w:rPr>
            </w:pPr>
          </w:p>
          <w:p w14:paraId="66DE5A52" w14:textId="77777777" w:rsidR="008E131B" w:rsidRPr="001478C2" w:rsidRDefault="008E131B" w:rsidP="008E131B">
            <w:pPr>
              <w:keepNext/>
              <w:keepLines/>
              <w:ind w:left="360"/>
              <w:rPr>
                <w:rFonts w:ascii="Arial" w:hAnsi="Arial" w:cs="Arial"/>
              </w:rPr>
            </w:pPr>
            <w:r w:rsidRPr="001478C2">
              <w:rPr>
                <w:rFonts w:ascii="Arial" w:hAnsi="Arial" w:cs="Arial"/>
              </w:rPr>
              <w:t>215</w:t>
            </w:r>
          </w:p>
          <w:p w14:paraId="7B3BD95F" w14:textId="77777777" w:rsidR="008E131B" w:rsidRPr="001478C2" w:rsidRDefault="008E131B" w:rsidP="008E131B">
            <w:pPr>
              <w:keepNext/>
              <w:keepLines/>
              <w:ind w:left="360"/>
              <w:rPr>
                <w:rFonts w:ascii="Arial" w:hAnsi="Arial" w:cs="Arial"/>
              </w:rPr>
            </w:pPr>
          </w:p>
          <w:p w14:paraId="420F0CB2" w14:textId="77777777" w:rsidR="008E131B" w:rsidRPr="001478C2" w:rsidRDefault="008E131B" w:rsidP="008E131B">
            <w:pPr>
              <w:keepNext/>
              <w:keepLines/>
              <w:ind w:left="360"/>
              <w:rPr>
                <w:rFonts w:ascii="Arial" w:hAnsi="Arial" w:cs="Arial"/>
              </w:rPr>
            </w:pPr>
          </w:p>
          <w:p w14:paraId="5666D3D1" w14:textId="77777777" w:rsidR="008E131B" w:rsidRPr="001478C2" w:rsidRDefault="008E131B" w:rsidP="008E131B">
            <w:pPr>
              <w:keepNext/>
              <w:keepLines/>
              <w:ind w:left="360"/>
              <w:rPr>
                <w:rFonts w:ascii="Arial" w:hAnsi="Arial" w:cs="Arial"/>
              </w:rPr>
            </w:pPr>
          </w:p>
          <w:p w14:paraId="41D8D9E2" w14:textId="77777777" w:rsidR="008E131B" w:rsidRPr="001478C2" w:rsidRDefault="008E131B" w:rsidP="008E131B">
            <w:pPr>
              <w:keepNext/>
              <w:keepLines/>
              <w:ind w:left="360"/>
              <w:rPr>
                <w:rFonts w:ascii="Arial" w:hAnsi="Arial" w:cs="Arial"/>
              </w:rPr>
            </w:pPr>
          </w:p>
          <w:p w14:paraId="372B8E97" w14:textId="77777777" w:rsidR="008E131B" w:rsidRPr="001478C2" w:rsidRDefault="008E131B" w:rsidP="008E131B">
            <w:pPr>
              <w:keepNext/>
              <w:keepLines/>
              <w:ind w:left="360"/>
              <w:rPr>
                <w:rFonts w:ascii="Arial" w:hAnsi="Arial" w:cs="Arial"/>
              </w:rPr>
            </w:pPr>
            <w:r w:rsidRPr="001478C2">
              <w:rPr>
                <w:rFonts w:ascii="Arial" w:hAnsi="Arial" w:cs="Arial"/>
              </w:rPr>
              <w:lastRenderedPageBreak/>
              <w:t>220</w:t>
            </w:r>
          </w:p>
          <w:p w14:paraId="1D0A0861" w14:textId="77777777" w:rsidR="008E131B" w:rsidRPr="001478C2" w:rsidRDefault="008E131B" w:rsidP="008E131B">
            <w:pPr>
              <w:keepNext/>
              <w:keepLines/>
              <w:ind w:left="360"/>
              <w:rPr>
                <w:rFonts w:ascii="Arial" w:hAnsi="Arial" w:cs="Arial"/>
              </w:rPr>
            </w:pPr>
          </w:p>
          <w:p w14:paraId="24F03CB1" w14:textId="77777777" w:rsidR="008E131B" w:rsidRPr="001478C2" w:rsidRDefault="008E131B" w:rsidP="008E131B">
            <w:pPr>
              <w:keepNext/>
              <w:keepLines/>
              <w:ind w:left="360"/>
              <w:rPr>
                <w:rFonts w:ascii="Arial" w:hAnsi="Arial" w:cs="Arial"/>
              </w:rPr>
            </w:pPr>
          </w:p>
          <w:p w14:paraId="2F5528C5" w14:textId="77777777" w:rsidR="008E131B" w:rsidRPr="001478C2" w:rsidRDefault="008E131B" w:rsidP="008E131B">
            <w:pPr>
              <w:keepNext/>
              <w:keepLines/>
              <w:ind w:left="360"/>
              <w:rPr>
                <w:rFonts w:ascii="Arial" w:hAnsi="Arial" w:cs="Arial"/>
              </w:rPr>
            </w:pPr>
          </w:p>
          <w:p w14:paraId="7109D891" w14:textId="77777777" w:rsidR="008E131B" w:rsidRPr="001478C2" w:rsidRDefault="008E131B" w:rsidP="008E131B">
            <w:pPr>
              <w:keepNext/>
              <w:keepLines/>
              <w:ind w:left="360"/>
              <w:rPr>
                <w:rFonts w:ascii="Arial" w:hAnsi="Arial" w:cs="Arial"/>
              </w:rPr>
            </w:pPr>
          </w:p>
          <w:p w14:paraId="21C62C10" w14:textId="77777777" w:rsidR="008E131B" w:rsidRPr="001478C2" w:rsidRDefault="008E131B" w:rsidP="008E131B">
            <w:pPr>
              <w:keepNext/>
              <w:keepLines/>
              <w:ind w:left="360"/>
              <w:rPr>
                <w:rFonts w:ascii="Arial" w:hAnsi="Arial" w:cs="Arial"/>
              </w:rPr>
            </w:pPr>
            <w:r w:rsidRPr="001478C2">
              <w:rPr>
                <w:rFonts w:ascii="Arial" w:hAnsi="Arial" w:cs="Arial"/>
              </w:rPr>
              <w:t>225</w:t>
            </w:r>
          </w:p>
          <w:p w14:paraId="4A951F2E" w14:textId="77777777" w:rsidR="008E131B" w:rsidRPr="001478C2" w:rsidRDefault="008E131B" w:rsidP="008E131B">
            <w:pPr>
              <w:keepNext/>
              <w:keepLines/>
              <w:ind w:left="360"/>
              <w:rPr>
                <w:rFonts w:ascii="Arial" w:hAnsi="Arial" w:cs="Arial"/>
              </w:rPr>
            </w:pPr>
          </w:p>
          <w:p w14:paraId="55D9F87C" w14:textId="77777777" w:rsidR="008E131B" w:rsidRPr="001478C2" w:rsidRDefault="008E131B" w:rsidP="008E131B">
            <w:pPr>
              <w:keepNext/>
              <w:keepLines/>
              <w:ind w:left="360"/>
              <w:rPr>
                <w:rFonts w:ascii="Arial" w:hAnsi="Arial" w:cs="Arial"/>
              </w:rPr>
            </w:pPr>
          </w:p>
          <w:p w14:paraId="261E7F8B" w14:textId="77777777" w:rsidR="008E131B" w:rsidRPr="001478C2" w:rsidRDefault="008E131B" w:rsidP="008E131B">
            <w:pPr>
              <w:keepNext/>
              <w:keepLines/>
              <w:ind w:left="360"/>
              <w:rPr>
                <w:rFonts w:ascii="Arial" w:hAnsi="Arial" w:cs="Arial"/>
              </w:rPr>
            </w:pPr>
          </w:p>
          <w:p w14:paraId="7B0FD0CF" w14:textId="77777777" w:rsidR="008E131B" w:rsidRPr="001478C2" w:rsidRDefault="008E131B" w:rsidP="008E131B">
            <w:pPr>
              <w:keepNext/>
              <w:keepLines/>
              <w:ind w:left="360"/>
              <w:rPr>
                <w:rFonts w:ascii="Arial" w:hAnsi="Arial" w:cs="Arial"/>
              </w:rPr>
            </w:pPr>
          </w:p>
          <w:p w14:paraId="28CA82D2" w14:textId="77777777" w:rsidR="008E131B" w:rsidRPr="001478C2" w:rsidRDefault="008E131B" w:rsidP="008E131B">
            <w:pPr>
              <w:keepNext/>
              <w:keepLines/>
              <w:ind w:left="360"/>
              <w:rPr>
                <w:rFonts w:ascii="Arial" w:hAnsi="Arial" w:cs="Arial"/>
              </w:rPr>
            </w:pPr>
            <w:r w:rsidRPr="001478C2">
              <w:rPr>
                <w:rFonts w:ascii="Arial" w:hAnsi="Arial" w:cs="Arial"/>
              </w:rPr>
              <w:t>230</w:t>
            </w:r>
          </w:p>
          <w:p w14:paraId="7C09823C" w14:textId="77777777" w:rsidR="008E131B" w:rsidRPr="001478C2" w:rsidRDefault="008E131B" w:rsidP="008E131B">
            <w:pPr>
              <w:keepNext/>
              <w:keepLines/>
              <w:ind w:left="360"/>
              <w:rPr>
                <w:rFonts w:ascii="Arial" w:hAnsi="Arial" w:cs="Arial"/>
              </w:rPr>
            </w:pPr>
          </w:p>
          <w:p w14:paraId="13D630BC" w14:textId="77777777" w:rsidR="008E131B" w:rsidRPr="001478C2" w:rsidRDefault="008E131B" w:rsidP="008E131B">
            <w:pPr>
              <w:keepNext/>
              <w:keepLines/>
              <w:ind w:left="360"/>
              <w:rPr>
                <w:rFonts w:ascii="Arial" w:hAnsi="Arial" w:cs="Arial"/>
              </w:rPr>
            </w:pPr>
          </w:p>
          <w:p w14:paraId="1B18565E" w14:textId="77777777" w:rsidR="008E131B" w:rsidRPr="001478C2" w:rsidRDefault="008E131B" w:rsidP="008E131B">
            <w:pPr>
              <w:keepNext/>
              <w:keepLines/>
              <w:ind w:left="360"/>
              <w:rPr>
                <w:rFonts w:ascii="Arial" w:hAnsi="Arial" w:cs="Arial"/>
              </w:rPr>
            </w:pPr>
          </w:p>
          <w:p w14:paraId="0FB62539" w14:textId="77777777" w:rsidR="008E131B" w:rsidRPr="001478C2" w:rsidRDefault="008E131B" w:rsidP="008E131B">
            <w:pPr>
              <w:keepNext/>
              <w:keepLines/>
              <w:ind w:left="360"/>
              <w:rPr>
                <w:rFonts w:ascii="Arial" w:hAnsi="Arial" w:cs="Arial"/>
              </w:rPr>
            </w:pPr>
          </w:p>
          <w:p w14:paraId="59BEC3B6" w14:textId="77777777" w:rsidR="008E131B" w:rsidRPr="001478C2" w:rsidRDefault="008E131B" w:rsidP="008E131B">
            <w:pPr>
              <w:keepNext/>
              <w:keepLines/>
              <w:ind w:left="360"/>
              <w:rPr>
                <w:rFonts w:ascii="Arial" w:hAnsi="Arial" w:cs="Arial"/>
              </w:rPr>
            </w:pPr>
            <w:r w:rsidRPr="001478C2">
              <w:rPr>
                <w:rFonts w:ascii="Arial" w:hAnsi="Arial" w:cs="Arial"/>
              </w:rPr>
              <w:t>235</w:t>
            </w:r>
          </w:p>
          <w:p w14:paraId="06670C51" w14:textId="77777777" w:rsidR="008E131B" w:rsidRPr="001478C2" w:rsidRDefault="008E131B" w:rsidP="008E131B">
            <w:pPr>
              <w:keepNext/>
              <w:keepLines/>
              <w:ind w:left="360"/>
              <w:rPr>
                <w:rFonts w:ascii="Arial" w:hAnsi="Arial" w:cs="Arial"/>
              </w:rPr>
            </w:pPr>
          </w:p>
          <w:p w14:paraId="3A5021D2" w14:textId="77777777" w:rsidR="008E131B" w:rsidRPr="001478C2" w:rsidRDefault="008E131B" w:rsidP="008E131B">
            <w:pPr>
              <w:keepNext/>
              <w:keepLines/>
              <w:ind w:left="360"/>
              <w:rPr>
                <w:rFonts w:ascii="Arial" w:hAnsi="Arial" w:cs="Arial"/>
              </w:rPr>
            </w:pPr>
          </w:p>
          <w:p w14:paraId="2F2E3714" w14:textId="77777777" w:rsidR="008E131B" w:rsidRPr="001478C2" w:rsidRDefault="008E131B" w:rsidP="008E131B">
            <w:pPr>
              <w:keepNext/>
              <w:keepLines/>
              <w:ind w:left="360"/>
              <w:rPr>
                <w:rFonts w:ascii="Arial" w:hAnsi="Arial" w:cs="Arial"/>
              </w:rPr>
            </w:pPr>
          </w:p>
          <w:p w14:paraId="1B03C02D" w14:textId="77777777" w:rsidR="008E131B" w:rsidRPr="001478C2" w:rsidRDefault="008E131B" w:rsidP="008E131B">
            <w:pPr>
              <w:keepNext/>
              <w:keepLines/>
              <w:ind w:left="360"/>
              <w:rPr>
                <w:rFonts w:ascii="Arial" w:hAnsi="Arial" w:cs="Arial"/>
              </w:rPr>
            </w:pPr>
          </w:p>
          <w:p w14:paraId="79F043E1" w14:textId="77777777" w:rsidR="008E131B" w:rsidRPr="001478C2" w:rsidRDefault="008E131B" w:rsidP="008E131B">
            <w:pPr>
              <w:keepNext/>
              <w:keepLines/>
              <w:ind w:left="360"/>
              <w:rPr>
                <w:rFonts w:ascii="Arial" w:hAnsi="Arial" w:cs="Arial"/>
              </w:rPr>
            </w:pPr>
            <w:r w:rsidRPr="001478C2">
              <w:rPr>
                <w:rFonts w:ascii="Arial" w:hAnsi="Arial" w:cs="Arial"/>
              </w:rPr>
              <w:t>240</w:t>
            </w:r>
          </w:p>
          <w:p w14:paraId="1168FE29" w14:textId="77777777" w:rsidR="008E131B" w:rsidRPr="001478C2" w:rsidRDefault="008E131B" w:rsidP="008E131B">
            <w:pPr>
              <w:keepNext/>
              <w:keepLines/>
              <w:ind w:left="360"/>
              <w:rPr>
                <w:rFonts w:ascii="Arial" w:hAnsi="Arial" w:cs="Arial"/>
              </w:rPr>
            </w:pPr>
          </w:p>
          <w:p w14:paraId="03EB2245" w14:textId="77777777" w:rsidR="008E131B" w:rsidRPr="001478C2" w:rsidRDefault="008E131B" w:rsidP="008E131B">
            <w:pPr>
              <w:keepNext/>
              <w:keepLines/>
              <w:ind w:left="360"/>
              <w:rPr>
                <w:rFonts w:ascii="Arial" w:hAnsi="Arial" w:cs="Arial"/>
              </w:rPr>
            </w:pPr>
          </w:p>
          <w:p w14:paraId="6E8E6D75" w14:textId="77777777" w:rsidR="008E131B" w:rsidRPr="001478C2" w:rsidRDefault="008E131B" w:rsidP="008E131B">
            <w:pPr>
              <w:keepNext/>
              <w:keepLines/>
              <w:ind w:left="360"/>
              <w:rPr>
                <w:rFonts w:ascii="Arial" w:hAnsi="Arial" w:cs="Arial"/>
              </w:rPr>
            </w:pPr>
          </w:p>
          <w:p w14:paraId="690A0AC7" w14:textId="77777777" w:rsidR="008E131B" w:rsidRPr="001478C2" w:rsidRDefault="008E131B" w:rsidP="008E131B">
            <w:pPr>
              <w:keepNext/>
              <w:keepLines/>
              <w:ind w:left="360"/>
              <w:rPr>
                <w:rFonts w:ascii="Arial" w:hAnsi="Arial" w:cs="Arial"/>
              </w:rPr>
            </w:pPr>
          </w:p>
          <w:p w14:paraId="414C5613" w14:textId="77777777" w:rsidR="008E131B" w:rsidRPr="001478C2" w:rsidRDefault="008E131B" w:rsidP="008E131B">
            <w:pPr>
              <w:keepNext/>
              <w:keepLines/>
              <w:ind w:left="360"/>
              <w:rPr>
                <w:rFonts w:ascii="Arial" w:hAnsi="Arial" w:cs="Arial"/>
              </w:rPr>
            </w:pPr>
            <w:r w:rsidRPr="001478C2">
              <w:rPr>
                <w:rFonts w:ascii="Arial" w:hAnsi="Arial" w:cs="Arial"/>
              </w:rPr>
              <w:t>245</w:t>
            </w:r>
          </w:p>
          <w:p w14:paraId="288EF251" w14:textId="77777777" w:rsidR="008E131B" w:rsidRPr="001478C2" w:rsidRDefault="008E131B" w:rsidP="008E131B">
            <w:pPr>
              <w:keepNext/>
              <w:keepLines/>
              <w:ind w:left="360"/>
              <w:rPr>
                <w:rFonts w:ascii="Arial" w:hAnsi="Arial" w:cs="Arial"/>
              </w:rPr>
            </w:pPr>
          </w:p>
          <w:p w14:paraId="0EF2D7FC" w14:textId="77777777" w:rsidR="008E131B" w:rsidRPr="001478C2" w:rsidRDefault="008E131B" w:rsidP="008E131B">
            <w:pPr>
              <w:keepNext/>
              <w:keepLines/>
              <w:ind w:left="360"/>
              <w:rPr>
                <w:rFonts w:ascii="Arial" w:hAnsi="Arial" w:cs="Arial"/>
              </w:rPr>
            </w:pPr>
          </w:p>
          <w:p w14:paraId="155487C3" w14:textId="77777777" w:rsidR="008E131B" w:rsidRPr="001478C2" w:rsidRDefault="008E131B" w:rsidP="008E131B">
            <w:pPr>
              <w:keepNext/>
              <w:keepLines/>
              <w:ind w:left="360"/>
              <w:rPr>
                <w:rFonts w:ascii="Arial" w:hAnsi="Arial" w:cs="Arial"/>
              </w:rPr>
            </w:pPr>
          </w:p>
          <w:p w14:paraId="66E8F391" w14:textId="77777777" w:rsidR="008E131B" w:rsidRPr="001478C2" w:rsidRDefault="008E131B" w:rsidP="008E131B">
            <w:pPr>
              <w:keepNext/>
              <w:keepLines/>
              <w:ind w:left="360"/>
              <w:rPr>
                <w:rFonts w:ascii="Arial" w:hAnsi="Arial" w:cs="Arial"/>
              </w:rPr>
            </w:pPr>
          </w:p>
          <w:p w14:paraId="11D4F691" w14:textId="77777777" w:rsidR="008E131B" w:rsidRPr="001478C2" w:rsidRDefault="008E131B" w:rsidP="008E131B">
            <w:pPr>
              <w:keepNext/>
              <w:keepLines/>
              <w:ind w:left="360"/>
              <w:rPr>
                <w:rFonts w:ascii="Arial" w:hAnsi="Arial" w:cs="Arial"/>
              </w:rPr>
            </w:pPr>
            <w:r w:rsidRPr="001478C2">
              <w:rPr>
                <w:rFonts w:ascii="Arial" w:hAnsi="Arial" w:cs="Arial"/>
              </w:rPr>
              <w:t>250</w:t>
            </w:r>
          </w:p>
          <w:p w14:paraId="3203D9F1" w14:textId="77777777" w:rsidR="008E131B" w:rsidRPr="001478C2" w:rsidRDefault="008E131B" w:rsidP="008E131B">
            <w:pPr>
              <w:keepNext/>
              <w:keepLines/>
              <w:ind w:left="360"/>
              <w:rPr>
                <w:rFonts w:ascii="Arial" w:hAnsi="Arial" w:cs="Arial"/>
              </w:rPr>
            </w:pPr>
          </w:p>
          <w:p w14:paraId="58CCAE0B" w14:textId="77777777" w:rsidR="008E131B" w:rsidRPr="001478C2" w:rsidRDefault="008E131B" w:rsidP="008E131B">
            <w:pPr>
              <w:keepNext/>
              <w:keepLines/>
              <w:ind w:left="360"/>
              <w:rPr>
                <w:rFonts w:ascii="Arial" w:hAnsi="Arial" w:cs="Arial"/>
              </w:rPr>
            </w:pPr>
          </w:p>
          <w:p w14:paraId="3F3DBE61" w14:textId="77777777" w:rsidR="008E131B" w:rsidRPr="001478C2" w:rsidRDefault="008E131B" w:rsidP="008E131B">
            <w:pPr>
              <w:keepNext/>
              <w:keepLines/>
              <w:ind w:left="360"/>
              <w:rPr>
                <w:rFonts w:ascii="Arial" w:hAnsi="Arial" w:cs="Arial"/>
              </w:rPr>
            </w:pPr>
          </w:p>
          <w:p w14:paraId="3EBD55AC" w14:textId="77777777" w:rsidR="008E131B" w:rsidRPr="001478C2" w:rsidRDefault="008E131B" w:rsidP="008E131B">
            <w:pPr>
              <w:keepNext/>
              <w:keepLines/>
              <w:ind w:left="360"/>
              <w:rPr>
                <w:rFonts w:ascii="Arial" w:hAnsi="Arial" w:cs="Arial"/>
              </w:rPr>
            </w:pPr>
          </w:p>
          <w:p w14:paraId="008C7770" w14:textId="77777777" w:rsidR="008E131B" w:rsidRPr="001478C2" w:rsidRDefault="008E131B" w:rsidP="008E131B">
            <w:pPr>
              <w:keepNext/>
              <w:keepLines/>
              <w:ind w:left="360"/>
              <w:rPr>
                <w:rFonts w:ascii="Arial" w:hAnsi="Arial" w:cs="Arial"/>
              </w:rPr>
            </w:pPr>
            <w:r w:rsidRPr="001478C2">
              <w:rPr>
                <w:rFonts w:ascii="Arial" w:hAnsi="Arial" w:cs="Arial"/>
              </w:rPr>
              <w:t>255</w:t>
            </w:r>
          </w:p>
          <w:p w14:paraId="27CEAFE6" w14:textId="77777777" w:rsidR="008E131B" w:rsidRPr="001478C2" w:rsidRDefault="008E131B" w:rsidP="008E131B">
            <w:pPr>
              <w:keepNext/>
              <w:keepLines/>
              <w:ind w:left="360"/>
              <w:rPr>
                <w:rFonts w:ascii="Arial" w:hAnsi="Arial" w:cs="Arial"/>
              </w:rPr>
            </w:pPr>
          </w:p>
          <w:p w14:paraId="3F3EC47A" w14:textId="77777777" w:rsidR="008E131B" w:rsidRPr="001478C2" w:rsidRDefault="008E131B" w:rsidP="008E131B">
            <w:pPr>
              <w:keepNext/>
              <w:keepLines/>
              <w:ind w:left="360"/>
              <w:rPr>
                <w:rFonts w:ascii="Arial" w:hAnsi="Arial" w:cs="Arial"/>
              </w:rPr>
            </w:pPr>
          </w:p>
          <w:p w14:paraId="66044AF5" w14:textId="77777777" w:rsidR="008E131B" w:rsidRPr="001478C2" w:rsidRDefault="008E131B" w:rsidP="008E131B">
            <w:pPr>
              <w:keepNext/>
              <w:keepLines/>
              <w:ind w:left="360"/>
              <w:rPr>
                <w:rFonts w:ascii="Arial" w:hAnsi="Arial" w:cs="Arial"/>
              </w:rPr>
            </w:pPr>
          </w:p>
          <w:p w14:paraId="4DBC77DD" w14:textId="77777777" w:rsidR="008E131B" w:rsidRPr="001478C2" w:rsidRDefault="008E131B" w:rsidP="008E131B">
            <w:pPr>
              <w:keepNext/>
              <w:keepLines/>
              <w:ind w:left="360"/>
              <w:rPr>
                <w:rFonts w:ascii="Arial" w:hAnsi="Arial" w:cs="Arial"/>
              </w:rPr>
            </w:pPr>
          </w:p>
          <w:p w14:paraId="524F317A" w14:textId="77777777" w:rsidR="008E131B" w:rsidRPr="001478C2" w:rsidRDefault="008E131B" w:rsidP="008E131B">
            <w:pPr>
              <w:keepNext/>
              <w:keepLines/>
              <w:ind w:left="360"/>
              <w:rPr>
                <w:rFonts w:ascii="Arial" w:hAnsi="Arial" w:cs="Arial"/>
              </w:rPr>
            </w:pPr>
            <w:r w:rsidRPr="001478C2">
              <w:rPr>
                <w:rFonts w:ascii="Arial" w:hAnsi="Arial" w:cs="Arial"/>
              </w:rPr>
              <w:t>260</w:t>
            </w:r>
          </w:p>
          <w:p w14:paraId="4329E724" w14:textId="77777777" w:rsidR="008E131B" w:rsidRPr="001478C2" w:rsidRDefault="008E131B" w:rsidP="008E131B">
            <w:pPr>
              <w:keepNext/>
              <w:keepLines/>
              <w:ind w:left="360"/>
              <w:rPr>
                <w:rFonts w:ascii="Arial" w:hAnsi="Arial" w:cs="Arial"/>
              </w:rPr>
            </w:pPr>
          </w:p>
          <w:p w14:paraId="39953768" w14:textId="77777777" w:rsidR="008E131B" w:rsidRPr="001478C2" w:rsidRDefault="008E131B" w:rsidP="008E131B">
            <w:pPr>
              <w:keepNext/>
              <w:keepLines/>
              <w:ind w:left="360"/>
              <w:rPr>
                <w:rFonts w:ascii="Arial" w:hAnsi="Arial" w:cs="Arial"/>
              </w:rPr>
            </w:pPr>
          </w:p>
          <w:p w14:paraId="2C7B56C4" w14:textId="77777777" w:rsidR="008E131B" w:rsidRPr="001478C2" w:rsidRDefault="008E131B" w:rsidP="008E131B">
            <w:pPr>
              <w:keepNext/>
              <w:keepLines/>
              <w:ind w:left="360"/>
              <w:rPr>
                <w:rFonts w:ascii="Arial" w:hAnsi="Arial" w:cs="Arial"/>
              </w:rPr>
            </w:pPr>
          </w:p>
          <w:p w14:paraId="12BC69B5" w14:textId="77777777" w:rsidR="008E131B" w:rsidRPr="001478C2" w:rsidRDefault="008E131B" w:rsidP="008E131B">
            <w:pPr>
              <w:keepNext/>
              <w:keepLines/>
              <w:ind w:left="360"/>
              <w:rPr>
                <w:rFonts w:ascii="Arial" w:hAnsi="Arial" w:cs="Arial"/>
              </w:rPr>
            </w:pPr>
          </w:p>
          <w:p w14:paraId="613009B0" w14:textId="77777777" w:rsidR="008E131B" w:rsidRPr="001478C2" w:rsidRDefault="008E131B" w:rsidP="008E131B">
            <w:pPr>
              <w:keepNext/>
              <w:keepLines/>
              <w:ind w:left="360"/>
              <w:rPr>
                <w:rFonts w:ascii="Arial" w:hAnsi="Arial" w:cs="Arial"/>
              </w:rPr>
            </w:pPr>
            <w:r w:rsidRPr="001478C2">
              <w:rPr>
                <w:rFonts w:ascii="Arial" w:hAnsi="Arial" w:cs="Arial"/>
              </w:rPr>
              <w:t>265</w:t>
            </w:r>
          </w:p>
          <w:p w14:paraId="0AF082FA" w14:textId="77777777" w:rsidR="008E131B" w:rsidRPr="001478C2" w:rsidRDefault="008E131B" w:rsidP="008E131B">
            <w:pPr>
              <w:keepNext/>
              <w:keepLines/>
              <w:ind w:left="360"/>
              <w:rPr>
                <w:rFonts w:ascii="Arial" w:hAnsi="Arial" w:cs="Arial"/>
              </w:rPr>
            </w:pPr>
          </w:p>
          <w:p w14:paraId="47DD62B9" w14:textId="77777777" w:rsidR="008E131B" w:rsidRPr="001478C2" w:rsidRDefault="008E131B" w:rsidP="008E131B">
            <w:pPr>
              <w:keepNext/>
              <w:keepLines/>
              <w:ind w:left="360"/>
              <w:rPr>
                <w:rFonts w:ascii="Arial" w:hAnsi="Arial" w:cs="Arial"/>
              </w:rPr>
            </w:pPr>
          </w:p>
          <w:p w14:paraId="13212C00" w14:textId="77777777" w:rsidR="008E131B" w:rsidRPr="001478C2" w:rsidRDefault="008E131B" w:rsidP="008E131B">
            <w:pPr>
              <w:keepNext/>
              <w:keepLines/>
              <w:ind w:left="360"/>
              <w:rPr>
                <w:rFonts w:ascii="Arial" w:hAnsi="Arial" w:cs="Arial"/>
              </w:rPr>
            </w:pPr>
          </w:p>
          <w:p w14:paraId="7AA1B8D7" w14:textId="77777777" w:rsidR="008E131B" w:rsidRPr="001478C2" w:rsidRDefault="008E131B" w:rsidP="008E131B">
            <w:pPr>
              <w:keepNext/>
              <w:keepLines/>
              <w:ind w:left="360"/>
              <w:rPr>
                <w:rFonts w:ascii="Arial" w:hAnsi="Arial" w:cs="Arial"/>
              </w:rPr>
            </w:pPr>
          </w:p>
          <w:p w14:paraId="293CFCD4" w14:textId="77777777" w:rsidR="008E131B" w:rsidRPr="001478C2" w:rsidRDefault="008E131B" w:rsidP="008E131B">
            <w:pPr>
              <w:keepNext/>
              <w:keepLines/>
              <w:ind w:left="360"/>
              <w:rPr>
                <w:rFonts w:ascii="Arial" w:hAnsi="Arial" w:cs="Arial"/>
              </w:rPr>
            </w:pPr>
            <w:r w:rsidRPr="001478C2">
              <w:rPr>
                <w:rFonts w:ascii="Arial" w:hAnsi="Arial" w:cs="Arial"/>
              </w:rPr>
              <w:t>270</w:t>
            </w:r>
          </w:p>
          <w:p w14:paraId="23BC1A13" w14:textId="77777777" w:rsidR="008E131B" w:rsidRPr="001478C2" w:rsidRDefault="008E131B" w:rsidP="008E131B">
            <w:pPr>
              <w:keepNext/>
              <w:keepLines/>
              <w:ind w:left="360"/>
              <w:rPr>
                <w:rFonts w:ascii="Arial" w:hAnsi="Arial" w:cs="Arial"/>
              </w:rPr>
            </w:pPr>
          </w:p>
          <w:p w14:paraId="02410234" w14:textId="77777777" w:rsidR="008E131B" w:rsidRPr="001478C2" w:rsidRDefault="008E131B" w:rsidP="008E131B">
            <w:pPr>
              <w:keepNext/>
              <w:keepLines/>
              <w:ind w:left="360"/>
              <w:rPr>
                <w:rFonts w:ascii="Arial" w:hAnsi="Arial" w:cs="Arial"/>
              </w:rPr>
            </w:pPr>
          </w:p>
          <w:p w14:paraId="12FE3A51" w14:textId="77777777" w:rsidR="008E131B" w:rsidRPr="001478C2" w:rsidRDefault="008E131B" w:rsidP="008E131B">
            <w:pPr>
              <w:keepNext/>
              <w:keepLines/>
              <w:ind w:left="360"/>
              <w:rPr>
                <w:rFonts w:ascii="Arial" w:hAnsi="Arial" w:cs="Arial"/>
              </w:rPr>
            </w:pPr>
          </w:p>
          <w:p w14:paraId="3E0FFC76" w14:textId="77777777" w:rsidR="008E131B" w:rsidRPr="001478C2" w:rsidRDefault="008E131B" w:rsidP="008E131B">
            <w:pPr>
              <w:keepNext/>
              <w:keepLines/>
              <w:ind w:left="360"/>
              <w:rPr>
                <w:rFonts w:ascii="Arial" w:hAnsi="Arial" w:cs="Arial"/>
              </w:rPr>
            </w:pPr>
          </w:p>
          <w:p w14:paraId="06550CD8" w14:textId="77777777" w:rsidR="008E131B" w:rsidRPr="001478C2" w:rsidRDefault="008E131B" w:rsidP="008E131B">
            <w:pPr>
              <w:keepNext/>
              <w:keepLines/>
              <w:ind w:left="360"/>
              <w:rPr>
                <w:rFonts w:ascii="Arial" w:hAnsi="Arial" w:cs="Arial"/>
              </w:rPr>
            </w:pPr>
            <w:r w:rsidRPr="001478C2">
              <w:rPr>
                <w:rFonts w:ascii="Arial" w:hAnsi="Arial" w:cs="Arial"/>
              </w:rPr>
              <w:t>275</w:t>
            </w:r>
          </w:p>
          <w:p w14:paraId="07DA6302" w14:textId="77777777" w:rsidR="008E131B" w:rsidRPr="001478C2" w:rsidRDefault="008E131B" w:rsidP="008E131B">
            <w:pPr>
              <w:keepNext/>
              <w:keepLines/>
              <w:ind w:left="360"/>
              <w:rPr>
                <w:rFonts w:ascii="Arial" w:hAnsi="Arial" w:cs="Arial"/>
              </w:rPr>
            </w:pPr>
          </w:p>
          <w:p w14:paraId="60150177" w14:textId="77777777" w:rsidR="008E131B" w:rsidRPr="001478C2" w:rsidRDefault="008E131B" w:rsidP="008E131B">
            <w:pPr>
              <w:keepNext/>
              <w:keepLines/>
              <w:ind w:left="360"/>
              <w:rPr>
                <w:rFonts w:ascii="Arial" w:hAnsi="Arial" w:cs="Arial"/>
              </w:rPr>
            </w:pPr>
          </w:p>
          <w:p w14:paraId="20E625D9" w14:textId="77777777" w:rsidR="008E131B" w:rsidRPr="001478C2" w:rsidRDefault="008E131B" w:rsidP="008E131B">
            <w:pPr>
              <w:keepNext/>
              <w:keepLines/>
              <w:ind w:left="360"/>
              <w:rPr>
                <w:rFonts w:ascii="Arial" w:hAnsi="Arial" w:cs="Arial"/>
              </w:rPr>
            </w:pPr>
          </w:p>
          <w:p w14:paraId="3846B3B9" w14:textId="77777777" w:rsidR="008E131B" w:rsidRPr="001478C2" w:rsidRDefault="008E131B" w:rsidP="008E131B">
            <w:pPr>
              <w:keepNext/>
              <w:keepLines/>
              <w:ind w:left="360"/>
              <w:rPr>
                <w:rFonts w:ascii="Arial" w:hAnsi="Arial" w:cs="Arial"/>
              </w:rPr>
            </w:pPr>
          </w:p>
          <w:p w14:paraId="0B699B66" w14:textId="77777777" w:rsidR="008E131B" w:rsidRPr="001478C2" w:rsidRDefault="008E131B" w:rsidP="008E131B">
            <w:pPr>
              <w:keepNext/>
              <w:keepLines/>
              <w:ind w:left="360"/>
              <w:rPr>
                <w:rFonts w:ascii="Arial" w:hAnsi="Arial" w:cs="Arial"/>
              </w:rPr>
            </w:pPr>
            <w:r w:rsidRPr="001478C2">
              <w:rPr>
                <w:rFonts w:ascii="Arial" w:hAnsi="Arial" w:cs="Arial"/>
              </w:rPr>
              <w:t>280</w:t>
            </w:r>
          </w:p>
          <w:p w14:paraId="6D7B4DB3" w14:textId="77777777" w:rsidR="008E131B" w:rsidRPr="001478C2" w:rsidRDefault="008E131B" w:rsidP="008E131B">
            <w:pPr>
              <w:keepNext/>
              <w:keepLines/>
              <w:ind w:left="360"/>
              <w:rPr>
                <w:rFonts w:ascii="Arial" w:hAnsi="Arial" w:cs="Arial"/>
              </w:rPr>
            </w:pPr>
          </w:p>
          <w:p w14:paraId="2E60CE54" w14:textId="77777777" w:rsidR="008E131B" w:rsidRPr="001478C2" w:rsidRDefault="008E131B" w:rsidP="008E131B">
            <w:pPr>
              <w:keepNext/>
              <w:keepLines/>
              <w:ind w:left="360"/>
              <w:rPr>
                <w:rFonts w:ascii="Arial" w:hAnsi="Arial" w:cs="Arial"/>
              </w:rPr>
            </w:pPr>
          </w:p>
          <w:p w14:paraId="52D8418F" w14:textId="77777777" w:rsidR="008E131B" w:rsidRPr="001478C2" w:rsidRDefault="008E131B" w:rsidP="008E131B">
            <w:pPr>
              <w:keepNext/>
              <w:keepLines/>
              <w:ind w:left="360"/>
              <w:rPr>
                <w:rFonts w:ascii="Arial" w:hAnsi="Arial" w:cs="Arial"/>
              </w:rPr>
            </w:pPr>
          </w:p>
          <w:p w14:paraId="4D57EB02" w14:textId="77777777" w:rsidR="008E131B" w:rsidRPr="001478C2" w:rsidRDefault="008E131B" w:rsidP="008E131B">
            <w:pPr>
              <w:keepNext/>
              <w:keepLines/>
              <w:ind w:left="360"/>
              <w:rPr>
                <w:rFonts w:ascii="Arial" w:hAnsi="Arial" w:cs="Arial"/>
              </w:rPr>
            </w:pPr>
          </w:p>
          <w:p w14:paraId="40DF8052" w14:textId="77777777" w:rsidR="008E131B" w:rsidRPr="001478C2" w:rsidRDefault="008E131B" w:rsidP="008E131B">
            <w:pPr>
              <w:keepNext/>
              <w:keepLines/>
              <w:ind w:left="360"/>
              <w:rPr>
                <w:rFonts w:ascii="Arial" w:hAnsi="Arial" w:cs="Arial"/>
              </w:rPr>
            </w:pPr>
            <w:r w:rsidRPr="001478C2">
              <w:rPr>
                <w:rFonts w:ascii="Arial" w:hAnsi="Arial" w:cs="Arial"/>
              </w:rPr>
              <w:t>285</w:t>
            </w:r>
          </w:p>
          <w:p w14:paraId="594AA666" w14:textId="77777777" w:rsidR="008E131B" w:rsidRPr="001478C2" w:rsidRDefault="008E131B" w:rsidP="008E131B">
            <w:pPr>
              <w:keepNext/>
              <w:keepLines/>
              <w:ind w:left="360"/>
              <w:rPr>
                <w:rFonts w:ascii="Arial" w:hAnsi="Arial" w:cs="Arial"/>
              </w:rPr>
            </w:pPr>
          </w:p>
          <w:p w14:paraId="1FDE8461" w14:textId="77777777" w:rsidR="008E131B" w:rsidRPr="001478C2" w:rsidRDefault="008E131B" w:rsidP="008E131B">
            <w:pPr>
              <w:keepNext/>
              <w:keepLines/>
              <w:ind w:left="360"/>
              <w:rPr>
                <w:rFonts w:ascii="Arial" w:hAnsi="Arial" w:cs="Arial"/>
              </w:rPr>
            </w:pPr>
          </w:p>
          <w:p w14:paraId="3689313D" w14:textId="77777777" w:rsidR="008E131B" w:rsidRPr="001478C2" w:rsidRDefault="008E131B" w:rsidP="008E131B">
            <w:pPr>
              <w:keepNext/>
              <w:keepLines/>
              <w:ind w:left="360"/>
              <w:rPr>
                <w:rFonts w:ascii="Arial" w:hAnsi="Arial" w:cs="Arial"/>
              </w:rPr>
            </w:pPr>
          </w:p>
          <w:p w14:paraId="4832CD3F" w14:textId="77777777" w:rsidR="008E131B" w:rsidRPr="001478C2" w:rsidRDefault="008E131B" w:rsidP="008E131B">
            <w:pPr>
              <w:keepNext/>
              <w:keepLines/>
              <w:ind w:left="360"/>
              <w:rPr>
                <w:rFonts w:ascii="Arial" w:hAnsi="Arial" w:cs="Arial"/>
              </w:rPr>
            </w:pPr>
          </w:p>
          <w:p w14:paraId="5FF8CCCA" w14:textId="77777777" w:rsidR="008E131B" w:rsidRPr="001478C2" w:rsidRDefault="008E131B" w:rsidP="008E131B">
            <w:pPr>
              <w:keepNext/>
              <w:keepLines/>
              <w:ind w:left="360"/>
              <w:rPr>
                <w:rFonts w:ascii="Arial" w:hAnsi="Arial" w:cs="Arial"/>
              </w:rPr>
            </w:pPr>
            <w:r w:rsidRPr="001478C2">
              <w:rPr>
                <w:rFonts w:ascii="Arial" w:hAnsi="Arial" w:cs="Arial"/>
              </w:rPr>
              <w:t>290</w:t>
            </w:r>
          </w:p>
          <w:p w14:paraId="66D55897" w14:textId="77777777" w:rsidR="008E131B" w:rsidRPr="001478C2" w:rsidRDefault="008E131B" w:rsidP="008E131B">
            <w:pPr>
              <w:keepNext/>
              <w:keepLines/>
              <w:ind w:left="360"/>
              <w:rPr>
                <w:rFonts w:ascii="Arial" w:hAnsi="Arial" w:cs="Arial"/>
              </w:rPr>
            </w:pPr>
          </w:p>
          <w:p w14:paraId="21B498AF" w14:textId="77777777" w:rsidR="008E131B" w:rsidRPr="001478C2" w:rsidRDefault="008E131B" w:rsidP="008E131B">
            <w:pPr>
              <w:keepNext/>
              <w:keepLines/>
              <w:ind w:left="360"/>
              <w:rPr>
                <w:rFonts w:ascii="Arial" w:hAnsi="Arial" w:cs="Arial"/>
              </w:rPr>
            </w:pPr>
          </w:p>
          <w:p w14:paraId="285246C5" w14:textId="77777777" w:rsidR="008E131B" w:rsidRPr="001478C2" w:rsidRDefault="008E131B" w:rsidP="008E131B">
            <w:pPr>
              <w:keepNext/>
              <w:keepLines/>
              <w:ind w:left="360"/>
              <w:rPr>
                <w:rFonts w:ascii="Arial" w:hAnsi="Arial" w:cs="Arial"/>
              </w:rPr>
            </w:pPr>
          </w:p>
          <w:p w14:paraId="7771BB32" w14:textId="77777777" w:rsidR="008E131B" w:rsidRPr="001478C2" w:rsidRDefault="008E131B" w:rsidP="008E131B">
            <w:pPr>
              <w:keepNext/>
              <w:keepLines/>
              <w:ind w:left="360"/>
              <w:rPr>
                <w:rFonts w:ascii="Arial" w:hAnsi="Arial" w:cs="Arial"/>
              </w:rPr>
            </w:pPr>
          </w:p>
          <w:p w14:paraId="61275FE1" w14:textId="77777777" w:rsidR="008E131B" w:rsidRPr="001478C2" w:rsidRDefault="008E131B" w:rsidP="008E131B">
            <w:pPr>
              <w:keepNext/>
              <w:keepLines/>
              <w:ind w:left="360"/>
              <w:rPr>
                <w:rFonts w:ascii="Arial" w:hAnsi="Arial" w:cs="Arial"/>
              </w:rPr>
            </w:pPr>
            <w:r w:rsidRPr="001478C2">
              <w:rPr>
                <w:rFonts w:ascii="Arial" w:hAnsi="Arial" w:cs="Arial"/>
              </w:rPr>
              <w:t>300</w:t>
            </w:r>
          </w:p>
          <w:p w14:paraId="3E96182D" w14:textId="77777777" w:rsidR="008E131B" w:rsidRPr="001478C2" w:rsidRDefault="008E131B" w:rsidP="008E131B">
            <w:pPr>
              <w:keepNext/>
              <w:keepLines/>
              <w:ind w:left="360"/>
              <w:rPr>
                <w:rFonts w:ascii="Arial" w:hAnsi="Arial" w:cs="Arial"/>
              </w:rPr>
            </w:pPr>
          </w:p>
          <w:p w14:paraId="1F2A3D3B" w14:textId="77777777" w:rsidR="008E131B" w:rsidRPr="001478C2" w:rsidRDefault="008E131B" w:rsidP="008E131B">
            <w:pPr>
              <w:keepNext/>
              <w:keepLines/>
              <w:ind w:left="360"/>
              <w:rPr>
                <w:rFonts w:ascii="Arial" w:hAnsi="Arial" w:cs="Arial"/>
              </w:rPr>
            </w:pPr>
          </w:p>
          <w:p w14:paraId="327BD3D4" w14:textId="77777777" w:rsidR="008E131B" w:rsidRPr="001478C2" w:rsidRDefault="008E131B" w:rsidP="008E131B">
            <w:pPr>
              <w:keepNext/>
              <w:keepLines/>
              <w:ind w:left="360"/>
              <w:rPr>
                <w:rFonts w:ascii="Arial" w:hAnsi="Arial" w:cs="Arial"/>
              </w:rPr>
            </w:pPr>
          </w:p>
          <w:p w14:paraId="537A4C39" w14:textId="77777777" w:rsidR="008E131B" w:rsidRPr="001478C2" w:rsidRDefault="008E131B" w:rsidP="008E131B">
            <w:pPr>
              <w:keepNext/>
              <w:keepLines/>
              <w:ind w:left="360"/>
              <w:rPr>
                <w:rFonts w:ascii="Arial" w:hAnsi="Arial" w:cs="Arial"/>
              </w:rPr>
            </w:pPr>
          </w:p>
          <w:p w14:paraId="15CB093E" w14:textId="77777777" w:rsidR="008E131B" w:rsidRPr="001478C2" w:rsidRDefault="008E131B" w:rsidP="008E131B">
            <w:pPr>
              <w:keepNext/>
              <w:keepLines/>
              <w:ind w:left="360"/>
              <w:rPr>
                <w:rFonts w:ascii="Arial" w:hAnsi="Arial" w:cs="Arial"/>
              </w:rPr>
            </w:pPr>
            <w:r w:rsidRPr="001478C2">
              <w:rPr>
                <w:rFonts w:ascii="Arial" w:hAnsi="Arial" w:cs="Arial"/>
              </w:rPr>
              <w:t>305</w:t>
            </w:r>
          </w:p>
          <w:p w14:paraId="292E3D88" w14:textId="77777777" w:rsidR="008E131B" w:rsidRPr="001478C2" w:rsidRDefault="008E131B" w:rsidP="008E131B">
            <w:pPr>
              <w:keepNext/>
              <w:keepLines/>
              <w:ind w:left="360"/>
              <w:rPr>
                <w:rFonts w:ascii="Arial" w:hAnsi="Arial" w:cs="Arial"/>
              </w:rPr>
            </w:pPr>
          </w:p>
          <w:p w14:paraId="6DFB521C" w14:textId="77777777" w:rsidR="008E131B" w:rsidRPr="001478C2" w:rsidRDefault="008E131B" w:rsidP="008E131B">
            <w:pPr>
              <w:keepNext/>
              <w:keepLines/>
              <w:ind w:left="360"/>
              <w:rPr>
                <w:rFonts w:ascii="Arial" w:hAnsi="Arial" w:cs="Arial"/>
              </w:rPr>
            </w:pPr>
          </w:p>
          <w:p w14:paraId="5D89F5DB" w14:textId="77777777" w:rsidR="008E131B" w:rsidRPr="001478C2" w:rsidRDefault="008E131B" w:rsidP="008E131B">
            <w:pPr>
              <w:keepNext/>
              <w:keepLines/>
              <w:ind w:left="360"/>
              <w:rPr>
                <w:rFonts w:ascii="Arial" w:hAnsi="Arial" w:cs="Arial"/>
              </w:rPr>
            </w:pPr>
          </w:p>
          <w:p w14:paraId="10A9ABCD" w14:textId="77777777" w:rsidR="008E131B" w:rsidRPr="001478C2" w:rsidRDefault="008E131B" w:rsidP="008E131B">
            <w:pPr>
              <w:keepNext/>
              <w:keepLines/>
              <w:ind w:left="360"/>
              <w:rPr>
                <w:rFonts w:ascii="Arial" w:hAnsi="Arial" w:cs="Arial"/>
              </w:rPr>
            </w:pPr>
          </w:p>
          <w:p w14:paraId="583097C3" w14:textId="77777777" w:rsidR="008E131B" w:rsidRPr="001478C2" w:rsidRDefault="008E131B" w:rsidP="008E131B">
            <w:pPr>
              <w:keepNext/>
              <w:keepLines/>
              <w:ind w:left="360"/>
              <w:rPr>
                <w:rFonts w:ascii="Arial" w:hAnsi="Arial" w:cs="Arial"/>
              </w:rPr>
            </w:pPr>
            <w:r w:rsidRPr="001478C2">
              <w:rPr>
                <w:rFonts w:ascii="Arial" w:hAnsi="Arial" w:cs="Arial"/>
              </w:rPr>
              <w:t>310</w:t>
            </w:r>
          </w:p>
          <w:p w14:paraId="5B3AE7D5" w14:textId="77777777" w:rsidR="008E131B" w:rsidRPr="001478C2" w:rsidRDefault="008E131B" w:rsidP="008E131B">
            <w:pPr>
              <w:keepNext/>
              <w:keepLines/>
              <w:ind w:left="360"/>
              <w:rPr>
                <w:rFonts w:ascii="Arial" w:hAnsi="Arial" w:cs="Arial"/>
              </w:rPr>
            </w:pPr>
          </w:p>
          <w:p w14:paraId="7DDCC7F7" w14:textId="77777777" w:rsidR="008E131B" w:rsidRPr="001478C2" w:rsidRDefault="008E131B" w:rsidP="008E131B">
            <w:pPr>
              <w:keepNext/>
              <w:keepLines/>
              <w:ind w:left="360"/>
              <w:rPr>
                <w:rFonts w:ascii="Arial" w:hAnsi="Arial" w:cs="Arial"/>
              </w:rPr>
            </w:pPr>
          </w:p>
          <w:p w14:paraId="19F05D06" w14:textId="77777777" w:rsidR="008E131B" w:rsidRPr="001478C2" w:rsidRDefault="008E131B" w:rsidP="008E131B">
            <w:pPr>
              <w:keepNext/>
              <w:keepLines/>
              <w:ind w:left="360"/>
              <w:rPr>
                <w:rFonts w:ascii="Arial" w:hAnsi="Arial" w:cs="Arial"/>
              </w:rPr>
            </w:pPr>
          </w:p>
          <w:p w14:paraId="352D6042" w14:textId="77777777" w:rsidR="008E131B" w:rsidRPr="001478C2" w:rsidRDefault="008E131B" w:rsidP="008E131B">
            <w:pPr>
              <w:keepNext/>
              <w:keepLines/>
              <w:ind w:left="360"/>
              <w:rPr>
                <w:rFonts w:ascii="Arial" w:hAnsi="Arial" w:cs="Arial"/>
              </w:rPr>
            </w:pPr>
          </w:p>
          <w:p w14:paraId="28D29CD8" w14:textId="77777777" w:rsidR="008E131B" w:rsidRPr="001478C2" w:rsidRDefault="008E131B" w:rsidP="008E131B">
            <w:pPr>
              <w:keepNext/>
              <w:keepLines/>
              <w:ind w:left="360"/>
              <w:rPr>
                <w:rFonts w:ascii="Arial" w:hAnsi="Arial" w:cs="Arial"/>
              </w:rPr>
            </w:pPr>
            <w:r w:rsidRPr="001478C2">
              <w:rPr>
                <w:rFonts w:ascii="Arial" w:hAnsi="Arial" w:cs="Arial"/>
              </w:rPr>
              <w:t>315</w:t>
            </w:r>
          </w:p>
          <w:p w14:paraId="32D7CE48" w14:textId="77777777" w:rsidR="008E131B" w:rsidRPr="001478C2" w:rsidRDefault="008E131B" w:rsidP="008E131B">
            <w:pPr>
              <w:keepNext/>
              <w:keepLines/>
              <w:ind w:left="360"/>
              <w:rPr>
                <w:rFonts w:ascii="Arial" w:hAnsi="Arial" w:cs="Arial"/>
              </w:rPr>
            </w:pPr>
          </w:p>
          <w:p w14:paraId="1C116265" w14:textId="77777777" w:rsidR="008E131B" w:rsidRPr="001478C2" w:rsidRDefault="008E131B" w:rsidP="008E131B">
            <w:pPr>
              <w:keepNext/>
              <w:keepLines/>
              <w:ind w:left="360"/>
              <w:rPr>
                <w:rFonts w:ascii="Arial" w:hAnsi="Arial" w:cs="Arial"/>
              </w:rPr>
            </w:pPr>
          </w:p>
          <w:p w14:paraId="61F8860B" w14:textId="77777777" w:rsidR="008E131B" w:rsidRPr="001478C2" w:rsidRDefault="008E131B" w:rsidP="008E131B">
            <w:pPr>
              <w:keepNext/>
              <w:keepLines/>
              <w:ind w:left="360"/>
              <w:rPr>
                <w:rFonts w:ascii="Arial" w:hAnsi="Arial" w:cs="Arial"/>
              </w:rPr>
            </w:pPr>
          </w:p>
          <w:p w14:paraId="163B4D88" w14:textId="77777777" w:rsidR="008E131B" w:rsidRPr="001478C2" w:rsidRDefault="008E131B" w:rsidP="008E131B">
            <w:pPr>
              <w:keepNext/>
              <w:keepLines/>
              <w:ind w:left="360"/>
              <w:rPr>
                <w:rFonts w:ascii="Arial" w:hAnsi="Arial" w:cs="Arial"/>
              </w:rPr>
            </w:pPr>
          </w:p>
          <w:p w14:paraId="7C1A25B5" w14:textId="77777777" w:rsidR="008E131B" w:rsidRPr="001478C2" w:rsidRDefault="008E131B" w:rsidP="008E131B">
            <w:pPr>
              <w:keepNext/>
              <w:keepLines/>
              <w:ind w:left="360"/>
              <w:rPr>
                <w:rFonts w:ascii="Arial" w:hAnsi="Arial" w:cs="Arial"/>
              </w:rPr>
            </w:pPr>
            <w:r w:rsidRPr="001478C2">
              <w:rPr>
                <w:rFonts w:ascii="Arial" w:hAnsi="Arial" w:cs="Arial"/>
              </w:rPr>
              <w:t>320</w:t>
            </w:r>
          </w:p>
          <w:p w14:paraId="12257FA7" w14:textId="77777777" w:rsidR="008E131B" w:rsidRPr="001478C2" w:rsidRDefault="008E131B" w:rsidP="008E131B">
            <w:pPr>
              <w:keepNext/>
              <w:keepLines/>
              <w:ind w:left="360"/>
              <w:rPr>
                <w:rFonts w:ascii="Arial" w:hAnsi="Arial" w:cs="Arial"/>
              </w:rPr>
            </w:pPr>
          </w:p>
          <w:p w14:paraId="439ED68D" w14:textId="77777777" w:rsidR="008E131B" w:rsidRPr="001478C2" w:rsidRDefault="008E131B" w:rsidP="008E131B">
            <w:pPr>
              <w:keepNext/>
              <w:keepLines/>
              <w:ind w:left="360"/>
              <w:rPr>
                <w:rFonts w:ascii="Arial" w:hAnsi="Arial" w:cs="Arial"/>
              </w:rPr>
            </w:pPr>
          </w:p>
          <w:p w14:paraId="3F99B17F" w14:textId="77777777" w:rsidR="008E131B" w:rsidRPr="001478C2" w:rsidRDefault="008E131B" w:rsidP="008E131B">
            <w:pPr>
              <w:keepNext/>
              <w:keepLines/>
              <w:ind w:left="360"/>
              <w:rPr>
                <w:rFonts w:ascii="Arial" w:hAnsi="Arial" w:cs="Arial"/>
              </w:rPr>
            </w:pPr>
          </w:p>
          <w:p w14:paraId="063B198D" w14:textId="77777777" w:rsidR="008E131B" w:rsidRPr="001478C2" w:rsidRDefault="008E131B" w:rsidP="008E131B">
            <w:pPr>
              <w:keepNext/>
              <w:keepLines/>
              <w:ind w:left="360"/>
              <w:rPr>
                <w:rFonts w:ascii="Arial" w:hAnsi="Arial" w:cs="Arial"/>
              </w:rPr>
            </w:pPr>
          </w:p>
          <w:p w14:paraId="244FE37B" w14:textId="77777777" w:rsidR="008E131B" w:rsidRPr="001478C2" w:rsidRDefault="008E131B" w:rsidP="008E131B">
            <w:pPr>
              <w:keepNext/>
              <w:keepLines/>
              <w:ind w:left="360"/>
              <w:rPr>
                <w:rFonts w:ascii="Arial" w:hAnsi="Arial" w:cs="Arial"/>
              </w:rPr>
            </w:pPr>
            <w:r w:rsidRPr="001478C2">
              <w:rPr>
                <w:rFonts w:ascii="Arial" w:hAnsi="Arial" w:cs="Arial"/>
              </w:rPr>
              <w:t>325</w:t>
            </w:r>
          </w:p>
          <w:p w14:paraId="27D6B46F" w14:textId="77777777" w:rsidR="008E131B" w:rsidRPr="001478C2" w:rsidRDefault="008E131B" w:rsidP="008E131B">
            <w:pPr>
              <w:keepNext/>
              <w:keepLines/>
              <w:ind w:left="360"/>
              <w:rPr>
                <w:rFonts w:ascii="Arial" w:hAnsi="Arial" w:cs="Arial"/>
              </w:rPr>
            </w:pPr>
          </w:p>
          <w:p w14:paraId="72D4DC7D" w14:textId="77777777" w:rsidR="008E131B" w:rsidRPr="001478C2" w:rsidRDefault="008E131B" w:rsidP="008E131B">
            <w:pPr>
              <w:keepNext/>
              <w:keepLines/>
              <w:ind w:left="360"/>
              <w:rPr>
                <w:rFonts w:ascii="Arial" w:hAnsi="Arial" w:cs="Arial"/>
              </w:rPr>
            </w:pPr>
          </w:p>
          <w:p w14:paraId="6B1BA344" w14:textId="77777777" w:rsidR="008E131B" w:rsidRPr="001478C2" w:rsidRDefault="008E131B" w:rsidP="008E131B">
            <w:pPr>
              <w:keepNext/>
              <w:keepLines/>
              <w:ind w:left="360"/>
              <w:rPr>
                <w:rFonts w:ascii="Arial" w:hAnsi="Arial" w:cs="Arial"/>
              </w:rPr>
            </w:pPr>
          </w:p>
          <w:p w14:paraId="1E534B49" w14:textId="77777777" w:rsidR="008E131B" w:rsidRPr="001478C2" w:rsidRDefault="008E131B" w:rsidP="008E131B">
            <w:pPr>
              <w:keepNext/>
              <w:keepLines/>
              <w:ind w:left="360"/>
              <w:rPr>
                <w:rFonts w:ascii="Arial" w:hAnsi="Arial" w:cs="Arial"/>
              </w:rPr>
            </w:pPr>
          </w:p>
          <w:p w14:paraId="7C7BF26D" w14:textId="77777777" w:rsidR="008E131B" w:rsidRPr="001478C2" w:rsidRDefault="008E131B" w:rsidP="008E131B">
            <w:pPr>
              <w:keepNext/>
              <w:keepLines/>
              <w:ind w:left="360"/>
              <w:rPr>
                <w:rFonts w:ascii="Arial" w:hAnsi="Arial" w:cs="Arial"/>
              </w:rPr>
            </w:pPr>
            <w:r w:rsidRPr="001478C2">
              <w:rPr>
                <w:rFonts w:ascii="Arial" w:hAnsi="Arial" w:cs="Arial"/>
              </w:rPr>
              <w:t>330</w:t>
            </w:r>
          </w:p>
          <w:p w14:paraId="3A1047AB" w14:textId="77777777" w:rsidR="008E131B" w:rsidRPr="001478C2" w:rsidRDefault="008E131B" w:rsidP="008E131B">
            <w:pPr>
              <w:keepNext/>
              <w:keepLines/>
              <w:ind w:left="360"/>
              <w:rPr>
                <w:rFonts w:ascii="Arial" w:hAnsi="Arial" w:cs="Arial"/>
              </w:rPr>
            </w:pPr>
          </w:p>
          <w:p w14:paraId="1D9A3F91" w14:textId="77777777" w:rsidR="008E131B" w:rsidRPr="001478C2" w:rsidRDefault="008E131B" w:rsidP="008E131B">
            <w:pPr>
              <w:keepNext/>
              <w:keepLines/>
              <w:ind w:left="360"/>
              <w:rPr>
                <w:rFonts w:ascii="Arial" w:hAnsi="Arial" w:cs="Arial"/>
              </w:rPr>
            </w:pPr>
          </w:p>
          <w:p w14:paraId="41856C5A" w14:textId="77777777" w:rsidR="008E131B" w:rsidRPr="001478C2" w:rsidRDefault="008E131B" w:rsidP="008E131B">
            <w:pPr>
              <w:keepNext/>
              <w:keepLines/>
              <w:ind w:left="360"/>
              <w:rPr>
                <w:rFonts w:ascii="Arial" w:hAnsi="Arial" w:cs="Arial"/>
              </w:rPr>
            </w:pPr>
          </w:p>
          <w:p w14:paraId="369A87E5" w14:textId="77777777" w:rsidR="008E131B" w:rsidRPr="001478C2" w:rsidRDefault="008E131B" w:rsidP="008E131B">
            <w:pPr>
              <w:keepNext/>
              <w:keepLines/>
              <w:ind w:left="360"/>
              <w:rPr>
                <w:rFonts w:ascii="Arial" w:hAnsi="Arial" w:cs="Arial"/>
              </w:rPr>
            </w:pPr>
          </w:p>
          <w:p w14:paraId="615C35CE" w14:textId="77777777" w:rsidR="008E131B" w:rsidRPr="001478C2" w:rsidRDefault="008E131B" w:rsidP="008E131B">
            <w:pPr>
              <w:keepNext/>
              <w:keepLines/>
              <w:ind w:left="360"/>
              <w:rPr>
                <w:rFonts w:ascii="Arial" w:hAnsi="Arial" w:cs="Arial"/>
              </w:rPr>
            </w:pPr>
            <w:r w:rsidRPr="001478C2">
              <w:rPr>
                <w:rFonts w:ascii="Arial" w:hAnsi="Arial" w:cs="Arial"/>
              </w:rPr>
              <w:t>335</w:t>
            </w:r>
          </w:p>
          <w:p w14:paraId="298902F8" w14:textId="77777777" w:rsidR="008E131B" w:rsidRPr="001478C2" w:rsidRDefault="008E131B" w:rsidP="008E131B">
            <w:pPr>
              <w:keepNext/>
              <w:keepLines/>
              <w:ind w:left="360"/>
              <w:rPr>
                <w:rFonts w:ascii="Arial" w:hAnsi="Arial" w:cs="Arial"/>
              </w:rPr>
            </w:pPr>
          </w:p>
          <w:p w14:paraId="0843A37D" w14:textId="77777777" w:rsidR="008E131B" w:rsidRPr="001478C2" w:rsidRDefault="008E131B" w:rsidP="008E131B">
            <w:pPr>
              <w:keepNext/>
              <w:keepLines/>
              <w:ind w:left="360"/>
              <w:rPr>
                <w:rFonts w:ascii="Arial" w:hAnsi="Arial" w:cs="Arial"/>
              </w:rPr>
            </w:pPr>
          </w:p>
          <w:p w14:paraId="25E39926" w14:textId="77777777" w:rsidR="008E131B" w:rsidRPr="001478C2" w:rsidRDefault="008E131B" w:rsidP="008E131B">
            <w:pPr>
              <w:keepNext/>
              <w:keepLines/>
              <w:ind w:left="360"/>
              <w:rPr>
                <w:rFonts w:ascii="Arial" w:hAnsi="Arial" w:cs="Arial"/>
              </w:rPr>
            </w:pPr>
          </w:p>
          <w:p w14:paraId="27771D20" w14:textId="77777777" w:rsidR="008E131B" w:rsidRPr="001478C2" w:rsidRDefault="008E131B" w:rsidP="008E131B">
            <w:pPr>
              <w:keepNext/>
              <w:keepLines/>
              <w:ind w:left="360"/>
              <w:rPr>
                <w:rFonts w:ascii="Arial" w:hAnsi="Arial" w:cs="Arial"/>
              </w:rPr>
            </w:pPr>
          </w:p>
          <w:p w14:paraId="1FA511B2" w14:textId="77777777" w:rsidR="008E131B" w:rsidRPr="001478C2" w:rsidRDefault="008E131B" w:rsidP="008E131B">
            <w:pPr>
              <w:keepNext/>
              <w:keepLines/>
              <w:ind w:left="360"/>
              <w:rPr>
                <w:rFonts w:ascii="Arial" w:hAnsi="Arial" w:cs="Arial"/>
              </w:rPr>
            </w:pPr>
            <w:r w:rsidRPr="001478C2">
              <w:rPr>
                <w:rFonts w:ascii="Arial" w:hAnsi="Arial" w:cs="Arial"/>
              </w:rPr>
              <w:t>340</w:t>
            </w:r>
          </w:p>
          <w:p w14:paraId="1AA48E91" w14:textId="77777777" w:rsidR="008E131B" w:rsidRPr="001478C2" w:rsidRDefault="008E131B" w:rsidP="008E131B">
            <w:pPr>
              <w:keepNext/>
              <w:keepLines/>
              <w:ind w:left="360"/>
              <w:rPr>
                <w:rFonts w:ascii="Arial" w:hAnsi="Arial" w:cs="Arial"/>
              </w:rPr>
            </w:pPr>
          </w:p>
          <w:p w14:paraId="35FE0D4B" w14:textId="77777777" w:rsidR="008E131B" w:rsidRPr="001478C2" w:rsidRDefault="008E131B" w:rsidP="008E131B">
            <w:pPr>
              <w:keepNext/>
              <w:keepLines/>
              <w:ind w:left="360"/>
              <w:rPr>
                <w:rFonts w:ascii="Arial" w:hAnsi="Arial" w:cs="Arial"/>
              </w:rPr>
            </w:pPr>
          </w:p>
          <w:p w14:paraId="6E50CE0F" w14:textId="77777777" w:rsidR="008E131B" w:rsidRPr="001478C2" w:rsidRDefault="008E131B" w:rsidP="008E131B">
            <w:pPr>
              <w:keepNext/>
              <w:keepLines/>
              <w:ind w:left="360"/>
              <w:rPr>
                <w:rFonts w:ascii="Arial" w:hAnsi="Arial" w:cs="Arial"/>
              </w:rPr>
            </w:pPr>
          </w:p>
          <w:p w14:paraId="2CFE1128" w14:textId="77777777" w:rsidR="008E131B" w:rsidRPr="001478C2" w:rsidRDefault="008E131B" w:rsidP="008E131B">
            <w:pPr>
              <w:keepNext/>
              <w:keepLines/>
              <w:ind w:left="360"/>
              <w:rPr>
                <w:rFonts w:ascii="Arial" w:hAnsi="Arial" w:cs="Arial"/>
              </w:rPr>
            </w:pPr>
          </w:p>
          <w:p w14:paraId="29E5012D" w14:textId="77777777" w:rsidR="008E131B" w:rsidRPr="001478C2" w:rsidRDefault="008E131B" w:rsidP="008E131B">
            <w:pPr>
              <w:keepNext/>
              <w:keepLines/>
              <w:ind w:left="360"/>
              <w:rPr>
                <w:rFonts w:ascii="Arial" w:hAnsi="Arial" w:cs="Arial"/>
              </w:rPr>
            </w:pPr>
            <w:r w:rsidRPr="001478C2">
              <w:rPr>
                <w:rFonts w:ascii="Arial" w:hAnsi="Arial" w:cs="Arial"/>
              </w:rPr>
              <w:t>345</w:t>
            </w:r>
          </w:p>
          <w:p w14:paraId="516AE66D" w14:textId="77777777" w:rsidR="008E131B" w:rsidRPr="001478C2" w:rsidRDefault="008E131B" w:rsidP="008E131B">
            <w:pPr>
              <w:keepNext/>
              <w:keepLines/>
              <w:ind w:left="360"/>
              <w:rPr>
                <w:rFonts w:ascii="Arial" w:hAnsi="Arial" w:cs="Arial"/>
              </w:rPr>
            </w:pPr>
          </w:p>
          <w:p w14:paraId="0D16BD97" w14:textId="77777777" w:rsidR="008E131B" w:rsidRPr="001478C2" w:rsidRDefault="008E131B" w:rsidP="008E131B">
            <w:pPr>
              <w:keepNext/>
              <w:keepLines/>
              <w:ind w:left="360"/>
              <w:rPr>
                <w:rFonts w:ascii="Arial" w:hAnsi="Arial" w:cs="Arial"/>
              </w:rPr>
            </w:pPr>
          </w:p>
          <w:p w14:paraId="3C74031A" w14:textId="77777777" w:rsidR="008E131B" w:rsidRPr="001478C2" w:rsidRDefault="008E131B" w:rsidP="008E131B">
            <w:pPr>
              <w:keepNext/>
              <w:keepLines/>
              <w:ind w:left="360"/>
              <w:rPr>
                <w:rFonts w:ascii="Arial" w:hAnsi="Arial" w:cs="Arial"/>
              </w:rPr>
            </w:pPr>
          </w:p>
          <w:p w14:paraId="49A7CD98" w14:textId="77777777" w:rsidR="008E131B" w:rsidRPr="001478C2" w:rsidRDefault="008E131B" w:rsidP="008E131B">
            <w:pPr>
              <w:keepNext/>
              <w:keepLines/>
              <w:ind w:left="360"/>
              <w:rPr>
                <w:rFonts w:ascii="Arial" w:hAnsi="Arial" w:cs="Arial"/>
              </w:rPr>
            </w:pPr>
          </w:p>
          <w:p w14:paraId="45870F31" w14:textId="77777777" w:rsidR="008E131B" w:rsidRPr="001478C2" w:rsidRDefault="008E131B" w:rsidP="008E131B">
            <w:pPr>
              <w:keepNext/>
              <w:keepLines/>
              <w:ind w:left="360"/>
              <w:rPr>
                <w:rFonts w:ascii="Arial" w:hAnsi="Arial" w:cs="Arial"/>
              </w:rPr>
            </w:pPr>
            <w:r w:rsidRPr="001478C2">
              <w:rPr>
                <w:rFonts w:ascii="Arial" w:hAnsi="Arial" w:cs="Arial"/>
              </w:rPr>
              <w:t>350</w:t>
            </w:r>
          </w:p>
          <w:p w14:paraId="695EB5DF" w14:textId="77777777" w:rsidR="008E131B" w:rsidRPr="001478C2" w:rsidRDefault="008E131B" w:rsidP="008E131B">
            <w:pPr>
              <w:keepNext/>
              <w:keepLines/>
              <w:ind w:left="360"/>
              <w:rPr>
                <w:rFonts w:ascii="Arial" w:hAnsi="Arial" w:cs="Arial"/>
              </w:rPr>
            </w:pPr>
          </w:p>
          <w:p w14:paraId="71741B81" w14:textId="77777777" w:rsidR="008E131B" w:rsidRPr="001478C2" w:rsidRDefault="008E131B" w:rsidP="008E131B">
            <w:pPr>
              <w:keepNext/>
              <w:keepLines/>
              <w:ind w:left="360"/>
              <w:rPr>
                <w:rFonts w:ascii="Arial" w:hAnsi="Arial" w:cs="Arial"/>
              </w:rPr>
            </w:pPr>
          </w:p>
          <w:p w14:paraId="0E50087F" w14:textId="77777777" w:rsidR="008E131B" w:rsidRPr="001478C2" w:rsidRDefault="008E131B" w:rsidP="008E131B">
            <w:pPr>
              <w:keepNext/>
              <w:keepLines/>
              <w:ind w:left="360"/>
              <w:rPr>
                <w:rFonts w:ascii="Arial" w:hAnsi="Arial" w:cs="Arial"/>
              </w:rPr>
            </w:pPr>
          </w:p>
          <w:p w14:paraId="2F62A184" w14:textId="77777777" w:rsidR="008E131B" w:rsidRPr="001478C2" w:rsidRDefault="008E131B" w:rsidP="008E131B">
            <w:pPr>
              <w:keepNext/>
              <w:keepLines/>
              <w:ind w:left="360"/>
              <w:rPr>
                <w:rFonts w:ascii="Arial" w:hAnsi="Arial" w:cs="Arial"/>
              </w:rPr>
            </w:pPr>
          </w:p>
          <w:p w14:paraId="75DB1353" w14:textId="77777777" w:rsidR="008E131B" w:rsidRPr="001478C2" w:rsidRDefault="008E131B" w:rsidP="008E131B">
            <w:pPr>
              <w:keepNext/>
              <w:keepLines/>
              <w:ind w:left="360"/>
              <w:rPr>
                <w:rFonts w:ascii="Arial" w:hAnsi="Arial" w:cs="Arial"/>
              </w:rPr>
            </w:pPr>
            <w:r w:rsidRPr="001478C2">
              <w:rPr>
                <w:rFonts w:ascii="Arial" w:hAnsi="Arial" w:cs="Arial"/>
              </w:rPr>
              <w:t>355</w:t>
            </w:r>
          </w:p>
          <w:p w14:paraId="70815734" w14:textId="77777777" w:rsidR="008E131B" w:rsidRPr="001478C2" w:rsidRDefault="008E131B" w:rsidP="008E131B">
            <w:pPr>
              <w:keepNext/>
              <w:keepLines/>
              <w:ind w:left="360"/>
              <w:rPr>
                <w:rFonts w:ascii="Arial" w:hAnsi="Arial" w:cs="Arial"/>
              </w:rPr>
            </w:pPr>
          </w:p>
          <w:p w14:paraId="2CFB5011" w14:textId="77777777" w:rsidR="008E131B" w:rsidRPr="001478C2" w:rsidRDefault="008E131B" w:rsidP="008E131B">
            <w:pPr>
              <w:keepNext/>
              <w:keepLines/>
              <w:ind w:left="360"/>
              <w:rPr>
                <w:rFonts w:ascii="Arial" w:hAnsi="Arial" w:cs="Arial"/>
              </w:rPr>
            </w:pPr>
          </w:p>
          <w:p w14:paraId="403B5E7D" w14:textId="77777777" w:rsidR="008E131B" w:rsidRPr="001478C2" w:rsidRDefault="008E131B" w:rsidP="008E131B">
            <w:pPr>
              <w:keepNext/>
              <w:keepLines/>
              <w:ind w:left="360"/>
              <w:rPr>
                <w:rFonts w:ascii="Arial" w:hAnsi="Arial" w:cs="Arial"/>
              </w:rPr>
            </w:pPr>
          </w:p>
          <w:p w14:paraId="40A4B1BC" w14:textId="77777777" w:rsidR="008E131B" w:rsidRPr="001478C2" w:rsidRDefault="008E131B" w:rsidP="008E131B">
            <w:pPr>
              <w:keepNext/>
              <w:keepLines/>
              <w:ind w:left="360"/>
              <w:rPr>
                <w:rFonts w:ascii="Arial" w:hAnsi="Arial" w:cs="Arial"/>
              </w:rPr>
            </w:pPr>
          </w:p>
          <w:p w14:paraId="0943485A" w14:textId="77777777" w:rsidR="008E131B" w:rsidRPr="001478C2" w:rsidRDefault="008E131B" w:rsidP="008E131B">
            <w:pPr>
              <w:keepNext/>
              <w:keepLines/>
              <w:ind w:left="360"/>
              <w:rPr>
                <w:rFonts w:ascii="Arial" w:hAnsi="Arial" w:cs="Arial"/>
              </w:rPr>
            </w:pPr>
            <w:r w:rsidRPr="001478C2">
              <w:rPr>
                <w:rFonts w:ascii="Arial" w:hAnsi="Arial" w:cs="Arial"/>
              </w:rPr>
              <w:t>360</w:t>
            </w:r>
          </w:p>
          <w:p w14:paraId="753B4A02" w14:textId="77777777" w:rsidR="008E131B" w:rsidRPr="001478C2" w:rsidRDefault="008E131B" w:rsidP="008E131B">
            <w:pPr>
              <w:keepNext/>
              <w:keepLines/>
              <w:ind w:left="360"/>
              <w:rPr>
                <w:rFonts w:ascii="Arial" w:hAnsi="Arial" w:cs="Arial"/>
              </w:rPr>
            </w:pPr>
          </w:p>
          <w:p w14:paraId="7E931A18" w14:textId="77777777" w:rsidR="008E131B" w:rsidRPr="001478C2" w:rsidRDefault="008E131B" w:rsidP="008E131B">
            <w:pPr>
              <w:keepNext/>
              <w:keepLines/>
              <w:ind w:left="360"/>
              <w:rPr>
                <w:rFonts w:ascii="Arial" w:hAnsi="Arial" w:cs="Arial"/>
              </w:rPr>
            </w:pPr>
          </w:p>
          <w:p w14:paraId="6C5D1628" w14:textId="77777777" w:rsidR="008E131B" w:rsidRPr="001478C2" w:rsidRDefault="008E131B" w:rsidP="008E131B">
            <w:pPr>
              <w:keepNext/>
              <w:keepLines/>
              <w:ind w:left="360"/>
              <w:rPr>
                <w:rFonts w:ascii="Arial" w:hAnsi="Arial" w:cs="Arial"/>
              </w:rPr>
            </w:pPr>
          </w:p>
          <w:p w14:paraId="4A27FE15" w14:textId="77777777" w:rsidR="008E131B" w:rsidRPr="001478C2" w:rsidRDefault="008E131B" w:rsidP="008E131B">
            <w:pPr>
              <w:keepNext/>
              <w:keepLines/>
              <w:ind w:left="360"/>
              <w:rPr>
                <w:rFonts w:ascii="Arial" w:hAnsi="Arial" w:cs="Arial"/>
              </w:rPr>
            </w:pPr>
          </w:p>
          <w:p w14:paraId="7B4B47B6" w14:textId="77777777" w:rsidR="008E131B" w:rsidRPr="001478C2" w:rsidRDefault="008E131B" w:rsidP="008E131B">
            <w:pPr>
              <w:keepNext/>
              <w:keepLines/>
              <w:ind w:left="360"/>
              <w:rPr>
                <w:rFonts w:ascii="Arial" w:hAnsi="Arial" w:cs="Arial"/>
              </w:rPr>
            </w:pPr>
            <w:r w:rsidRPr="001478C2">
              <w:rPr>
                <w:rFonts w:ascii="Arial" w:hAnsi="Arial" w:cs="Arial"/>
              </w:rPr>
              <w:t>365</w:t>
            </w:r>
          </w:p>
          <w:p w14:paraId="120B1A64" w14:textId="77777777" w:rsidR="008E131B" w:rsidRPr="001478C2" w:rsidRDefault="008E131B" w:rsidP="008E131B">
            <w:pPr>
              <w:keepNext/>
              <w:keepLines/>
              <w:ind w:left="360"/>
              <w:rPr>
                <w:rFonts w:ascii="Arial" w:hAnsi="Arial" w:cs="Arial"/>
              </w:rPr>
            </w:pPr>
          </w:p>
          <w:p w14:paraId="4F0018D0" w14:textId="77777777" w:rsidR="008E131B" w:rsidRPr="001478C2" w:rsidRDefault="008E131B" w:rsidP="008E131B">
            <w:pPr>
              <w:keepNext/>
              <w:keepLines/>
              <w:ind w:left="360"/>
              <w:rPr>
                <w:rFonts w:ascii="Arial" w:hAnsi="Arial" w:cs="Arial"/>
              </w:rPr>
            </w:pPr>
          </w:p>
          <w:p w14:paraId="51C4BD07" w14:textId="77777777" w:rsidR="008E131B" w:rsidRPr="001478C2" w:rsidRDefault="008E131B" w:rsidP="008E131B">
            <w:pPr>
              <w:keepNext/>
              <w:keepLines/>
              <w:ind w:left="360"/>
              <w:rPr>
                <w:rFonts w:ascii="Arial" w:hAnsi="Arial" w:cs="Arial"/>
              </w:rPr>
            </w:pPr>
          </w:p>
          <w:p w14:paraId="03948ABE" w14:textId="77777777" w:rsidR="008E131B" w:rsidRPr="001478C2" w:rsidRDefault="008E131B" w:rsidP="008E131B">
            <w:pPr>
              <w:keepNext/>
              <w:keepLines/>
              <w:ind w:left="360"/>
              <w:rPr>
                <w:rFonts w:ascii="Arial" w:hAnsi="Arial" w:cs="Arial"/>
              </w:rPr>
            </w:pPr>
          </w:p>
          <w:p w14:paraId="749B3C4A" w14:textId="77777777" w:rsidR="008E131B" w:rsidRPr="001478C2" w:rsidRDefault="008E131B" w:rsidP="008E131B">
            <w:pPr>
              <w:keepNext/>
              <w:keepLines/>
              <w:ind w:left="360"/>
              <w:rPr>
                <w:rFonts w:ascii="Arial" w:hAnsi="Arial" w:cs="Arial"/>
              </w:rPr>
            </w:pPr>
            <w:r w:rsidRPr="001478C2">
              <w:rPr>
                <w:rFonts w:ascii="Arial" w:hAnsi="Arial" w:cs="Arial"/>
              </w:rPr>
              <w:t>370</w:t>
            </w:r>
          </w:p>
          <w:p w14:paraId="0264D59A" w14:textId="77777777" w:rsidR="008E131B" w:rsidRPr="001478C2" w:rsidRDefault="008E131B" w:rsidP="008E131B">
            <w:pPr>
              <w:keepNext/>
              <w:keepLines/>
              <w:ind w:left="360"/>
              <w:rPr>
                <w:rFonts w:ascii="Arial" w:hAnsi="Arial" w:cs="Arial"/>
              </w:rPr>
            </w:pPr>
          </w:p>
          <w:p w14:paraId="71632C04" w14:textId="77777777" w:rsidR="008E131B" w:rsidRPr="001478C2" w:rsidRDefault="008E131B" w:rsidP="008E131B">
            <w:pPr>
              <w:keepNext/>
              <w:keepLines/>
              <w:ind w:left="360"/>
              <w:rPr>
                <w:rFonts w:ascii="Arial" w:hAnsi="Arial" w:cs="Arial"/>
              </w:rPr>
            </w:pPr>
          </w:p>
          <w:p w14:paraId="049C82B4" w14:textId="77777777" w:rsidR="008E131B" w:rsidRPr="001478C2" w:rsidRDefault="008E131B" w:rsidP="008E131B">
            <w:pPr>
              <w:keepNext/>
              <w:keepLines/>
              <w:ind w:left="360"/>
              <w:rPr>
                <w:rFonts w:ascii="Arial" w:hAnsi="Arial" w:cs="Arial"/>
              </w:rPr>
            </w:pPr>
          </w:p>
          <w:p w14:paraId="034EF781" w14:textId="77777777" w:rsidR="008E131B" w:rsidRPr="001478C2" w:rsidRDefault="008E131B" w:rsidP="008E131B">
            <w:pPr>
              <w:keepNext/>
              <w:keepLines/>
              <w:ind w:left="360"/>
              <w:rPr>
                <w:rFonts w:ascii="Arial" w:hAnsi="Arial" w:cs="Arial"/>
              </w:rPr>
            </w:pPr>
          </w:p>
          <w:p w14:paraId="0779C79D" w14:textId="77777777" w:rsidR="008E131B" w:rsidRPr="001478C2" w:rsidRDefault="008E131B" w:rsidP="008E131B">
            <w:pPr>
              <w:keepNext/>
              <w:keepLines/>
              <w:ind w:left="360"/>
              <w:rPr>
                <w:rFonts w:ascii="Arial" w:hAnsi="Arial" w:cs="Arial"/>
              </w:rPr>
            </w:pPr>
            <w:r w:rsidRPr="001478C2">
              <w:rPr>
                <w:rFonts w:ascii="Arial" w:hAnsi="Arial" w:cs="Arial"/>
              </w:rPr>
              <w:t>375</w:t>
            </w:r>
          </w:p>
          <w:p w14:paraId="65EB8AE8" w14:textId="77777777" w:rsidR="008E131B" w:rsidRPr="001478C2" w:rsidRDefault="008E131B" w:rsidP="008E131B">
            <w:pPr>
              <w:keepNext/>
              <w:keepLines/>
              <w:ind w:left="360"/>
              <w:rPr>
                <w:rFonts w:ascii="Arial" w:hAnsi="Arial" w:cs="Arial"/>
              </w:rPr>
            </w:pPr>
          </w:p>
          <w:p w14:paraId="183CD1F2" w14:textId="77777777" w:rsidR="008E131B" w:rsidRPr="001478C2" w:rsidRDefault="008E131B" w:rsidP="008E131B">
            <w:pPr>
              <w:keepNext/>
              <w:keepLines/>
              <w:ind w:left="360"/>
              <w:rPr>
                <w:rFonts w:ascii="Arial" w:hAnsi="Arial" w:cs="Arial"/>
              </w:rPr>
            </w:pPr>
          </w:p>
          <w:p w14:paraId="704EFC24" w14:textId="77777777" w:rsidR="008E131B" w:rsidRPr="001478C2" w:rsidRDefault="008E131B" w:rsidP="008E131B">
            <w:pPr>
              <w:keepNext/>
              <w:keepLines/>
              <w:ind w:left="360"/>
              <w:rPr>
                <w:rFonts w:ascii="Arial" w:hAnsi="Arial" w:cs="Arial"/>
              </w:rPr>
            </w:pPr>
          </w:p>
          <w:p w14:paraId="212BD902" w14:textId="77777777" w:rsidR="008E131B" w:rsidRPr="001478C2" w:rsidRDefault="008E131B" w:rsidP="008E131B">
            <w:pPr>
              <w:keepNext/>
              <w:keepLines/>
              <w:ind w:left="360"/>
              <w:rPr>
                <w:rFonts w:ascii="Arial" w:hAnsi="Arial" w:cs="Arial"/>
              </w:rPr>
            </w:pPr>
          </w:p>
          <w:p w14:paraId="2A30D2CE" w14:textId="77777777" w:rsidR="008E131B" w:rsidRPr="001478C2" w:rsidRDefault="008E131B" w:rsidP="008E131B">
            <w:pPr>
              <w:keepNext/>
              <w:keepLines/>
              <w:ind w:left="360"/>
              <w:rPr>
                <w:rFonts w:ascii="Arial" w:hAnsi="Arial" w:cs="Arial"/>
              </w:rPr>
            </w:pPr>
            <w:r w:rsidRPr="001478C2">
              <w:rPr>
                <w:rFonts w:ascii="Arial" w:hAnsi="Arial" w:cs="Arial"/>
              </w:rPr>
              <w:t>380</w:t>
            </w:r>
          </w:p>
          <w:p w14:paraId="2E1401B4" w14:textId="77777777" w:rsidR="008E131B" w:rsidRPr="001478C2" w:rsidRDefault="008E131B" w:rsidP="008E131B">
            <w:pPr>
              <w:keepNext/>
              <w:keepLines/>
              <w:ind w:left="360"/>
              <w:rPr>
                <w:rFonts w:ascii="Arial" w:hAnsi="Arial" w:cs="Arial"/>
              </w:rPr>
            </w:pPr>
          </w:p>
          <w:p w14:paraId="50921A33" w14:textId="77777777" w:rsidR="008E131B" w:rsidRPr="001478C2" w:rsidRDefault="008E131B" w:rsidP="008E131B">
            <w:pPr>
              <w:keepNext/>
              <w:keepLines/>
              <w:ind w:left="360"/>
              <w:rPr>
                <w:rFonts w:ascii="Arial" w:hAnsi="Arial" w:cs="Arial"/>
              </w:rPr>
            </w:pPr>
          </w:p>
          <w:p w14:paraId="1003FF21" w14:textId="77777777" w:rsidR="008E131B" w:rsidRPr="001478C2" w:rsidRDefault="008E131B" w:rsidP="008E131B">
            <w:pPr>
              <w:keepNext/>
              <w:keepLines/>
              <w:ind w:left="360"/>
              <w:rPr>
                <w:rFonts w:ascii="Arial" w:hAnsi="Arial" w:cs="Arial"/>
              </w:rPr>
            </w:pPr>
          </w:p>
          <w:p w14:paraId="045F5E59" w14:textId="77777777" w:rsidR="008E131B" w:rsidRPr="001478C2" w:rsidRDefault="008E131B" w:rsidP="008E131B">
            <w:pPr>
              <w:keepNext/>
              <w:keepLines/>
              <w:ind w:left="360"/>
              <w:rPr>
                <w:rFonts w:ascii="Arial" w:hAnsi="Arial" w:cs="Arial"/>
              </w:rPr>
            </w:pPr>
          </w:p>
          <w:p w14:paraId="59B32923" w14:textId="77777777" w:rsidR="008E131B" w:rsidRPr="001478C2" w:rsidRDefault="008E131B" w:rsidP="008E131B">
            <w:pPr>
              <w:keepNext/>
              <w:keepLines/>
              <w:ind w:left="360"/>
              <w:rPr>
                <w:rFonts w:ascii="Arial" w:hAnsi="Arial" w:cs="Arial"/>
              </w:rPr>
            </w:pPr>
            <w:r w:rsidRPr="001478C2">
              <w:rPr>
                <w:rFonts w:ascii="Arial" w:hAnsi="Arial" w:cs="Arial"/>
              </w:rPr>
              <w:lastRenderedPageBreak/>
              <w:t>385</w:t>
            </w:r>
          </w:p>
          <w:p w14:paraId="493E1561" w14:textId="77777777" w:rsidR="008E131B" w:rsidRPr="001478C2" w:rsidRDefault="008E131B" w:rsidP="008E131B">
            <w:pPr>
              <w:keepNext/>
              <w:keepLines/>
              <w:ind w:left="360"/>
              <w:rPr>
                <w:rFonts w:ascii="Arial" w:hAnsi="Arial" w:cs="Arial"/>
              </w:rPr>
            </w:pPr>
          </w:p>
          <w:p w14:paraId="6DC71921" w14:textId="77777777" w:rsidR="008E131B" w:rsidRPr="001478C2" w:rsidRDefault="008E131B" w:rsidP="008E131B">
            <w:pPr>
              <w:keepNext/>
              <w:keepLines/>
              <w:ind w:left="360"/>
              <w:rPr>
                <w:rFonts w:ascii="Arial" w:hAnsi="Arial" w:cs="Arial"/>
              </w:rPr>
            </w:pPr>
          </w:p>
          <w:p w14:paraId="0A1C009A" w14:textId="77777777" w:rsidR="008E131B" w:rsidRPr="001478C2" w:rsidRDefault="008E131B" w:rsidP="008E131B">
            <w:pPr>
              <w:keepNext/>
              <w:keepLines/>
              <w:ind w:left="360"/>
              <w:rPr>
                <w:rFonts w:ascii="Arial" w:hAnsi="Arial" w:cs="Arial"/>
              </w:rPr>
            </w:pPr>
          </w:p>
          <w:p w14:paraId="6F4FBFED" w14:textId="77777777" w:rsidR="008E131B" w:rsidRPr="001478C2" w:rsidRDefault="008E131B" w:rsidP="008E131B">
            <w:pPr>
              <w:keepNext/>
              <w:keepLines/>
              <w:ind w:left="360"/>
              <w:rPr>
                <w:rFonts w:ascii="Arial" w:hAnsi="Arial" w:cs="Arial"/>
              </w:rPr>
            </w:pPr>
          </w:p>
          <w:p w14:paraId="6182D8D6" w14:textId="77777777" w:rsidR="008E131B" w:rsidRPr="001478C2" w:rsidRDefault="008E131B" w:rsidP="008E131B">
            <w:pPr>
              <w:keepNext/>
              <w:keepLines/>
              <w:ind w:left="360"/>
              <w:rPr>
                <w:rFonts w:ascii="Arial" w:hAnsi="Arial" w:cs="Arial"/>
              </w:rPr>
            </w:pPr>
            <w:r w:rsidRPr="001478C2">
              <w:rPr>
                <w:rFonts w:ascii="Arial" w:hAnsi="Arial" w:cs="Arial"/>
              </w:rPr>
              <w:t>390</w:t>
            </w:r>
          </w:p>
          <w:p w14:paraId="73C57FC0" w14:textId="77777777" w:rsidR="008E131B" w:rsidRPr="001478C2" w:rsidRDefault="008E131B" w:rsidP="008E131B">
            <w:pPr>
              <w:keepNext/>
              <w:keepLines/>
              <w:ind w:left="360"/>
              <w:rPr>
                <w:rFonts w:ascii="Arial" w:hAnsi="Arial" w:cs="Arial"/>
              </w:rPr>
            </w:pPr>
          </w:p>
          <w:p w14:paraId="7AC2EC2C" w14:textId="77777777" w:rsidR="008E131B" w:rsidRPr="001478C2" w:rsidRDefault="008E131B" w:rsidP="008E131B">
            <w:pPr>
              <w:keepNext/>
              <w:keepLines/>
              <w:ind w:left="360"/>
              <w:rPr>
                <w:rFonts w:ascii="Arial" w:hAnsi="Arial" w:cs="Arial"/>
              </w:rPr>
            </w:pPr>
          </w:p>
          <w:p w14:paraId="22EB44E7" w14:textId="77777777" w:rsidR="008E131B" w:rsidRPr="001478C2" w:rsidRDefault="008E131B" w:rsidP="008E131B">
            <w:pPr>
              <w:keepNext/>
              <w:keepLines/>
              <w:ind w:left="360"/>
              <w:rPr>
                <w:rFonts w:ascii="Arial" w:hAnsi="Arial" w:cs="Arial"/>
              </w:rPr>
            </w:pPr>
          </w:p>
          <w:p w14:paraId="36BF2191" w14:textId="77777777" w:rsidR="008E131B" w:rsidRPr="001478C2" w:rsidRDefault="008E131B" w:rsidP="008E131B">
            <w:pPr>
              <w:keepNext/>
              <w:keepLines/>
              <w:ind w:left="360"/>
              <w:rPr>
                <w:rFonts w:ascii="Arial" w:hAnsi="Arial" w:cs="Arial"/>
              </w:rPr>
            </w:pPr>
          </w:p>
          <w:p w14:paraId="5D7794BC" w14:textId="77777777" w:rsidR="008E131B" w:rsidRPr="001478C2" w:rsidRDefault="008E131B" w:rsidP="008E131B">
            <w:pPr>
              <w:keepNext/>
              <w:keepLines/>
              <w:ind w:left="360"/>
              <w:rPr>
                <w:rFonts w:ascii="Arial" w:hAnsi="Arial" w:cs="Arial"/>
              </w:rPr>
            </w:pPr>
            <w:r w:rsidRPr="001478C2">
              <w:rPr>
                <w:rFonts w:ascii="Arial" w:hAnsi="Arial" w:cs="Arial"/>
              </w:rPr>
              <w:t>395</w:t>
            </w:r>
          </w:p>
          <w:p w14:paraId="4F91E110" w14:textId="77777777" w:rsidR="008E131B" w:rsidRPr="001478C2" w:rsidRDefault="008E131B" w:rsidP="008E131B">
            <w:pPr>
              <w:keepNext/>
              <w:keepLines/>
              <w:ind w:left="360"/>
              <w:rPr>
                <w:rFonts w:ascii="Arial" w:hAnsi="Arial" w:cs="Arial"/>
              </w:rPr>
            </w:pPr>
          </w:p>
          <w:p w14:paraId="2A740AD1" w14:textId="77777777" w:rsidR="008E131B" w:rsidRPr="001478C2" w:rsidRDefault="008E131B" w:rsidP="008E131B">
            <w:pPr>
              <w:keepNext/>
              <w:keepLines/>
              <w:ind w:left="360"/>
              <w:rPr>
                <w:rFonts w:ascii="Arial" w:hAnsi="Arial" w:cs="Arial"/>
              </w:rPr>
            </w:pPr>
          </w:p>
          <w:p w14:paraId="40CFABE6" w14:textId="77777777" w:rsidR="008E131B" w:rsidRPr="001478C2" w:rsidRDefault="008E131B" w:rsidP="008E131B">
            <w:pPr>
              <w:keepNext/>
              <w:keepLines/>
              <w:ind w:left="360"/>
              <w:rPr>
                <w:rFonts w:ascii="Arial" w:hAnsi="Arial" w:cs="Arial"/>
              </w:rPr>
            </w:pPr>
          </w:p>
          <w:p w14:paraId="7A026454" w14:textId="77777777" w:rsidR="008E131B" w:rsidRPr="001478C2" w:rsidRDefault="008E131B" w:rsidP="008E131B">
            <w:pPr>
              <w:keepNext/>
              <w:keepLines/>
              <w:ind w:left="360"/>
              <w:rPr>
                <w:rFonts w:ascii="Arial" w:hAnsi="Arial" w:cs="Arial"/>
              </w:rPr>
            </w:pPr>
          </w:p>
          <w:p w14:paraId="48CFD92F" w14:textId="77777777" w:rsidR="008E131B" w:rsidRPr="001478C2" w:rsidRDefault="008E131B" w:rsidP="008E131B">
            <w:pPr>
              <w:keepNext/>
              <w:keepLines/>
              <w:ind w:left="360"/>
              <w:rPr>
                <w:rFonts w:ascii="Arial" w:hAnsi="Arial" w:cs="Arial"/>
              </w:rPr>
            </w:pPr>
            <w:r w:rsidRPr="001478C2">
              <w:rPr>
                <w:rFonts w:ascii="Arial" w:hAnsi="Arial" w:cs="Arial"/>
              </w:rPr>
              <w:t>400</w:t>
            </w:r>
          </w:p>
          <w:p w14:paraId="68CBC4DA" w14:textId="77777777" w:rsidR="008E131B" w:rsidRPr="001478C2" w:rsidRDefault="008E131B" w:rsidP="008E131B">
            <w:pPr>
              <w:keepNext/>
              <w:keepLines/>
              <w:ind w:left="360"/>
              <w:rPr>
                <w:rFonts w:ascii="Arial" w:hAnsi="Arial" w:cs="Arial"/>
              </w:rPr>
            </w:pPr>
          </w:p>
          <w:p w14:paraId="6C4BC4CC" w14:textId="77777777" w:rsidR="008E131B" w:rsidRPr="001478C2" w:rsidRDefault="008E131B" w:rsidP="008E131B">
            <w:pPr>
              <w:keepNext/>
              <w:keepLines/>
              <w:ind w:left="360"/>
              <w:rPr>
                <w:rFonts w:ascii="Arial" w:hAnsi="Arial" w:cs="Arial"/>
              </w:rPr>
            </w:pPr>
          </w:p>
          <w:p w14:paraId="31C9ABA3" w14:textId="77777777" w:rsidR="008E131B" w:rsidRPr="001478C2" w:rsidRDefault="008E131B" w:rsidP="008E131B">
            <w:pPr>
              <w:keepNext/>
              <w:keepLines/>
              <w:ind w:left="360"/>
              <w:rPr>
                <w:rFonts w:ascii="Arial" w:hAnsi="Arial" w:cs="Arial"/>
              </w:rPr>
            </w:pPr>
          </w:p>
          <w:p w14:paraId="20CA6ADA" w14:textId="77777777" w:rsidR="008E131B" w:rsidRPr="001478C2" w:rsidRDefault="008E131B" w:rsidP="008E131B">
            <w:pPr>
              <w:keepNext/>
              <w:keepLines/>
              <w:ind w:left="360"/>
              <w:rPr>
                <w:rFonts w:ascii="Arial" w:hAnsi="Arial" w:cs="Arial"/>
              </w:rPr>
            </w:pPr>
          </w:p>
          <w:p w14:paraId="1071F07C" w14:textId="77777777" w:rsidR="008E131B" w:rsidRPr="001478C2" w:rsidRDefault="008E131B" w:rsidP="008E131B">
            <w:pPr>
              <w:keepNext/>
              <w:keepLines/>
              <w:ind w:left="360"/>
              <w:rPr>
                <w:rFonts w:ascii="Arial" w:hAnsi="Arial" w:cs="Arial"/>
              </w:rPr>
            </w:pPr>
            <w:r w:rsidRPr="001478C2">
              <w:rPr>
                <w:rFonts w:ascii="Arial" w:hAnsi="Arial" w:cs="Arial"/>
              </w:rPr>
              <w:t>405</w:t>
            </w:r>
          </w:p>
          <w:p w14:paraId="7E237CDD" w14:textId="77777777" w:rsidR="008E131B" w:rsidRPr="001478C2" w:rsidRDefault="008E131B" w:rsidP="008E131B">
            <w:pPr>
              <w:keepNext/>
              <w:keepLines/>
              <w:ind w:left="360"/>
              <w:rPr>
                <w:rFonts w:ascii="Arial" w:hAnsi="Arial" w:cs="Arial"/>
              </w:rPr>
            </w:pPr>
          </w:p>
          <w:p w14:paraId="327A36DA" w14:textId="77777777" w:rsidR="008E131B" w:rsidRPr="001478C2" w:rsidRDefault="008E131B" w:rsidP="008E131B">
            <w:pPr>
              <w:keepNext/>
              <w:keepLines/>
              <w:ind w:left="360"/>
              <w:rPr>
                <w:rFonts w:ascii="Arial" w:hAnsi="Arial" w:cs="Arial"/>
              </w:rPr>
            </w:pPr>
          </w:p>
          <w:p w14:paraId="159719BF" w14:textId="77777777" w:rsidR="008E131B" w:rsidRPr="001478C2" w:rsidRDefault="008E131B" w:rsidP="008E131B">
            <w:pPr>
              <w:keepNext/>
              <w:keepLines/>
              <w:ind w:left="360"/>
              <w:rPr>
                <w:rFonts w:ascii="Arial" w:hAnsi="Arial" w:cs="Arial"/>
              </w:rPr>
            </w:pPr>
          </w:p>
          <w:p w14:paraId="60C371FA" w14:textId="77777777" w:rsidR="008E131B" w:rsidRPr="001478C2" w:rsidRDefault="008E131B" w:rsidP="008E131B">
            <w:pPr>
              <w:keepNext/>
              <w:keepLines/>
              <w:ind w:left="360"/>
              <w:rPr>
                <w:rFonts w:ascii="Arial" w:hAnsi="Arial" w:cs="Arial"/>
              </w:rPr>
            </w:pPr>
          </w:p>
          <w:p w14:paraId="44F8697F" w14:textId="77777777" w:rsidR="008E131B" w:rsidRPr="001478C2" w:rsidRDefault="008E131B" w:rsidP="008E131B">
            <w:pPr>
              <w:keepNext/>
              <w:keepLines/>
              <w:ind w:left="360"/>
              <w:rPr>
                <w:rFonts w:ascii="Arial" w:hAnsi="Arial" w:cs="Arial"/>
              </w:rPr>
            </w:pPr>
            <w:r w:rsidRPr="001478C2">
              <w:rPr>
                <w:rFonts w:ascii="Arial" w:hAnsi="Arial" w:cs="Arial"/>
              </w:rPr>
              <w:t>410</w:t>
            </w:r>
          </w:p>
          <w:p w14:paraId="08F419A3" w14:textId="77777777" w:rsidR="008E131B" w:rsidRPr="001478C2" w:rsidRDefault="008E131B" w:rsidP="008E131B">
            <w:pPr>
              <w:keepNext/>
              <w:keepLines/>
              <w:ind w:left="360"/>
              <w:rPr>
                <w:rFonts w:ascii="Arial" w:hAnsi="Arial" w:cs="Arial"/>
              </w:rPr>
            </w:pPr>
          </w:p>
          <w:p w14:paraId="1788364B" w14:textId="77777777" w:rsidR="008E131B" w:rsidRPr="001478C2" w:rsidRDefault="008E131B" w:rsidP="008E131B">
            <w:pPr>
              <w:keepNext/>
              <w:keepLines/>
              <w:ind w:left="360"/>
              <w:rPr>
                <w:rFonts w:ascii="Arial" w:hAnsi="Arial" w:cs="Arial"/>
              </w:rPr>
            </w:pPr>
          </w:p>
          <w:p w14:paraId="5F9797F0" w14:textId="77777777" w:rsidR="008E131B" w:rsidRPr="001478C2" w:rsidRDefault="008E131B" w:rsidP="008E131B">
            <w:pPr>
              <w:keepNext/>
              <w:keepLines/>
              <w:ind w:left="360"/>
              <w:rPr>
                <w:rFonts w:ascii="Arial" w:hAnsi="Arial" w:cs="Arial"/>
              </w:rPr>
            </w:pPr>
          </w:p>
          <w:p w14:paraId="55ACB0F9" w14:textId="77777777" w:rsidR="008E131B" w:rsidRPr="001478C2" w:rsidRDefault="008E131B" w:rsidP="008E131B">
            <w:pPr>
              <w:keepNext/>
              <w:keepLines/>
              <w:ind w:left="360"/>
              <w:rPr>
                <w:rFonts w:ascii="Arial" w:hAnsi="Arial" w:cs="Arial"/>
              </w:rPr>
            </w:pPr>
          </w:p>
          <w:p w14:paraId="5D0E11AE" w14:textId="77777777" w:rsidR="008E131B" w:rsidRPr="001478C2" w:rsidRDefault="008E131B" w:rsidP="008E131B">
            <w:pPr>
              <w:keepNext/>
              <w:keepLines/>
              <w:ind w:left="360"/>
              <w:rPr>
                <w:rFonts w:ascii="Arial" w:hAnsi="Arial" w:cs="Arial"/>
              </w:rPr>
            </w:pPr>
            <w:r w:rsidRPr="001478C2">
              <w:rPr>
                <w:rFonts w:ascii="Arial" w:hAnsi="Arial" w:cs="Arial"/>
              </w:rPr>
              <w:t>415</w:t>
            </w:r>
          </w:p>
          <w:p w14:paraId="7FC91626" w14:textId="77777777" w:rsidR="008E131B" w:rsidRPr="001478C2" w:rsidRDefault="008E131B" w:rsidP="008E131B">
            <w:pPr>
              <w:keepNext/>
              <w:keepLines/>
              <w:ind w:left="360"/>
              <w:rPr>
                <w:rFonts w:ascii="Arial" w:hAnsi="Arial" w:cs="Arial"/>
              </w:rPr>
            </w:pPr>
          </w:p>
          <w:p w14:paraId="6063BD1E" w14:textId="77777777" w:rsidR="008E131B" w:rsidRPr="001478C2" w:rsidRDefault="008E131B" w:rsidP="008E131B">
            <w:pPr>
              <w:keepNext/>
              <w:keepLines/>
              <w:ind w:left="360"/>
              <w:rPr>
                <w:rFonts w:ascii="Arial" w:hAnsi="Arial" w:cs="Arial"/>
              </w:rPr>
            </w:pPr>
          </w:p>
          <w:p w14:paraId="6D5B17EA" w14:textId="77777777" w:rsidR="008E131B" w:rsidRPr="001478C2" w:rsidRDefault="008E131B" w:rsidP="008E131B">
            <w:pPr>
              <w:keepNext/>
              <w:keepLines/>
              <w:ind w:left="360"/>
              <w:rPr>
                <w:rFonts w:ascii="Arial" w:hAnsi="Arial" w:cs="Arial"/>
              </w:rPr>
            </w:pPr>
          </w:p>
          <w:p w14:paraId="5AB15B0D" w14:textId="77777777" w:rsidR="008E131B" w:rsidRPr="001478C2" w:rsidRDefault="008E131B" w:rsidP="008E131B">
            <w:pPr>
              <w:keepNext/>
              <w:keepLines/>
              <w:ind w:left="360"/>
              <w:rPr>
                <w:rFonts w:ascii="Arial" w:hAnsi="Arial" w:cs="Arial"/>
              </w:rPr>
            </w:pPr>
          </w:p>
          <w:p w14:paraId="60FEE30E" w14:textId="77777777" w:rsidR="008E131B" w:rsidRPr="001478C2" w:rsidRDefault="008E131B" w:rsidP="008E131B">
            <w:pPr>
              <w:keepNext/>
              <w:keepLines/>
              <w:ind w:left="360"/>
              <w:rPr>
                <w:rFonts w:ascii="Arial" w:hAnsi="Arial" w:cs="Arial"/>
              </w:rPr>
            </w:pPr>
            <w:r w:rsidRPr="001478C2">
              <w:rPr>
                <w:rFonts w:ascii="Arial" w:hAnsi="Arial" w:cs="Arial"/>
              </w:rPr>
              <w:t>420</w:t>
            </w:r>
          </w:p>
          <w:p w14:paraId="2D59680E" w14:textId="77777777" w:rsidR="008E131B" w:rsidRPr="001478C2" w:rsidRDefault="008E131B" w:rsidP="008E131B">
            <w:pPr>
              <w:keepNext/>
              <w:keepLines/>
              <w:ind w:left="360"/>
              <w:rPr>
                <w:rFonts w:ascii="Arial" w:hAnsi="Arial" w:cs="Arial"/>
              </w:rPr>
            </w:pPr>
          </w:p>
          <w:p w14:paraId="59F99E00" w14:textId="77777777" w:rsidR="008E131B" w:rsidRPr="001478C2" w:rsidRDefault="008E131B" w:rsidP="008E131B">
            <w:pPr>
              <w:keepNext/>
              <w:keepLines/>
              <w:ind w:left="360"/>
              <w:rPr>
                <w:rFonts w:ascii="Arial" w:hAnsi="Arial" w:cs="Arial"/>
              </w:rPr>
            </w:pPr>
          </w:p>
          <w:p w14:paraId="582F59B0" w14:textId="77777777" w:rsidR="008E131B" w:rsidRPr="001478C2" w:rsidRDefault="008E131B" w:rsidP="008E131B">
            <w:pPr>
              <w:keepNext/>
              <w:keepLines/>
              <w:ind w:left="360"/>
              <w:rPr>
                <w:rFonts w:ascii="Arial" w:hAnsi="Arial" w:cs="Arial"/>
              </w:rPr>
            </w:pPr>
          </w:p>
          <w:p w14:paraId="2B90A029" w14:textId="77777777" w:rsidR="008E131B" w:rsidRPr="001478C2" w:rsidRDefault="008E131B" w:rsidP="008E131B">
            <w:pPr>
              <w:keepNext/>
              <w:keepLines/>
              <w:ind w:left="360"/>
              <w:rPr>
                <w:rFonts w:ascii="Arial" w:hAnsi="Arial" w:cs="Arial"/>
              </w:rPr>
            </w:pPr>
          </w:p>
          <w:p w14:paraId="665D1BF6" w14:textId="77777777" w:rsidR="008E131B" w:rsidRPr="001478C2" w:rsidRDefault="008E131B" w:rsidP="008E131B">
            <w:pPr>
              <w:keepNext/>
              <w:keepLines/>
              <w:ind w:left="360"/>
              <w:rPr>
                <w:rFonts w:ascii="Arial" w:hAnsi="Arial" w:cs="Arial"/>
              </w:rPr>
            </w:pPr>
            <w:r w:rsidRPr="001478C2">
              <w:rPr>
                <w:rFonts w:ascii="Arial" w:hAnsi="Arial" w:cs="Arial"/>
              </w:rPr>
              <w:t>425</w:t>
            </w:r>
          </w:p>
          <w:p w14:paraId="1D0688C2" w14:textId="77777777" w:rsidR="008E131B" w:rsidRPr="001478C2" w:rsidRDefault="008E131B" w:rsidP="008E131B">
            <w:pPr>
              <w:keepNext/>
              <w:keepLines/>
              <w:ind w:left="360"/>
              <w:rPr>
                <w:rFonts w:ascii="Arial" w:hAnsi="Arial" w:cs="Arial"/>
              </w:rPr>
            </w:pPr>
          </w:p>
          <w:p w14:paraId="1EB92C88" w14:textId="77777777" w:rsidR="008E131B" w:rsidRPr="001478C2" w:rsidRDefault="008E131B" w:rsidP="008E131B">
            <w:pPr>
              <w:keepNext/>
              <w:keepLines/>
              <w:ind w:left="360"/>
              <w:rPr>
                <w:rFonts w:ascii="Arial" w:hAnsi="Arial" w:cs="Arial"/>
              </w:rPr>
            </w:pPr>
          </w:p>
          <w:p w14:paraId="40EE1DC5" w14:textId="77777777" w:rsidR="008E131B" w:rsidRPr="001478C2" w:rsidRDefault="008E131B" w:rsidP="008E131B">
            <w:pPr>
              <w:keepNext/>
              <w:keepLines/>
              <w:ind w:left="360"/>
              <w:rPr>
                <w:rFonts w:ascii="Arial" w:hAnsi="Arial" w:cs="Arial"/>
              </w:rPr>
            </w:pPr>
          </w:p>
          <w:p w14:paraId="09F8E988" w14:textId="77777777" w:rsidR="008E131B" w:rsidRPr="001478C2" w:rsidRDefault="008E131B" w:rsidP="008E131B">
            <w:pPr>
              <w:keepNext/>
              <w:keepLines/>
              <w:ind w:left="360"/>
              <w:rPr>
                <w:rFonts w:ascii="Arial" w:hAnsi="Arial" w:cs="Arial"/>
              </w:rPr>
            </w:pPr>
          </w:p>
          <w:p w14:paraId="2D23CD84" w14:textId="77777777" w:rsidR="008E131B" w:rsidRPr="001478C2" w:rsidRDefault="008E131B" w:rsidP="008E131B">
            <w:pPr>
              <w:keepNext/>
              <w:keepLines/>
              <w:ind w:left="360"/>
              <w:rPr>
                <w:rFonts w:ascii="Arial" w:hAnsi="Arial" w:cs="Arial"/>
              </w:rPr>
            </w:pPr>
            <w:r w:rsidRPr="001478C2">
              <w:rPr>
                <w:rFonts w:ascii="Arial" w:hAnsi="Arial" w:cs="Arial"/>
              </w:rPr>
              <w:t>430</w:t>
            </w:r>
          </w:p>
          <w:p w14:paraId="519002E4" w14:textId="77777777" w:rsidR="008E131B" w:rsidRPr="001478C2" w:rsidRDefault="008E131B" w:rsidP="008E131B">
            <w:pPr>
              <w:keepNext/>
              <w:keepLines/>
              <w:ind w:left="360"/>
              <w:rPr>
                <w:rFonts w:ascii="Arial" w:hAnsi="Arial" w:cs="Arial"/>
              </w:rPr>
            </w:pPr>
          </w:p>
          <w:p w14:paraId="1CCBB8AD" w14:textId="77777777" w:rsidR="008E131B" w:rsidRPr="001478C2" w:rsidRDefault="008E131B" w:rsidP="008E131B">
            <w:pPr>
              <w:keepNext/>
              <w:keepLines/>
              <w:ind w:left="360"/>
              <w:rPr>
                <w:rFonts w:ascii="Arial" w:hAnsi="Arial" w:cs="Arial"/>
              </w:rPr>
            </w:pPr>
          </w:p>
          <w:p w14:paraId="4E788223" w14:textId="77777777" w:rsidR="008E131B" w:rsidRPr="001478C2" w:rsidRDefault="008E131B" w:rsidP="008E131B">
            <w:pPr>
              <w:keepNext/>
              <w:keepLines/>
              <w:ind w:left="360"/>
              <w:rPr>
                <w:rFonts w:ascii="Arial" w:hAnsi="Arial" w:cs="Arial"/>
              </w:rPr>
            </w:pPr>
          </w:p>
          <w:p w14:paraId="002568E3" w14:textId="77777777" w:rsidR="008E131B" w:rsidRPr="001478C2" w:rsidRDefault="008E131B" w:rsidP="008E131B">
            <w:pPr>
              <w:keepNext/>
              <w:keepLines/>
              <w:ind w:left="360"/>
              <w:rPr>
                <w:rFonts w:ascii="Arial" w:hAnsi="Arial" w:cs="Arial"/>
              </w:rPr>
            </w:pPr>
          </w:p>
          <w:p w14:paraId="36357CB8" w14:textId="77777777" w:rsidR="008E131B" w:rsidRPr="001478C2" w:rsidRDefault="008E131B" w:rsidP="008E131B">
            <w:pPr>
              <w:keepNext/>
              <w:keepLines/>
              <w:ind w:left="360"/>
              <w:rPr>
                <w:rFonts w:ascii="Arial" w:hAnsi="Arial" w:cs="Arial"/>
              </w:rPr>
            </w:pPr>
            <w:r w:rsidRPr="001478C2">
              <w:rPr>
                <w:rFonts w:ascii="Arial" w:hAnsi="Arial" w:cs="Arial"/>
              </w:rPr>
              <w:t>435</w:t>
            </w:r>
          </w:p>
          <w:p w14:paraId="3CFE77C9" w14:textId="77777777" w:rsidR="008E131B" w:rsidRPr="001478C2" w:rsidRDefault="008E131B" w:rsidP="008E131B">
            <w:pPr>
              <w:keepNext/>
              <w:keepLines/>
              <w:ind w:left="360"/>
              <w:rPr>
                <w:rFonts w:ascii="Arial" w:hAnsi="Arial" w:cs="Arial"/>
              </w:rPr>
            </w:pPr>
          </w:p>
          <w:p w14:paraId="09463330" w14:textId="77777777" w:rsidR="008E131B" w:rsidRPr="001478C2" w:rsidRDefault="008E131B" w:rsidP="008E131B">
            <w:pPr>
              <w:keepNext/>
              <w:keepLines/>
              <w:ind w:left="360"/>
              <w:rPr>
                <w:rFonts w:ascii="Arial" w:hAnsi="Arial" w:cs="Arial"/>
              </w:rPr>
            </w:pPr>
          </w:p>
          <w:p w14:paraId="652671C1" w14:textId="77777777" w:rsidR="008E131B" w:rsidRPr="001478C2" w:rsidRDefault="008E131B" w:rsidP="008E131B">
            <w:pPr>
              <w:keepNext/>
              <w:keepLines/>
              <w:ind w:left="360"/>
              <w:rPr>
                <w:rFonts w:ascii="Arial" w:hAnsi="Arial" w:cs="Arial"/>
              </w:rPr>
            </w:pPr>
          </w:p>
          <w:p w14:paraId="0EE6F798" w14:textId="77777777" w:rsidR="008E131B" w:rsidRPr="001478C2" w:rsidRDefault="008E131B" w:rsidP="008E131B">
            <w:pPr>
              <w:keepNext/>
              <w:keepLines/>
              <w:ind w:left="360"/>
              <w:rPr>
                <w:rFonts w:ascii="Arial" w:hAnsi="Arial" w:cs="Arial"/>
              </w:rPr>
            </w:pPr>
          </w:p>
          <w:p w14:paraId="4DB54D12" w14:textId="77777777" w:rsidR="008E131B" w:rsidRPr="001478C2" w:rsidRDefault="008E131B" w:rsidP="008E131B">
            <w:pPr>
              <w:keepNext/>
              <w:keepLines/>
              <w:ind w:left="360"/>
              <w:rPr>
                <w:rFonts w:ascii="Arial" w:hAnsi="Arial" w:cs="Arial"/>
              </w:rPr>
            </w:pPr>
            <w:r w:rsidRPr="001478C2">
              <w:rPr>
                <w:rFonts w:ascii="Arial" w:hAnsi="Arial" w:cs="Arial"/>
              </w:rPr>
              <w:t>440</w:t>
            </w:r>
          </w:p>
          <w:p w14:paraId="3F5A96FD" w14:textId="77777777" w:rsidR="008E131B" w:rsidRPr="001478C2" w:rsidRDefault="008E131B" w:rsidP="008E131B">
            <w:pPr>
              <w:keepNext/>
              <w:keepLines/>
              <w:ind w:left="360"/>
              <w:rPr>
                <w:rFonts w:ascii="Arial" w:hAnsi="Arial" w:cs="Arial"/>
              </w:rPr>
            </w:pPr>
          </w:p>
          <w:p w14:paraId="115F2D86" w14:textId="77777777" w:rsidR="008E131B" w:rsidRPr="001478C2" w:rsidRDefault="008E131B" w:rsidP="008E131B">
            <w:pPr>
              <w:keepNext/>
              <w:keepLines/>
              <w:ind w:left="360"/>
              <w:rPr>
                <w:rFonts w:ascii="Arial" w:hAnsi="Arial" w:cs="Arial"/>
              </w:rPr>
            </w:pPr>
          </w:p>
          <w:p w14:paraId="0B621758" w14:textId="77777777" w:rsidR="008E131B" w:rsidRPr="001478C2" w:rsidRDefault="008E131B" w:rsidP="008E131B">
            <w:pPr>
              <w:keepNext/>
              <w:keepLines/>
              <w:ind w:left="360"/>
              <w:rPr>
                <w:rFonts w:ascii="Arial" w:hAnsi="Arial" w:cs="Arial"/>
              </w:rPr>
            </w:pPr>
          </w:p>
          <w:p w14:paraId="4D263E25" w14:textId="77777777" w:rsidR="008E131B" w:rsidRPr="001478C2" w:rsidRDefault="008E131B" w:rsidP="008E131B">
            <w:pPr>
              <w:keepNext/>
              <w:keepLines/>
              <w:ind w:left="360"/>
              <w:rPr>
                <w:rFonts w:ascii="Arial" w:hAnsi="Arial" w:cs="Arial"/>
              </w:rPr>
            </w:pPr>
          </w:p>
          <w:p w14:paraId="4F2AED9A" w14:textId="77777777" w:rsidR="008E131B" w:rsidRPr="001478C2" w:rsidRDefault="008E131B" w:rsidP="008E131B">
            <w:pPr>
              <w:keepNext/>
              <w:keepLines/>
              <w:ind w:left="360"/>
              <w:rPr>
                <w:rFonts w:ascii="Arial" w:hAnsi="Arial" w:cs="Arial"/>
              </w:rPr>
            </w:pPr>
            <w:r w:rsidRPr="001478C2">
              <w:rPr>
                <w:rFonts w:ascii="Arial" w:hAnsi="Arial" w:cs="Arial"/>
              </w:rPr>
              <w:t>445</w:t>
            </w:r>
          </w:p>
          <w:p w14:paraId="3CEA16D2" w14:textId="77777777" w:rsidR="008E131B" w:rsidRPr="001478C2" w:rsidRDefault="008E131B" w:rsidP="008E131B">
            <w:pPr>
              <w:keepNext/>
              <w:keepLines/>
              <w:ind w:left="360"/>
              <w:rPr>
                <w:rFonts w:ascii="Arial" w:hAnsi="Arial" w:cs="Arial"/>
              </w:rPr>
            </w:pPr>
          </w:p>
          <w:p w14:paraId="7B7A4303" w14:textId="77777777" w:rsidR="008E131B" w:rsidRPr="001478C2" w:rsidRDefault="008E131B" w:rsidP="008E131B">
            <w:pPr>
              <w:keepNext/>
              <w:keepLines/>
              <w:ind w:left="360"/>
              <w:rPr>
                <w:rFonts w:ascii="Arial" w:hAnsi="Arial" w:cs="Arial"/>
              </w:rPr>
            </w:pPr>
          </w:p>
          <w:p w14:paraId="1C69CA4B" w14:textId="77777777" w:rsidR="008E131B" w:rsidRPr="001478C2" w:rsidRDefault="008E131B" w:rsidP="008E131B">
            <w:pPr>
              <w:keepNext/>
              <w:keepLines/>
              <w:ind w:left="360"/>
              <w:rPr>
                <w:rFonts w:ascii="Arial" w:hAnsi="Arial" w:cs="Arial"/>
              </w:rPr>
            </w:pPr>
          </w:p>
          <w:p w14:paraId="218270FF" w14:textId="77777777" w:rsidR="008E131B" w:rsidRPr="001478C2" w:rsidRDefault="008E131B" w:rsidP="008E131B">
            <w:pPr>
              <w:keepNext/>
              <w:keepLines/>
              <w:ind w:left="360"/>
              <w:rPr>
                <w:rFonts w:ascii="Arial" w:hAnsi="Arial" w:cs="Arial"/>
              </w:rPr>
            </w:pPr>
          </w:p>
          <w:p w14:paraId="2435A0A2" w14:textId="77777777" w:rsidR="008E131B" w:rsidRPr="001478C2" w:rsidRDefault="008E131B" w:rsidP="008E131B">
            <w:pPr>
              <w:keepNext/>
              <w:keepLines/>
              <w:ind w:left="360"/>
              <w:rPr>
                <w:rFonts w:ascii="Arial" w:hAnsi="Arial" w:cs="Arial"/>
              </w:rPr>
            </w:pPr>
            <w:r w:rsidRPr="001478C2">
              <w:rPr>
                <w:rFonts w:ascii="Arial" w:hAnsi="Arial" w:cs="Arial"/>
              </w:rPr>
              <w:t>450</w:t>
            </w:r>
          </w:p>
          <w:p w14:paraId="386030F5" w14:textId="77777777" w:rsidR="008E131B" w:rsidRPr="001478C2" w:rsidRDefault="008E131B" w:rsidP="008E131B">
            <w:pPr>
              <w:keepNext/>
              <w:keepLines/>
              <w:ind w:left="360"/>
              <w:rPr>
                <w:rFonts w:ascii="Arial" w:hAnsi="Arial" w:cs="Arial"/>
              </w:rPr>
            </w:pPr>
          </w:p>
          <w:p w14:paraId="5D42F321" w14:textId="77777777" w:rsidR="008E131B" w:rsidRPr="001478C2" w:rsidRDefault="008E131B" w:rsidP="008E131B">
            <w:pPr>
              <w:keepNext/>
              <w:keepLines/>
              <w:ind w:left="360"/>
              <w:rPr>
                <w:rFonts w:ascii="Arial" w:hAnsi="Arial" w:cs="Arial"/>
              </w:rPr>
            </w:pPr>
          </w:p>
          <w:p w14:paraId="6C7627CE" w14:textId="77777777" w:rsidR="008E131B" w:rsidRPr="001478C2" w:rsidRDefault="008E131B" w:rsidP="008E131B">
            <w:pPr>
              <w:keepNext/>
              <w:keepLines/>
              <w:ind w:left="360"/>
              <w:rPr>
                <w:rFonts w:ascii="Arial" w:hAnsi="Arial" w:cs="Arial"/>
              </w:rPr>
            </w:pPr>
          </w:p>
          <w:p w14:paraId="0BE1FC7B" w14:textId="77777777" w:rsidR="008E131B" w:rsidRPr="001478C2" w:rsidRDefault="008E131B" w:rsidP="008E131B">
            <w:pPr>
              <w:keepNext/>
              <w:keepLines/>
              <w:ind w:left="360"/>
              <w:rPr>
                <w:rFonts w:ascii="Arial" w:hAnsi="Arial" w:cs="Arial"/>
              </w:rPr>
            </w:pPr>
          </w:p>
          <w:p w14:paraId="779FAADC" w14:textId="77777777" w:rsidR="008E131B" w:rsidRPr="001478C2" w:rsidRDefault="008E131B" w:rsidP="008E131B">
            <w:pPr>
              <w:keepNext/>
              <w:keepLines/>
              <w:ind w:left="360"/>
              <w:rPr>
                <w:rFonts w:ascii="Arial" w:hAnsi="Arial" w:cs="Arial"/>
              </w:rPr>
            </w:pPr>
            <w:r w:rsidRPr="001478C2">
              <w:rPr>
                <w:rFonts w:ascii="Arial" w:hAnsi="Arial" w:cs="Arial"/>
              </w:rPr>
              <w:t>455</w:t>
            </w:r>
          </w:p>
          <w:p w14:paraId="436AB242" w14:textId="77777777" w:rsidR="008E131B" w:rsidRPr="001478C2" w:rsidRDefault="008E131B" w:rsidP="008E131B">
            <w:pPr>
              <w:keepNext/>
              <w:keepLines/>
              <w:ind w:left="360"/>
              <w:rPr>
                <w:rFonts w:ascii="Arial" w:hAnsi="Arial" w:cs="Arial"/>
              </w:rPr>
            </w:pPr>
          </w:p>
          <w:p w14:paraId="6F455D06" w14:textId="77777777" w:rsidR="008E131B" w:rsidRPr="001478C2" w:rsidRDefault="008E131B" w:rsidP="008E131B">
            <w:pPr>
              <w:keepNext/>
              <w:keepLines/>
              <w:ind w:left="360"/>
              <w:rPr>
                <w:rFonts w:ascii="Arial" w:hAnsi="Arial" w:cs="Arial"/>
              </w:rPr>
            </w:pPr>
          </w:p>
          <w:p w14:paraId="530EA138" w14:textId="77777777" w:rsidR="008E131B" w:rsidRPr="001478C2" w:rsidRDefault="008E131B" w:rsidP="008E131B">
            <w:pPr>
              <w:keepNext/>
              <w:keepLines/>
              <w:ind w:left="360"/>
              <w:rPr>
                <w:rFonts w:ascii="Arial" w:hAnsi="Arial" w:cs="Arial"/>
              </w:rPr>
            </w:pPr>
          </w:p>
          <w:p w14:paraId="734BCCDD" w14:textId="77777777" w:rsidR="008E131B" w:rsidRPr="001478C2" w:rsidRDefault="008E131B" w:rsidP="008E131B">
            <w:pPr>
              <w:keepNext/>
              <w:keepLines/>
              <w:ind w:left="360"/>
              <w:rPr>
                <w:rFonts w:ascii="Arial" w:hAnsi="Arial" w:cs="Arial"/>
              </w:rPr>
            </w:pPr>
          </w:p>
          <w:p w14:paraId="3DFF2D3A" w14:textId="77777777" w:rsidR="008E131B" w:rsidRPr="001478C2" w:rsidRDefault="008E131B" w:rsidP="008E131B">
            <w:pPr>
              <w:keepNext/>
              <w:keepLines/>
              <w:ind w:left="360"/>
              <w:rPr>
                <w:rFonts w:ascii="Arial" w:hAnsi="Arial" w:cs="Arial"/>
              </w:rPr>
            </w:pPr>
            <w:r w:rsidRPr="001478C2">
              <w:rPr>
                <w:rFonts w:ascii="Arial" w:hAnsi="Arial" w:cs="Arial"/>
              </w:rPr>
              <w:t>460</w:t>
            </w:r>
          </w:p>
          <w:p w14:paraId="0176D620" w14:textId="77777777" w:rsidR="008E131B" w:rsidRPr="001478C2" w:rsidRDefault="008E131B" w:rsidP="008E131B">
            <w:pPr>
              <w:keepNext/>
              <w:keepLines/>
              <w:ind w:left="360"/>
              <w:rPr>
                <w:rFonts w:ascii="Arial" w:hAnsi="Arial" w:cs="Arial"/>
              </w:rPr>
            </w:pPr>
          </w:p>
          <w:p w14:paraId="47014B1D" w14:textId="77777777" w:rsidR="008E131B" w:rsidRPr="001478C2" w:rsidRDefault="008E131B" w:rsidP="008E131B">
            <w:pPr>
              <w:keepNext/>
              <w:keepLines/>
              <w:ind w:left="360"/>
              <w:rPr>
                <w:rFonts w:ascii="Arial" w:hAnsi="Arial" w:cs="Arial"/>
              </w:rPr>
            </w:pPr>
          </w:p>
          <w:p w14:paraId="17AB67F0" w14:textId="77777777" w:rsidR="008E131B" w:rsidRPr="001478C2" w:rsidRDefault="008E131B" w:rsidP="008E131B">
            <w:pPr>
              <w:keepNext/>
              <w:keepLines/>
              <w:ind w:left="360"/>
              <w:rPr>
                <w:rFonts w:ascii="Arial" w:hAnsi="Arial" w:cs="Arial"/>
              </w:rPr>
            </w:pPr>
          </w:p>
          <w:p w14:paraId="25BF1D4F" w14:textId="77777777" w:rsidR="008E131B" w:rsidRPr="001478C2" w:rsidRDefault="008E131B" w:rsidP="008E131B">
            <w:pPr>
              <w:keepNext/>
              <w:keepLines/>
              <w:ind w:left="360"/>
              <w:rPr>
                <w:rFonts w:ascii="Arial" w:hAnsi="Arial" w:cs="Arial"/>
              </w:rPr>
            </w:pPr>
          </w:p>
          <w:p w14:paraId="2FD41F3D" w14:textId="77777777" w:rsidR="008E131B" w:rsidRPr="001478C2" w:rsidRDefault="008E131B" w:rsidP="008E131B">
            <w:pPr>
              <w:keepNext/>
              <w:keepLines/>
              <w:ind w:left="360"/>
              <w:rPr>
                <w:rFonts w:ascii="Arial" w:hAnsi="Arial" w:cs="Arial"/>
              </w:rPr>
            </w:pPr>
            <w:r w:rsidRPr="001478C2">
              <w:rPr>
                <w:rFonts w:ascii="Arial" w:hAnsi="Arial" w:cs="Arial"/>
              </w:rPr>
              <w:t>465</w:t>
            </w:r>
          </w:p>
          <w:p w14:paraId="77BF4232" w14:textId="77777777" w:rsidR="008E131B" w:rsidRPr="001478C2" w:rsidRDefault="008E131B" w:rsidP="008E131B">
            <w:pPr>
              <w:keepNext/>
              <w:keepLines/>
              <w:ind w:left="360"/>
              <w:rPr>
                <w:rFonts w:ascii="Arial" w:hAnsi="Arial" w:cs="Arial"/>
              </w:rPr>
            </w:pPr>
          </w:p>
          <w:p w14:paraId="7F5B6C99" w14:textId="77777777" w:rsidR="008E131B" w:rsidRPr="001478C2" w:rsidRDefault="008E131B" w:rsidP="008E131B">
            <w:pPr>
              <w:keepNext/>
              <w:keepLines/>
              <w:ind w:left="360"/>
              <w:rPr>
                <w:rFonts w:ascii="Arial" w:hAnsi="Arial" w:cs="Arial"/>
              </w:rPr>
            </w:pPr>
          </w:p>
          <w:p w14:paraId="71623446" w14:textId="77777777" w:rsidR="008E131B" w:rsidRPr="001478C2" w:rsidRDefault="008E131B" w:rsidP="008E131B">
            <w:pPr>
              <w:keepNext/>
              <w:keepLines/>
              <w:ind w:left="360"/>
              <w:rPr>
                <w:rFonts w:ascii="Arial" w:hAnsi="Arial" w:cs="Arial"/>
              </w:rPr>
            </w:pPr>
          </w:p>
          <w:p w14:paraId="5F7C43A9" w14:textId="77777777" w:rsidR="008E131B" w:rsidRPr="001478C2" w:rsidRDefault="008E131B" w:rsidP="008E131B">
            <w:pPr>
              <w:keepNext/>
              <w:keepLines/>
              <w:ind w:left="360"/>
              <w:rPr>
                <w:rFonts w:ascii="Arial" w:hAnsi="Arial" w:cs="Arial"/>
              </w:rPr>
            </w:pPr>
          </w:p>
          <w:p w14:paraId="3D3C8954" w14:textId="77777777" w:rsidR="008E131B" w:rsidRPr="001478C2" w:rsidRDefault="008E131B" w:rsidP="008E131B">
            <w:pPr>
              <w:keepNext/>
              <w:keepLines/>
              <w:ind w:left="360"/>
              <w:rPr>
                <w:rFonts w:ascii="Arial" w:hAnsi="Arial" w:cs="Arial"/>
              </w:rPr>
            </w:pPr>
            <w:r w:rsidRPr="001478C2">
              <w:rPr>
                <w:rFonts w:ascii="Arial" w:hAnsi="Arial" w:cs="Arial"/>
              </w:rPr>
              <w:t>470</w:t>
            </w:r>
          </w:p>
          <w:p w14:paraId="566D3AAC" w14:textId="77777777" w:rsidR="008E131B" w:rsidRPr="001478C2" w:rsidRDefault="008E131B" w:rsidP="008E131B">
            <w:pPr>
              <w:keepNext/>
              <w:keepLines/>
              <w:ind w:left="360"/>
              <w:rPr>
                <w:rFonts w:ascii="Arial" w:hAnsi="Arial" w:cs="Arial"/>
              </w:rPr>
            </w:pPr>
          </w:p>
          <w:p w14:paraId="3770CC8D" w14:textId="77777777" w:rsidR="008E131B" w:rsidRPr="001478C2" w:rsidRDefault="008E131B" w:rsidP="008E131B">
            <w:pPr>
              <w:keepNext/>
              <w:keepLines/>
              <w:ind w:left="360"/>
              <w:rPr>
                <w:rFonts w:ascii="Arial" w:hAnsi="Arial" w:cs="Arial"/>
              </w:rPr>
            </w:pPr>
          </w:p>
          <w:p w14:paraId="7D63FE8F" w14:textId="77777777" w:rsidR="008E131B" w:rsidRPr="001478C2" w:rsidRDefault="008E131B" w:rsidP="008E131B">
            <w:pPr>
              <w:keepNext/>
              <w:keepLines/>
              <w:ind w:left="360"/>
              <w:rPr>
                <w:rFonts w:ascii="Arial" w:hAnsi="Arial" w:cs="Arial"/>
              </w:rPr>
            </w:pPr>
          </w:p>
          <w:p w14:paraId="00299CC7" w14:textId="77777777" w:rsidR="008E131B" w:rsidRPr="001478C2" w:rsidRDefault="008E131B" w:rsidP="008E131B">
            <w:pPr>
              <w:keepNext/>
              <w:keepLines/>
              <w:ind w:left="360"/>
              <w:rPr>
                <w:rFonts w:ascii="Arial" w:hAnsi="Arial" w:cs="Arial"/>
              </w:rPr>
            </w:pPr>
          </w:p>
          <w:p w14:paraId="57703643" w14:textId="77777777" w:rsidR="008E131B" w:rsidRPr="001478C2" w:rsidRDefault="008E131B" w:rsidP="008E131B">
            <w:pPr>
              <w:keepNext/>
              <w:keepLines/>
              <w:ind w:left="360"/>
              <w:rPr>
                <w:rFonts w:ascii="Arial" w:hAnsi="Arial" w:cs="Arial"/>
              </w:rPr>
            </w:pPr>
            <w:r w:rsidRPr="001478C2">
              <w:rPr>
                <w:rFonts w:ascii="Arial" w:hAnsi="Arial" w:cs="Arial"/>
              </w:rPr>
              <w:t>475</w:t>
            </w:r>
          </w:p>
          <w:p w14:paraId="06DE9C7C" w14:textId="77777777" w:rsidR="008E131B" w:rsidRPr="001478C2" w:rsidRDefault="008E131B" w:rsidP="008E131B">
            <w:pPr>
              <w:keepNext/>
              <w:keepLines/>
              <w:ind w:left="360"/>
              <w:rPr>
                <w:rFonts w:ascii="Arial" w:hAnsi="Arial" w:cs="Arial"/>
              </w:rPr>
            </w:pPr>
          </w:p>
          <w:p w14:paraId="2525F161" w14:textId="77777777" w:rsidR="008E131B" w:rsidRPr="001478C2" w:rsidRDefault="008E131B" w:rsidP="008E131B">
            <w:pPr>
              <w:keepNext/>
              <w:keepLines/>
              <w:ind w:left="360"/>
              <w:rPr>
                <w:rFonts w:ascii="Arial" w:hAnsi="Arial" w:cs="Arial"/>
              </w:rPr>
            </w:pPr>
          </w:p>
          <w:p w14:paraId="3BA9CFC9" w14:textId="77777777" w:rsidR="008E131B" w:rsidRPr="001478C2" w:rsidRDefault="008E131B" w:rsidP="008E131B">
            <w:pPr>
              <w:keepNext/>
              <w:keepLines/>
              <w:ind w:left="360"/>
              <w:rPr>
                <w:rFonts w:ascii="Arial" w:hAnsi="Arial" w:cs="Arial"/>
              </w:rPr>
            </w:pPr>
          </w:p>
          <w:p w14:paraId="7C9518AC" w14:textId="77777777" w:rsidR="008E131B" w:rsidRPr="001478C2" w:rsidRDefault="008E131B" w:rsidP="008E131B">
            <w:pPr>
              <w:keepNext/>
              <w:keepLines/>
              <w:ind w:left="360"/>
              <w:rPr>
                <w:rFonts w:ascii="Arial" w:hAnsi="Arial" w:cs="Arial"/>
              </w:rPr>
            </w:pPr>
          </w:p>
          <w:p w14:paraId="7EE089B3" w14:textId="77777777" w:rsidR="008E131B" w:rsidRPr="001478C2" w:rsidRDefault="008E131B" w:rsidP="008E131B">
            <w:pPr>
              <w:keepNext/>
              <w:keepLines/>
              <w:ind w:left="360"/>
              <w:rPr>
                <w:rFonts w:ascii="Arial" w:hAnsi="Arial" w:cs="Arial"/>
              </w:rPr>
            </w:pPr>
            <w:r w:rsidRPr="001478C2">
              <w:rPr>
                <w:rFonts w:ascii="Arial" w:hAnsi="Arial" w:cs="Arial"/>
              </w:rPr>
              <w:t>480</w:t>
            </w:r>
          </w:p>
          <w:p w14:paraId="070F84C1" w14:textId="77777777" w:rsidR="008E131B" w:rsidRPr="001478C2" w:rsidRDefault="008E131B" w:rsidP="008E131B">
            <w:pPr>
              <w:keepNext/>
              <w:keepLines/>
              <w:ind w:left="360"/>
              <w:rPr>
                <w:rFonts w:ascii="Arial" w:hAnsi="Arial" w:cs="Arial"/>
              </w:rPr>
            </w:pPr>
          </w:p>
          <w:p w14:paraId="796482CD" w14:textId="77777777" w:rsidR="008E131B" w:rsidRPr="001478C2" w:rsidRDefault="008E131B" w:rsidP="008E131B">
            <w:pPr>
              <w:keepNext/>
              <w:keepLines/>
              <w:ind w:left="360"/>
              <w:rPr>
                <w:rFonts w:ascii="Arial" w:hAnsi="Arial" w:cs="Arial"/>
              </w:rPr>
            </w:pPr>
          </w:p>
          <w:p w14:paraId="1FFAF680" w14:textId="77777777" w:rsidR="008E131B" w:rsidRPr="001478C2" w:rsidRDefault="008E131B" w:rsidP="008E131B">
            <w:pPr>
              <w:keepNext/>
              <w:keepLines/>
              <w:ind w:left="360"/>
              <w:rPr>
                <w:rFonts w:ascii="Arial" w:hAnsi="Arial" w:cs="Arial"/>
              </w:rPr>
            </w:pPr>
          </w:p>
          <w:p w14:paraId="79CF4212" w14:textId="77777777" w:rsidR="008E131B" w:rsidRPr="001478C2" w:rsidRDefault="008E131B" w:rsidP="008E131B">
            <w:pPr>
              <w:keepNext/>
              <w:keepLines/>
              <w:ind w:left="360"/>
              <w:rPr>
                <w:rFonts w:ascii="Arial" w:hAnsi="Arial" w:cs="Arial"/>
              </w:rPr>
            </w:pPr>
          </w:p>
          <w:p w14:paraId="1F26A7E0" w14:textId="77777777" w:rsidR="008E131B" w:rsidRPr="001478C2" w:rsidRDefault="008E131B" w:rsidP="008E131B">
            <w:pPr>
              <w:keepNext/>
              <w:keepLines/>
              <w:ind w:left="360"/>
              <w:rPr>
                <w:rFonts w:ascii="Arial" w:hAnsi="Arial" w:cs="Arial"/>
              </w:rPr>
            </w:pPr>
            <w:r w:rsidRPr="001478C2">
              <w:rPr>
                <w:rFonts w:ascii="Arial" w:hAnsi="Arial" w:cs="Arial"/>
              </w:rPr>
              <w:t>485</w:t>
            </w:r>
          </w:p>
          <w:p w14:paraId="2902EF41" w14:textId="77777777" w:rsidR="008E131B" w:rsidRPr="001478C2" w:rsidRDefault="008E131B" w:rsidP="008E131B">
            <w:pPr>
              <w:keepNext/>
              <w:keepLines/>
              <w:ind w:left="360"/>
              <w:rPr>
                <w:rFonts w:ascii="Arial" w:hAnsi="Arial" w:cs="Arial"/>
              </w:rPr>
            </w:pPr>
          </w:p>
          <w:p w14:paraId="70A150E6" w14:textId="77777777" w:rsidR="008E131B" w:rsidRPr="001478C2" w:rsidRDefault="008E131B" w:rsidP="008E131B">
            <w:pPr>
              <w:keepNext/>
              <w:keepLines/>
              <w:ind w:left="360"/>
              <w:rPr>
                <w:rFonts w:ascii="Arial" w:hAnsi="Arial" w:cs="Arial"/>
              </w:rPr>
            </w:pPr>
          </w:p>
          <w:p w14:paraId="77A981E9" w14:textId="77777777" w:rsidR="008E131B" w:rsidRPr="001478C2" w:rsidRDefault="008E131B" w:rsidP="008E131B">
            <w:pPr>
              <w:keepNext/>
              <w:keepLines/>
              <w:ind w:left="360"/>
              <w:rPr>
                <w:rFonts w:ascii="Arial" w:hAnsi="Arial" w:cs="Arial"/>
              </w:rPr>
            </w:pPr>
          </w:p>
          <w:p w14:paraId="3CE9B950" w14:textId="77777777" w:rsidR="008E131B" w:rsidRPr="001478C2" w:rsidRDefault="008E131B" w:rsidP="008E131B">
            <w:pPr>
              <w:keepNext/>
              <w:keepLines/>
              <w:ind w:left="360"/>
              <w:rPr>
                <w:rFonts w:ascii="Arial" w:hAnsi="Arial" w:cs="Arial"/>
              </w:rPr>
            </w:pPr>
          </w:p>
          <w:p w14:paraId="6D76FAAA" w14:textId="77777777" w:rsidR="008E131B" w:rsidRPr="001478C2" w:rsidRDefault="008E131B" w:rsidP="008E131B">
            <w:pPr>
              <w:keepNext/>
              <w:keepLines/>
              <w:ind w:left="360"/>
              <w:rPr>
                <w:rFonts w:ascii="Arial" w:hAnsi="Arial" w:cs="Arial"/>
              </w:rPr>
            </w:pPr>
            <w:r w:rsidRPr="001478C2">
              <w:rPr>
                <w:rFonts w:ascii="Arial" w:hAnsi="Arial" w:cs="Arial"/>
              </w:rPr>
              <w:t>490</w:t>
            </w:r>
          </w:p>
          <w:p w14:paraId="087B4C57" w14:textId="77777777" w:rsidR="008E131B" w:rsidRPr="001478C2" w:rsidRDefault="008E131B" w:rsidP="008E131B">
            <w:pPr>
              <w:keepNext/>
              <w:keepLines/>
              <w:ind w:left="360"/>
              <w:rPr>
                <w:rFonts w:ascii="Arial" w:hAnsi="Arial" w:cs="Arial"/>
              </w:rPr>
            </w:pPr>
          </w:p>
          <w:p w14:paraId="7D2C4D64" w14:textId="77777777" w:rsidR="008E131B" w:rsidRPr="001478C2" w:rsidRDefault="008E131B" w:rsidP="008E131B">
            <w:pPr>
              <w:keepNext/>
              <w:keepLines/>
              <w:ind w:left="360"/>
              <w:rPr>
                <w:rFonts w:ascii="Arial" w:hAnsi="Arial" w:cs="Arial"/>
              </w:rPr>
            </w:pPr>
          </w:p>
          <w:p w14:paraId="27A1E07A" w14:textId="77777777" w:rsidR="008E131B" w:rsidRPr="001478C2" w:rsidRDefault="008E131B" w:rsidP="008E131B">
            <w:pPr>
              <w:keepNext/>
              <w:keepLines/>
              <w:ind w:left="360"/>
              <w:rPr>
                <w:rFonts w:ascii="Arial" w:hAnsi="Arial" w:cs="Arial"/>
              </w:rPr>
            </w:pPr>
          </w:p>
          <w:p w14:paraId="082D7892" w14:textId="77777777" w:rsidR="008E131B" w:rsidRPr="001478C2" w:rsidRDefault="008E131B" w:rsidP="008E131B">
            <w:pPr>
              <w:keepNext/>
              <w:keepLines/>
              <w:ind w:left="360"/>
              <w:rPr>
                <w:rFonts w:ascii="Arial" w:hAnsi="Arial" w:cs="Arial"/>
              </w:rPr>
            </w:pPr>
          </w:p>
          <w:p w14:paraId="5377411F" w14:textId="77777777" w:rsidR="008E131B" w:rsidRPr="001478C2" w:rsidRDefault="008E131B" w:rsidP="008E131B">
            <w:pPr>
              <w:keepNext/>
              <w:keepLines/>
              <w:ind w:left="360"/>
              <w:rPr>
                <w:rFonts w:ascii="Arial" w:hAnsi="Arial" w:cs="Arial"/>
              </w:rPr>
            </w:pPr>
            <w:r w:rsidRPr="001478C2">
              <w:rPr>
                <w:rFonts w:ascii="Arial" w:hAnsi="Arial" w:cs="Arial"/>
              </w:rPr>
              <w:t>495</w:t>
            </w:r>
          </w:p>
          <w:p w14:paraId="210A1210" w14:textId="77777777" w:rsidR="008E131B" w:rsidRPr="001478C2" w:rsidRDefault="008E131B" w:rsidP="008E131B">
            <w:pPr>
              <w:keepNext/>
              <w:keepLines/>
              <w:ind w:left="360"/>
              <w:rPr>
                <w:rFonts w:ascii="Arial" w:hAnsi="Arial" w:cs="Arial"/>
              </w:rPr>
            </w:pPr>
          </w:p>
          <w:p w14:paraId="1A63B473" w14:textId="77777777" w:rsidR="008E131B" w:rsidRPr="001478C2" w:rsidRDefault="008E131B" w:rsidP="008E131B">
            <w:pPr>
              <w:keepNext/>
              <w:keepLines/>
              <w:ind w:left="360"/>
              <w:rPr>
                <w:rFonts w:ascii="Arial" w:hAnsi="Arial" w:cs="Arial"/>
              </w:rPr>
            </w:pPr>
          </w:p>
          <w:p w14:paraId="7E0E61F0" w14:textId="77777777" w:rsidR="008E131B" w:rsidRPr="001478C2" w:rsidRDefault="008E131B" w:rsidP="008E131B">
            <w:pPr>
              <w:keepNext/>
              <w:keepLines/>
              <w:ind w:left="360"/>
              <w:rPr>
                <w:rFonts w:ascii="Arial" w:hAnsi="Arial" w:cs="Arial"/>
              </w:rPr>
            </w:pPr>
          </w:p>
          <w:p w14:paraId="08D01CF1" w14:textId="77777777" w:rsidR="008E131B" w:rsidRPr="001478C2" w:rsidRDefault="008E131B" w:rsidP="008E131B">
            <w:pPr>
              <w:keepNext/>
              <w:keepLines/>
              <w:ind w:left="360"/>
              <w:rPr>
                <w:rFonts w:ascii="Arial" w:hAnsi="Arial" w:cs="Arial"/>
              </w:rPr>
            </w:pPr>
          </w:p>
          <w:p w14:paraId="32F2FAA1" w14:textId="77777777" w:rsidR="008E131B" w:rsidRPr="001478C2" w:rsidRDefault="008E131B" w:rsidP="008E131B">
            <w:pPr>
              <w:keepNext/>
              <w:keepLines/>
              <w:ind w:left="360"/>
              <w:rPr>
                <w:rFonts w:ascii="Arial" w:hAnsi="Arial" w:cs="Arial"/>
              </w:rPr>
            </w:pPr>
            <w:r w:rsidRPr="001478C2">
              <w:rPr>
                <w:rFonts w:ascii="Arial" w:hAnsi="Arial" w:cs="Arial"/>
              </w:rPr>
              <w:t>500</w:t>
            </w:r>
          </w:p>
          <w:p w14:paraId="2E85CB5B" w14:textId="77777777" w:rsidR="008E131B" w:rsidRPr="001478C2" w:rsidRDefault="008E131B" w:rsidP="008E131B">
            <w:pPr>
              <w:keepNext/>
              <w:keepLines/>
              <w:ind w:left="360"/>
              <w:rPr>
                <w:rFonts w:ascii="Arial" w:hAnsi="Arial" w:cs="Arial"/>
              </w:rPr>
            </w:pPr>
          </w:p>
          <w:p w14:paraId="5DD725DE" w14:textId="77777777" w:rsidR="008E131B" w:rsidRPr="001478C2" w:rsidRDefault="008E131B" w:rsidP="008E131B">
            <w:pPr>
              <w:keepNext/>
              <w:keepLines/>
              <w:ind w:left="360"/>
              <w:rPr>
                <w:rFonts w:ascii="Arial" w:hAnsi="Arial" w:cs="Arial"/>
              </w:rPr>
            </w:pPr>
          </w:p>
          <w:p w14:paraId="21D49E40" w14:textId="77777777" w:rsidR="008E131B" w:rsidRPr="001478C2" w:rsidRDefault="008E131B" w:rsidP="008E131B">
            <w:pPr>
              <w:keepNext/>
              <w:keepLines/>
              <w:ind w:left="360"/>
              <w:rPr>
                <w:rFonts w:ascii="Arial" w:hAnsi="Arial" w:cs="Arial"/>
              </w:rPr>
            </w:pPr>
          </w:p>
          <w:p w14:paraId="74C7C69A" w14:textId="77777777" w:rsidR="008E131B" w:rsidRPr="001478C2" w:rsidRDefault="008E131B" w:rsidP="008E131B">
            <w:pPr>
              <w:keepNext/>
              <w:keepLines/>
              <w:ind w:left="360"/>
              <w:rPr>
                <w:rFonts w:ascii="Arial" w:hAnsi="Arial" w:cs="Arial"/>
              </w:rPr>
            </w:pPr>
          </w:p>
          <w:p w14:paraId="2F1AFB7B" w14:textId="77777777" w:rsidR="008E131B" w:rsidRPr="001478C2" w:rsidRDefault="008E131B" w:rsidP="008E131B">
            <w:pPr>
              <w:keepNext/>
              <w:keepLines/>
              <w:ind w:left="360"/>
              <w:rPr>
                <w:rFonts w:ascii="Arial" w:hAnsi="Arial" w:cs="Arial"/>
              </w:rPr>
            </w:pPr>
            <w:r w:rsidRPr="001478C2">
              <w:rPr>
                <w:rFonts w:ascii="Arial" w:hAnsi="Arial" w:cs="Arial"/>
              </w:rPr>
              <w:t>505</w:t>
            </w:r>
          </w:p>
          <w:p w14:paraId="392E6923" w14:textId="77777777" w:rsidR="008E131B" w:rsidRPr="001478C2" w:rsidRDefault="008E131B" w:rsidP="008E131B">
            <w:pPr>
              <w:keepNext/>
              <w:keepLines/>
              <w:ind w:left="360"/>
              <w:rPr>
                <w:rFonts w:ascii="Arial" w:hAnsi="Arial" w:cs="Arial"/>
              </w:rPr>
            </w:pPr>
          </w:p>
          <w:p w14:paraId="44843A2F" w14:textId="77777777" w:rsidR="008E131B" w:rsidRPr="001478C2" w:rsidRDefault="008E131B" w:rsidP="008E131B">
            <w:pPr>
              <w:keepNext/>
              <w:keepLines/>
              <w:ind w:left="360"/>
              <w:rPr>
                <w:rFonts w:ascii="Arial" w:hAnsi="Arial" w:cs="Arial"/>
              </w:rPr>
            </w:pPr>
          </w:p>
          <w:p w14:paraId="1FB8E814" w14:textId="77777777" w:rsidR="008E131B" w:rsidRPr="001478C2" w:rsidRDefault="008E131B" w:rsidP="008E131B">
            <w:pPr>
              <w:keepNext/>
              <w:keepLines/>
              <w:ind w:left="360"/>
              <w:rPr>
                <w:rFonts w:ascii="Arial" w:hAnsi="Arial" w:cs="Arial"/>
              </w:rPr>
            </w:pPr>
          </w:p>
          <w:p w14:paraId="13AC1A4A" w14:textId="77777777" w:rsidR="008E131B" w:rsidRPr="001478C2" w:rsidRDefault="008E131B" w:rsidP="008E131B">
            <w:pPr>
              <w:keepNext/>
              <w:keepLines/>
              <w:ind w:left="360"/>
              <w:rPr>
                <w:rFonts w:ascii="Arial" w:hAnsi="Arial" w:cs="Arial"/>
              </w:rPr>
            </w:pPr>
          </w:p>
          <w:p w14:paraId="4C794640" w14:textId="77777777" w:rsidR="008E131B" w:rsidRPr="001478C2" w:rsidRDefault="008E131B" w:rsidP="008E131B">
            <w:pPr>
              <w:keepNext/>
              <w:keepLines/>
              <w:ind w:left="360"/>
              <w:rPr>
                <w:rFonts w:ascii="Arial" w:hAnsi="Arial" w:cs="Arial"/>
              </w:rPr>
            </w:pPr>
            <w:r w:rsidRPr="001478C2">
              <w:rPr>
                <w:rFonts w:ascii="Arial" w:hAnsi="Arial" w:cs="Arial"/>
              </w:rPr>
              <w:t>510</w:t>
            </w:r>
          </w:p>
          <w:p w14:paraId="6388D605" w14:textId="77777777" w:rsidR="008E131B" w:rsidRPr="001478C2" w:rsidRDefault="008E131B" w:rsidP="008E131B">
            <w:pPr>
              <w:keepNext/>
              <w:keepLines/>
              <w:ind w:left="360"/>
              <w:rPr>
                <w:rFonts w:ascii="Arial" w:hAnsi="Arial" w:cs="Arial"/>
              </w:rPr>
            </w:pPr>
          </w:p>
          <w:p w14:paraId="138776AE" w14:textId="77777777" w:rsidR="008E131B" w:rsidRPr="001478C2" w:rsidRDefault="008E131B" w:rsidP="008E131B">
            <w:pPr>
              <w:keepNext/>
              <w:keepLines/>
              <w:ind w:left="360"/>
              <w:rPr>
                <w:rFonts w:ascii="Arial" w:hAnsi="Arial" w:cs="Arial"/>
              </w:rPr>
            </w:pPr>
          </w:p>
          <w:p w14:paraId="4EE0A429" w14:textId="77777777" w:rsidR="008E131B" w:rsidRPr="001478C2" w:rsidRDefault="008E131B" w:rsidP="008E131B">
            <w:pPr>
              <w:keepNext/>
              <w:keepLines/>
              <w:ind w:left="360"/>
              <w:rPr>
                <w:rFonts w:ascii="Arial" w:hAnsi="Arial" w:cs="Arial"/>
              </w:rPr>
            </w:pPr>
          </w:p>
          <w:p w14:paraId="1B06A684" w14:textId="77777777" w:rsidR="008E131B" w:rsidRPr="001478C2" w:rsidRDefault="008E131B" w:rsidP="008E131B">
            <w:pPr>
              <w:keepNext/>
              <w:keepLines/>
              <w:ind w:left="360"/>
              <w:rPr>
                <w:rFonts w:ascii="Arial" w:hAnsi="Arial" w:cs="Arial"/>
              </w:rPr>
            </w:pPr>
          </w:p>
          <w:p w14:paraId="692EE5D3" w14:textId="77777777" w:rsidR="008E131B" w:rsidRPr="001478C2" w:rsidRDefault="008E131B" w:rsidP="008E131B">
            <w:pPr>
              <w:keepNext/>
              <w:keepLines/>
              <w:ind w:left="360"/>
              <w:rPr>
                <w:rFonts w:ascii="Arial" w:hAnsi="Arial" w:cs="Arial"/>
              </w:rPr>
            </w:pPr>
            <w:r w:rsidRPr="001478C2">
              <w:rPr>
                <w:rFonts w:ascii="Arial" w:hAnsi="Arial" w:cs="Arial"/>
              </w:rPr>
              <w:t>515</w:t>
            </w:r>
          </w:p>
          <w:p w14:paraId="4733C19E" w14:textId="77777777" w:rsidR="008E131B" w:rsidRPr="001478C2" w:rsidRDefault="008E131B" w:rsidP="008E131B">
            <w:pPr>
              <w:keepNext/>
              <w:keepLines/>
              <w:ind w:left="360"/>
              <w:rPr>
                <w:rFonts w:ascii="Arial" w:hAnsi="Arial" w:cs="Arial"/>
              </w:rPr>
            </w:pPr>
          </w:p>
          <w:p w14:paraId="2797AECE" w14:textId="77777777" w:rsidR="008E131B" w:rsidRPr="001478C2" w:rsidRDefault="008E131B" w:rsidP="008E131B">
            <w:pPr>
              <w:keepNext/>
              <w:keepLines/>
              <w:ind w:left="360"/>
              <w:rPr>
                <w:rFonts w:ascii="Arial" w:hAnsi="Arial" w:cs="Arial"/>
              </w:rPr>
            </w:pPr>
          </w:p>
          <w:p w14:paraId="0119D79A" w14:textId="77777777" w:rsidR="008E131B" w:rsidRPr="001478C2" w:rsidRDefault="008E131B" w:rsidP="008E131B">
            <w:pPr>
              <w:keepNext/>
              <w:keepLines/>
              <w:ind w:left="360"/>
              <w:rPr>
                <w:rFonts w:ascii="Arial" w:hAnsi="Arial" w:cs="Arial"/>
              </w:rPr>
            </w:pPr>
          </w:p>
          <w:p w14:paraId="5770DC5A" w14:textId="77777777" w:rsidR="008E131B" w:rsidRPr="001478C2" w:rsidRDefault="008E131B" w:rsidP="008E131B">
            <w:pPr>
              <w:keepNext/>
              <w:keepLines/>
              <w:ind w:left="360"/>
              <w:rPr>
                <w:rFonts w:ascii="Arial" w:hAnsi="Arial" w:cs="Arial"/>
              </w:rPr>
            </w:pPr>
          </w:p>
          <w:p w14:paraId="1FC24563" w14:textId="77777777" w:rsidR="008E131B" w:rsidRPr="001478C2" w:rsidRDefault="008E131B" w:rsidP="008E131B">
            <w:pPr>
              <w:keepNext/>
              <w:keepLines/>
              <w:ind w:left="360"/>
              <w:rPr>
                <w:rFonts w:ascii="Arial" w:hAnsi="Arial" w:cs="Arial"/>
              </w:rPr>
            </w:pPr>
            <w:r w:rsidRPr="001478C2">
              <w:rPr>
                <w:rFonts w:ascii="Arial" w:hAnsi="Arial" w:cs="Arial"/>
              </w:rPr>
              <w:t>520</w:t>
            </w:r>
          </w:p>
          <w:p w14:paraId="7AEC99FD" w14:textId="77777777" w:rsidR="008E131B" w:rsidRPr="001478C2" w:rsidRDefault="008E131B" w:rsidP="008E131B">
            <w:pPr>
              <w:keepNext/>
              <w:keepLines/>
              <w:ind w:left="360"/>
              <w:rPr>
                <w:rFonts w:ascii="Arial" w:hAnsi="Arial" w:cs="Arial"/>
              </w:rPr>
            </w:pPr>
          </w:p>
          <w:p w14:paraId="61DC737F" w14:textId="77777777" w:rsidR="008E131B" w:rsidRPr="001478C2" w:rsidRDefault="008E131B" w:rsidP="008E131B">
            <w:pPr>
              <w:keepNext/>
              <w:keepLines/>
              <w:ind w:left="360"/>
              <w:rPr>
                <w:rFonts w:ascii="Arial" w:hAnsi="Arial" w:cs="Arial"/>
              </w:rPr>
            </w:pPr>
          </w:p>
          <w:p w14:paraId="6147C140" w14:textId="77777777" w:rsidR="008E131B" w:rsidRPr="001478C2" w:rsidRDefault="008E131B" w:rsidP="008E131B">
            <w:pPr>
              <w:keepNext/>
              <w:keepLines/>
              <w:ind w:left="360"/>
              <w:rPr>
                <w:rFonts w:ascii="Arial" w:hAnsi="Arial" w:cs="Arial"/>
              </w:rPr>
            </w:pPr>
          </w:p>
          <w:p w14:paraId="18CDA698" w14:textId="77777777" w:rsidR="008E131B" w:rsidRPr="001478C2" w:rsidRDefault="008E131B" w:rsidP="008E131B">
            <w:pPr>
              <w:keepNext/>
              <w:keepLines/>
              <w:ind w:left="360"/>
              <w:rPr>
                <w:rFonts w:ascii="Arial" w:hAnsi="Arial" w:cs="Arial"/>
              </w:rPr>
            </w:pPr>
          </w:p>
          <w:p w14:paraId="247CCFBD" w14:textId="77777777" w:rsidR="008E131B" w:rsidRPr="001478C2" w:rsidRDefault="008E131B" w:rsidP="008E131B">
            <w:pPr>
              <w:keepNext/>
              <w:keepLines/>
              <w:ind w:left="360"/>
              <w:rPr>
                <w:rFonts w:ascii="Arial" w:hAnsi="Arial" w:cs="Arial"/>
              </w:rPr>
            </w:pPr>
            <w:r w:rsidRPr="001478C2">
              <w:rPr>
                <w:rFonts w:ascii="Arial" w:hAnsi="Arial" w:cs="Arial"/>
              </w:rPr>
              <w:t>525</w:t>
            </w:r>
          </w:p>
          <w:p w14:paraId="633A5A2D" w14:textId="77777777" w:rsidR="008E131B" w:rsidRPr="001478C2" w:rsidRDefault="008E131B" w:rsidP="008E131B">
            <w:pPr>
              <w:keepNext/>
              <w:keepLines/>
              <w:ind w:left="360"/>
              <w:rPr>
                <w:rFonts w:ascii="Arial" w:hAnsi="Arial" w:cs="Arial"/>
              </w:rPr>
            </w:pPr>
          </w:p>
          <w:p w14:paraId="50A26C5A" w14:textId="77777777" w:rsidR="008E131B" w:rsidRPr="001478C2" w:rsidRDefault="008E131B" w:rsidP="008E131B">
            <w:pPr>
              <w:keepNext/>
              <w:keepLines/>
              <w:ind w:left="360"/>
              <w:rPr>
                <w:rFonts w:ascii="Arial" w:hAnsi="Arial" w:cs="Arial"/>
              </w:rPr>
            </w:pPr>
          </w:p>
          <w:p w14:paraId="0223AA24" w14:textId="77777777" w:rsidR="008E131B" w:rsidRPr="001478C2" w:rsidRDefault="008E131B" w:rsidP="008E131B">
            <w:pPr>
              <w:keepNext/>
              <w:keepLines/>
              <w:ind w:left="360"/>
              <w:rPr>
                <w:rFonts w:ascii="Arial" w:hAnsi="Arial" w:cs="Arial"/>
              </w:rPr>
            </w:pPr>
          </w:p>
          <w:p w14:paraId="2D42DAB5" w14:textId="77777777" w:rsidR="008E131B" w:rsidRPr="001478C2" w:rsidRDefault="008E131B" w:rsidP="008E131B">
            <w:pPr>
              <w:keepNext/>
              <w:keepLines/>
              <w:ind w:left="360"/>
              <w:rPr>
                <w:rFonts w:ascii="Arial" w:hAnsi="Arial" w:cs="Arial"/>
              </w:rPr>
            </w:pPr>
          </w:p>
          <w:p w14:paraId="78CD0B00" w14:textId="77777777" w:rsidR="008E131B" w:rsidRPr="001478C2" w:rsidRDefault="008E131B" w:rsidP="008E131B">
            <w:pPr>
              <w:keepNext/>
              <w:keepLines/>
              <w:ind w:left="360"/>
              <w:rPr>
                <w:rFonts w:ascii="Arial" w:hAnsi="Arial" w:cs="Arial"/>
              </w:rPr>
            </w:pPr>
          </w:p>
          <w:p w14:paraId="6D2BE726" w14:textId="77777777" w:rsidR="008E131B" w:rsidRPr="001478C2" w:rsidRDefault="008E131B" w:rsidP="008E131B">
            <w:pPr>
              <w:keepNext/>
              <w:keepLines/>
              <w:ind w:left="360"/>
              <w:rPr>
                <w:rFonts w:ascii="Arial" w:hAnsi="Arial" w:cs="Arial"/>
              </w:rPr>
            </w:pPr>
            <w:r w:rsidRPr="001478C2">
              <w:rPr>
                <w:rFonts w:ascii="Arial" w:hAnsi="Arial" w:cs="Arial"/>
              </w:rPr>
              <w:t>530</w:t>
            </w:r>
          </w:p>
          <w:p w14:paraId="484F893A" w14:textId="77777777" w:rsidR="008E131B" w:rsidRPr="001478C2" w:rsidRDefault="008E131B" w:rsidP="008E131B">
            <w:pPr>
              <w:keepNext/>
              <w:keepLines/>
              <w:ind w:left="360"/>
              <w:rPr>
                <w:rFonts w:ascii="Arial" w:hAnsi="Arial" w:cs="Arial"/>
              </w:rPr>
            </w:pPr>
          </w:p>
          <w:p w14:paraId="2E50499E" w14:textId="77777777" w:rsidR="008E131B" w:rsidRPr="001478C2" w:rsidRDefault="008E131B" w:rsidP="008E131B">
            <w:pPr>
              <w:keepNext/>
              <w:keepLines/>
              <w:ind w:left="360"/>
              <w:rPr>
                <w:rFonts w:ascii="Arial" w:hAnsi="Arial" w:cs="Arial"/>
              </w:rPr>
            </w:pPr>
          </w:p>
          <w:p w14:paraId="5924FA2E" w14:textId="77777777" w:rsidR="008E131B" w:rsidRPr="001478C2" w:rsidRDefault="008E131B" w:rsidP="008E131B">
            <w:pPr>
              <w:keepNext/>
              <w:keepLines/>
              <w:ind w:left="360"/>
              <w:rPr>
                <w:rFonts w:ascii="Arial" w:hAnsi="Arial" w:cs="Arial"/>
              </w:rPr>
            </w:pPr>
          </w:p>
          <w:p w14:paraId="7A9E90FF" w14:textId="77777777" w:rsidR="008E131B" w:rsidRPr="001478C2" w:rsidRDefault="008E131B" w:rsidP="008E131B">
            <w:pPr>
              <w:keepNext/>
              <w:keepLines/>
              <w:ind w:left="360"/>
              <w:rPr>
                <w:rFonts w:ascii="Arial" w:hAnsi="Arial" w:cs="Arial"/>
              </w:rPr>
            </w:pPr>
          </w:p>
          <w:p w14:paraId="302D821F" w14:textId="77777777" w:rsidR="008E131B" w:rsidRPr="001478C2" w:rsidRDefault="008E131B" w:rsidP="008E131B">
            <w:pPr>
              <w:keepNext/>
              <w:keepLines/>
              <w:ind w:left="360"/>
              <w:rPr>
                <w:rFonts w:ascii="Arial" w:hAnsi="Arial" w:cs="Arial"/>
              </w:rPr>
            </w:pPr>
            <w:r w:rsidRPr="001478C2">
              <w:rPr>
                <w:rFonts w:ascii="Arial" w:hAnsi="Arial" w:cs="Arial"/>
              </w:rPr>
              <w:t>535</w:t>
            </w:r>
          </w:p>
          <w:p w14:paraId="5CE59FEC" w14:textId="77777777" w:rsidR="008E131B" w:rsidRPr="001478C2" w:rsidRDefault="008E131B" w:rsidP="008E131B">
            <w:pPr>
              <w:keepNext/>
              <w:keepLines/>
              <w:ind w:left="360"/>
              <w:rPr>
                <w:rFonts w:ascii="Arial" w:hAnsi="Arial" w:cs="Arial"/>
              </w:rPr>
            </w:pPr>
          </w:p>
          <w:p w14:paraId="70351791" w14:textId="77777777" w:rsidR="008E131B" w:rsidRPr="001478C2" w:rsidRDefault="008E131B" w:rsidP="008E131B">
            <w:pPr>
              <w:keepNext/>
              <w:keepLines/>
              <w:ind w:left="360"/>
              <w:rPr>
                <w:rFonts w:ascii="Arial" w:hAnsi="Arial" w:cs="Arial"/>
              </w:rPr>
            </w:pPr>
          </w:p>
          <w:p w14:paraId="3FD61907" w14:textId="77777777" w:rsidR="008E131B" w:rsidRPr="001478C2" w:rsidRDefault="008E131B" w:rsidP="008E131B">
            <w:pPr>
              <w:keepNext/>
              <w:keepLines/>
              <w:ind w:left="360"/>
              <w:rPr>
                <w:rFonts w:ascii="Arial" w:hAnsi="Arial" w:cs="Arial"/>
              </w:rPr>
            </w:pPr>
          </w:p>
          <w:p w14:paraId="138AE50E" w14:textId="77777777" w:rsidR="008E131B" w:rsidRPr="001478C2" w:rsidRDefault="008E131B" w:rsidP="008E131B">
            <w:pPr>
              <w:keepNext/>
              <w:keepLines/>
              <w:ind w:left="360"/>
              <w:rPr>
                <w:rFonts w:ascii="Arial" w:hAnsi="Arial" w:cs="Arial"/>
              </w:rPr>
            </w:pPr>
          </w:p>
          <w:p w14:paraId="528216D0" w14:textId="77777777" w:rsidR="008E131B" w:rsidRPr="001478C2" w:rsidRDefault="008E131B" w:rsidP="008E131B">
            <w:pPr>
              <w:keepNext/>
              <w:keepLines/>
              <w:ind w:left="360"/>
              <w:rPr>
                <w:rFonts w:ascii="Arial" w:hAnsi="Arial" w:cs="Arial"/>
              </w:rPr>
            </w:pPr>
            <w:r w:rsidRPr="001478C2">
              <w:rPr>
                <w:rFonts w:ascii="Arial" w:hAnsi="Arial" w:cs="Arial"/>
              </w:rPr>
              <w:t>540</w:t>
            </w:r>
          </w:p>
          <w:p w14:paraId="63B20366" w14:textId="77777777" w:rsidR="008E131B" w:rsidRPr="001478C2" w:rsidRDefault="008E131B" w:rsidP="008E131B">
            <w:pPr>
              <w:keepNext/>
              <w:keepLines/>
              <w:ind w:left="360"/>
              <w:rPr>
                <w:rFonts w:ascii="Arial" w:hAnsi="Arial" w:cs="Arial"/>
              </w:rPr>
            </w:pPr>
          </w:p>
          <w:p w14:paraId="3F395817" w14:textId="77777777" w:rsidR="008E131B" w:rsidRPr="001478C2" w:rsidRDefault="008E131B" w:rsidP="008E131B">
            <w:pPr>
              <w:keepNext/>
              <w:keepLines/>
              <w:ind w:left="360"/>
              <w:rPr>
                <w:rFonts w:ascii="Arial" w:hAnsi="Arial" w:cs="Arial"/>
              </w:rPr>
            </w:pPr>
          </w:p>
          <w:p w14:paraId="15F543BF" w14:textId="77777777" w:rsidR="008E131B" w:rsidRPr="001478C2" w:rsidRDefault="008E131B" w:rsidP="008E131B">
            <w:pPr>
              <w:keepNext/>
              <w:keepLines/>
              <w:ind w:left="360"/>
              <w:rPr>
                <w:rFonts w:ascii="Arial" w:hAnsi="Arial" w:cs="Arial"/>
              </w:rPr>
            </w:pPr>
          </w:p>
          <w:p w14:paraId="7D34C49C" w14:textId="77777777" w:rsidR="008E131B" w:rsidRPr="001478C2" w:rsidRDefault="008E131B" w:rsidP="008E131B">
            <w:pPr>
              <w:keepNext/>
              <w:keepLines/>
              <w:ind w:left="360"/>
              <w:rPr>
                <w:rFonts w:ascii="Arial" w:hAnsi="Arial" w:cs="Arial"/>
              </w:rPr>
            </w:pPr>
          </w:p>
          <w:p w14:paraId="6C6786C9" w14:textId="77777777" w:rsidR="008E131B" w:rsidRPr="001478C2" w:rsidRDefault="008E131B" w:rsidP="008E131B">
            <w:pPr>
              <w:keepNext/>
              <w:keepLines/>
              <w:ind w:left="360"/>
              <w:rPr>
                <w:rFonts w:ascii="Arial" w:hAnsi="Arial" w:cs="Arial"/>
              </w:rPr>
            </w:pPr>
            <w:r w:rsidRPr="001478C2">
              <w:rPr>
                <w:rFonts w:ascii="Arial" w:hAnsi="Arial" w:cs="Arial"/>
              </w:rPr>
              <w:t>545</w:t>
            </w:r>
          </w:p>
          <w:p w14:paraId="5AAABF6F" w14:textId="77777777" w:rsidR="008E131B" w:rsidRPr="001478C2" w:rsidRDefault="008E131B" w:rsidP="008E131B">
            <w:pPr>
              <w:keepNext/>
              <w:keepLines/>
              <w:ind w:left="360"/>
              <w:rPr>
                <w:rFonts w:ascii="Arial" w:hAnsi="Arial" w:cs="Arial"/>
              </w:rPr>
            </w:pPr>
          </w:p>
          <w:p w14:paraId="637EED3F" w14:textId="77777777" w:rsidR="008E131B" w:rsidRPr="001478C2" w:rsidRDefault="008E131B" w:rsidP="008E131B">
            <w:pPr>
              <w:keepNext/>
              <w:keepLines/>
              <w:ind w:left="360"/>
              <w:rPr>
                <w:rFonts w:ascii="Arial" w:hAnsi="Arial" w:cs="Arial"/>
              </w:rPr>
            </w:pPr>
          </w:p>
          <w:p w14:paraId="1760879F" w14:textId="77777777" w:rsidR="008E131B" w:rsidRPr="001478C2" w:rsidRDefault="008E131B" w:rsidP="008E131B">
            <w:pPr>
              <w:keepNext/>
              <w:keepLines/>
              <w:ind w:left="360"/>
              <w:rPr>
                <w:rFonts w:ascii="Arial" w:hAnsi="Arial" w:cs="Arial"/>
              </w:rPr>
            </w:pPr>
          </w:p>
          <w:p w14:paraId="6D3F8A4B" w14:textId="77777777" w:rsidR="008E131B" w:rsidRPr="001478C2" w:rsidRDefault="008E131B" w:rsidP="008E131B">
            <w:pPr>
              <w:keepNext/>
              <w:keepLines/>
              <w:ind w:left="360"/>
              <w:rPr>
                <w:rFonts w:ascii="Arial" w:hAnsi="Arial" w:cs="Arial"/>
              </w:rPr>
            </w:pPr>
          </w:p>
          <w:p w14:paraId="39A94D8B" w14:textId="77777777" w:rsidR="008E131B" w:rsidRPr="001478C2" w:rsidRDefault="008E131B" w:rsidP="008E131B">
            <w:pPr>
              <w:keepNext/>
              <w:keepLines/>
              <w:ind w:left="360"/>
              <w:rPr>
                <w:rFonts w:ascii="Arial" w:hAnsi="Arial" w:cs="Arial"/>
              </w:rPr>
            </w:pPr>
            <w:r w:rsidRPr="001478C2">
              <w:rPr>
                <w:rFonts w:ascii="Arial" w:hAnsi="Arial" w:cs="Arial"/>
              </w:rPr>
              <w:t>550</w:t>
            </w:r>
          </w:p>
          <w:p w14:paraId="2F108F5C" w14:textId="77777777" w:rsidR="008E131B" w:rsidRPr="001478C2" w:rsidRDefault="008E131B" w:rsidP="008E131B">
            <w:pPr>
              <w:keepNext/>
              <w:keepLines/>
              <w:ind w:left="360"/>
              <w:rPr>
                <w:rFonts w:ascii="Arial" w:hAnsi="Arial" w:cs="Arial"/>
              </w:rPr>
            </w:pPr>
          </w:p>
          <w:p w14:paraId="2958894D" w14:textId="77777777" w:rsidR="008E131B" w:rsidRPr="001478C2" w:rsidRDefault="008E131B" w:rsidP="008E131B">
            <w:pPr>
              <w:keepNext/>
              <w:keepLines/>
              <w:ind w:left="360"/>
              <w:rPr>
                <w:rFonts w:ascii="Arial" w:hAnsi="Arial" w:cs="Arial"/>
              </w:rPr>
            </w:pPr>
          </w:p>
          <w:p w14:paraId="44981063" w14:textId="77777777" w:rsidR="008E131B" w:rsidRPr="001478C2" w:rsidRDefault="008E131B" w:rsidP="008E131B">
            <w:pPr>
              <w:keepNext/>
              <w:keepLines/>
              <w:ind w:left="360"/>
              <w:rPr>
                <w:rFonts w:ascii="Arial" w:hAnsi="Arial" w:cs="Arial"/>
              </w:rPr>
            </w:pPr>
          </w:p>
          <w:p w14:paraId="18B96F66" w14:textId="77777777" w:rsidR="008E131B" w:rsidRPr="001478C2" w:rsidRDefault="008E131B" w:rsidP="008E131B">
            <w:pPr>
              <w:keepNext/>
              <w:keepLines/>
              <w:ind w:left="360"/>
              <w:rPr>
                <w:rFonts w:ascii="Arial" w:hAnsi="Arial" w:cs="Arial"/>
              </w:rPr>
            </w:pPr>
          </w:p>
          <w:p w14:paraId="1CF34FD5" w14:textId="77777777" w:rsidR="008E131B" w:rsidRPr="001478C2" w:rsidRDefault="008E131B" w:rsidP="008E131B">
            <w:pPr>
              <w:keepNext/>
              <w:keepLines/>
              <w:ind w:left="360"/>
              <w:rPr>
                <w:rFonts w:ascii="Arial" w:hAnsi="Arial" w:cs="Arial"/>
              </w:rPr>
            </w:pPr>
            <w:r w:rsidRPr="001478C2">
              <w:rPr>
                <w:rFonts w:ascii="Arial" w:hAnsi="Arial" w:cs="Arial"/>
              </w:rPr>
              <w:t>555</w:t>
            </w:r>
          </w:p>
          <w:p w14:paraId="3D4A6590" w14:textId="77777777" w:rsidR="008E131B" w:rsidRPr="001478C2" w:rsidRDefault="008E131B" w:rsidP="008E131B">
            <w:pPr>
              <w:keepNext/>
              <w:keepLines/>
              <w:ind w:left="360"/>
              <w:rPr>
                <w:rFonts w:ascii="Arial" w:hAnsi="Arial" w:cs="Arial"/>
              </w:rPr>
            </w:pPr>
          </w:p>
          <w:p w14:paraId="6A270E37" w14:textId="77777777" w:rsidR="008E131B" w:rsidRPr="001478C2" w:rsidRDefault="008E131B" w:rsidP="008E131B">
            <w:pPr>
              <w:keepNext/>
              <w:keepLines/>
              <w:ind w:left="360"/>
              <w:rPr>
                <w:rFonts w:ascii="Arial" w:hAnsi="Arial" w:cs="Arial"/>
              </w:rPr>
            </w:pPr>
          </w:p>
          <w:p w14:paraId="77594A10" w14:textId="77777777" w:rsidR="008E131B" w:rsidRPr="001478C2" w:rsidRDefault="008E131B" w:rsidP="008E131B">
            <w:pPr>
              <w:keepNext/>
              <w:keepLines/>
              <w:ind w:left="360"/>
              <w:rPr>
                <w:rFonts w:ascii="Arial" w:hAnsi="Arial" w:cs="Arial"/>
              </w:rPr>
            </w:pPr>
          </w:p>
          <w:p w14:paraId="377B5235" w14:textId="77777777" w:rsidR="008E131B" w:rsidRPr="001478C2" w:rsidRDefault="008E131B" w:rsidP="008E131B">
            <w:pPr>
              <w:keepNext/>
              <w:keepLines/>
              <w:ind w:left="360"/>
              <w:rPr>
                <w:rFonts w:ascii="Arial" w:hAnsi="Arial" w:cs="Arial"/>
              </w:rPr>
            </w:pPr>
          </w:p>
          <w:p w14:paraId="110D819D" w14:textId="77777777" w:rsidR="008E131B" w:rsidRPr="001478C2" w:rsidRDefault="008E131B" w:rsidP="008E131B">
            <w:pPr>
              <w:keepNext/>
              <w:keepLines/>
              <w:ind w:left="360"/>
              <w:rPr>
                <w:rFonts w:ascii="Arial" w:hAnsi="Arial" w:cs="Arial"/>
              </w:rPr>
            </w:pPr>
            <w:r w:rsidRPr="001478C2">
              <w:rPr>
                <w:rFonts w:ascii="Arial" w:hAnsi="Arial" w:cs="Arial"/>
              </w:rPr>
              <w:t>560</w:t>
            </w:r>
          </w:p>
          <w:p w14:paraId="4E322D04" w14:textId="77777777" w:rsidR="008E131B" w:rsidRPr="001478C2" w:rsidRDefault="008E131B" w:rsidP="008E131B">
            <w:pPr>
              <w:keepNext/>
              <w:keepLines/>
              <w:ind w:left="360"/>
              <w:rPr>
                <w:rFonts w:ascii="Arial" w:hAnsi="Arial" w:cs="Arial"/>
              </w:rPr>
            </w:pPr>
          </w:p>
          <w:p w14:paraId="75F5C924" w14:textId="77777777" w:rsidR="008E131B" w:rsidRPr="001478C2" w:rsidRDefault="008E131B" w:rsidP="008E131B">
            <w:pPr>
              <w:keepNext/>
              <w:keepLines/>
              <w:ind w:left="360"/>
              <w:rPr>
                <w:rFonts w:ascii="Arial" w:hAnsi="Arial" w:cs="Arial"/>
              </w:rPr>
            </w:pPr>
          </w:p>
          <w:p w14:paraId="71327059" w14:textId="77777777" w:rsidR="008E131B" w:rsidRPr="001478C2" w:rsidRDefault="008E131B" w:rsidP="008E131B">
            <w:pPr>
              <w:keepNext/>
              <w:keepLines/>
              <w:ind w:left="360"/>
              <w:rPr>
                <w:rFonts w:ascii="Arial" w:hAnsi="Arial" w:cs="Arial"/>
              </w:rPr>
            </w:pPr>
          </w:p>
          <w:p w14:paraId="370CF35B" w14:textId="77777777" w:rsidR="008E131B" w:rsidRPr="001478C2" w:rsidRDefault="008E131B" w:rsidP="008E131B">
            <w:pPr>
              <w:keepNext/>
              <w:keepLines/>
              <w:ind w:left="360"/>
              <w:rPr>
                <w:rFonts w:ascii="Arial" w:hAnsi="Arial" w:cs="Arial"/>
              </w:rPr>
            </w:pPr>
          </w:p>
          <w:p w14:paraId="06E0A8A1" w14:textId="77777777" w:rsidR="008E131B" w:rsidRPr="001478C2" w:rsidRDefault="008E131B" w:rsidP="008E131B">
            <w:pPr>
              <w:keepNext/>
              <w:keepLines/>
              <w:ind w:left="360"/>
              <w:rPr>
                <w:rFonts w:ascii="Arial" w:hAnsi="Arial" w:cs="Arial"/>
              </w:rPr>
            </w:pPr>
            <w:r w:rsidRPr="001478C2">
              <w:rPr>
                <w:rFonts w:ascii="Arial" w:hAnsi="Arial" w:cs="Arial"/>
              </w:rPr>
              <w:t>565</w:t>
            </w:r>
          </w:p>
          <w:p w14:paraId="73B1CF4C" w14:textId="77777777" w:rsidR="008E131B" w:rsidRPr="001478C2" w:rsidRDefault="008E131B" w:rsidP="008E131B">
            <w:pPr>
              <w:keepNext/>
              <w:keepLines/>
              <w:ind w:left="360"/>
              <w:rPr>
                <w:rFonts w:ascii="Arial" w:hAnsi="Arial" w:cs="Arial"/>
              </w:rPr>
            </w:pPr>
          </w:p>
          <w:p w14:paraId="076A9A43" w14:textId="77777777" w:rsidR="008E131B" w:rsidRPr="001478C2" w:rsidRDefault="008E131B" w:rsidP="008E131B">
            <w:pPr>
              <w:keepNext/>
              <w:keepLines/>
              <w:ind w:left="360"/>
              <w:rPr>
                <w:rFonts w:ascii="Arial" w:hAnsi="Arial" w:cs="Arial"/>
              </w:rPr>
            </w:pPr>
          </w:p>
          <w:p w14:paraId="1FACB55D" w14:textId="77777777" w:rsidR="008E131B" w:rsidRPr="001478C2" w:rsidRDefault="008E131B" w:rsidP="008E131B">
            <w:pPr>
              <w:keepNext/>
              <w:keepLines/>
              <w:ind w:left="360"/>
              <w:rPr>
                <w:rFonts w:ascii="Arial" w:hAnsi="Arial" w:cs="Arial"/>
              </w:rPr>
            </w:pPr>
          </w:p>
          <w:p w14:paraId="3FB66D07" w14:textId="77777777" w:rsidR="008E131B" w:rsidRPr="001478C2" w:rsidRDefault="008E131B" w:rsidP="008E131B">
            <w:pPr>
              <w:keepNext/>
              <w:keepLines/>
              <w:ind w:left="360"/>
              <w:rPr>
                <w:rFonts w:ascii="Arial" w:hAnsi="Arial" w:cs="Arial"/>
              </w:rPr>
            </w:pPr>
          </w:p>
          <w:p w14:paraId="548180E1" w14:textId="77777777" w:rsidR="008E131B" w:rsidRPr="001478C2" w:rsidRDefault="008E131B" w:rsidP="008E131B">
            <w:pPr>
              <w:keepNext/>
              <w:keepLines/>
              <w:ind w:left="360"/>
              <w:rPr>
                <w:rFonts w:ascii="Arial" w:hAnsi="Arial" w:cs="Arial"/>
              </w:rPr>
            </w:pPr>
            <w:r w:rsidRPr="001478C2">
              <w:rPr>
                <w:rFonts w:ascii="Arial" w:hAnsi="Arial" w:cs="Arial"/>
              </w:rPr>
              <w:t>570</w:t>
            </w:r>
          </w:p>
          <w:p w14:paraId="073A21B1" w14:textId="77777777" w:rsidR="008E131B" w:rsidRPr="001478C2" w:rsidRDefault="008E131B" w:rsidP="008E131B">
            <w:pPr>
              <w:keepNext/>
              <w:keepLines/>
              <w:ind w:left="360"/>
              <w:rPr>
                <w:rFonts w:ascii="Arial" w:hAnsi="Arial" w:cs="Arial"/>
              </w:rPr>
            </w:pPr>
          </w:p>
          <w:p w14:paraId="5C2B30A2" w14:textId="77777777" w:rsidR="008E131B" w:rsidRPr="001478C2" w:rsidRDefault="008E131B" w:rsidP="008E131B">
            <w:pPr>
              <w:keepNext/>
              <w:keepLines/>
              <w:ind w:left="360"/>
              <w:rPr>
                <w:rFonts w:ascii="Arial" w:hAnsi="Arial" w:cs="Arial"/>
              </w:rPr>
            </w:pPr>
          </w:p>
          <w:p w14:paraId="7FF58C91" w14:textId="77777777" w:rsidR="008E131B" w:rsidRPr="001478C2" w:rsidRDefault="008E131B" w:rsidP="008E131B">
            <w:pPr>
              <w:keepNext/>
              <w:keepLines/>
              <w:ind w:left="360"/>
              <w:rPr>
                <w:rFonts w:ascii="Arial" w:hAnsi="Arial" w:cs="Arial"/>
              </w:rPr>
            </w:pPr>
          </w:p>
          <w:p w14:paraId="0A1E8F17" w14:textId="77777777" w:rsidR="008E131B" w:rsidRPr="001478C2" w:rsidRDefault="008E131B" w:rsidP="008E131B">
            <w:pPr>
              <w:keepNext/>
              <w:keepLines/>
              <w:ind w:left="360"/>
              <w:rPr>
                <w:rFonts w:ascii="Arial" w:hAnsi="Arial" w:cs="Arial"/>
              </w:rPr>
            </w:pPr>
          </w:p>
          <w:p w14:paraId="516414EF" w14:textId="77777777" w:rsidR="008E131B" w:rsidRPr="001478C2" w:rsidRDefault="008E131B" w:rsidP="008E131B">
            <w:pPr>
              <w:keepNext/>
              <w:keepLines/>
              <w:ind w:left="360"/>
              <w:rPr>
                <w:rFonts w:ascii="Arial" w:hAnsi="Arial" w:cs="Arial"/>
              </w:rPr>
            </w:pPr>
            <w:r w:rsidRPr="001478C2">
              <w:rPr>
                <w:rFonts w:ascii="Arial" w:hAnsi="Arial" w:cs="Arial"/>
              </w:rPr>
              <w:t>575</w:t>
            </w:r>
          </w:p>
          <w:p w14:paraId="0783FBC8" w14:textId="77777777" w:rsidR="008E131B" w:rsidRPr="001478C2" w:rsidRDefault="008E131B" w:rsidP="008E131B">
            <w:pPr>
              <w:keepNext/>
              <w:keepLines/>
              <w:ind w:left="360"/>
              <w:rPr>
                <w:rFonts w:ascii="Arial" w:hAnsi="Arial" w:cs="Arial"/>
              </w:rPr>
            </w:pPr>
          </w:p>
          <w:p w14:paraId="6D5ECACC" w14:textId="77777777" w:rsidR="008E131B" w:rsidRPr="001478C2" w:rsidRDefault="008E131B" w:rsidP="008E131B">
            <w:pPr>
              <w:keepNext/>
              <w:keepLines/>
              <w:ind w:left="360"/>
              <w:rPr>
                <w:rFonts w:ascii="Arial" w:hAnsi="Arial" w:cs="Arial"/>
              </w:rPr>
            </w:pPr>
          </w:p>
          <w:p w14:paraId="6896D537" w14:textId="77777777" w:rsidR="008E131B" w:rsidRPr="001478C2" w:rsidRDefault="008E131B" w:rsidP="008E131B">
            <w:pPr>
              <w:keepNext/>
              <w:keepLines/>
              <w:ind w:left="360"/>
              <w:rPr>
                <w:rFonts w:ascii="Arial" w:hAnsi="Arial" w:cs="Arial"/>
              </w:rPr>
            </w:pPr>
          </w:p>
          <w:p w14:paraId="7D7E8867" w14:textId="77777777" w:rsidR="008E131B" w:rsidRPr="001478C2" w:rsidRDefault="008E131B" w:rsidP="008E131B">
            <w:pPr>
              <w:keepNext/>
              <w:keepLines/>
              <w:ind w:left="360"/>
              <w:rPr>
                <w:rFonts w:ascii="Arial" w:hAnsi="Arial" w:cs="Arial"/>
              </w:rPr>
            </w:pPr>
          </w:p>
          <w:p w14:paraId="7A43C70F" w14:textId="77777777" w:rsidR="008E131B" w:rsidRPr="001478C2" w:rsidRDefault="008E131B" w:rsidP="008E131B">
            <w:pPr>
              <w:keepNext/>
              <w:keepLines/>
              <w:ind w:left="360"/>
              <w:rPr>
                <w:rFonts w:ascii="Arial" w:hAnsi="Arial" w:cs="Arial"/>
              </w:rPr>
            </w:pPr>
            <w:r w:rsidRPr="001478C2">
              <w:rPr>
                <w:rFonts w:ascii="Arial" w:hAnsi="Arial" w:cs="Arial"/>
              </w:rPr>
              <w:t>580</w:t>
            </w:r>
          </w:p>
          <w:p w14:paraId="15387D2B" w14:textId="77777777" w:rsidR="008E131B" w:rsidRPr="001478C2" w:rsidRDefault="008E131B" w:rsidP="008E131B">
            <w:pPr>
              <w:keepNext/>
              <w:keepLines/>
              <w:ind w:left="360"/>
              <w:rPr>
                <w:rFonts w:ascii="Arial" w:hAnsi="Arial" w:cs="Arial"/>
              </w:rPr>
            </w:pPr>
          </w:p>
          <w:p w14:paraId="332691B2" w14:textId="77777777" w:rsidR="008E131B" w:rsidRPr="001478C2" w:rsidRDefault="008E131B" w:rsidP="008E131B">
            <w:pPr>
              <w:keepNext/>
              <w:keepLines/>
              <w:ind w:left="360"/>
              <w:rPr>
                <w:rFonts w:ascii="Arial" w:hAnsi="Arial" w:cs="Arial"/>
              </w:rPr>
            </w:pPr>
          </w:p>
          <w:p w14:paraId="69B0208B" w14:textId="77777777" w:rsidR="008E131B" w:rsidRPr="001478C2" w:rsidRDefault="008E131B" w:rsidP="008E131B">
            <w:pPr>
              <w:keepNext/>
              <w:keepLines/>
              <w:ind w:left="360"/>
              <w:rPr>
                <w:rFonts w:ascii="Arial" w:hAnsi="Arial" w:cs="Arial"/>
              </w:rPr>
            </w:pPr>
          </w:p>
          <w:p w14:paraId="24DD6E42" w14:textId="77777777" w:rsidR="008E131B" w:rsidRPr="001478C2" w:rsidRDefault="008E131B" w:rsidP="008E131B">
            <w:pPr>
              <w:keepNext/>
              <w:keepLines/>
              <w:ind w:left="360"/>
              <w:rPr>
                <w:rFonts w:ascii="Arial" w:hAnsi="Arial" w:cs="Arial"/>
              </w:rPr>
            </w:pPr>
          </w:p>
          <w:p w14:paraId="5DDB93D2" w14:textId="77777777" w:rsidR="008E131B" w:rsidRPr="001478C2" w:rsidRDefault="008E131B" w:rsidP="008E131B">
            <w:pPr>
              <w:keepNext/>
              <w:keepLines/>
              <w:ind w:left="360"/>
              <w:rPr>
                <w:rFonts w:ascii="Arial" w:hAnsi="Arial" w:cs="Arial"/>
              </w:rPr>
            </w:pPr>
            <w:r w:rsidRPr="001478C2">
              <w:rPr>
                <w:rFonts w:ascii="Arial" w:hAnsi="Arial" w:cs="Arial"/>
              </w:rPr>
              <w:t>585</w:t>
            </w:r>
          </w:p>
          <w:p w14:paraId="4BC2C1D2" w14:textId="77777777" w:rsidR="008E131B" w:rsidRPr="001478C2" w:rsidRDefault="008E131B" w:rsidP="008E131B">
            <w:pPr>
              <w:keepNext/>
              <w:keepLines/>
              <w:ind w:left="360"/>
              <w:rPr>
                <w:rFonts w:ascii="Arial" w:hAnsi="Arial" w:cs="Arial"/>
              </w:rPr>
            </w:pPr>
          </w:p>
          <w:p w14:paraId="099269A9" w14:textId="77777777" w:rsidR="008E131B" w:rsidRPr="001478C2" w:rsidRDefault="008E131B" w:rsidP="008E131B">
            <w:pPr>
              <w:keepNext/>
              <w:keepLines/>
              <w:ind w:left="360"/>
              <w:rPr>
                <w:rFonts w:ascii="Arial" w:hAnsi="Arial" w:cs="Arial"/>
              </w:rPr>
            </w:pPr>
          </w:p>
          <w:p w14:paraId="50EC401A" w14:textId="77777777" w:rsidR="008E131B" w:rsidRPr="001478C2" w:rsidRDefault="008E131B" w:rsidP="008E131B">
            <w:pPr>
              <w:keepNext/>
              <w:keepLines/>
              <w:ind w:left="360"/>
              <w:rPr>
                <w:rFonts w:ascii="Arial" w:hAnsi="Arial" w:cs="Arial"/>
              </w:rPr>
            </w:pPr>
          </w:p>
          <w:p w14:paraId="1263F8C5" w14:textId="77777777" w:rsidR="008E131B" w:rsidRPr="001478C2" w:rsidRDefault="008E131B" w:rsidP="008E131B">
            <w:pPr>
              <w:keepNext/>
              <w:keepLines/>
              <w:ind w:left="360"/>
              <w:rPr>
                <w:rFonts w:ascii="Arial" w:hAnsi="Arial" w:cs="Arial"/>
              </w:rPr>
            </w:pPr>
          </w:p>
          <w:p w14:paraId="204B5072" w14:textId="77777777" w:rsidR="008E131B" w:rsidRPr="001478C2" w:rsidRDefault="008E131B" w:rsidP="008E131B">
            <w:pPr>
              <w:keepNext/>
              <w:keepLines/>
              <w:ind w:left="360"/>
              <w:rPr>
                <w:rFonts w:ascii="Arial" w:hAnsi="Arial" w:cs="Arial"/>
              </w:rPr>
            </w:pPr>
            <w:r w:rsidRPr="001478C2">
              <w:rPr>
                <w:rFonts w:ascii="Arial" w:hAnsi="Arial" w:cs="Arial"/>
              </w:rPr>
              <w:t>590</w:t>
            </w:r>
          </w:p>
          <w:p w14:paraId="0459E5B5" w14:textId="77777777" w:rsidR="008E131B" w:rsidRPr="001478C2" w:rsidRDefault="008E131B" w:rsidP="008E131B">
            <w:pPr>
              <w:keepNext/>
              <w:keepLines/>
              <w:ind w:left="360"/>
              <w:rPr>
                <w:rFonts w:ascii="Arial" w:hAnsi="Arial" w:cs="Arial"/>
              </w:rPr>
            </w:pPr>
          </w:p>
          <w:p w14:paraId="07CDFE64" w14:textId="77777777" w:rsidR="008E131B" w:rsidRPr="001478C2" w:rsidRDefault="008E131B" w:rsidP="008E131B">
            <w:pPr>
              <w:keepNext/>
              <w:keepLines/>
              <w:ind w:left="360"/>
              <w:rPr>
                <w:rFonts w:ascii="Arial" w:hAnsi="Arial" w:cs="Arial"/>
              </w:rPr>
            </w:pPr>
          </w:p>
          <w:p w14:paraId="04A4E732" w14:textId="77777777" w:rsidR="008E131B" w:rsidRPr="001478C2" w:rsidRDefault="008E131B" w:rsidP="008E131B">
            <w:pPr>
              <w:keepNext/>
              <w:keepLines/>
              <w:ind w:left="360"/>
              <w:rPr>
                <w:rFonts w:ascii="Arial" w:hAnsi="Arial" w:cs="Arial"/>
              </w:rPr>
            </w:pPr>
          </w:p>
          <w:p w14:paraId="45462ABA" w14:textId="77777777" w:rsidR="008E131B" w:rsidRPr="001478C2" w:rsidRDefault="008E131B" w:rsidP="008E131B">
            <w:pPr>
              <w:keepNext/>
              <w:keepLines/>
              <w:ind w:left="360"/>
              <w:rPr>
                <w:rFonts w:ascii="Arial" w:hAnsi="Arial" w:cs="Arial"/>
              </w:rPr>
            </w:pPr>
          </w:p>
          <w:p w14:paraId="2FE1F8F0" w14:textId="77777777" w:rsidR="008E131B" w:rsidRPr="001478C2" w:rsidRDefault="008E131B" w:rsidP="008E131B">
            <w:pPr>
              <w:keepNext/>
              <w:keepLines/>
              <w:ind w:left="360"/>
              <w:rPr>
                <w:rFonts w:ascii="Arial" w:hAnsi="Arial" w:cs="Arial"/>
              </w:rPr>
            </w:pPr>
            <w:r w:rsidRPr="001478C2">
              <w:rPr>
                <w:rFonts w:ascii="Arial" w:hAnsi="Arial" w:cs="Arial"/>
              </w:rPr>
              <w:t>595</w:t>
            </w:r>
          </w:p>
          <w:p w14:paraId="0B17E116" w14:textId="77777777" w:rsidR="008E131B" w:rsidRPr="001478C2" w:rsidRDefault="008E131B" w:rsidP="008E131B">
            <w:pPr>
              <w:keepNext/>
              <w:keepLines/>
              <w:ind w:left="360"/>
              <w:rPr>
                <w:rFonts w:ascii="Arial" w:hAnsi="Arial" w:cs="Arial"/>
              </w:rPr>
            </w:pPr>
          </w:p>
          <w:p w14:paraId="2E22D0ED" w14:textId="77777777" w:rsidR="008E131B" w:rsidRPr="001478C2" w:rsidRDefault="008E131B" w:rsidP="008E131B">
            <w:pPr>
              <w:keepNext/>
              <w:keepLines/>
              <w:ind w:left="360"/>
              <w:rPr>
                <w:rFonts w:ascii="Arial" w:hAnsi="Arial" w:cs="Arial"/>
              </w:rPr>
            </w:pPr>
          </w:p>
          <w:p w14:paraId="08B5D5F7" w14:textId="77777777" w:rsidR="008E131B" w:rsidRPr="001478C2" w:rsidRDefault="008E131B" w:rsidP="008E131B">
            <w:pPr>
              <w:keepNext/>
              <w:keepLines/>
              <w:ind w:left="360"/>
              <w:rPr>
                <w:rFonts w:ascii="Arial" w:hAnsi="Arial" w:cs="Arial"/>
              </w:rPr>
            </w:pPr>
          </w:p>
          <w:p w14:paraId="42DE0B3E" w14:textId="77777777" w:rsidR="008E131B" w:rsidRPr="001478C2" w:rsidRDefault="008E131B" w:rsidP="008E131B">
            <w:pPr>
              <w:keepNext/>
              <w:keepLines/>
              <w:ind w:left="360"/>
              <w:rPr>
                <w:rFonts w:ascii="Arial" w:hAnsi="Arial" w:cs="Arial"/>
              </w:rPr>
            </w:pPr>
          </w:p>
          <w:p w14:paraId="5B62314C" w14:textId="77777777" w:rsidR="008E131B" w:rsidRPr="001478C2" w:rsidRDefault="008E131B" w:rsidP="008E131B">
            <w:pPr>
              <w:keepNext/>
              <w:keepLines/>
              <w:ind w:left="360"/>
              <w:rPr>
                <w:rFonts w:ascii="Arial" w:hAnsi="Arial" w:cs="Arial"/>
              </w:rPr>
            </w:pPr>
            <w:r w:rsidRPr="001478C2">
              <w:rPr>
                <w:rFonts w:ascii="Arial" w:hAnsi="Arial" w:cs="Arial"/>
              </w:rPr>
              <w:t>600</w:t>
            </w:r>
          </w:p>
          <w:p w14:paraId="610A2067" w14:textId="77777777" w:rsidR="008E131B" w:rsidRPr="001478C2" w:rsidRDefault="008E131B" w:rsidP="008E131B">
            <w:pPr>
              <w:keepNext/>
              <w:keepLines/>
              <w:ind w:left="360"/>
              <w:rPr>
                <w:rFonts w:ascii="Arial" w:hAnsi="Arial" w:cs="Arial"/>
              </w:rPr>
            </w:pPr>
          </w:p>
          <w:p w14:paraId="5C89E98E" w14:textId="77777777" w:rsidR="008E131B" w:rsidRPr="001478C2" w:rsidRDefault="008E131B" w:rsidP="008E131B">
            <w:pPr>
              <w:keepNext/>
              <w:keepLines/>
              <w:ind w:left="360"/>
              <w:rPr>
                <w:rFonts w:ascii="Arial" w:hAnsi="Arial" w:cs="Arial"/>
              </w:rPr>
            </w:pPr>
          </w:p>
          <w:p w14:paraId="31D1DA22" w14:textId="77777777" w:rsidR="008E131B" w:rsidRPr="001478C2" w:rsidRDefault="008E131B" w:rsidP="008E131B">
            <w:pPr>
              <w:keepNext/>
              <w:keepLines/>
              <w:ind w:left="360"/>
              <w:rPr>
                <w:rFonts w:ascii="Arial" w:hAnsi="Arial" w:cs="Arial"/>
              </w:rPr>
            </w:pPr>
          </w:p>
          <w:p w14:paraId="5AAA1341" w14:textId="77777777" w:rsidR="008E131B" w:rsidRPr="001478C2" w:rsidRDefault="008E131B" w:rsidP="008E131B">
            <w:pPr>
              <w:keepNext/>
              <w:keepLines/>
              <w:ind w:left="360"/>
              <w:rPr>
                <w:rFonts w:ascii="Arial" w:hAnsi="Arial" w:cs="Arial"/>
              </w:rPr>
            </w:pPr>
          </w:p>
          <w:p w14:paraId="49B19AB3" w14:textId="77777777" w:rsidR="008E131B" w:rsidRPr="001478C2" w:rsidRDefault="008E131B" w:rsidP="008E131B">
            <w:pPr>
              <w:keepNext/>
              <w:keepLines/>
              <w:ind w:left="360"/>
              <w:rPr>
                <w:rFonts w:ascii="Arial" w:hAnsi="Arial" w:cs="Arial"/>
              </w:rPr>
            </w:pPr>
            <w:r w:rsidRPr="001478C2">
              <w:rPr>
                <w:rFonts w:ascii="Arial" w:hAnsi="Arial" w:cs="Arial"/>
              </w:rPr>
              <w:t>605</w:t>
            </w:r>
          </w:p>
          <w:p w14:paraId="3D88A90F" w14:textId="77777777" w:rsidR="008E131B" w:rsidRPr="001478C2" w:rsidRDefault="008E131B" w:rsidP="008E131B">
            <w:pPr>
              <w:keepNext/>
              <w:keepLines/>
              <w:ind w:left="360"/>
              <w:rPr>
                <w:rFonts w:ascii="Arial" w:hAnsi="Arial" w:cs="Arial"/>
              </w:rPr>
            </w:pPr>
          </w:p>
          <w:p w14:paraId="3ECA6ABB" w14:textId="77777777" w:rsidR="008E131B" w:rsidRPr="001478C2" w:rsidRDefault="008E131B" w:rsidP="008E131B">
            <w:pPr>
              <w:keepNext/>
              <w:keepLines/>
              <w:ind w:left="360"/>
              <w:rPr>
                <w:rFonts w:ascii="Arial" w:hAnsi="Arial" w:cs="Arial"/>
              </w:rPr>
            </w:pPr>
          </w:p>
          <w:p w14:paraId="766D704E" w14:textId="77777777" w:rsidR="008E131B" w:rsidRPr="001478C2" w:rsidRDefault="008E131B" w:rsidP="008E131B">
            <w:pPr>
              <w:keepNext/>
              <w:keepLines/>
              <w:ind w:left="360"/>
              <w:rPr>
                <w:rFonts w:ascii="Arial" w:hAnsi="Arial" w:cs="Arial"/>
              </w:rPr>
            </w:pPr>
          </w:p>
          <w:p w14:paraId="5F7A6183" w14:textId="77777777" w:rsidR="008E131B" w:rsidRPr="001478C2" w:rsidRDefault="008E131B" w:rsidP="008E131B">
            <w:pPr>
              <w:keepNext/>
              <w:keepLines/>
              <w:ind w:left="360"/>
              <w:rPr>
                <w:rFonts w:ascii="Arial" w:hAnsi="Arial" w:cs="Arial"/>
              </w:rPr>
            </w:pPr>
          </w:p>
          <w:p w14:paraId="74FBBE1F" w14:textId="77777777" w:rsidR="008E131B" w:rsidRPr="001478C2" w:rsidRDefault="008E131B" w:rsidP="008E131B">
            <w:pPr>
              <w:keepNext/>
              <w:keepLines/>
              <w:ind w:left="360"/>
              <w:rPr>
                <w:rFonts w:ascii="Arial" w:hAnsi="Arial" w:cs="Arial"/>
              </w:rPr>
            </w:pPr>
            <w:r w:rsidRPr="001478C2">
              <w:rPr>
                <w:rFonts w:ascii="Arial" w:hAnsi="Arial" w:cs="Arial"/>
              </w:rPr>
              <w:t>610</w:t>
            </w:r>
          </w:p>
          <w:p w14:paraId="78B99BCD" w14:textId="77777777" w:rsidR="008E131B" w:rsidRPr="001478C2" w:rsidRDefault="008E131B" w:rsidP="008E131B">
            <w:pPr>
              <w:keepNext/>
              <w:keepLines/>
              <w:ind w:left="360"/>
              <w:rPr>
                <w:rFonts w:ascii="Arial" w:hAnsi="Arial" w:cs="Arial"/>
              </w:rPr>
            </w:pPr>
          </w:p>
          <w:p w14:paraId="039B0116" w14:textId="77777777" w:rsidR="008E131B" w:rsidRPr="001478C2" w:rsidRDefault="008E131B" w:rsidP="008E131B">
            <w:pPr>
              <w:keepNext/>
              <w:keepLines/>
              <w:ind w:left="360"/>
              <w:rPr>
                <w:rFonts w:ascii="Arial" w:hAnsi="Arial" w:cs="Arial"/>
              </w:rPr>
            </w:pPr>
          </w:p>
          <w:p w14:paraId="6C8554F9" w14:textId="77777777" w:rsidR="008E131B" w:rsidRPr="001478C2" w:rsidRDefault="008E131B" w:rsidP="008E131B">
            <w:pPr>
              <w:keepNext/>
              <w:keepLines/>
              <w:ind w:left="360"/>
              <w:rPr>
                <w:rFonts w:ascii="Arial" w:hAnsi="Arial" w:cs="Arial"/>
              </w:rPr>
            </w:pPr>
          </w:p>
          <w:p w14:paraId="5219C633" w14:textId="77777777" w:rsidR="008E131B" w:rsidRPr="001478C2" w:rsidRDefault="008E131B" w:rsidP="008E131B">
            <w:pPr>
              <w:keepNext/>
              <w:keepLines/>
              <w:ind w:left="360"/>
              <w:rPr>
                <w:rFonts w:ascii="Arial" w:hAnsi="Arial" w:cs="Arial"/>
              </w:rPr>
            </w:pPr>
          </w:p>
          <w:p w14:paraId="41D5622D" w14:textId="77777777" w:rsidR="008E131B" w:rsidRPr="001478C2" w:rsidRDefault="008E131B" w:rsidP="008E131B">
            <w:pPr>
              <w:keepNext/>
              <w:keepLines/>
              <w:ind w:left="360"/>
              <w:rPr>
                <w:rFonts w:ascii="Arial" w:hAnsi="Arial" w:cs="Arial"/>
              </w:rPr>
            </w:pPr>
            <w:r w:rsidRPr="001478C2">
              <w:rPr>
                <w:rFonts w:ascii="Arial" w:hAnsi="Arial" w:cs="Arial"/>
              </w:rPr>
              <w:t>615</w:t>
            </w:r>
          </w:p>
          <w:p w14:paraId="32243569" w14:textId="77777777" w:rsidR="008E131B" w:rsidRPr="001478C2" w:rsidRDefault="008E131B" w:rsidP="008E131B">
            <w:pPr>
              <w:keepNext/>
              <w:keepLines/>
              <w:ind w:left="360"/>
              <w:rPr>
                <w:rFonts w:ascii="Arial" w:hAnsi="Arial" w:cs="Arial"/>
              </w:rPr>
            </w:pPr>
          </w:p>
          <w:p w14:paraId="3221C78D" w14:textId="77777777" w:rsidR="008E131B" w:rsidRPr="001478C2" w:rsidRDefault="008E131B" w:rsidP="008E131B">
            <w:pPr>
              <w:keepNext/>
              <w:keepLines/>
              <w:ind w:left="360"/>
              <w:rPr>
                <w:rFonts w:ascii="Arial" w:hAnsi="Arial" w:cs="Arial"/>
              </w:rPr>
            </w:pPr>
          </w:p>
          <w:p w14:paraId="54F12DDC" w14:textId="77777777" w:rsidR="008E131B" w:rsidRPr="001478C2" w:rsidRDefault="008E131B" w:rsidP="008E131B">
            <w:pPr>
              <w:keepNext/>
              <w:keepLines/>
              <w:ind w:left="360"/>
              <w:rPr>
                <w:rFonts w:ascii="Arial" w:hAnsi="Arial" w:cs="Arial"/>
              </w:rPr>
            </w:pPr>
          </w:p>
          <w:p w14:paraId="43792F42" w14:textId="77777777" w:rsidR="008E131B" w:rsidRPr="001478C2" w:rsidRDefault="008E131B" w:rsidP="008E131B">
            <w:pPr>
              <w:keepNext/>
              <w:keepLines/>
              <w:ind w:left="360"/>
              <w:rPr>
                <w:rFonts w:ascii="Arial" w:hAnsi="Arial" w:cs="Arial"/>
              </w:rPr>
            </w:pPr>
          </w:p>
          <w:p w14:paraId="1B16C4C1" w14:textId="77777777" w:rsidR="008E131B" w:rsidRPr="001478C2" w:rsidRDefault="008E131B" w:rsidP="008E131B">
            <w:pPr>
              <w:keepNext/>
              <w:keepLines/>
              <w:ind w:left="360"/>
              <w:rPr>
                <w:rFonts w:ascii="Arial" w:hAnsi="Arial" w:cs="Arial"/>
              </w:rPr>
            </w:pPr>
            <w:r w:rsidRPr="001478C2">
              <w:rPr>
                <w:rFonts w:ascii="Arial" w:hAnsi="Arial" w:cs="Arial"/>
              </w:rPr>
              <w:t>620</w:t>
            </w:r>
          </w:p>
          <w:p w14:paraId="5386E86B" w14:textId="77777777" w:rsidR="008E131B" w:rsidRPr="001478C2" w:rsidRDefault="008E131B" w:rsidP="008E131B">
            <w:pPr>
              <w:keepNext/>
              <w:keepLines/>
              <w:ind w:left="360"/>
              <w:rPr>
                <w:rFonts w:ascii="Arial" w:hAnsi="Arial" w:cs="Arial"/>
              </w:rPr>
            </w:pPr>
          </w:p>
          <w:p w14:paraId="798F3592" w14:textId="77777777" w:rsidR="008E131B" w:rsidRPr="001478C2" w:rsidRDefault="008E131B" w:rsidP="008E131B">
            <w:pPr>
              <w:keepNext/>
              <w:keepLines/>
              <w:ind w:left="360"/>
              <w:rPr>
                <w:rFonts w:ascii="Arial" w:hAnsi="Arial" w:cs="Arial"/>
              </w:rPr>
            </w:pPr>
          </w:p>
          <w:p w14:paraId="0607270A" w14:textId="77777777" w:rsidR="008E131B" w:rsidRPr="001478C2" w:rsidRDefault="008E131B" w:rsidP="008E131B">
            <w:pPr>
              <w:keepNext/>
              <w:keepLines/>
              <w:ind w:left="360"/>
              <w:rPr>
                <w:rFonts w:ascii="Arial" w:hAnsi="Arial" w:cs="Arial"/>
              </w:rPr>
            </w:pPr>
          </w:p>
          <w:p w14:paraId="5B716DFE" w14:textId="77777777" w:rsidR="008E131B" w:rsidRPr="001478C2" w:rsidRDefault="008E131B" w:rsidP="008E131B">
            <w:pPr>
              <w:keepNext/>
              <w:keepLines/>
              <w:ind w:left="360"/>
              <w:rPr>
                <w:rFonts w:ascii="Arial" w:hAnsi="Arial" w:cs="Arial"/>
              </w:rPr>
            </w:pPr>
          </w:p>
          <w:p w14:paraId="29958E6E" w14:textId="77777777" w:rsidR="008E131B" w:rsidRPr="001478C2" w:rsidRDefault="008E131B" w:rsidP="008E131B">
            <w:pPr>
              <w:keepNext/>
              <w:keepLines/>
              <w:ind w:left="360"/>
              <w:rPr>
                <w:rFonts w:ascii="Arial" w:hAnsi="Arial" w:cs="Arial"/>
              </w:rPr>
            </w:pPr>
            <w:r w:rsidRPr="001478C2">
              <w:rPr>
                <w:rFonts w:ascii="Arial" w:hAnsi="Arial" w:cs="Arial"/>
              </w:rPr>
              <w:t>625</w:t>
            </w:r>
          </w:p>
          <w:p w14:paraId="6985CDAD" w14:textId="77777777" w:rsidR="008E131B" w:rsidRPr="001478C2" w:rsidRDefault="008E131B" w:rsidP="008E131B">
            <w:pPr>
              <w:keepNext/>
              <w:keepLines/>
              <w:ind w:left="360"/>
              <w:rPr>
                <w:rFonts w:ascii="Arial" w:hAnsi="Arial" w:cs="Arial"/>
              </w:rPr>
            </w:pPr>
          </w:p>
          <w:p w14:paraId="4D305D22" w14:textId="77777777" w:rsidR="008E131B" w:rsidRPr="001478C2" w:rsidRDefault="008E131B" w:rsidP="008E131B">
            <w:pPr>
              <w:keepNext/>
              <w:keepLines/>
              <w:ind w:left="360"/>
              <w:rPr>
                <w:rFonts w:ascii="Arial" w:hAnsi="Arial" w:cs="Arial"/>
              </w:rPr>
            </w:pPr>
          </w:p>
          <w:p w14:paraId="5371C1C9" w14:textId="77777777" w:rsidR="008E131B" w:rsidRPr="001478C2" w:rsidRDefault="008E131B" w:rsidP="008E131B">
            <w:pPr>
              <w:keepNext/>
              <w:keepLines/>
              <w:ind w:left="360"/>
              <w:rPr>
                <w:rFonts w:ascii="Arial" w:hAnsi="Arial" w:cs="Arial"/>
              </w:rPr>
            </w:pPr>
          </w:p>
          <w:p w14:paraId="4E240D17" w14:textId="77777777" w:rsidR="008E131B" w:rsidRPr="001478C2" w:rsidRDefault="008E131B" w:rsidP="008E131B">
            <w:pPr>
              <w:keepNext/>
              <w:keepLines/>
              <w:ind w:left="360"/>
              <w:rPr>
                <w:rFonts w:ascii="Arial" w:hAnsi="Arial" w:cs="Arial"/>
              </w:rPr>
            </w:pPr>
          </w:p>
          <w:p w14:paraId="581719B9" w14:textId="77777777" w:rsidR="008E131B" w:rsidRPr="001478C2" w:rsidRDefault="008E131B" w:rsidP="008E131B">
            <w:pPr>
              <w:keepNext/>
              <w:keepLines/>
              <w:ind w:left="360"/>
              <w:rPr>
                <w:rFonts w:ascii="Arial" w:hAnsi="Arial" w:cs="Arial"/>
              </w:rPr>
            </w:pPr>
            <w:r w:rsidRPr="001478C2">
              <w:rPr>
                <w:rFonts w:ascii="Arial" w:hAnsi="Arial" w:cs="Arial"/>
              </w:rPr>
              <w:t>630</w:t>
            </w:r>
          </w:p>
          <w:p w14:paraId="0942BD67" w14:textId="77777777" w:rsidR="008E131B" w:rsidRPr="001478C2" w:rsidRDefault="008E131B" w:rsidP="008E131B">
            <w:pPr>
              <w:keepNext/>
              <w:keepLines/>
              <w:ind w:left="360"/>
              <w:rPr>
                <w:rFonts w:ascii="Arial" w:hAnsi="Arial" w:cs="Arial"/>
              </w:rPr>
            </w:pPr>
          </w:p>
          <w:p w14:paraId="6068E12C" w14:textId="77777777" w:rsidR="008E131B" w:rsidRPr="001478C2" w:rsidRDefault="008E131B" w:rsidP="008E131B">
            <w:pPr>
              <w:keepNext/>
              <w:keepLines/>
              <w:ind w:left="360"/>
              <w:rPr>
                <w:rFonts w:ascii="Arial" w:hAnsi="Arial" w:cs="Arial"/>
              </w:rPr>
            </w:pPr>
          </w:p>
          <w:p w14:paraId="32933D23" w14:textId="77777777" w:rsidR="008E131B" w:rsidRPr="001478C2" w:rsidRDefault="008E131B" w:rsidP="008E131B">
            <w:pPr>
              <w:keepNext/>
              <w:keepLines/>
              <w:ind w:left="360"/>
              <w:rPr>
                <w:rFonts w:ascii="Arial" w:hAnsi="Arial" w:cs="Arial"/>
              </w:rPr>
            </w:pPr>
          </w:p>
          <w:p w14:paraId="559D2D9F" w14:textId="77777777" w:rsidR="008E131B" w:rsidRPr="001478C2" w:rsidRDefault="008E131B" w:rsidP="008E131B">
            <w:pPr>
              <w:keepNext/>
              <w:keepLines/>
              <w:ind w:left="360"/>
              <w:rPr>
                <w:rFonts w:ascii="Arial" w:hAnsi="Arial" w:cs="Arial"/>
              </w:rPr>
            </w:pPr>
          </w:p>
          <w:p w14:paraId="09EC18A9" w14:textId="77777777" w:rsidR="008E131B" w:rsidRPr="001478C2" w:rsidRDefault="008E131B" w:rsidP="008E131B">
            <w:pPr>
              <w:keepNext/>
              <w:keepLines/>
              <w:ind w:left="360"/>
              <w:rPr>
                <w:rFonts w:ascii="Arial" w:hAnsi="Arial" w:cs="Arial"/>
              </w:rPr>
            </w:pPr>
            <w:r w:rsidRPr="001478C2">
              <w:rPr>
                <w:rFonts w:ascii="Arial" w:hAnsi="Arial" w:cs="Arial"/>
              </w:rPr>
              <w:t>635</w:t>
            </w:r>
          </w:p>
          <w:p w14:paraId="417AD473" w14:textId="77777777" w:rsidR="008E131B" w:rsidRPr="001478C2" w:rsidRDefault="008E131B" w:rsidP="008E131B">
            <w:pPr>
              <w:keepNext/>
              <w:keepLines/>
              <w:ind w:left="360"/>
              <w:rPr>
                <w:rFonts w:ascii="Arial" w:hAnsi="Arial" w:cs="Arial"/>
              </w:rPr>
            </w:pPr>
          </w:p>
          <w:p w14:paraId="383E327F" w14:textId="77777777" w:rsidR="008E131B" w:rsidRPr="001478C2" w:rsidRDefault="008E131B" w:rsidP="00C521F2">
            <w:pPr>
              <w:keepNext/>
              <w:keepLines/>
              <w:rPr>
                <w:rFonts w:ascii="Arial" w:hAnsi="Arial" w:cs="Arial"/>
              </w:rPr>
            </w:pPr>
          </w:p>
          <w:p w14:paraId="4523FCC4" w14:textId="77777777" w:rsidR="008E131B" w:rsidRPr="001478C2" w:rsidRDefault="008E131B" w:rsidP="008E131B">
            <w:pPr>
              <w:keepNext/>
              <w:keepLines/>
              <w:ind w:left="360"/>
              <w:rPr>
                <w:rFonts w:ascii="Arial" w:hAnsi="Arial" w:cs="Arial"/>
              </w:rPr>
            </w:pPr>
          </w:p>
        </w:tc>
        <w:tc>
          <w:tcPr>
            <w:tcW w:w="6663" w:type="dxa"/>
          </w:tcPr>
          <w:p w14:paraId="10A4C1C0" w14:textId="77777777" w:rsidR="008E131B" w:rsidRPr="001478C2" w:rsidRDefault="008E131B" w:rsidP="008E131B">
            <w:pPr>
              <w:keepNext/>
              <w:keepLines/>
              <w:tabs>
                <w:tab w:val="left" w:pos="3150"/>
                <w:tab w:val="left" w:pos="3240"/>
              </w:tabs>
              <w:rPr>
                <w:rFonts w:ascii="Arial" w:hAnsi="Arial" w:cs="Arial"/>
              </w:rPr>
            </w:pPr>
          </w:p>
          <w:p w14:paraId="1BA98E5C" w14:textId="77777777" w:rsidR="008E131B" w:rsidRDefault="008E131B" w:rsidP="008E131B">
            <w:pPr>
              <w:keepNext/>
              <w:keepLines/>
              <w:tabs>
                <w:tab w:val="left" w:pos="3150"/>
                <w:tab w:val="left" w:pos="3240"/>
              </w:tabs>
              <w:ind w:left="360"/>
              <w:rPr>
                <w:rFonts w:ascii="Arial" w:hAnsi="Arial" w:cs="Arial"/>
              </w:rPr>
            </w:pPr>
          </w:p>
          <w:p w14:paraId="52C72E52" w14:textId="77777777" w:rsidR="008E131B" w:rsidRDefault="008E131B" w:rsidP="008E131B">
            <w:pPr>
              <w:keepNext/>
              <w:keepLines/>
              <w:tabs>
                <w:tab w:val="left" w:pos="3150"/>
                <w:tab w:val="left" w:pos="3240"/>
              </w:tabs>
              <w:ind w:left="360"/>
              <w:rPr>
                <w:rFonts w:ascii="Arial" w:hAnsi="Arial" w:cs="Arial"/>
              </w:rPr>
            </w:pPr>
          </w:p>
          <w:p w14:paraId="3E48E3E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the first question I want to ask about breakfast club is a people question, so, what is it like being with the other young people in the breakfast club?</w:t>
            </w:r>
          </w:p>
          <w:p w14:paraId="0D5B9572" w14:textId="77777777" w:rsidR="008E131B" w:rsidRPr="001478C2" w:rsidRDefault="008E131B" w:rsidP="008E131B">
            <w:pPr>
              <w:keepNext/>
              <w:keepLines/>
              <w:tabs>
                <w:tab w:val="left" w:pos="3150"/>
                <w:tab w:val="left" w:pos="3240"/>
              </w:tabs>
              <w:rPr>
                <w:rFonts w:ascii="Arial" w:hAnsi="Arial" w:cs="Arial"/>
              </w:rPr>
            </w:pPr>
          </w:p>
          <w:p w14:paraId="0D80F44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Um it’s quite like, it’s like, relaxing, like if you want to say something you don’t have to like say in front of the whole class you only have to…like miss said, [stutters] what stays in the room stays in the room, like it don’t leave the room</w:t>
            </w:r>
          </w:p>
          <w:p w14:paraId="27292F87" w14:textId="77777777" w:rsidR="008E131B" w:rsidRPr="001478C2" w:rsidRDefault="008E131B" w:rsidP="008E131B">
            <w:pPr>
              <w:keepNext/>
              <w:keepLines/>
              <w:tabs>
                <w:tab w:val="left" w:pos="3150"/>
                <w:tab w:val="left" w:pos="3240"/>
              </w:tabs>
              <w:rPr>
                <w:rFonts w:ascii="Arial" w:hAnsi="Arial" w:cs="Arial"/>
              </w:rPr>
            </w:pPr>
          </w:p>
          <w:p w14:paraId="721103B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Excellent, and what’s it like when you’re in breakfast club with the others?</w:t>
            </w:r>
          </w:p>
          <w:p w14:paraId="11C7793E" w14:textId="77777777" w:rsidR="008E131B" w:rsidRPr="001478C2" w:rsidRDefault="008E131B" w:rsidP="008E131B">
            <w:pPr>
              <w:keepNext/>
              <w:keepLines/>
              <w:tabs>
                <w:tab w:val="left" w:pos="3150"/>
                <w:tab w:val="left" w:pos="3240"/>
              </w:tabs>
              <w:rPr>
                <w:rFonts w:ascii="Arial" w:hAnsi="Arial" w:cs="Arial"/>
              </w:rPr>
            </w:pPr>
          </w:p>
          <w:p w14:paraId="2C82EE3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well it’s not like…hard, like if you want to ask something you can ask it, but in class you’re not allowed to like, say that…like Miss V and all that…you can talk, it’s like social time really like you can spend time…[stutters] it’s like one to one, but not like loads</w:t>
            </w:r>
          </w:p>
          <w:p w14:paraId="35F920F3" w14:textId="77777777" w:rsidR="008E131B" w:rsidRPr="001478C2" w:rsidRDefault="008E131B" w:rsidP="008E131B">
            <w:pPr>
              <w:keepNext/>
              <w:keepLines/>
              <w:tabs>
                <w:tab w:val="left" w:pos="3150"/>
                <w:tab w:val="left" w:pos="3240"/>
              </w:tabs>
              <w:rPr>
                <w:rFonts w:ascii="Arial" w:hAnsi="Arial" w:cs="Arial"/>
              </w:rPr>
            </w:pPr>
          </w:p>
          <w:p w14:paraId="3171DED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you feel like you can talk to the other young people in breakfast club?</w:t>
            </w:r>
          </w:p>
          <w:p w14:paraId="787FED9F" w14:textId="77777777" w:rsidR="008E131B" w:rsidRPr="001478C2" w:rsidRDefault="008E131B" w:rsidP="008E131B">
            <w:pPr>
              <w:keepNext/>
              <w:keepLines/>
              <w:tabs>
                <w:tab w:val="left" w:pos="3150"/>
                <w:tab w:val="left" w:pos="3240"/>
              </w:tabs>
              <w:rPr>
                <w:rFonts w:ascii="Arial" w:hAnsi="Arial" w:cs="Arial"/>
              </w:rPr>
            </w:pPr>
          </w:p>
          <w:p w14:paraId="5ECBDA1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yeah, you can talk to them a lot and then you can, play games you can, have breakfast, everything. It’s like fun, stuff yeah</w:t>
            </w:r>
          </w:p>
          <w:p w14:paraId="4D7A3211" w14:textId="77777777" w:rsidR="008E131B" w:rsidRPr="001478C2" w:rsidRDefault="008E131B" w:rsidP="008E131B">
            <w:pPr>
              <w:keepNext/>
              <w:keepLines/>
              <w:tabs>
                <w:tab w:val="left" w:pos="3150"/>
                <w:tab w:val="left" w:pos="3240"/>
              </w:tabs>
              <w:rPr>
                <w:rFonts w:ascii="Arial" w:hAnsi="Arial" w:cs="Arial"/>
              </w:rPr>
            </w:pPr>
          </w:p>
          <w:p w14:paraId="63DF993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there’s a lot of interaction with others, and with staff as well?</w:t>
            </w:r>
          </w:p>
          <w:p w14:paraId="50807491" w14:textId="77777777" w:rsidR="008E131B" w:rsidRPr="001478C2" w:rsidRDefault="008E131B" w:rsidP="006313A5">
            <w:pPr>
              <w:keepNext/>
              <w:keepLines/>
              <w:tabs>
                <w:tab w:val="left" w:pos="3150"/>
                <w:tab w:val="left" w:pos="3240"/>
              </w:tabs>
              <w:ind w:left="364"/>
              <w:rPr>
                <w:rFonts w:ascii="Arial" w:hAnsi="Arial" w:cs="Arial"/>
              </w:rPr>
            </w:pPr>
            <w:r w:rsidRPr="001478C2">
              <w:rPr>
                <w:rFonts w:ascii="Arial" w:hAnsi="Arial" w:cs="Arial"/>
              </w:rPr>
              <w:lastRenderedPageBreak/>
              <w:t xml:space="preserve">I: Yeah the </w:t>
            </w:r>
            <w:proofErr w:type="gramStart"/>
            <w:r w:rsidRPr="001478C2">
              <w:rPr>
                <w:rFonts w:ascii="Arial" w:hAnsi="Arial" w:cs="Arial"/>
              </w:rPr>
              <w:t>staff are</w:t>
            </w:r>
            <w:proofErr w:type="gramEnd"/>
            <w:r w:rsidRPr="001478C2">
              <w:rPr>
                <w:rFonts w:ascii="Arial" w:hAnsi="Arial" w:cs="Arial"/>
              </w:rPr>
              <w:t xml:space="preserve"> lovely. There’s only [stutters] two staff in with us normally, Miss H and Miss V</w:t>
            </w:r>
          </w:p>
          <w:p w14:paraId="6B04B49E" w14:textId="77777777" w:rsidR="008E131B" w:rsidRPr="001478C2" w:rsidRDefault="008E131B" w:rsidP="008E131B">
            <w:pPr>
              <w:keepNext/>
              <w:keepLines/>
              <w:tabs>
                <w:tab w:val="left" w:pos="3150"/>
                <w:tab w:val="left" w:pos="3240"/>
              </w:tabs>
              <w:rPr>
                <w:rFonts w:ascii="Arial" w:hAnsi="Arial" w:cs="Arial"/>
              </w:rPr>
            </w:pPr>
          </w:p>
          <w:p w14:paraId="2E91F85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And they help run it?</w:t>
            </w:r>
          </w:p>
          <w:p w14:paraId="30F15E5A" w14:textId="77777777" w:rsidR="008E131B" w:rsidRPr="001478C2" w:rsidRDefault="008E131B" w:rsidP="008E131B">
            <w:pPr>
              <w:keepNext/>
              <w:keepLines/>
              <w:tabs>
                <w:tab w:val="left" w:pos="3150"/>
                <w:tab w:val="left" w:pos="3240"/>
              </w:tabs>
              <w:rPr>
                <w:rFonts w:ascii="Arial" w:hAnsi="Arial" w:cs="Arial"/>
              </w:rPr>
            </w:pPr>
          </w:p>
          <w:p w14:paraId="36BD6B6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they help yeah</w:t>
            </w:r>
          </w:p>
          <w:p w14:paraId="1BCD230F" w14:textId="77777777" w:rsidR="008E131B" w:rsidRPr="001478C2" w:rsidRDefault="008E131B" w:rsidP="008E131B">
            <w:pPr>
              <w:keepNext/>
              <w:keepLines/>
              <w:tabs>
                <w:tab w:val="left" w:pos="3150"/>
                <w:tab w:val="left" w:pos="3240"/>
              </w:tabs>
              <w:rPr>
                <w:rFonts w:ascii="Arial" w:hAnsi="Arial" w:cs="Arial"/>
              </w:rPr>
            </w:pPr>
          </w:p>
          <w:p w14:paraId="27C6C07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Great, ok. How has being in the breakfast club affected your friendships?</w:t>
            </w:r>
          </w:p>
          <w:p w14:paraId="0ED2F3D9" w14:textId="77777777" w:rsidR="008E131B" w:rsidRPr="001478C2" w:rsidRDefault="008E131B" w:rsidP="008E131B">
            <w:pPr>
              <w:keepNext/>
              <w:keepLines/>
              <w:tabs>
                <w:tab w:val="left" w:pos="3150"/>
                <w:tab w:val="left" w:pos="3240"/>
              </w:tabs>
              <w:rPr>
                <w:rFonts w:ascii="Arial" w:hAnsi="Arial" w:cs="Arial"/>
              </w:rPr>
            </w:pPr>
          </w:p>
          <w:p w14:paraId="4DE1720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Er, it’s like helped me a little bit, because at the start of the school, like it was quite hard to kind of make friends, and then now I’ve made loads of friends like from breakfast club and…stuff</w:t>
            </w:r>
          </w:p>
          <w:p w14:paraId="5CE10243" w14:textId="77777777" w:rsidR="008E131B" w:rsidRPr="001478C2" w:rsidRDefault="008E131B" w:rsidP="008E131B">
            <w:pPr>
              <w:keepNext/>
              <w:keepLines/>
              <w:tabs>
                <w:tab w:val="left" w:pos="3150"/>
                <w:tab w:val="left" w:pos="3240"/>
              </w:tabs>
              <w:rPr>
                <w:rFonts w:ascii="Arial" w:hAnsi="Arial" w:cs="Arial"/>
              </w:rPr>
            </w:pPr>
          </w:p>
          <w:p w14:paraId="3F209E4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are they friends that are in breakfast club or….</w:t>
            </w:r>
          </w:p>
          <w:p w14:paraId="6163FC40" w14:textId="77777777" w:rsidR="008E131B" w:rsidRPr="001478C2" w:rsidRDefault="008E131B" w:rsidP="008E131B">
            <w:pPr>
              <w:keepNext/>
              <w:keepLines/>
              <w:tabs>
                <w:tab w:val="left" w:pos="3150"/>
                <w:tab w:val="left" w:pos="3240"/>
              </w:tabs>
              <w:rPr>
                <w:rFonts w:ascii="Arial" w:hAnsi="Arial" w:cs="Arial"/>
              </w:rPr>
            </w:pPr>
          </w:p>
          <w:p w14:paraId="53D11EE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and now we [stutters] hang out at school together</w:t>
            </w:r>
          </w:p>
          <w:p w14:paraId="189A92B4" w14:textId="77777777" w:rsidR="008E131B" w:rsidRPr="001478C2" w:rsidRDefault="008E131B" w:rsidP="008E131B">
            <w:pPr>
              <w:keepNext/>
              <w:keepLines/>
              <w:tabs>
                <w:tab w:val="left" w:pos="3150"/>
                <w:tab w:val="left" w:pos="3240"/>
              </w:tabs>
              <w:rPr>
                <w:rFonts w:ascii="Arial" w:hAnsi="Arial" w:cs="Arial"/>
              </w:rPr>
            </w:pPr>
          </w:p>
          <w:p w14:paraId="7CFACB9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yeah? So you think breakfast club has helped you make friends?</w:t>
            </w:r>
          </w:p>
          <w:p w14:paraId="3C62707F" w14:textId="77777777" w:rsidR="008E131B" w:rsidRPr="001478C2" w:rsidRDefault="008E131B" w:rsidP="008E131B">
            <w:pPr>
              <w:keepNext/>
              <w:keepLines/>
              <w:tabs>
                <w:tab w:val="left" w:pos="3150"/>
                <w:tab w:val="left" w:pos="3240"/>
              </w:tabs>
              <w:rPr>
                <w:rFonts w:ascii="Arial" w:hAnsi="Arial" w:cs="Arial"/>
              </w:rPr>
            </w:pPr>
          </w:p>
          <w:p w14:paraId="27829AF8"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a lot!</w:t>
            </w:r>
          </w:p>
          <w:p w14:paraId="587FE5F9" w14:textId="77777777" w:rsidR="008E131B" w:rsidRPr="001478C2" w:rsidRDefault="008E131B" w:rsidP="008E131B">
            <w:pPr>
              <w:keepNext/>
              <w:keepLines/>
              <w:tabs>
                <w:tab w:val="left" w:pos="3150"/>
                <w:tab w:val="left" w:pos="3240"/>
              </w:tabs>
              <w:rPr>
                <w:rFonts w:ascii="Arial" w:hAnsi="Arial" w:cs="Arial"/>
              </w:rPr>
            </w:pPr>
          </w:p>
          <w:p w14:paraId="3DA65F0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A lot?</w:t>
            </w:r>
          </w:p>
          <w:p w14:paraId="3298FDD1" w14:textId="77777777" w:rsidR="008E131B" w:rsidRDefault="008E131B" w:rsidP="008E131B">
            <w:pPr>
              <w:keepNext/>
              <w:keepLines/>
              <w:tabs>
                <w:tab w:val="left" w:pos="3600"/>
              </w:tabs>
              <w:rPr>
                <w:rFonts w:ascii="Arial" w:hAnsi="Arial" w:cs="Arial"/>
              </w:rPr>
            </w:pPr>
            <w:r w:rsidRPr="001478C2">
              <w:rPr>
                <w:rFonts w:ascii="Arial" w:hAnsi="Arial" w:cs="Arial"/>
              </w:rPr>
              <w:t xml:space="preserve">       </w:t>
            </w:r>
          </w:p>
          <w:p w14:paraId="324E0614" w14:textId="77777777" w:rsidR="008E131B" w:rsidRPr="001478C2" w:rsidRDefault="008E131B" w:rsidP="008E131B">
            <w:pPr>
              <w:keepNext/>
              <w:keepLines/>
              <w:tabs>
                <w:tab w:val="left" w:pos="3600"/>
              </w:tabs>
              <w:rPr>
                <w:rFonts w:ascii="Arial" w:hAnsi="Arial" w:cs="Arial"/>
              </w:rPr>
            </w:pPr>
            <w:r>
              <w:rPr>
                <w:rFonts w:ascii="Arial" w:hAnsi="Arial" w:cs="Arial"/>
              </w:rPr>
              <w:t xml:space="preserve">      </w:t>
            </w:r>
            <w:r w:rsidRPr="001478C2">
              <w:rPr>
                <w:rFonts w:ascii="Arial" w:hAnsi="Arial" w:cs="Arial"/>
              </w:rPr>
              <w:t>I: A lot. A million!</w:t>
            </w:r>
          </w:p>
          <w:p w14:paraId="764C0E38" w14:textId="77777777" w:rsidR="008E131B" w:rsidRPr="001478C2" w:rsidRDefault="008E131B" w:rsidP="008E131B">
            <w:pPr>
              <w:keepNext/>
              <w:keepLines/>
              <w:tabs>
                <w:tab w:val="left" w:pos="3150"/>
                <w:tab w:val="left" w:pos="3240"/>
              </w:tabs>
              <w:rPr>
                <w:rFonts w:ascii="Arial" w:hAnsi="Arial" w:cs="Arial"/>
              </w:rPr>
            </w:pPr>
          </w:p>
          <w:p w14:paraId="5ECA7C3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A million? Wow, ok fantastic. Ok so in the breakfast club and outside, like around school as well.</w:t>
            </w:r>
          </w:p>
          <w:p w14:paraId="190B5BC4" w14:textId="77777777" w:rsidR="008E131B" w:rsidRPr="001478C2" w:rsidRDefault="008E131B" w:rsidP="008E131B">
            <w:pPr>
              <w:keepNext/>
              <w:keepLines/>
              <w:tabs>
                <w:tab w:val="left" w:pos="3150"/>
                <w:tab w:val="left" w:pos="3240"/>
              </w:tabs>
              <w:rPr>
                <w:rFonts w:ascii="Arial" w:hAnsi="Arial" w:cs="Arial"/>
              </w:rPr>
            </w:pPr>
            <w:r w:rsidRPr="001478C2">
              <w:rPr>
                <w:rFonts w:ascii="Arial" w:hAnsi="Arial" w:cs="Arial"/>
              </w:rPr>
              <w:t xml:space="preserve">      </w:t>
            </w:r>
          </w:p>
          <w:p w14:paraId="63CC1A42" w14:textId="77777777" w:rsidR="008E131B" w:rsidRPr="001478C2" w:rsidRDefault="008E131B" w:rsidP="008E131B">
            <w:pPr>
              <w:keepNext/>
              <w:keepLines/>
              <w:tabs>
                <w:tab w:val="left" w:pos="3150"/>
                <w:tab w:val="left" w:pos="3240"/>
              </w:tabs>
              <w:rPr>
                <w:rFonts w:ascii="Arial" w:hAnsi="Arial" w:cs="Arial"/>
              </w:rPr>
            </w:pPr>
            <w:r>
              <w:rPr>
                <w:rFonts w:ascii="Arial" w:hAnsi="Arial" w:cs="Arial"/>
              </w:rPr>
              <w:t xml:space="preserve">      </w:t>
            </w:r>
            <w:r w:rsidRPr="001478C2">
              <w:rPr>
                <w:rFonts w:ascii="Arial" w:hAnsi="Arial" w:cs="Arial"/>
              </w:rPr>
              <w:t>I: Yeah</w:t>
            </w:r>
          </w:p>
          <w:p w14:paraId="478F8151" w14:textId="77777777" w:rsidR="008E131B" w:rsidRPr="001478C2" w:rsidRDefault="008E131B" w:rsidP="006313A5">
            <w:pPr>
              <w:keepNext/>
              <w:keepLines/>
              <w:tabs>
                <w:tab w:val="left" w:pos="3150"/>
                <w:tab w:val="left" w:pos="3240"/>
              </w:tabs>
              <w:ind w:left="364"/>
              <w:rPr>
                <w:rFonts w:ascii="Arial" w:hAnsi="Arial" w:cs="Arial"/>
              </w:rPr>
            </w:pPr>
            <w:r w:rsidRPr="001478C2">
              <w:rPr>
                <w:rFonts w:ascii="Arial" w:hAnsi="Arial" w:cs="Arial"/>
              </w:rPr>
              <w:lastRenderedPageBreak/>
              <w:t>R: Ok so do you think being in the breakfast club has helped to improve your friendships, keep them the same or make them worse?</w:t>
            </w:r>
          </w:p>
          <w:p w14:paraId="6760CFEC" w14:textId="77777777" w:rsidR="008E131B" w:rsidRPr="001478C2" w:rsidRDefault="008E131B" w:rsidP="008E131B">
            <w:pPr>
              <w:keepNext/>
              <w:keepLines/>
              <w:tabs>
                <w:tab w:val="left" w:pos="3150"/>
                <w:tab w:val="left" w:pos="3240"/>
              </w:tabs>
              <w:rPr>
                <w:rFonts w:ascii="Arial" w:hAnsi="Arial" w:cs="Arial"/>
              </w:rPr>
            </w:pPr>
          </w:p>
          <w:p w14:paraId="0815863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Umm yeah [stutters] improved. Cos like I said it’s hard to make friends like with me</w:t>
            </w:r>
          </w:p>
          <w:p w14:paraId="3CCB0B5A" w14:textId="77777777" w:rsidR="008E131B" w:rsidRPr="001478C2" w:rsidRDefault="008E131B" w:rsidP="008E131B">
            <w:pPr>
              <w:keepNext/>
              <w:keepLines/>
              <w:tabs>
                <w:tab w:val="left" w:pos="3150"/>
                <w:tab w:val="left" w:pos="3240"/>
              </w:tabs>
              <w:rPr>
                <w:rFonts w:ascii="Arial" w:hAnsi="Arial" w:cs="Arial"/>
              </w:rPr>
            </w:pPr>
          </w:p>
          <w:p w14:paraId="547F62F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why’s that?</w:t>
            </w:r>
          </w:p>
          <w:p w14:paraId="3603C34B" w14:textId="77777777" w:rsidR="008E131B" w:rsidRPr="001478C2" w:rsidRDefault="008E131B" w:rsidP="008E131B">
            <w:pPr>
              <w:keepNext/>
              <w:keepLines/>
              <w:tabs>
                <w:tab w:val="left" w:pos="3150"/>
                <w:tab w:val="left" w:pos="3240"/>
              </w:tabs>
              <w:rPr>
                <w:rFonts w:ascii="Arial" w:hAnsi="Arial" w:cs="Arial"/>
              </w:rPr>
            </w:pPr>
          </w:p>
          <w:p w14:paraId="4967E4D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Cos it’s like, sometimes I lose my [stutters] temper sometimes and just [stutters] go mental</w:t>
            </w:r>
          </w:p>
          <w:p w14:paraId="31C40393" w14:textId="77777777" w:rsidR="008E131B" w:rsidRPr="001478C2" w:rsidRDefault="008E131B" w:rsidP="008E131B">
            <w:pPr>
              <w:keepNext/>
              <w:keepLines/>
              <w:tabs>
                <w:tab w:val="left" w:pos="3150"/>
                <w:tab w:val="left" w:pos="3240"/>
              </w:tabs>
              <w:rPr>
                <w:rFonts w:ascii="Arial" w:hAnsi="Arial" w:cs="Arial"/>
              </w:rPr>
            </w:pPr>
          </w:p>
          <w:p w14:paraId="47C9D998"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Right, so breakfast clubs helped with that?</w:t>
            </w:r>
          </w:p>
          <w:p w14:paraId="25AD8917" w14:textId="77777777" w:rsidR="008E131B" w:rsidRPr="001478C2" w:rsidRDefault="008E131B" w:rsidP="008E131B">
            <w:pPr>
              <w:keepNext/>
              <w:keepLines/>
              <w:tabs>
                <w:tab w:val="left" w:pos="3150"/>
                <w:tab w:val="left" w:pos="3240"/>
              </w:tabs>
              <w:rPr>
                <w:rFonts w:ascii="Arial" w:hAnsi="Arial" w:cs="Arial"/>
              </w:rPr>
            </w:pPr>
          </w:p>
          <w:p w14:paraId="0D710E4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Mmm hmmm</w:t>
            </w:r>
          </w:p>
          <w:p w14:paraId="453D61E1" w14:textId="77777777" w:rsidR="008E131B" w:rsidRPr="001478C2" w:rsidRDefault="008E131B" w:rsidP="008E131B">
            <w:pPr>
              <w:keepNext/>
              <w:keepLines/>
              <w:tabs>
                <w:tab w:val="left" w:pos="3150"/>
                <w:tab w:val="left" w:pos="3240"/>
              </w:tabs>
              <w:rPr>
                <w:rFonts w:ascii="Arial" w:hAnsi="Arial" w:cs="Arial"/>
              </w:rPr>
            </w:pPr>
          </w:p>
          <w:p w14:paraId="5EE0D56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I’m pleased to hear that. Ok so do you find it easier or harder to speak to new people now?</w:t>
            </w:r>
          </w:p>
          <w:p w14:paraId="726769AB" w14:textId="77777777" w:rsidR="008E131B" w:rsidRPr="001478C2" w:rsidRDefault="008E131B" w:rsidP="008E131B">
            <w:pPr>
              <w:keepNext/>
              <w:keepLines/>
              <w:tabs>
                <w:tab w:val="left" w:pos="3150"/>
                <w:tab w:val="left" w:pos="3240"/>
              </w:tabs>
              <w:rPr>
                <w:rFonts w:ascii="Arial" w:hAnsi="Arial" w:cs="Arial"/>
              </w:rPr>
            </w:pPr>
          </w:p>
          <w:p w14:paraId="044DA72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It’s easier, cos it’s like, you can speak in one group instead of like, you can speak to a person like…me, I remember when I first started school…like [stutters] I had to walk past them because of my stutter and I had to..[stutters] they end up taking the mick out of my stutter or something, and then the start of school my Mum was like, [stutters] stick your head up and then, [stutters] try your hardest</w:t>
            </w:r>
          </w:p>
          <w:p w14:paraId="321166F2" w14:textId="77777777" w:rsidR="008E131B" w:rsidRPr="001478C2" w:rsidRDefault="008E131B" w:rsidP="008E131B">
            <w:pPr>
              <w:keepNext/>
              <w:keepLines/>
              <w:tabs>
                <w:tab w:val="left" w:pos="3150"/>
                <w:tab w:val="left" w:pos="3240"/>
              </w:tabs>
              <w:rPr>
                <w:rFonts w:ascii="Arial" w:hAnsi="Arial" w:cs="Arial"/>
              </w:rPr>
            </w:pPr>
          </w:p>
          <w:p w14:paraId="60A7101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Fantastic, and that’s what you’ve done since is it?</w:t>
            </w:r>
          </w:p>
          <w:p w14:paraId="0421AC83" w14:textId="77777777" w:rsidR="008E131B" w:rsidRPr="001478C2" w:rsidRDefault="008E131B" w:rsidP="008E131B">
            <w:pPr>
              <w:keepNext/>
              <w:keepLines/>
              <w:tabs>
                <w:tab w:val="left" w:pos="3150"/>
                <w:tab w:val="left" w:pos="3240"/>
              </w:tabs>
              <w:rPr>
                <w:rFonts w:ascii="Arial" w:hAnsi="Arial" w:cs="Arial"/>
              </w:rPr>
            </w:pPr>
          </w:p>
          <w:p w14:paraId="1AE3C2C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Mmm hmm,  yep…[stutters] and Miss V has helped me as well a lot. Yeah, for breakfast club and other social times</w:t>
            </w:r>
          </w:p>
          <w:p w14:paraId="2E333F1B" w14:textId="77777777" w:rsidR="008E131B" w:rsidRPr="001478C2" w:rsidRDefault="008E131B" w:rsidP="006313A5">
            <w:pPr>
              <w:keepNext/>
              <w:keepLines/>
              <w:tabs>
                <w:tab w:val="left" w:pos="3150"/>
                <w:tab w:val="left" w:pos="3240"/>
              </w:tabs>
              <w:ind w:left="364"/>
              <w:rPr>
                <w:rFonts w:ascii="Arial" w:hAnsi="Arial" w:cs="Arial"/>
              </w:rPr>
            </w:pPr>
            <w:r w:rsidRPr="001478C2">
              <w:rPr>
                <w:rFonts w:ascii="Arial" w:hAnsi="Arial" w:cs="Arial"/>
              </w:rPr>
              <w:t xml:space="preserve">R: And what is it about breakfast club for you that feels </w:t>
            </w:r>
            <w:r w:rsidRPr="001478C2">
              <w:rPr>
                <w:rFonts w:ascii="Arial" w:hAnsi="Arial" w:cs="Arial"/>
              </w:rPr>
              <w:lastRenderedPageBreak/>
              <w:t>special?</w:t>
            </w:r>
          </w:p>
          <w:p w14:paraId="7F08C233" w14:textId="77777777" w:rsidR="008E131B" w:rsidRPr="001478C2" w:rsidRDefault="008E131B" w:rsidP="008E131B">
            <w:pPr>
              <w:keepNext/>
              <w:keepLines/>
              <w:tabs>
                <w:tab w:val="left" w:pos="3150"/>
                <w:tab w:val="left" w:pos="3240"/>
              </w:tabs>
              <w:rPr>
                <w:rFonts w:ascii="Arial" w:hAnsi="Arial" w:cs="Arial"/>
              </w:rPr>
            </w:pPr>
          </w:p>
          <w:p w14:paraId="0E0F251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Like…like we can talk to each other, we don’t have to [stutters] keep something on our mind we can say it. Yeah…</w:t>
            </w:r>
          </w:p>
          <w:p w14:paraId="760F129C" w14:textId="77777777" w:rsidR="008E131B" w:rsidRPr="001478C2" w:rsidRDefault="008E131B" w:rsidP="008E131B">
            <w:pPr>
              <w:keepNext/>
              <w:keepLines/>
              <w:tabs>
                <w:tab w:val="left" w:pos="3150"/>
                <w:tab w:val="left" w:pos="3240"/>
              </w:tabs>
              <w:rPr>
                <w:rFonts w:ascii="Arial" w:hAnsi="Arial" w:cs="Arial"/>
              </w:rPr>
            </w:pPr>
          </w:p>
          <w:p w14:paraId="3B49E568"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w:t>
            </w:r>
          </w:p>
          <w:p w14:paraId="1CF28EA4" w14:textId="77777777" w:rsidR="008E131B" w:rsidRPr="001478C2" w:rsidRDefault="008E131B" w:rsidP="008E131B">
            <w:pPr>
              <w:keepNext/>
              <w:keepLines/>
              <w:tabs>
                <w:tab w:val="left" w:pos="3150"/>
                <w:tab w:val="left" w:pos="3240"/>
              </w:tabs>
              <w:rPr>
                <w:rFonts w:ascii="Arial" w:hAnsi="Arial" w:cs="Arial"/>
              </w:rPr>
            </w:pPr>
          </w:p>
          <w:p w14:paraId="2056E47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 xml:space="preserve">I: Uh huh. </w:t>
            </w:r>
          </w:p>
          <w:p w14:paraId="4087C6F4" w14:textId="77777777" w:rsidR="008E131B" w:rsidRPr="001478C2" w:rsidRDefault="008E131B" w:rsidP="008E131B">
            <w:pPr>
              <w:keepNext/>
              <w:keepLines/>
              <w:tabs>
                <w:tab w:val="left" w:pos="3150"/>
                <w:tab w:val="left" w:pos="3240"/>
              </w:tabs>
              <w:rPr>
                <w:rFonts w:ascii="Arial" w:hAnsi="Arial" w:cs="Arial"/>
              </w:rPr>
            </w:pPr>
          </w:p>
          <w:p w14:paraId="33E8660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Fantastic, ok…so the next set of questions are about your feelings towards breakfast club, if that’s ok Bradley. So the first one is, how did you feel before breakfast club started?</w:t>
            </w:r>
          </w:p>
          <w:p w14:paraId="759F80F2" w14:textId="77777777" w:rsidR="008E131B" w:rsidRPr="001478C2" w:rsidRDefault="008E131B" w:rsidP="008E131B">
            <w:pPr>
              <w:keepNext/>
              <w:keepLines/>
              <w:tabs>
                <w:tab w:val="left" w:pos="3150"/>
                <w:tab w:val="left" w:pos="3240"/>
              </w:tabs>
              <w:rPr>
                <w:rFonts w:ascii="Arial" w:hAnsi="Arial" w:cs="Arial"/>
              </w:rPr>
            </w:pPr>
          </w:p>
          <w:p w14:paraId="0322B2A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Uh quite nervous and….that’s it really quite nervous, and then after like I moved in I felt like happy and like we can talk together and…</w:t>
            </w:r>
          </w:p>
          <w:p w14:paraId="652CC2DA" w14:textId="77777777" w:rsidR="008E131B" w:rsidRPr="001478C2" w:rsidRDefault="008E131B" w:rsidP="008E131B">
            <w:pPr>
              <w:keepNext/>
              <w:keepLines/>
              <w:tabs>
                <w:tab w:val="left" w:pos="3150"/>
                <w:tab w:val="left" w:pos="3240"/>
              </w:tabs>
              <w:rPr>
                <w:rFonts w:ascii="Arial" w:hAnsi="Arial" w:cs="Arial"/>
              </w:rPr>
            </w:pPr>
          </w:p>
          <w:p w14:paraId="013C0DA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 So you felt nervous, what was it that made you feel nervous do you think?</w:t>
            </w:r>
          </w:p>
          <w:p w14:paraId="77E46BB9" w14:textId="77777777" w:rsidR="008E131B" w:rsidRPr="001478C2" w:rsidRDefault="008E131B" w:rsidP="008E131B">
            <w:pPr>
              <w:keepNext/>
              <w:keepLines/>
              <w:tabs>
                <w:tab w:val="left" w:pos="3150"/>
                <w:tab w:val="left" w:pos="3240"/>
              </w:tabs>
              <w:rPr>
                <w:rFonts w:ascii="Arial" w:hAnsi="Arial" w:cs="Arial"/>
              </w:rPr>
            </w:pPr>
          </w:p>
          <w:p w14:paraId="110590E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Like the people who I was with, I didn’t know them at the time, so if I wanted to say something it was quite hard…</w:t>
            </w:r>
          </w:p>
          <w:p w14:paraId="1D955E5E" w14:textId="77777777" w:rsidR="008E131B" w:rsidRPr="001478C2" w:rsidRDefault="008E131B" w:rsidP="008E131B">
            <w:pPr>
              <w:keepNext/>
              <w:keepLines/>
              <w:tabs>
                <w:tab w:val="left" w:pos="3150"/>
                <w:tab w:val="left" w:pos="3240"/>
              </w:tabs>
              <w:rPr>
                <w:rFonts w:ascii="Arial" w:hAnsi="Arial" w:cs="Arial"/>
              </w:rPr>
            </w:pPr>
          </w:p>
          <w:p w14:paraId="0651EB3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you moved to the school from primary school last year, and it was all new...</w:t>
            </w:r>
          </w:p>
          <w:p w14:paraId="0FB9066E" w14:textId="77777777" w:rsidR="008E131B" w:rsidRPr="001478C2" w:rsidRDefault="008E131B" w:rsidP="008E131B">
            <w:pPr>
              <w:keepNext/>
              <w:keepLines/>
              <w:tabs>
                <w:tab w:val="left" w:pos="3150"/>
                <w:tab w:val="left" w:pos="3240"/>
              </w:tabs>
              <w:rPr>
                <w:rFonts w:ascii="Arial" w:hAnsi="Arial" w:cs="Arial"/>
              </w:rPr>
            </w:pPr>
          </w:p>
          <w:p w14:paraId="483869F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w:t>
            </w:r>
          </w:p>
          <w:p w14:paraId="37456DC3" w14:textId="77777777" w:rsidR="008E131B" w:rsidRPr="001478C2" w:rsidRDefault="008E131B" w:rsidP="008E131B">
            <w:pPr>
              <w:keepNext/>
              <w:keepLines/>
              <w:tabs>
                <w:tab w:val="left" w:pos="3150"/>
                <w:tab w:val="left" w:pos="3240"/>
              </w:tabs>
              <w:rPr>
                <w:rFonts w:ascii="Arial" w:hAnsi="Arial" w:cs="Arial"/>
              </w:rPr>
            </w:pPr>
          </w:p>
          <w:p w14:paraId="7D90AD8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And you really didn’t know that many people here?</w:t>
            </w:r>
          </w:p>
          <w:p w14:paraId="7CDD25D4" w14:textId="77777777" w:rsidR="008E131B" w:rsidRPr="001478C2" w:rsidRDefault="008E131B" w:rsidP="006313A5">
            <w:pPr>
              <w:keepNext/>
              <w:keepLines/>
              <w:tabs>
                <w:tab w:val="left" w:pos="3150"/>
                <w:tab w:val="left" w:pos="3240"/>
              </w:tabs>
              <w:ind w:left="364"/>
              <w:rPr>
                <w:rFonts w:ascii="Arial" w:hAnsi="Arial" w:cs="Arial"/>
              </w:rPr>
            </w:pPr>
            <w:r w:rsidRPr="001478C2">
              <w:rPr>
                <w:rFonts w:ascii="Arial" w:hAnsi="Arial" w:cs="Arial"/>
              </w:rPr>
              <w:t>I: No, really I only knew about three four [stutters] people, and now I know like most of the year sevens</w:t>
            </w:r>
          </w:p>
          <w:p w14:paraId="4B013AF0" w14:textId="77777777" w:rsidR="008E131B" w:rsidRPr="001478C2" w:rsidRDefault="008E131B" w:rsidP="008E131B">
            <w:pPr>
              <w:keepNext/>
              <w:keepLines/>
              <w:tabs>
                <w:tab w:val="left" w:pos="3150"/>
                <w:tab w:val="left" w:pos="3240"/>
              </w:tabs>
              <w:rPr>
                <w:rFonts w:ascii="Arial" w:hAnsi="Arial" w:cs="Arial"/>
              </w:rPr>
            </w:pPr>
          </w:p>
          <w:p w14:paraId="093EEC0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lastRenderedPageBreak/>
              <w:t>R: Really? And how do you think breakfast club has helped with that?</w:t>
            </w:r>
          </w:p>
          <w:p w14:paraId="4DF145B2" w14:textId="77777777" w:rsidR="008E131B" w:rsidRPr="001478C2" w:rsidRDefault="008E131B" w:rsidP="008E131B">
            <w:pPr>
              <w:keepNext/>
              <w:keepLines/>
              <w:tabs>
                <w:tab w:val="left" w:pos="3150"/>
                <w:tab w:val="left" w:pos="3240"/>
              </w:tabs>
              <w:rPr>
                <w:rFonts w:ascii="Arial" w:hAnsi="Arial" w:cs="Arial"/>
              </w:rPr>
            </w:pPr>
          </w:p>
          <w:p w14:paraId="3C0B9B4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Er it’s like, sup[stutters]ported me…it’s just like Miss V said, you need to like, like you need to like…like start associating with people and making friends and stuff</w:t>
            </w:r>
          </w:p>
          <w:p w14:paraId="244FBB12" w14:textId="77777777" w:rsidR="008E131B" w:rsidRPr="001478C2" w:rsidRDefault="008E131B" w:rsidP="008E131B">
            <w:pPr>
              <w:keepNext/>
              <w:keepLines/>
              <w:tabs>
                <w:tab w:val="left" w:pos="3150"/>
                <w:tab w:val="left" w:pos="3240"/>
              </w:tabs>
              <w:rPr>
                <w:rFonts w:ascii="Arial" w:hAnsi="Arial" w:cs="Arial"/>
              </w:rPr>
            </w:pPr>
          </w:p>
          <w:p w14:paraId="21C86CB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Umm hmm</w:t>
            </w:r>
          </w:p>
          <w:p w14:paraId="20FEA343" w14:textId="77777777" w:rsidR="008E131B" w:rsidRPr="001478C2" w:rsidRDefault="008E131B" w:rsidP="008E131B">
            <w:pPr>
              <w:keepNext/>
              <w:keepLines/>
              <w:tabs>
                <w:tab w:val="left" w:pos="3150"/>
                <w:tab w:val="left" w:pos="3240"/>
              </w:tabs>
              <w:rPr>
                <w:rFonts w:ascii="Arial" w:hAnsi="Arial" w:cs="Arial"/>
              </w:rPr>
            </w:pPr>
          </w:p>
          <w:p w14:paraId="63C9F67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I’m friends with the year eights, year nines…most of the year tens and all the year elevens really</w:t>
            </w:r>
          </w:p>
          <w:p w14:paraId="560104C0" w14:textId="77777777" w:rsidR="008E131B" w:rsidRPr="001478C2" w:rsidRDefault="008E131B" w:rsidP="008E131B">
            <w:pPr>
              <w:keepNext/>
              <w:keepLines/>
              <w:tabs>
                <w:tab w:val="left" w:pos="3150"/>
                <w:tab w:val="left" w:pos="3240"/>
              </w:tabs>
              <w:rPr>
                <w:rFonts w:ascii="Arial" w:hAnsi="Arial" w:cs="Arial"/>
              </w:rPr>
            </w:pPr>
          </w:p>
          <w:p w14:paraId="00202B9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Wow, ok so it seemed to help you establish yourself and get in contact with lots more people…</w:t>
            </w:r>
          </w:p>
          <w:p w14:paraId="6D343024" w14:textId="77777777" w:rsidR="008E131B" w:rsidRPr="001478C2" w:rsidRDefault="008E131B" w:rsidP="008E131B">
            <w:pPr>
              <w:keepNext/>
              <w:keepLines/>
              <w:tabs>
                <w:tab w:val="left" w:pos="3150"/>
                <w:tab w:val="left" w:pos="3240"/>
              </w:tabs>
              <w:rPr>
                <w:rFonts w:ascii="Arial" w:hAnsi="Arial" w:cs="Arial"/>
              </w:rPr>
            </w:pPr>
          </w:p>
          <w:p w14:paraId="0627C67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Mmm hmm</w:t>
            </w:r>
          </w:p>
          <w:p w14:paraId="3EF4E4E5" w14:textId="77777777" w:rsidR="008E131B" w:rsidRPr="001478C2" w:rsidRDefault="008E131B" w:rsidP="008E131B">
            <w:pPr>
              <w:keepNext/>
              <w:keepLines/>
              <w:tabs>
                <w:tab w:val="left" w:pos="3150"/>
                <w:tab w:val="left" w:pos="3240"/>
              </w:tabs>
              <w:rPr>
                <w:rFonts w:ascii="Arial" w:hAnsi="Arial" w:cs="Arial"/>
              </w:rPr>
            </w:pPr>
          </w:p>
          <w:p w14:paraId="53FE0B18"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Great ok, so how feel when you’re in breakfast club? Like when you’re doing the cooking, when you’re with the other people…</w:t>
            </w:r>
          </w:p>
          <w:p w14:paraId="53FC72C1" w14:textId="77777777" w:rsidR="008E131B" w:rsidRPr="001478C2" w:rsidRDefault="008E131B" w:rsidP="008E131B">
            <w:pPr>
              <w:keepNext/>
              <w:keepLines/>
              <w:tabs>
                <w:tab w:val="left" w:pos="3150"/>
                <w:tab w:val="left" w:pos="3240"/>
              </w:tabs>
              <w:rPr>
                <w:rFonts w:ascii="Arial" w:hAnsi="Arial" w:cs="Arial"/>
              </w:rPr>
            </w:pPr>
          </w:p>
          <w:p w14:paraId="16CB4A8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We can all work as a team, it’s like teamwork, it’s not like individual we can all work as a team</w:t>
            </w:r>
          </w:p>
          <w:p w14:paraId="0FF7E768" w14:textId="77777777" w:rsidR="008E131B" w:rsidRPr="001478C2" w:rsidRDefault="008E131B" w:rsidP="008E131B">
            <w:pPr>
              <w:keepNext/>
              <w:keepLines/>
              <w:tabs>
                <w:tab w:val="left" w:pos="3150"/>
                <w:tab w:val="left" w:pos="3240"/>
              </w:tabs>
              <w:rPr>
                <w:rFonts w:ascii="Arial" w:hAnsi="Arial" w:cs="Arial"/>
              </w:rPr>
            </w:pPr>
          </w:p>
          <w:p w14:paraId="34752EA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that must be a really nice feeling…do you get that feeling anywhere else? No?</w:t>
            </w:r>
          </w:p>
          <w:p w14:paraId="0E8B035A" w14:textId="77777777" w:rsidR="008E131B" w:rsidRPr="001478C2" w:rsidRDefault="008E131B" w:rsidP="008E131B">
            <w:pPr>
              <w:keepNext/>
              <w:keepLines/>
              <w:tabs>
                <w:tab w:val="left" w:pos="3150"/>
                <w:tab w:val="left" w:pos="3240"/>
              </w:tabs>
              <w:rPr>
                <w:rFonts w:ascii="Arial" w:hAnsi="Arial" w:cs="Arial"/>
              </w:rPr>
            </w:pPr>
          </w:p>
          <w:p w14:paraId="060C48E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Kind of, sometimes, not loads of times</w:t>
            </w:r>
          </w:p>
          <w:p w14:paraId="205551AF" w14:textId="77777777" w:rsidR="008E131B" w:rsidRPr="001478C2" w:rsidRDefault="008E131B" w:rsidP="008E131B">
            <w:pPr>
              <w:keepNext/>
              <w:keepLines/>
              <w:tabs>
                <w:tab w:val="left" w:pos="3150"/>
                <w:tab w:val="left" w:pos="3240"/>
              </w:tabs>
              <w:rPr>
                <w:rFonts w:ascii="Arial" w:hAnsi="Arial" w:cs="Arial"/>
              </w:rPr>
            </w:pPr>
          </w:p>
          <w:p w14:paraId="042B6DE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In what other situations do you get that feeling, that you get from breakfast club?</w:t>
            </w:r>
          </w:p>
          <w:p w14:paraId="11243420" w14:textId="77777777" w:rsidR="008E131B" w:rsidRPr="001478C2" w:rsidRDefault="008E131B" w:rsidP="008E131B">
            <w:pPr>
              <w:keepNext/>
              <w:keepLines/>
              <w:tabs>
                <w:tab w:val="left" w:pos="3150"/>
                <w:tab w:val="left" w:pos="3240"/>
              </w:tabs>
              <w:rPr>
                <w:rFonts w:ascii="Arial" w:hAnsi="Arial" w:cs="Arial"/>
              </w:rPr>
            </w:pPr>
          </w:p>
          <w:p w14:paraId="34F0771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lastRenderedPageBreak/>
              <w:t>I: Like when we’re working in PE, we work as teamworks, and other sports</w:t>
            </w:r>
          </w:p>
          <w:p w14:paraId="08162B97" w14:textId="77777777" w:rsidR="008E131B" w:rsidRPr="001478C2" w:rsidRDefault="008E131B" w:rsidP="008E131B">
            <w:pPr>
              <w:keepNext/>
              <w:keepLines/>
              <w:tabs>
                <w:tab w:val="left" w:pos="3150"/>
                <w:tab w:val="left" w:pos="3240"/>
              </w:tabs>
              <w:rPr>
                <w:rFonts w:ascii="Arial" w:hAnsi="Arial" w:cs="Arial"/>
              </w:rPr>
            </w:pPr>
          </w:p>
          <w:p w14:paraId="5592FF18"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Mmm hmm</w:t>
            </w:r>
          </w:p>
          <w:p w14:paraId="03512140" w14:textId="77777777" w:rsidR="008E131B" w:rsidRPr="001478C2" w:rsidRDefault="008E131B" w:rsidP="008E131B">
            <w:pPr>
              <w:keepNext/>
              <w:keepLines/>
              <w:tabs>
                <w:tab w:val="left" w:pos="3150"/>
                <w:tab w:val="left" w:pos="3240"/>
              </w:tabs>
              <w:rPr>
                <w:rFonts w:ascii="Arial" w:hAnsi="Arial" w:cs="Arial"/>
              </w:rPr>
            </w:pPr>
          </w:p>
          <w:p w14:paraId="5A754C7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Like for me, I’ve been boxing, see but [stutters] I’ve stopped now, like it’s teamwork boxing and stuff, mmm</w:t>
            </w:r>
          </w:p>
          <w:p w14:paraId="61029418" w14:textId="77777777" w:rsidR="008E131B" w:rsidRPr="001478C2" w:rsidRDefault="008E131B" w:rsidP="008E131B">
            <w:pPr>
              <w:keepNext/>
              <w:keepLines/>
              <w:tabs>
                <w:tab w:val="left" w:pos="3150"/>
                <w:tab w:val="left" w:pos="3240"/>
              </w:tabs>
              <w:rPr>
                <w:rFonts w:ascii="Arial" w:hAnsi="Arial" w:cs="Arial"/>
              </w:rPr>
            </w:pPr>
          </w:p>
          <w:p w14:paraId="3AF8560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Teamwork? Fantastic…ok, so would you say you were happier, the same, or less happy as a result of the breakfast club?</w:t>
            </w:r>
          </w:p>
          <w:p w14:paraId="6409274D" w14:textId="77777777" w:rsidR="008E131B" w:rsidRPr="001478C2" w:rsidRDefault="008E131B" w:rsidP="008E131B">
            <w:pPr>
              <w:keepNext/>
              <w:keepLines/>
              <w:tabs>
                <w:tab w:val="left" w:pos="3150"/>
                <w:tab w:val="left" w:pos="3240"/>
              </w:tabs>
              <w:rPr>
                <w:rFonts w:ascii="Arial" w:hAnsi="Arial" w:cs="Arial"/>
              </w:rPr>
            </w:pPr>
          </w:p>
          <w:p w14:paraId="4E35B03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Happier.</w:t>
            </w:r>
          </w:p>
          <w:p w14:paraId="7CB6998D" w14:textId="77777777" w:rsidR="008E131B" w:rsidRPr="001478C2" w:rsidRDefault="008E131B" w:rsidP="008E131B">
            <w:pPr>
              <w:keepNext/>
              <w:keepLines/>
              <w:tabs>
                <w:tab w:val="left" w:pos="3150"/>
                <w:tab w:val="left" w:pos="3240"/>
              </w:tabs>
              <w:rPr>
                <w:rFonts w:ascii="Arial" w:hAnsi="Arial" w:cs="Arial"/>
              </w:rPr>
            </w:pPr>
          </w:p>
          <w:p w14:paraId="042DB96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and what makes you say that….when you think ‘I’m happier because of breakfast club’ what first comes to mind?</w:t>
            </w:r>
          </w:p>
          <w:p w14:paraId="692F402B" w14:textId="77777777" w:rsidR="008E131B" w:rsidRPr="001478C2" w:rsidRDefault="008E131B" w:rsidP="008E131B">
            <w:pPr>
              <w:keepNext/>
              <w:keepLines/>
              <w:tabs>
                <w:tab w:val="left" w:pos="3150"/>
                <w:tab w:val="left" w:pos="3240"/>
              </w:tabs>
              <w:rPr>
                <w:rFonts w:ascii="Arial" w:hAnsi="Arial" w:cs="Arial"/>
              </w:rPr>
            </w:pPr>
          </w:p>
          <w:p w14:paraId="54BDACF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Because, I don’t know associating with people, it’s like talking to people and stuff</w:t>
            </w:r>
          </w:p>
          <w:p w14:paraId="0BA0E5BC" w14:textId="77777777" w:rsidR="008E131B" w:rsidRPr="001478C2" w:rsidRDefault="008E131B" w:rsidP="008E131B">
            <w:pPr>
              <w:keepNext/>
              <w:keepLines/>
              <w:tabs>
                <w:tab w:val="left" w:pos="3150"/>
                <w:tab w:val="left" w:pos="3240"/>
              </w:tabs>
              <w:rPr>
                <w:rFonts w:ascii="Arial" w:hAnsi="Arial" w:cs="Arial"/>
              </w:rPr>
            </w:pPr>
          </w:p>
          <w:p w14:paraId="369A0FA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when’s the best talk time in breakfast club?</w:t>
            </w:r>
          </w:p>
          <w:p w14:paraId="4F572F8A" w14:textId="77777777" w:rsidR="008E131B" w:rsidRPr="001478C2" w:rsidRDefault="008E131B" w:rsidP="008E131B">
            <w:pPr>
              <w:keepNext/>
              <w:keepLines/>
              <w:tabs>
                <w:tab w:val="left" w:pos="3150"/>
                <w:tab w:val="left" w:pos="3240"/>
              </w:tabs>
              <w:rPr>
                <w:rFonts w:ascii="Arial" w:hAnsi="Arial" w:cs="Arial"/>
              </w:rPr>
            </w:pPr>
          </w:p>
          <w:p w14:paraId="5EC7B1F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Anytime, you can talk any time in breakfast club! You [stutters] don’t have to wait for the end, or even at the start, you can just say when you want</w:t>
            </w:r>
          </w:p>
          <w:p w14:paraId="2E038C6D" w14:textId="77777777" w:rsidR="008E131B" w:rsidRPr="001478C2" w:rsidRDefault="008E131B" w:rsidP="008E131B">
            <w:pPr>
              <w:keepNext/>
              <w:keepLines/>
              <w:tabs>
                <w:tab w:val="left" w:pos="3150"/>
                <w:tab w:val="left" w:pos="3240"/>
              </w:tabs>
              <w:rPr>
                <w:rFonts w:ascii="Arial" w:hAnsi="Arial" w:cs="Arial"/>
              </w:rPr>
            </w:pPr>
          </w:p>
          <w:p w14:paraId="592F0BC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 Ok…what’s the best thing about breakfast club do you think?</w:t>
            </w:r>
          </w:p>
          <w:p w14:paraId="7CE4F8B6" w14:textId="77777777" w:rsidR="008E131B" w:rsidRPr="001478C2" w:rsidRDefault="008E131B" w:rsidP="008E131B">
            <w:pPr>
              <w:keepNext/>
              <w:keepLines/>
              <w:tabs>
                <w:tab w:val="left" w:pos="3150"/>
                <w:tab w:val="left" w:pos="3240"/>
              </w:tabs>
              <w:rPr>
                <w:rFonts w:ascii="Arial" w:hAnsi="Arial" w:cs="Arial"/>
              </w:rPr>
            </w:pPr>
          </w:p>
          <w:p w14:paraId="7726494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Probably...making, well when I first start I thought the best thing was making friends, and talking and, making stuff for the teachers and the other students</w:t>
            </w:r>
          </w:p>
          <w:p w14:paraId="12D585F4" w14:textId="77777777" w:rsidR="008E131B" w:rsidRPr="001478C2" w:rsidRDefault="008E131B" w:rsidP="008E131B">
            <w:pPr>
              <w:keepNext/>
              <w:keepLines/>
              <w:tabs>
                <w:tab w:val="left" w:pos="3150"/>
                <w:tab w:val="left" w:pos="3240"/>
              </w:tabs>
              <w:rPr>
                <w:rFonts w:ascii="Arial" w:hAnsi="Arial" w:cs="Arial"/>
              </w:rPr>
            </w:pPr>
          </w:p>
          <w:p w14:paraId="2480A9C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and how does that feel, making things for other people…</w:t>
            </w:r>
          </w:p>
          <w:p w14:paraId="76FECDE0" w14:textId="77777777" w:rsidR="008E131B" w:rsidRPr="001478C2" w:rsidRDefault="008E131B" w:rsidP="008E131B">
            <w:pPr>
              <w:keepNext/>
              <w:keepLines/>
              <w:tabs>
                <w:tab w:val="left" w:pos="3150"/>
                <w:tab w:val="left" w:pos="3240"/>
              </w:tabs>
              <w:rPr>
                <w:rFonts w:ascii="Arial" w:hAnsi="Arial" w:cs="Arial"/>
              </w:rPr>
            </w:pPr>
          </w:p>
          <w:p w14:paraId="282CF14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I feel like happy and proud of myself for making them</w:t>
            </w:r>
          </w:p>
          <w:p w14:paraId="5F300D39" w14:textId="77777777" w:rsidR="008E131B" w:rsidRPr="001478C2" w:rsidRDefault="008E131B" w:rsidP="008E131B">
            <w:pPr>
              <w:keepNext/>
              <w:keepLines/>
              <w:tabs>
                <w:tab w:val="left" w:pos="3150"/>
                <w:tab w:val="left" w:pos="3240"/>
              </w:tabs>
              <w:rPr>
                <w:rFonts w:ascii="Arial" w:hAnsi="Arial" w:cs="Arial"/>
              </w:rPr>
            </w:pPr>
          </w:p>
          <w:p w14:paraId="51782FE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Fantastic…and what about the worst thing about breakfast club?</w:t>
            </w:r>
          </w:p>
          <w:p w14:paraId="0AD295DA" w14:textId="77777777" w:rsidR="008E131B" w:rsidRPr="001478C2" w:rsidRDefault="008E131B" w:rsidP="008E131B">
            <w:pPr>
              <w:keepNext/>
              <w:keepLines/>
              <w:tabs>
                <w:tab w:val="left" w:pos="3150"/>
                <w:tab w:val="left" w:pos="3240"/>
              </w:tabs>
              <w:rPr>
                <w:rFonts w:ascii="Arial" w:hAnsi="Arial" w:cs="Arial"/>
              </w:rPr>
            </w:pPr>
          </w:p>
          <w:p w14:paraId="4BCB730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There’s nothing really worse about breakfast club</w:t>
            </w:r>
          </w:p>
          <w:p w14:paraId="5707F103" w14:textId="77777777" w:rsidR="008E131B" w:rsidRPr="001478C2" w:rsidRDefault="008E131B" w:rsidP="008E131B">
            <w:pPr>
              <w:keepNext/>
              <w:keepLines/>
              <w:tabs>
                <w:tab w:val="left" w:pos="3150"/>
                <w:tab w:val="left" w:pos="3240"/>
              </w:tabs>
              <w:rPr>
                <w:rFonts w:ascii="Arial" w:hAnsi="Arial" w:cs="Arial"/>
              </w:rPr>
            </w:pPr>
          </w:p>
          <w:p w14:paraId="66B5DF6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 There’s nothing you would change about breakfast club if you could?</w:t>
            </w:r>
          </w:p>
          <w:p w14:paraId="6A4827B1" w14:textId="77777777" w:rsidR="008E131B" w:rsidRPr="001478C2" w:rsidRDefault="008E131B" w:rsidP="008E131B">
            <w:pPr>
              <w:keepNext/>
              <w:keepLines/>
              <w:tabs>
                <w:tab w:val="left" w:pos="3150"/>
                <w:tab w:val="left" w:pos="3240"/>
              </w:tabs>
              <w:rPr>
                <w:rFonts w:ascii="Arial" w:hAnsi="Arial" w:cs="Arial"/>
              </w:rPr>
            </w:pPr>
          </w:p>
          <w:p w14:paraId="6D2790C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Nothing. Nothing.</w:t>
            </w:r>
          </w:p>
          <w:p w14:paraId="21E94C0D" w14:textId="77777777" w:rsidR="008E131B" w:rsidRPr="001478C2" w:rsidRDefault="008E131B" w:rsidP="008E131B">
            <w:pPr>
              <w:keepNext/>
              <w:keepLines/>
              <w:tabs>
                <w:tab w:val="left" w:pos="3150"/>
                <w:tab w:val="left" w:pos="3240"/>
              </w:tabs>
              <w:rPr>
                <w:rFonts w:ascii="Arial" w:hAnsi="Arial" w:cs="Arial"/>
              </w:rPr>
            </w:pPr>
          </w:p>
          <w:p w14:paraId="0E17660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I’ve got a few more, just a couple more questions here…these ones are about behaviour, so how did you behave before the breakfast club started?</w:t>
            </w:r>
          </w:p>
          <w:p w14:paraId="32B17262" w14:textId="77777777" w:rsidR="008E131B" w:rsidRPr="001478C2" w:rsidRDefault="008E131B" w:rsidP="008E131B">
            <w:pPr>
              <w:keepNext/>
              <w:keepLines/>
              <w:tabs>
                <w:tab w:val="left" w:pos="3150"/>
                <w:tab w:val="left" w:pos="3240"/>
              </w:tabs>
              <w:rPr>
                <w:rFonts w:ascii="Arial" w:hAnsi="Arial" w:cs="Arial"/>
              </w:rPr>
            </w:pPr>
          </w:p>
          <w:p w14:paraId="5C7DE5A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Like…[stutters] just like normal to how I [stutters] behave, like I’m like…I can’t really explain like it’s like hard, like, it was hard like, the first ever one was like hard. I [stutters] didn’t know none of them and we all shook hands, I said my name and they said their name [stutters] and we all shook hands, and then after the third and fourth and following on we made lego and, ate together…</w:t>
            </w:r>
          </w:p>
          <w:p w14:paraId="64E01F84" w14:textId="77777777" w:rsidR="008E131B" w:rsidRPr="001478C2" w:rsidRDefault="008E131B" w:rsidP="008E131B">
            <w:pPr>
              <w:keepNext/>
              <w:keepLines/>
              <w:tabs>
                <w:tab w:val="left" w:pos="3150"/>
                <w:tab w:val="left" w:pos="3240"/>
              </w:tabs>
              <w:rPr>
                <w:rFonts w:ascii="Arial" w:hAnsi="Arial" w:cs="Arial"/>
              </w:rPr>
            </w:pPr>
          </w:p>
          <w:p w14:paraId="052601B8"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w:t>
            </w:r>
          </w:p>
          <w:p w14:paraId="1E1C9F80" w14:textId="77777777" w:rsidR="008E131B" w:rsidRPr="001478C2" w:rsidRDefault="008E131B" w:rsidP="008E131B">
            <w:pPr>
              <w:keepNext/>
              <w:keepLines/>
              <w:tabs>
                <w:tab w:val="left" w:pos="3150"/>
                <w:tab w:val="left" w:pos="3240"/>
              </w:tabs>
              <w:rPr>
                <w:rFonts w:ascii="Arial" w:hAnsi="Arial" w:cs="Arial"/>
              </w:rPr>
            </w:pPr>
          </w:p>
          <w:p w14:paraId="4B1FB90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and I’ve made more friends</w:t>
            </w:r>
          </w:p>
          <w:p w14:paraId="1B0B39D6" w14:textId="77777777" w:rsidR="008E131B" w:rsidRPr="001478C2" w:rsidRDefault="008E131B" w:rsidP="008E131B">
            <w:pPr>
              <w:keepNext/>
              <w:keepLines/>
              <w:tabs>
                <w:tab w:val="left" w:pos="3150"/>
                <w:tab w:val="left" w:pos="3240"/>
              </w:tabs>
              <w:rPr>
                <w:rFonts w:ascii="Arial" w:hAnsi="Arial" w:cs="Arial"/>
              </w:rPr>
            </w:pPr>
          </w:p>
          <w:p w14:paraId="18B681D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lastRenderedPageBreak/>
              <w:t>R: That’s great…ok, so how about your behaviour in class before breakfast club, or during break time…</w:t>
            </w:r>
          </w:p>
          <w:p w14:paraId="2CA0BAD3" w14:textId="77777777" w:rsidR="008E131B" w:rsidRPr="001478C2" w:rsidRDefault="008E131B" w:rsidP="008E131B">
            <w:pPr>
              <w:keepNext/>
              <w:keepLines/>
              <w:tabs>
                <w:tab w:val="left" w:pos="3150"/>
                <w:tab w:val="left" w:pos="3240"/>
              </w:tabs>
              <w:rPr>
                <w:rFonts w:ascii="Arial" w:hAnsi="Arial" w:cs="Arial"/>
              </w:rPr>
            </w:pPr>
          </w:p>
          <w:p w14:paraId="2D2C0BB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Same</w:t>
            </w:r>
          </w:p>
          <w:p w14:paraId="0DC95361" w14:textId="77777777" w:rsidR="008E131B" w:rsidRPr="001478C2" w:rsidRDefault="008E131B" w:rsidP="008E131B">
            <w:pPr>
              <w:keepNext/>
              <w:keepLines/>
              <w:tabs>
                <w:tab w:val="left" w:pos="3150"/>
                <w:tab w:val="left" w:pos="3240"/>
              </w:tabs>
              <w:rPr>
                <w:rFonts w:ascii="Arial" w:hAnsi="Arial" w:cs="Arial"/>
              </w:rPr>
            </w:pPr>
          </w:p>
          <w:p w14:paraId="7F906E0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Because you mentioned earlier that sometimes you get angry…</w:t>
            </w:r>
          </w:p>
          <w:p w14:paraId="62DAE34E" w14:textId="77777777" w:rsidR="008E131B" w:rsidRPr="001478C2" w:rsidRDefault="008E131B" w:rsidP="008E131B">
            <w:pPr>
              <w:keepNext/>
              <w:keepLines/>
              <w:tabs>
                <w:tab w:val="left" w:pos="3150"/>
                <w:tab w:val="left" w:pos="3240"/>
              </w:tabs>
              <w:ind w:left="360"/>
              <w:rPr>
                <w:rFonts w:ascii="Arial" w:hAnsi="Arial" w:cs="Arial"/>
              </w:rPr>
            </w:pPr>
          </w:p>
          <w:p w14:paraId="024F077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w:t>
            </w:r>
          </w:p>
          <w:p w14:paraId="2CDE6228" w14:textId="77777777" w:rsidR="008E131B" w:rsidRPr="001478C2" w:rsidRDefault="008E131B" w:rsidP="008E131B">
            <w:pPr>
              <w:keepNext/>
              <w:keepLines/>
              <w:tabs>
                <w:tab w:val="left" w:pos="3150"/>
                <w:tab w:val="left" w:pos="3240"/>
              </w:tabs>
              <w:rPr>
                <w:rFonts w:ascii="Arial" w:hAnsi="Arial" w:cs="Arial"/>
              </w:rPr>
            </w:pPr>
          </w:p>
          <w:p w14:paraId="6A68710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In those situations, like can you remember a time when you got angry before breakfast club started?</w:t>
            </w:r>
          </w:p>
          <w:p w14:paraId="43C4D184" w14:textId="77777777" w:rsidR="008E131B" w:rsidRPr="001478C2" w:rsidRDefault="008E131B" w:rsidP="008E131B">
            <w:pPr>
              <w:keepNext/>
              <w:keepLines/>
              <w:tabs>
                <w:tab w:val="left" w:pos="3150"/>
                <w:tab w:val="left" w:pos="3240"/>
              </w:tabs>
              <w:rPr>
                <w:rFonts w:ascii="Arial" w:hAnsi="Arial" w:cs="Arial"/>
              </w:rPr>
            </w:pPr>
          </w:p>
          <w:p w14:paraId="70A682B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Not really…nah it was ages ago</w:t>
            </w:r>
          </w:p>
          <w:p w14:paraId="3EF2083D" w14:textId="77777777" w:rsidR="008E131B" w:rsidRPr="001478C2" w:rsidRDefault="008E131B" w:rsidP="008E131B">
            <w:pPr>
              <w:keepNext/>
              <w:keepLines/>
              <w:tabs>
                <w:tab w:val="left" w:pos="3150"/>
                <w:tab w:val="left" w:pos="3240"/>
              </w:tabs>
              <w:rPr>
                <w:rFonts w:ascii="Arial" w:hAnsi="Arial" w:cs="Arial"/>
              </w:rPr>
            </w:pPr>
          </w:p>
          <w:p w14:paraId="6632F0F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 it was a while ago wasn’t it</w:t>
            </w:r>
          </w:p>
          <w:p w14:paraId="4B520CCA" w14:textId="77777777" w:rsidR="008E131B" w:rsidRPr="001478C2" w:rsidRDefault="008E131B" w:rsidP="008E131B">
            <w:pPr>
              <w:keepNext/>
              <w:keepLines/>
              <w:tabs>
                <w:tab w:val="left" w:pos="3150"/>
                <w:tab w:val="left" w:pos="3240"/>
              </w:tabs>
              <w:rPr>
                <w:rFonts w:ascii="Arial" w:hAnsi="Arial" w:cs="Arial"/>
              </w:rPr>
            </w:pPr>
          </w:p>
          <w:p w14:paraId="25C186E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[Stutters] I think we’ve had about six lessons…seven lessons. And I’ve really enjoyed it.</w:t>
            </w:r>
          </w:p>
          <w:p w14:paraId="0C617735" w14:textId="77777777" w:rsidR="008E131B" w:rsidRPr="001478C2" w:rsidRDefault="008E131B" w:rsidP="008E131B">
            <w:pPr>
              <w:keepNext/>
              <w:keepLines/>
              <w:tabs>
                <w:tab w:val="left" w:pos="3150"/>
                <w:tab w:val="left" w:pos="3240"/>
              </w:tabs>
              <w:rPr>
                <w:rFonts w:ascii="Arial" w:hAnsi="Arial" w:cs="Arial"/>
              </w:rPr>
            </w:pPr>
          </w:p>
          <w:p w14:paraId="1226E89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Fantastic, ok so…you used to get sort of angry before the breakfast club..</w:t>
            </w:r>
          </w:p>
          <w:p w14:paraId="79B50B57" w14:textId="77777777" w:rsidR="008E131B" w:rsidRPr="001478C2" w:rsidRDefault="008E131B" w:rsidP="008E131B">
            <w:pPr>
              <w:keepNext/>
              <w:keepLines/>
              <w:tabs>
                <w:tab w:val="left" w:pos="3150"/>
                <w:tab w:val="left" w:pos="3240"/>
              </w:tabs>
              <w:rPr>
                <w:rFonts w:ascii="Arial" w:hAnsi="Arial" w:cs="Arial"/>
              </w:rPr>
            </w:pPr>
          </w:p>
          <w:p w14:paraId="318114C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like of work like, in maths I find it hard and…other lessons</w:t>
            </w:r>
          </w:p>
          <w:p w14:paraId="4007AA41" w14:textId="77777777" w:rsidR="008E131B" w:rsidRPr="001478C2" w:rsidRDefault="008E131B" w:rsidP="008E131B">
            <w:pPr>
              <w:keepNext/>
              <w:keepLines/>
              <w:tabs>
                <w:tab w:val="left" w:pos="3150"/>
                <w:tab w:val="left" w:pos="3240"/>
              </w:tabs>
              <w:rPr>
                <w:rFonts w:ascii="Arial" w:hAnsi="Arial" w:cs="Arial"/>
              </w:rPr>
            </w:pPr>
          </w:p>
          <w:p w14:paraId="011B58C8"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Right, and you get angry because of the work?</w:t>
            </w:r>
          </w:p>
          <w:p w14:paraId="1129A9FB" w14:textId="77777777" w:rsidR="008E131B" w:rsidRPr="001478C2" w:rsidRDefault="008E131B" w:rsidP="008E131B">
            <w:pPr>
              <w:keepNext/>
              <w:keepLines/>
              <w:tabs>
                <w:tab w:val="left" w:pos="3150"/>
                <w:tab w:val="left" w:pos="3240"/>
              </w:tabs>
              <w:rPr>
                <w:rFonts w:ascii="Arial" w:hAnsi="Arial" w:cs="Arial"/>
              </w:rPr>
            </w:pPr>
          </w:p>
          <w:p w14:paraId="066AB3F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w:t>
            </w:r>
          </w:p>
          <w:p w14:paraId="4685D48B" w14:textId="77777777" w:rsidR="008E131B" w:rsidRPr="001478C2" w:rsidRDefault="008E131B" w:rsidP="008E131B">
            <w:pPr>
              <w:keepNext/>
              <w:keepLines/>
              <w:tabs>
                <w:tab w:val="left" w:pos="3150"/>
                <w:tab w:val="left" w:pos="3240"/>
              </w:tabs>
              <w:rPr>
                <w:rFonts w:ascii="Arial" w:hAnsi="Arial" w:cs="Arial"/>
              </w:rPr>
            </w:pPr>
          </w:p>
          <w:p w14:paraId="1737AC3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You get frustrated with the work at bit?</w:t>
            </w:r>
          </w:p>
          <w:p w14:paraId="4DD7196B" w14:textId="77777777" w:rsidR="008E131B" w:rsidRPr="001478C2" w:rsidRDefault="008E131B" w:rsidP="008E131B">
            <w:pPr>
              <w:keepNext/>
              <w:keepLines/>
              <w:tabs>
                <w:tab w:val="left" w:pos="3150"/>
                <w:tab w:val="left" w:pos="3240"/>
              </w:tabs>
              <w:rPr>
                <w:rFonts w:ascii="Arial" w:hAnsi="Arial" w:cs="Arial"/>
              </w:rPr>
            </w:pPr>
          </w:p>
          <w:p w14:paraId="4FF6EA5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lastRenderedPageBreak/>
              <w:t>I: Yeah, and I’m [stutters] dyslexic as well</w:t>
            </w:r>
          </w:p>
          <w:p w14:paraId="4E8A29CF" w14:textId="77777777" w:rsidR="008E131B" w:rsidRPr="001478C2" w:rsidRDefault="008E131B" w:rsidP="008E131B">
            <w:pPr>
              <w:keepNext/>
              <w:keepLines/>
              <w:tabs>
                <w:tab w:val="left" w:pos="3150"/>
                <w:tab w:val="left" w:pos="3240"/>
              </w:tabs>
              <w:rPr>
                <w:rFonts w:ascii="Arial" w:hAnsi="Arial" w:cs="Arial"/>
              </w:rPr>
            </w:pPr>
          </w:p>
          <w:p w14:paraId="2572C83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that makes it twice as hard a lot of the time for you to understand things?</w:t>
            </w:r>
          </w:p>
          <w:p w14:paraId="3F787E10" w14:textId="77777777" w:rsidR="008E131B" w:rsidRPr="001478C2" w:rsidRDefault="008E131B" w:rsidP="008E131B">
            <w:pPr>
              <w:keepNext/>
              <w:keepLines/>
              <w:tabs>
                <w:tab w:val="left" w:pos="3150"/>
                <w:tab w:val="left" w:pos="3240"/>
              </w:tabs>
              <w:rPr>
                <w:rFonts w:ascii="Arial" w:hAnsi="Arial" w:cs="Arial"/>
              </w:rPr>
            </w:pPr>
          </w:p>
          <w:p w14:paraId="0C89049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Mmm hmm</w:t>
            </w:r>
          </w:p>
          <w:p w14:paraId="7F826B26" w14:textId="77777777" w:rsidR="008E131B" w:rsidRPr="001478C2" w:rsidRDefault="008E131B" w:rsidP="008E131B">
            <w:pPr>
              <w:keepNext/>
              <w:keepLines/>
              <w:tabs>
                <w:tab w:val="left" w:pos="3150"/>
                <w:tab w:val="left" w:pos="3240"/>
              </w:tabs>
              <w:rPr>
                <w:rFonts w:ascii="Arial" w:hAnsi="Arial" w:cs="Arial"/>
              </w:rPr>
            </w:pPr>
          </w:p>
          <w:p w14:paraId="49557D8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how do you feel like you behave now the breakfast club is running?</w:t>
            </w:r>
          </w:p>
          <w:p w14:paraId="6FBD6D18" w14:textId="77777777" w:rsidR="008E131B" w:rsidRPr="001478C2" w:rsidRDefault="008E131B" w:rsidP="008E131B">
            <w:pPr>
              <w:keepNext/>
              <w:keepLines/>
              <w:tabs>
                <w:tab w:val="left" w:pos="3150"/>
                <w:tab w:val="left" w:pos="3240"/>
              </w:tabs>
              <w:rPr>
                <w:rFonts w:ascii="Arial" w:hAnsi="Arial" w:cs="Arial"/>
              </w:rPr>
            </w:pPr>
          </w:p>
          <w:p w14:paraId="510F35B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It’s kind of helped me with like my like [stutters] behaviour and my like, my nerves I was nervous at the start and then now I’m not nervous</w:t>
            </w:r>
          </w:p>
          <w:p w14:paraId="4F8D95F6" w14:textId="77777777" w:rsidR="008E131B" w:rsidRPr="001478C2" w:rsidRDefault="008E131B" w:rsidP="008E131B">
            <w:pPr>
              <w:keepNext/>
              <w:keepLines/>
              <w:tabs>
                <w:tab w:val="left" w:pos="3150"/>
                <w:tab w:val="left" w:pos="3240"/>
              </w:tabs>
              <w:rPr>
                <w:rFonts w:ascii="Arial" w:hAnsi="Arial" w:cs="Arial"/>
              </w:rPr>
            </w:pPr>
          </w:p>
          <w:p w14:paraId="05BED35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w:t>
            </w:r>
          </w:p>
          <w:p w14:paraId="04BE6356" w14:textId="77777777" w:rsidR="008E131B" w:rsidRPr="001478C2" w:rsidRDefault="008E131B" w:rsidP="008E131B">
            <w:pPr>
              <w:keepNext/>
              <w:keepLines/>
              <w:tabs>
                <w:tab w:val="left" w:pos="3150"/>
                <w:tab w:val="left" w:pos="3240"/>
              </w:tabs>
              <w:rPr>
                <w:rFonts w:ascii="Arial" w:hAnsi="Arial" w:cs="Arial"/>
              </w:rPr>
            </w:pPr>
          </w:p>
          <w:p w14:paraId="16F58C9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Like if, like talking to each other</w:t>
            </w:r>
          </w:p>
          <w:p w14:paraId="651F7F74" w14:textId="77777777" w:rsidR="008E131B" w:rsidRPr="001478C2" w:rsidRDefault="008E131B" w:rsidP="008E131B">
            <w:pPr>
              <w:keepNext/>
              <w:keepLines/>
              <w:tabs>
                <w:tab w:val="left" w:pos="3150"/>
                <w:tab w:val="left" w:pos="3240"/>
              </w:tabs>
              <w:rPr>
                <w:rFonts w:ascii="Arial" w:hAnsi="Arial" w:cs="Arial"/>
              </w:rPr>
            </w:pPr>
          </w:p>
          <w:p w14:paraId="046975F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and do you get as angry as you did before?</w:t>
            </w:r>
          </w:p>
          <w:p w14:paraId="5CE00D27" w14:textId="77777777" w:rsidR="008E131B" w:rsidRPr="001478C2" w:rsidRDefault="008E131B" w:rsidP="008E131B">
            <w:pPr>
              <w:keepNext/>
              <w:keepLines/>
              <w:tabs>
                <w:tab w:val="left" w:pos="3150"/>
                <w:tab w:val="left" w:pos="3240"/>
              </w:tabs>
              <w:rPr>
                <w:rFonts w:ascii="Arial" w:hAnsi="Arial" w:cs="Arial"/>
              </w:rPr>
            </w:pPr>
          </w:p>
          <w:p w14:paraId="1A656B6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No not really I’ll just like, [stutters] take five minutes out and then I go [stutters] back in again</w:t>
            </w:r>
          </w:p>
          <w:p w14:paraId="3FD55CC1" w14:textId="77777777" w:rsidR="008E131B" w:rsidRPr="001478C2" w:rsidRDefault="008E131B" w:rsidP="008E131B">
            <w:pPr>
              <w:keepNext/>
              <w:keepLines/>
              <w:tabs>
                <w:tab w:val="left" w:pos="3150"/>
                <w:tab w:val="left" w:pos="3240"/>
              </w:tabs>
              <w:rPr>
                <w:rFonts w:ascii="Arial" w:hAnsi="Arial" w:cs="Arial"/>
              </w:rPr>
            </w:pPr>
          </w:p>
          <w:p w14:paraId="77541CE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there’s some strategies you’ve leant to deal with your anger, ok so take five minutes out is there anything else breakfast club has taught you?</w:t>
            </w:r>
          </w:p>
          <w:p w14:paraId="70E573A6" w14:textId="77777777" w:rsidR="008E131B" w:rsidRPr="001478C2" w:rsidRDefault="008E131B" w:rsidP="008E131B">
            <w:pPr>
              <w:keepNext/>
              <w:keepLines/>
              <w:tabs>
                <w:tab w:val="left" w:pos="3150"/>
                <w:tab w:val="left" w:pos="3240"/>
              </w:tabs>
              <w:rPr>
                <w:rFonts w:ascii="Arial" w:hAnsi="Arial" w:cs="Arial"/>
              </w:rPr>
            </w:pPr>
          </w:p>
          <w:p w14:paraId="2D92AE4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Not really…like….breathe in and out of your nose Miss H said, don’t [stutters] get angry</w:t>
            </w:r>
          </w:p>
          <w:p w14:paraId="6F33AC55" w14:textId="77777777" w:rsidR="008E131B" w:rsidRPr="001478C2" w:rsidRDefault="008E131B" w:rsidP="008E131B">
            <w:pPr>
              <w:keepNext/>
              <w:keepLines/>
              <w:tabs>
                <w:tab w:val="left" w:pos="3150"/>
                <w:tab w:val="left" w:pos="3240"/>
              </w:tabs>
              <w:rPr>
                <w:rFonts w:ascii="Arial" w:hAnsi="Arial" w:cs="Arial"/>
              </w:rPr>
            </w:pPr>
          </w:p>
          <w:p w14:paraId="2C6725F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Slow breathing, fantastic yeah, ok…how do you behave when you’re in breakfast club itself?</w:t>
            </w:r>
          </w:p>
          <w:p w14:paraId="0C28AD48" w14:textId="77777777" w:rsidR="008E131B" w:rsidRPr="001478C2" w:rsidRDefault="008E131B" w:rsidP="008E131B">
            <w:pPr>
              <w:keepNext/>
              <w:keepLines/>
              <w:tabs>
                <w:tab w:val="left" w:pos="3150"/>
                <w:tab w:val="left" w:pos="3240"/>
              </w:tabs>
              <w:ind w:left="360"/>
              <w:rPr>
                <w:rFonts w:ascii="Arial" w:hAnsi="Arial" w:cs="Arial"/>
              </w:rPr>
            </w:pPr>
          </w:p>
          <w:p w14:paraId="0F8C653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Good, I feel like it’s better, and stuff</w:t>
            </w:r>
          </w:p>
          <w:p w14:paraId="1814DD4F" w14:textId="77777777" w:rsidR="008E131B" w:rsidRPr="001478C2" w:rsidRDefault="008E131B" w:rsidP="008E131B">
            <w:pPr>
              <w:keepNext/>
              <w:keepLines/>
              <w:tabs>
                <w:tab w:val="left" w:pos="3150"/>
                <w:tab w:val="left" w:pos="3240"/>
              </w:tabs>
              <w:rPr>
                <w:rFonts w:ascii="Arial" w:hAnsi="Arial" w:cs="Arial"/>
              </w:rPr>
            </w:pPr>
          </w:p>
          <w:p w14:paraId="737AD4B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 You’re more comfortable?</w:t>
            </w:r>
          </w:p>
          <w:p w14:paraId="4A40944E" w14:textId="77777777" w:rsidR="008E131B" w:rsidRPr="001478C2" w:rsidRDefault="008E131B" w:rsidP="008E131B">
            <w:pPr>
              <w:keepNext/>
              <w:keepLines/>
              <w:tabs>
                <w:tab w:val="left" w:pos="3150"/>
                <w:tab w:val="left" w:pos="3240"/>
              </w:tabs>
              <w:rPr>
                <w:rFonts w:ascii="Arial" w:hAnsi="Arial" w:cs="Arial"/>
              </w:rPr>
            </w:pPr>
          </w:p>
          <w:p w14:paraId="2A8643F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it’s like…[stutters] being at home really with my family</w:t>
            </w:r>
          </w:p>
          <w:p w14:paraId="7BEAF79B" w14:textId="77777777" w:rsidR="008E131B" w:rsidRPr="001478C2" w:rsidRDefault="008E131B" w:rsidP="008E131B">
            <w:pPr>
              <w:keepNext/>
              <w:keepLines/>
              <w:tabs>
                <w:tab w:val="left" w:pos="3150"/>
                <w:tab w:val="left" w:pos="3240"/>
              </w:tabs>
              <w:rPr>
                <w:rFonts w:ascii="Arial" w:hAnsi="Arial" w:cs="Arial"/>
              </w:rPr>
            </w:pPr>
          </w:p>
          <w:p w14:paraId="0029E61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 you feel like you’re at home?</w:t>
            </w:r>
          </w:p>
          <w:p w14:paraId="626C4EFA" w14:textId="77777777" w:rsidR="008E131B" w:rsidRPr="001478C2" w:rsidRDefault="008E131B" w:rsidP="008E131B">
            <w:pPr>
              <w:keepNext/>
              <w:keepLines/>
              <w:tabs>
                <w:tab w:val="left" w:pos="3150"/>
                <w:tab w:val="left" w:pos="3240"/>
              </w:tabs>
              <w:rPr>
                <w:rFonts w:ascii="Arial" w:hAnsi="Arial" w:cs="Arial"/>
              </w:rPr>
            </w:pPr>
          </w:p>
          <w:p w14:paraId="701EB21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At home yeah when I’m at breakfast club. Cos it’s so like, quiet and not like a whole class, mmm hmm</w:t>
            </w:r>
          </w:p>
          <w:p w14:paraId="64A44DAA" w14:textId="77777777" w:rsidR="008E131B" w:rsidRPr="001478C2" w:rsidRDefault="008E131B" w:rsidP="008E131B">
            <w:pPr>
              <w:keepNext/>
              <w:keepLines/>
              <w:tabs>
                <w:tab w:val="left" w:pos="3150"/>
                <w:tab w:val="left" w:pos="3240"/>
              </w:tabs>
              <w:rPr>
                <w:rFonts w:ascii="Arial" w:hAnsi="Arial" w:cs="Arial"/>
              </w:rPr>
            </w:pPr>
          </w:p>
          <w:p w14:paraId="0E445D1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you get like a chance to…</w:t>
            </w:r>
          </w:p>
          <w:p w14:paraId="6FB3BECD" w14:textId="77777777" w:rsidR="008E131B" w:rsidRPr="001478C2" w:rsidRDefault="008E131B" w:rsidP="008E131B">
            <w:pPr>
              <w:keepNext/>
              <w:keepLines/>
              <w:tabs>
                <w:tab w:val="left" w:pos="3150"/>
                <w:tab w:val="left" w:pos="3240"/>
              </w:tabs>
              <w:rPr>
                <w:rFonts w:ascii="Arial" w:hAnsi="Arial" w:cs="Arial"/>
              </w:rPr>
            </w:pPr>
          </w:p>
          <w:p w14:paraId="5DABA5F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talk and stuff</w:t>
            </w:r>
          </w:p>
          <w:p w14:paraId="1D0A2F46" w14:textId="77777777" w:rsidR="008E131B" w:rsidRPr="001478C2" w:rsidRDefault="008E131B" w:rsidP="008E131B">
            <w:pPr>
              <w:keepNext/>
              <w:keepLines/>
              <w:tabs>
                <w:tab w:val="left" w:pos="3150"/>
                <w:tab w:val="left" w:pos="3240"/>
              </w:tabs>
              <w:rPr>
                <w:rFonts w:ascii="Arial" w:hAnsi="Arial" w:cs="Arial"/>
              </w:rPr>
            </w:pPr>
          </w:p>
          <w:p w14:paraId="2AC45BA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Fantastic. How do you behave when you’re in school but not in breakfast club?</w:t>
            </w:r>
          </w:p>
          <w:p w14:paraId="49FD23F5" w14:textId="77777777" w:rsidR="008E131B" w:rsidRPr="001478C2" w:rsidRDefault="008E131B" w:rsidP="008E131B">
            <w:pPr>
              <w:keepNext/>
              <w:keepLines/>
              <w:tabs>
                <w:tab w:val="left" w:pos="3150"/>
                <w:tab w:val="left" w:pos="3240"/>
              </w:tabs>
              <w:rPr>
                <w:rFonts w:ascii="Arial" w:hAnsi="Arial" w:cs="Arial"/>
              </w:rPr>
            </w:pPr>
          </w:p>
          <w:p w14:paraId="0F59456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Good</w:t>
            </w:r>
          </w:p>
          <w:p w14:paraId="6EC71F68" w14:textId="77777777" w:rsidR="008E131B" w:rsidRPr="001478C2" w:rsidRDefault="008E131B" w:rsidP="008E131B">
            <w:pPr>
              <w:keepNext/>
              <w:keepLines/>
              <w:tabs>
                <w:tab w:val="left" w:pos="3150"/>
                <w:tab w:val="left" w:pos="3240"/>
              </w:tabs>
              <w:rPr>
                <w:rFonts w:ascii="Arial" w:hAnsi="Arial" w:cs="Arial"/>
              </w:rPr>
            </w:pPr>
          </w:p>
          <w:p w14:paraId="680CC71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and how about at home?</w:t>
            </w:r>
          </w:p>
          <w:p w14:paraId="4D3E0C21" w14:textId="77777777" w:rsidR="008E131B" w:rsidRPr="001478C2" w:rsidRDefault="008E131B" w:rsidP="008E131B">
            <w:pPr>
              <w:keepNext/>
              <w:keepLines/>
              <w:tabs>
                <w:tab w:val="left" w:pos="3150"/>
                <w:tab w:val="left" w:pos="3240"/>
              </w:tabs>
              <w:rPr>
                <w:rFonts w:ascii="Arial" w:hAnsi="Arial" w:cs="Arial"/>
              </w:rPr>
            </w:pPr>
          </w:p>
          <w:p w14:paraId="60641AD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good, same</w:t>
            </w:r>
          </w:p>
          <w:p w14:paraId="7B67780F" w14:textId="77777777" w:rsidR="008E131B" w:rsidRPr="001478C2" w:rsidRDefault="008E131B" w:rsidP="008E131B">
            <w:pPr>
              <w:keepNext/>
              <w:keepLines/>
              <w:tabs>
                <w:tab w:val="left" w:pos="3150"/>
                <w:tab w:val="left" w:pos="3240"/>
              </w:tabs>
              <w:rPr>
                <w:rFonts w:ascii="Arial" w:hAnsi="Arial" w:cs="Arial"/>
              </w:rPr>
            </w:pPr>
          </w:p>
          <w:p w14:paraId="4B75C73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Cool, ok so if there was a scale of 0 – 10, where naught is useless and ten is excellent, which number do you think you’d circle for the breakfast club?</w:t>
            </w:r>
          </w:p>
          <w:p w14:paraId="00696FAB" w14:textId="77777777" w:rsidR="008E131B" w:rsidRPr="001478C2" w:rsidRDefault="008E131B" w:rsidP="008E131B">
            <w:pPr>
              <w:keepNext/>
              <w:keepLines/>
              <w:tabs>
                <w:tab w:val="left" w:pos="3150"/>
                <w:tab w:val="left" w:pos="3240"/>
              </w:tabs>
              <w:rPr>
                <w:rFonts w:ascii="Arial" w:hAnsi="Arial" w:cs="Arial"/>
              </w:rPr>
            </w:pPr>
          </w:p>
          <w:p w14:paraId="67ED93F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Cor ten</w:t>
            </w:r>
          </w:p>
          <w:p w14:paraId="20514D76" w14:textId="77777777" w:rsidR="008E131B" w:rsidRPr="001478C2" w:rsidRDefault="008E131B" w:rsidP="008E131B">
            <w:pPr>
              <w:keepNext/>
              <w:keepLines/>
              <w:tabs>
                <w:tab w:val="left" w:pos="3150"/>
                <w:tab w:val="left" w:pos="3240"/>
              </w:tabs>
              <w:rPr>
                <w:rFonts w:ascii="Arial" w:hAnsi="Arial" w:cs="Arial"/>
              </w:rPr>
            </w:pPr>
          </w:p>
          <w:p w14:paraId="6A155F9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Ten?</w:t>
            </w:r>
          </w:p>
          <w:p w14:paraId="5101E945" w14:textId="77777777" w:rsidR="008E131B" w:rsidRPr="001478C2" w:rsidRDefault="008E131B" w:rsidP="008E131B">
            <w:pPr>
              <w:keepNext/>
              <w:keepLines/>
              <w:tabs>
                <w:tab w:val="left" w:pos="3150"/>
                <w:tab w:val="left" w:pos="3240"/>
              </w:tabs>
              <w:rPr>
                <w:rFonts w:ascii="Arial" w:hAnsi="Arial" w:cs="Arial"/>
              </w:rPr>
            </w:pPr>
          </w:p>
          <w:p w14:paraId="515ED0B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past ten</w:t>
            </w:r>
          </w:p>
          <w:p w14:paraId="3D7A9FE1" w14:textId="77777777" w:rsidR="008E131B" w:rsidRPr="001478C2" w:rsidRDefault="008E131B" w:rsidP="008E131B">
            <w:pPr>
              <w:keepNext/>
              <w:keepLines/>
              <w:tabs>
                <w:tab w:val="left" w:pos="3150"/>
                <w:tab w:val="left" w:pos="3240"/>
              </w:tabs>
              <w:rPr>
                <w:rFonts w:ascii="Arial" w:hAnsi="Arial" w:cs="Arial"/>
              </w:rPr>
            </w:pPr>
          </w:p>
          <w:p w14:paraId="24543D9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Past ten?! Ok, it’s been that good for you?</w:t>
            </w:r>
          </w:p>
          <w:p w14:paraId="4ECB0B24" w14:textId="77777777" w:rsidR="008E131B" w:rsidRPr="001478C2" w:rsidRDefault="008E131B" w:rsidP="008E131B">
            <w:pPr>
              <w:keepNext/>
              <w:keepLines/>
              <w:tabs>
                <w:tab w:val="left" w:pos="3150"/>
                <w:tab w:val="left" w:pos="3240"/>
              </w:tabs>
              <w:rPr>
                <w:rFonts w:ascii="Arial" w:hAnsi="Arial" w:cs="Arial"/>
              </w:rPr>
            </w:pPr>
          </w:p>
          <w:p w14:paraId="5E773CA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w:t>
            </w:r>
          </w:p>
          <w:p w14:paraId="1F5E543E" w14:textId="77777777" w:rsidR="008E131B" w:rsidRPr="001478C2" w:rsidRDefault="008E131B" w:rsidP="008E131B">
            <w:pPr>
              <w:keepNext/>
              <w:keepLines/>
              <w:tabs>
                <w:tab w:val="left" w:pos="3150"/>
                <w:tab w:val="left" w:pos="3240"/>
              </w:tabs>
              <w:rPr>
                <w:rFonts w:ascii="Arial" w:hAnsi="Arial" w:cs="Arial"/>
              </w:rPr>
            </w:pPr>
          </w:p>
          <w:p w14:paraId="00D2A14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Is there anything else you wanted to add about breakfast club?</w:t>
            </w:r>
          </w:p>
          <w:p w14:paraId="2B80B5BF" w14:textId="77777777" w:rsidR="008E131B" w:rsidRPr="001478C2" w:rsidRDefault="008E131B" w:rsidP="008E131B">
            <w:pPr>
              <w:keepNext/>
              <w:keepLines/>
              <w:tabs>
                <w:tab w:val="left" w:pos="3150"/>
                <w:tab w:val="left" w:pos="3240"/>
              </w:tabs>
              <w:rPr>
                <w:rFonts w:ascii="Arial" w:hAnsi="Arial" w:cs="Arial"/>
              </w:rPr>
            </w:pPr>
          </w:p>
          <w:p w14:paraId="03C91B4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Not really, it’s all…like I said excellent. It’s helped me.</w:t>
            </w:r>
          </w:p>
          <w:p w14:paraId="552875A7" w14:textId="77777777" w:rsidR="008E131B" w:rsidRPr="001478C2" w:rsidRDefault="008E131B" w:rsidP="008E131B">
            <w:pPr>
              <w:keepNext/>
              <w:keepLines/>
              <w:tabs>
                <w:tab w:val="left" w:pos="3150"/>
                <w:tab w:val="left" w:pos="3240"/>
              </w:tabs>
              <w:rPr>
                <w:rFonts w:ascii="Arial" w:hAnsi="Arial" w:cs="Arial"/>
              </w:rPr>
            </w:pPr>
          </w:p>
          <w:p w14:paraId="0C367DB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well thank you very much for answering my questions Bradley</w:t>
            </w:r>
          </w:p>
          <w:p w14:paraId="2181C92C" w14:textId="77777777" w:rsidR="008E131B" w:rsidRPr="001478C2" w:rsidRDefault="008E131B" w:rsidP="008E131B">
            <w:pPr>
              <w:keepNext/>
              <w:keepLines/>
              <w:tabs>
                <w:tab w:val="left" w:pos="3150"/>
                <w:tab w:val="left" w:pos="3240"/>
              </w:tabs>
              <w:rPr>
                <w:rFonts w:ascii="Arial" w:hAnsi="Arial" w:cs="Arial"/>
              </w:rPr>
            </w:pPr>
          </w:p>
          <w:p w14:paraId="0B0F61D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Thank you!</w:t>
            </w:r>
          </w:p>
          <w:p w14:paraId="68297289" w14:textId="77777777" w:rsidR="008E131B" w:rsidRPr="001478C2" w:rsidRDefault="008E131B" w:rsidP="008E131B">
            <w:pPr>
              <w:keepNext/>
              <w:keepLines/>
              <w:tabs>
                <w:tab w:val="left" w:pos="3150"/>
                <w:tab w:val="left" w:pos="3240"/>
              </w:tabs>
              <w:rPr>
                <w:rFonts w:ascii="Arial" w:hAnsi="Arial" w:cs="Arial"/>
              </w:rPr>
            </w:pPr>
          </w:p>
          <w:p w14:paraId="191BCE29" w14:textId="77777777" w:rsidR="008E131B" w:rsidRPr="00BC5DEA" w:rsidRDefault="008E131B" w:rsidP="008E131B">
            <w:pPr>
              <w:keepNext/>
              <w:keepLines/>
              <w:tabs>
                <w:tab w:val="left" w:pos="3150"/>
                <w:tab w:val="left" w:pos="3240"/>
              </w:tabs>
              <w:ind w:left="360"/>
              <w:rPr>
                <w:rFonts w:ascii="Arial" w:hAnsi="Arial" w:cs="Arial"/>
                <w:b/>
                <w:u w:val="single"/>
              </w:rPr>
            </w:pPr>
            <w:r w:rsidRPr="00BC5DEA">
              <w:rPr>
                <w:rFonts w:ascii="Arial" w:hAnsi="Arial" w:cs="Arial"/>
                <w:b/>
                <w:u w:val="single"/>
              </w:rPr>
              <w:t>Nurture room tour interview</w:t>
            </w:r>
          </w:p>
          <w:p w14:paraId="5AC0ACF2" w14:textId="77777777" w:rsidR="008E131B" w:rsidRPr="001478C2" w:rsidRDefault="008E131B" w:rsidP="008E131B">
            <w:pPr>
              <w:keepNext/>
              <w:keepLines/>
              <w:tabs>
                <w:tab w:val="left" w:pos="3150"/>
                <w:tab w:val="left" w:pos="3240"/>
              </w:tabs>
              <w:rPr>
                <w:rFonts w:ascii="Arial" w:hAnsi="Arial" w:cs="Arial"/>
                <w:u w:val="single"/>
              </w:rPr>
            </w:pPr>
          </w:p>
          <w:p w14:paraId="2CB7A6A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Yep I’ve [stutters] had the club in here and the other room up there</w:t>
            </w:r>
          </w:p>
          <w:p w14:paraId="1C80BC8B" w14:textId="77777777" w:rsidR="008E131B" w:rsidRPr="001478C2" w:rsidRDefault="008E131B" w:rsidP="008E131B">
            <w:pPr>
              <w:keepNext/>
              <w:keepLines/>
              <w:tabs>
                <w:tab w:val="left" w:pos="3150"/>
                <w:tab w:val="left" w:pos="3240"/>
              </w:tabs>
              <w:rPr>
                <w:rFonts w:ascii="Arial" w:hAnsi="Arial" w:cs="Arial"/>
              </w:rPr>
            </w:pPr>
          </w:p>
          <w:p w14:paraId="11CDE79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So if you wanna show me a few of the things you do in breakfast club in this room…</w:t>
            </w:r>
          </w:p>
          <w:p w14:paraId="233AE73F" w14:textId="77777777" w:rsidR="008E131B" w:rsidRPr="001478C2" w:rsidRDefault="008E131B" w:rsidP="008E131B">
            <w:pPr>
              <w:keepNext/>
              <w:keepLines/>
              <w:tabs>
                <w:tab w:val="left" w:pos="3150"/>
                <w:tab w:val="left" w:pos="3240"/>
              </w:tabs>
              <w:rPr>
                <w:rFonts w:ascii="Arial" w:hAnsi="Arial" w:cs="Arial"/>
              </w:rPr>
            </w:pPr>
          </w:p>
          <w:p w14:paraId="25C62FB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Like basically we…[stutters] sit round a table, we have like breakfast, we’ve got bowls and everything, we’ve got milk, everything like that and we just…[stutters] wait till eight fifteen and then we can all come in and then [stutters] we can eat</w:t>
            </w:r>
          </w:p>
          <w:p w14:paraId="3F21FC97" w14:textId="77777777" w:rsidR="008E131B" w:rsidRPr="001478C2" w:rsidRDefault="008E131B" w:rsidP="008E131B">
            <w:pPr>
              <w:keepNext/>
              <w:keepLines/>
              <w:tabs>
                <w:tab w:val="left" w:pos="3150"/>
                <w:tab w:val="left" w:pos="3240"/>
              </w:tabs>
              <w:rPr>
                <w:rFonts w:ascii="Arial" w:hAnsi="Arial" w:cs="Arial"/>
              </w:rPr>
            </w:pPr>
          </w:p>
          <w:p w14:paraId="15E3F6A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what kind of activities do you do in here, so like is there anything in the cupboards you wanted to show me…</w:t>
            </w:r>
          </w:p>
          <w:p w14:paraId="657A8802" w14:textId="77777777" w:rsidR="008E131B" w:rsidRPr="001478C2" w:rsidRDefault="008E131B" w:rsidP="008E131B">
            <w:pPr>
              <w:keepNext/>
              <w:keepLines/>
              <w:tabs>
                <w:tab w:val="left" w:pos="3150"/>
                <w:tab w:val="left" w:pos="3240"/>
              </w:tabs>
              <w:rPr>
                <w:rFonts w:ascii="Arial" w:hAnsi="Arial" w:cs="Arial"/>
              </w:rPr>
            </w:pPr>
          </w:p>
          <w:p w14:paraId="28C0B408"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well we normally do Loom Bands, I think they’re banned now…Hama Beads</w:t>
            </w:r>
          </w:p>
          <w:p w14:paraId="03C761B0" w14:textId="77777777" w:rsidR="008E131B" w:rsidRPr="001478C2" w:rsidRDefault="008E131B" w:rsidP="008E131B">
            <w:pPr>
              <w:keepNext/>
              <w:keepLines/>
              <w:tabs>
                <w:tab w:val="left" w:pos="3150"/>
                <w:tab w:val="left" w:pos="3240"/>
              </w:tabs>
              <w:rPr>
                <w:rFonts w:ascii="Arial" w:hAnsi="Arial" w:cs="Arial"/>
              </w:rPr>
            </w:pPr>
          </w:p>
          <w:p w14:paraId="12FB5B0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Hama beads as well, right ok…so they’re up there? I’ll get them down hang on a second</w:t>
            </w:r>
          </w:p>
          <w:p w14:paraId="4FE0F1D1" w14:textId="77777777" w:rsidR="008E131B" w:rsidRPr="001478C2" w:rsidRDefault="008E131B" w:rsidP="008E131B">
            <w:pPr>
              <w:keepNext/>
              <w:keepLines/>
              <w:tabs>
                <w:tab w:val="left" w:pos="3150"/>
                <w:tab w:val="left" w:pos="3240"/>
              </w:tabs>
              <w:rPr>
                <w:rFonts w:ascii="Arial" w:hAnsi="Arial" w:cs="Arial"/>
              </w:rPr>
            </w:pPr>
          </w:p>
          <w:p w14:paraId="03A9AE9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They’re Hama Beads</w:t>
            </w:r>
          </w:p>
          <w:p w14:paraId="1F9B1A77" w14:textId="77777777" w:rsidR="008E131B" w:rsidRPr="001478C2" w:rsidRDefault="008E131B" w:rsidP="008E131B">
            <w:pPr>
              <w:keepNext/>
              <w:keepLines/>
              <w:tabs>
                <w:tab w:val="left" w:pos="3150"/>
                <w:tab w:val="left" w:pos="3240"/>
              </w:tabs>
              <w:rPr>
                <w:rFonts w:ascii="Arial" w:hAnsi="Arial" w:cs="Arial"/>
              </w:rPr>
            </w:pPr>
          </w:p>
          <w:p w14:paraId="1C5311A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 xml:space="preserve">R: Ah ok, so that’s like the first thing you do together is it? </w:t>
            </w:r>
          </w:p>
          <w:p w14:paraId="39D85BDA" w14:textId="77777777" w:rsidR="008E131B" w:rsidRPr="001478C2" w:rsidRDefault="008E131B" w:rsidP="008E131B">
            <w:pPr>
              <w:keepNext/>
              <w:keepLines/>
              <w:tabs>
                <w:tab w:val="left" w:pos="3150"/>
                <w:tab w:val="left" w:pos="3240"/>
              </w:tabs>
              <w:rPr>
                <w:rFonts w:ascii="Arial" w:hAnsi="Arial" w:cs="Arial"/>
              </w:rPr>
            </w:pPr>
          </w:p>
          <w:p w14:paraId="3C489888"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Err, well we normally [stutters] choose really…choose and, whatever you want to do</w:t>
            </w:r>
          </w:p>
          <w:p w14:paraId="4810672F" w14:textId="77777777" w:rsidR="008E131B" w:rsidRPr="001478C2" w:rsidRDefault="008E131B" w:rsidP="008E131B">
            <w:pPr>
              <w:keepNext/>
              <w:keepLines/>
              <w:tabs>
                <w:tab w:val="left" w:pos="3150"/>
                <w:tab w:val="left" w:pos="3240"/>
              </w:tabs>
              <w:rPr>
                <w:rFonts w:ascii="Arial" w:hAnsi="Arial" w:cs="Arial"/>
              </w:rPr>
            </w:pPr>
          </w:p>
          <w:p w14:paraId="38533E6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how does it feel for you being around different people that you wouldn’t normally go and sit round with like in the mornings having breakfast with, and doing activities like Hama Beads with…</w:t>
            </w:r>
          </w:p>
          <w:p w14:paraId="6C8CF3F1" w14:textId="77777777" w:rsidR="008E131B" w:rsidRPr="001478C2" w:rsidRDefault="008E131B" w:rsidP="008E131B">
            <w:pPr>
              <w:keepNext/>
              <w:keepLines/>
              <w:tabs>
                <w:tab w:val="left" w:pos="3150"/>
                <w:tab w:val="left" w:pos="3240"/>
              </w:tabs>
              <w:rPr>
                <w:rFonts w:ascii="Arial" w:hAnsi="Arial" w:cs="Arial"/>
              </w:rPr>
            </w:pPr>
          </w:p>
          <w:p w14:paraId="7677432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Um, it’s like relaxing, like there ain’t no talking, like at the start it was all major, like all hectic “whheeeyy class seven” and all that, and then through the year we like calmed down and sit and ch[stutters]at</w:t>
            </w:r>
          </w:p>
          <w:p w14:paraId="58594BCC" w14:textId="77777777" w:rsidR="008E131B" w:rsidRPr="001478C2" w:rsidRDefault="008E131B" w:rsidP="008E131B">
            <w:pPr>
              <w:keepNext/>
              <w:keepLines/>
              <w:tabs>
                <w:tab w:val="left" w:pos="3150"/>
                <w:tab w:val="left" w:pos="3240"/>
              </w:tabs>
              <w:rPr>
                <w:rFonts w:ascii="Arial" w:hAnsi="Arial" w:cs="Arial"/>
              </w:rPr>
            </w:pPr>
          </w:p>
          <w:p w14:paraId="74BDB65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 Ok, so have you like, so this is one of the rooms where you have breakfast club…how does it feel for you being in here?</w:t>
            </w:r>
          </w:p>
          <w:p w14:paraId="2D08EA4B" w14:textId="77777777" w:rsidR="008E131B" w:rsidRPr="001478C2" w:rsidRDefault="008E131B" w:rsidP="008E131B">
            <w:pPr>
              <w:keepNext/>
              <w:keepLines/>
              <w:tabs>
                <w:tab w:val="left" w:pos="3150"/>
                <w:tab w:val="left" w:pos="3240"/>
              </w:tabs>
              <w:rPr>
                <w:rFonts w:ascii="Arial" w:hAnsi="Arial" w:cs="Arial"/>
              </w:rPr>
            </w:pPr>
          </w:p>
          <w:p w14:paraId="4A110C3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It’s just like my house really, it’s just like some room in my house</w:t>
            </w:r>
          </w:p>
          <w:p w14:paraId="0B0DC8E9" w14:textId="77777777" w:rsidR="008E131B" w:rsidRPr="001478C2" w:rsidRDefault="008E131B" w:rsidP="008E131B">
            <w:pPr>
              <w:keepNext/>
              <w:keepLines/>
              <w:tabs>
                <w:tab w:val="left" w:pos="3150"/>
                <w:tab w:val="left" w:pos="3240"/>
              </w:tabs>
              <w:rPr>
                <w:rFonts w:ascii="Arial" w:hAnsi="Arial" w:cs="Arial"/>
              </w:rPr>
            </w:pPr>
          </w:p>
          <w:p w14:paraId="2AE157F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Really?</w:t>
            </w:r>
          </w:p>
          <w:p w14:paraId="21F80628" w14:textId="77777777" w:rsidR="008E131B" w:rsidRPr="001478C2" w:rsidRDefault="008E131B" w:rsidP="008E131B">
            <w:pPr>
              <w:keepNext/>
              <w:keepLines/>
              <w:tabs>
                <w:tab w:val="left" w:pos="3150"/>
                <w:tab w:val="left" w:pos="3240"/>
              </w:tabs>
              <w:rPr>
                <w:rFonts w:ascii="Arial" w:hAnsi="Arial" w:cs="Arial"/>
              </w:rPr>
            </w:pPr>
          </w:p>
          <w:p w14:paraId="4310F03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it’s just like, being at home</w:t>
            </w:r>
          </w:p>
          <w:p w14:paraId="7BDB6276" w14:textId="77777777" w:rsidR="008E131B" w:rsidRPr="001478C2" w:rsidRDefault="008E131B" w:rsidP="008E131B">
            <w:pPr>
              <w:keepNext/>
              <w:keepLines/>
              <w:tabs>
                <w:tab w:val="left" w:pos="3150"/>
                <w:tab w:val="left" w:pos="3240"/>
              </w:tabs>
              <w:rPr>
                <w:rFonts w:ascii="Arial" w:hAnsi="Arial" w:cs="Arial"/>
              </w:rPr>
            </w:pPr>
          </w:p>
          <w:p w14:paraId="2A5D40D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 Ok, is that because it’s like familiar?</w:t>
            </w:r>
          </w:p>
          <w:p w14:paraId="568CD783" w14:textId="77777777" w:rsidR="008E131B" w:rsidRPr="001478C2" w:rsidRDefault="008E131B" w:rsidP="008E131B">
            <w:pPr>
              <w:keepNext/>
              <w:keepLines/>
              <w:tabs>
                <w:tab w:val="left" w:pos="3150"/>
                <w:tab w:val="left" w:pos="3240"/>
              </w:tabs>
              <w:rPr>
                <w:rFonts w:ascii="Arial" w:hAnsi="Arial" w:cs="Arial"/>
              </w:rPr>
            </w:pPr>
          </w:p>
          <w:p w14:paraId="743495E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you get relaxed and stuff, you relax and chill out you have a little chat then you eat</w:t>
            </w:r>
          </w:p>
          <w:p w14:paraId="2067AC8A" w14:textId="77777777" w:rsidR="008E131B" w:rsidRPr="001478C2" w:rsidRDefault="008E131B" w:rsidP="008E131B">
            <w:pPr>
              <w:keepNext/>
              <w:keepLines/>
              <w:tabs>
                <w:tab w:val="left" w:pos="3150"/>
                <w:tab w:val="left" w:pos="3240"/>
              </w:tabs>
              <w:rPr>
                <w:rFonts w:ascii="Arial" w:hAnsi="Arial" w:cs="Arial"/>
              </w:rPr>
            </w:pPr>
          </w:p>
          <w:p w14:paraId="4452FA1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 xml:space="preserve">R: Ok </w:t>
            </w:r>
          </w:p>
          <w:p w14:paraId="3E50CA33" w14:textId="77777777" w:rsidR="008E131B" w:rsidRPr="001478C2" w:rsidRDefault="008E131B" w:rsidP="008E131B">
            <w:pPr>
              <w:keepNext/>
              <w:keepLines/>
              <w:tabs>
                <w:tab w:val="left" w:pos="3150"/>
                <w:tab w:val="left" w:pos="3240"/>
              </w:tabs>
              <w:rPr>
                <w:rFonts w:ascii="Arial" w:hAnsi="Arial" w:cs="Arial"/>
              </w:rPr>
            </w:pPr>
          </w:p>
          <w:p w14:paraId="3C69E6D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We normally have toast…err, we made a [stutters] breakfast. We normally have breakfast and then like last week we had cereal and then the other week we had…like we invited our [stutters] teachers and stuff, so we could like talk to them and we can [stutters] eat with them, so we had to write out and invitation</w:t>
            </w:r>
          </w:p>
          <w:p w14:paraId="45C87CB3" w14:textId="77777777" w:rsidR="008E131B" w:rsidRPr="001478C2" w:rsidRDefault="008E131B" w:rsidP="008E131B">
            <w:pPr>
              <w:keepNext/>
              <w:keepLines/>
              <w:tabs>
                <w:tab w:val="left" w:pos="3150"/>
                <w:tab w:val="left" w:pos="3240"/>
              </w:tabs>
              <w:rPr>
                <w:rFonts w:ascii="Arial" w:hAnsi="Arial" w:cs="Arial"/>
              </w:rPr>
            </w:pPr>
          </w:p>
          <w:p w14:paraId="3764AF4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Uh huh</w:t>
            </w:r>
          </w:p>
          <w:p w14:paraId="2CA4FEE0" w14:textId="77777777" w:rsidR="008E131B" w:rsidRPr="001478C2" w:rsidRDefault="008E131B" w:rsidP="008E131B">
            <w:pPr>
              <w:keepNext/>
              <w:keepLines/>
              <w:tabs>
                <w:tab w:val="left" w:pos="3150"/>
                <w:tab w:val="left" w:pos="3240"/>
              </w:tabs>
              <w:rPr>
                <w:rFonts w:ascii="Arial" w:hAnsi="Arial" w:cs="Arial"/>
              </w:rPr>
            </w:pPr>
          </w:p>
          <w:p w14:paraId="50D2A72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So they could took time off for their form, so they have a supply teacher that comes, and then they like come, and we had bacon, tomatoes, er bread toast coffee tea</w:t>
            </w:r>
          </w:p>
          <w:p w14:paraId="3C642DFC" w14:textId="77777777" w:rsidR="008E131B" w:rsidRPr="001478C2" w:rsidRDefault="008E131B" w:rsidP="008E131B">
            <w:pPr>
              <w:keepNext/>
              <w:keepLines/>
              <w:tabs>
                <w:tab w:val="left" w:pos="3150"/>
                <w:tab w:val="left" w:pos="3240"/>
              </w:tabs>
              <w:rPr>
                <w:rFonts w:ascii="Arial" w:hAnsi="Arial" w:cs="Arial"/>
              </w:rPr>
            </w:pPr>
          </w:p>
          <w:p w14:paraId="6A44DEB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Lovely</w:t>
            </w:r>
          </w:p>
          <w:p w14:paraId="6F20AE80" w14:textId="77777777" w:rsidR="008E131B" w:rsidRPr="001478C2" w:rsidRDefault="008E131B" w:rsidP="008E131B">
            <w:pPr>
              <w:keepNext/>
              <w:keepLines/>
              <w:tabs>
                <w:tab w:val="left" w:pos="3150"/>
                <w:tab w:val="left" w:pos="3240"/>
              </w:tabs>
              <w:rPr>
                <w:rFonts w:ascii="Arial" w:hAnsi="Arial" w:cs="Arial"/>
              </w:rPr>
            </w:pPr>
          </w:p>
          <w:p w14:paraId="53D3622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Loads of other things like juice</w:t>
            </w:r>
          </w:p>
          <w:p w14:paraId="6F696388" w14:textId="77777777" w:rsidR="008E131B" w:rsidRPr="001478C2" w:rsidRDefault="008E131B" w:rsidP="008E131B">
            <w:pPr>
              <w:keepNext/>
              <w:keepLines/>
              <w:tabs>
                <w:tab w:val="left" w:pos="3150"/>
                <w:tab w:val="left" w:pos="3240"/>
              </w:tabs>
              <w:rPr>
                <w:rFonts w:ascii="Arial" w:hAnsi="Arial" w:cs="Arial"/>
              </w:rPr>
            </w:pPr>
          </w:p>
          <w:p w14:paraId="391C51C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How was that for you when your teachers came as well</w:t>
            </w:r>
          </w:p>
          <w:p w14:paraId="0E7A961E" w14:textId="77777777" w:rsidR="008E131B" w:rsidRPr="001478C2" w:rsidRDefault="008E131B" w:rsidP="008E131B">
            <w:pPr>
              <w:keepNext/>
              <w:keepLines/>
              <w:tabs>
                <w:tab w:val="left" w:pos="3150"/>
                <w:tab w:val="left" w:pos="3240"/>
              </w:tabs>
              <w:rPr>
                <w:rFonts w:ascii="Arial" w:hAnsi="Arial" w:cs="Arial"/>
              </w:rPr>
            </w:pPr>
          </w:p>
          <w:p w14:paraId="0FDDA75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It was like hard for me to make, it was going like quick</w:t>
            </w:r>
          </w:p>
          <w:p w14:paraId="45685432" w14:textId="77777777" w:rsidR="008E131B" w:rsidRPr="001478C2" w:rsidRDefault="008E131B" w:rsidP="008E131B">
            <w:pPr>
              <w:keepNext/>
              <w:keepLines/>
              <w:tabs>
                <w:tab w:val="left" w:pos="3150"/>
                <w:tab w:val="left" w:pos="3240"/>
              </w:tabs>
              <w:rPr>
                <w:rFonts w:ascii="Arial" w:hAnsi="Arial" w:cs="Arial"/>
              </w:rPr>
            </w:pPr>
          </w:p>
          <w:p w14:paraId="4E72DB7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Was it?</w:t>
            </w:r>
          </w:p>
          <w:p w14:paraId="275AC4F1" w14:textId="77777777" w:rsidR="008E131B" w:rsidRPr="001478C2" w:rsidRDefault="008E131B" w:rsidP="008E131B">
            <w:pPr>
              <w:keepNext/>
              <w:keepLines/>
              <w:tabs>
                <w:tab w:val="left" w:pos="3150"/>
                <w:tab w:val="left" w:pos="3240"/>
              </w:tabs>
              <w:rPr>
                <w:rFonts w:ascii="Arial" w:hAnsi="Arial" w:cs="Arial"/>
              </w:rPr>
            </w:pPr>
          </w:p>
          <w:p w14:paraId="6042216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Miss was like “get that, get that, get that”, it was quick</w:t>
            </w:r>
          </w:p>
          <w:p w14:paraId="64091E33" w14:textId="77777777" w:rsidR="008E131B" w:rsidRPr="001478C2" w:rsidRDefault="008E131B" w:rsidP="008E131B">
            <w:pPr>
              <w:keepNext/>
              <w:keepLines/>
              <w:tabs>
                <w:tab w:val="left" w:pos="3150"/>
                <w:tab w:val="left" w:pos="3240"/>
              </w:tabs>
              <w:rPr>
                <w:rFonts w:ascii="Arial" w:hAnsi="Arial" w:cs="Arial"/>
              </w:rPr>
            </w:pPr>
          </w:p>
          <w:p w14:paraId="4CD86EE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Really? It was tough to manage? But when your teachers were eating with you…</w:t>
            </w:r>
          </w:p>
          <w:p w14:paraId="26248996" w14:textId="77777777" w:rsidR="008E131B" w:rsidRPr="001478C2" w:rsidRDefault="008E131B" w:rsidP="008E131B">
            <w:pPr>
              <w:keepNext/>
              <w:keepLines/>
              <w:tabs>
                <w:tab w:val="left" w:pos="3150"/>
                <w:tab w:val="left" w:pos="3240"/>
              </w:tabs>
              <w:rPr>
                <w:rFonts w:ascii="Arial" w:hAnsi="Arial" w:cs="Arial"/>
              </w:rPr>
            </w:pPr>
          </w:p>
          <w:p w14:paraId="62BF134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it feels like nice like to talk to them</w:t>
            </w:r>
          </w:p>
          <w:p w14:paraId="5752CE06" w14:textId="77777777" w:rsidR="008E131B" w:rsidRPr="001478C2" w:rsidRDefault="008E131B" w:rsidP="008E131B">
            <w:pPr>
              <w:keepNext/>
              <w:keepLines/>
              <w:tabs>
                <w:tab w:val="left" w:pos="3150"/>
                <w:tab w:val="left" w:pos="3240"/>
              </w:tabs>
              <w:rPr>
                <w:rFonts w:ascii="Arial" w:hAnsi="Arial" w:cs="Arial"/>
              </w:rPr>
            </w:pPr>
          </w:p>
          <w:p w14:paraId="1EB6B07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 And they become part of your group at that point?</w:t>
            </w:r>
          </w:p>
          <w:p w14:paraId="619CC1D6" w14:textId="77777777" w:rsidR="008E131B" w:rsidRPr="001478C2" w:rsidRDefault="008E131B" w:rsidP="008E131B">
            <w:pPr>
              <w:keepNext/>
              <w:keepLines/>
              <w:tabs>
                <w:tab w:val="left" w:pos="3150"/>
                <w:tab w:val="left" w:pos="3240"/>
              </w:tabs>
              <w:rPr>
                <w:rFonts w:ascii="Arial" w:hAnsi="Arial" w:cs="Arial"/>
              </w:rPr>
            </w:pPr>
          </w:p>
          <w:p w14:paraId="55C50B3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w:t>
            </w:r>
          </w:p>
          <w:p w14:paraId="034BA947" w14:textId="77777777" w:rsidR="008E131B" w:rsidRPr="001478C2" w:rsidRDefault="008E131B" w:rsidP="008E131B">
            <w:pPr>
              <w:keepNext/>
              <w:keepLines/>
              <w:tabs>
                <w:tab w:val="left" w:pos="3150"/>
                <w:tab w:val="left" w:pos="3240"/>
              </w:tabs>
              <w:rPr>
                <w:rFonts w:ascii="Arial" w:hAnsi="Arial" w:cs="Arial"/>
              </w:rPr>
            </w:pPr>
          </w:p>
          <w:p w14:paraId="08A9C50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how does it, I mean…cos you didn’t know a lot of the boys in the group to begin with and then has it been difficult to sort of adapt around…</w:t>
            </w:r>
          </w:p>
          <w:p w14:paraId="73F8C59B" w14:textId="77777777" w:rsidR="008E131B" w:rsidRPr="001478C2" w:rsidRDefault="008E131B" w:rsidP="008E131B">
            <w:pPr>
              <w:keepNext/>
              <w:keepLines/>
              <w:tabs>
                <w:tab w:val="left" w:pos="3150"/>
                <w:tab w:val="left" w:pos="3240"/>
              </w:tabs>
              <w:rPr>
                <w:rFonts w:ascii="Arial" w:hAnsi="Arial" w:cs="Arial"/>
              </w:rPr>
            </w:pPr>
          </w:p>
          <w:p w14:paraId="29C1CC4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like cos for me it’s….it’s hard for me making friends</w:t>
            </w:r>
          </w:p>
          <w:p w14:paraId="0AC59509" w14:textId="77777777" w:rsidR="008E131B" w:rsidRPr="001478C2" w:rsidRDefault="008E131B" w:rsidP="008E131B">
            <w:pPr>
              <w:keepNext/>
              <w:keepLines/>
              <w:tabs>
                <w:tab w:val="left" w:pos="3150"/>
                <w:tab w:val="left" w:pos="3240"/>
              </w:tabs>
              <w:rPr>
                <w:rFonts w:ascii="Arial" w:hAnsi="Arial" w:cs="Arial"/>
              </w:rPr>
            </w:pPr>
          </w:p>
          <w:p w14:paraId="58F32F5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Right</w:t>
            </w:r>
          </w:p>
          <w:p w14:paraId="046B2759" w14:textId="77777777" w:rsidR="008E131B" w:rsidRPr="001478C2" w:rsidRDefault="008E131B" w:rsidP="008E131B">
            <w:pPr>
              <w:keepNext/>
              <w:keepLines/>
              <w:tabs>
                <w:tab w:val="left" w:pos="3150"/>
                <w:tab w:val="left" w:pos="3240"/>
              </w:tabs>
              <w:rPr>
                <w:rFonts w:ascii="Arial" w:hAnsi="Arial" w:cs="Arial"/>
              </w:rPr>
            </w:pPr>
          </w:p>
          <w:p w14:paraId="1DD12A8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so…I was proud of myself like making friends, so now I’m like friends with all of them</w:t>
            </w:r>
          </w:p>
          <w:p w14:paraId="7C59EC96" w14:textId="77777777" w:rsidR="008E131B" w:rsidRPr="001478C2" w:rsidRDefault="008E131B" w:rsidP="008E131B">
            <w:pPr>
              <w:keepNext/>
              <w:keepLines/>
              <w:tabs>
                <w:tab w:val="left" w:pos="3150"/>
                <w:tab w:val="left" w:pos="3240"/>
              </w:tabs>
              <w:rPr>
                <w:rFonts w:ascii="Arial" w:hAnsi="Arial" w:cs="Arial"/>
              </w:rPr>
            </w:pPr>
          </w:p>
          <w:p w14:paraId="20D62B6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All of them in breakfast club? Ok brilliant…so what do you think breakfast club has taught you do you think?</w:t>
            </w:r>
          </w:p>
          <w:p w14:paraId="534B0FDD" w14:textId="77777777" w:rsidR="008E131B" w:rsidRPr="001478C2" w:rsidRDefault="008E131B" w:rsidP="008E131B">
            <w:pPr>
              <w:keepNext/>
              <w:keepLines/>
              <w:tabs>
                <w:tab w:val="left" w:pos="3150"/>
                <w:tab w:val="left" w:pos="3240"/>
              </w:tabs>
              <w:rPr>
                <w:rFonts w:ascii="Arial" w:hAnsi="Arial" w:cs="Arial"/>
              </w:rPr>
            </w:pPr>
          </w:p>
          <w:p w14:paraId="01AC732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Umm, it’s like…it’s like more calm</w:t>
            </w:r>
          </w:p>
          <w:p w14:paraId="4FCA0E75" w14:textId="77777777" w:rsidR="008E131B" w:rsidRPr="001478C2" w:rsidRDefault="008E131B" w:rsidP="008E131B">
            <w:pPr>
              <w:keepNext/>
              <w:keepLines/>
              <w:tabs>
                <w:tab w:val="left" w:pos="3150"/>
                <w:tab w:val="left" w:pos="3240"/>
              </w:tabs>
              <w:rPr>
                <w:rFonts w:ascii="Arial" w:hAnsi="Arial" w:cs="Arial"/>
              </w:rPr>
            </w:pPr>
          </w:p>
          <w:p w14:paraId="15998B4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Uh huh…breakfast club has taught you to be more calm you think?</w:t>
            </w:r>
          </w:p>
          <w:p w14:paraId="3E81EFED" w14:textId="77777777" w:rsidR="008E131B" w:rsidRPr="001478C2" w:rsidRDefault="008E131B" w:rsidP="008E131B">
            <w:pPr>
              <w:keepNext/>
              <w:keepLines/>
              <w:tabs>
                <w:tab w:val="left" w:pos="3150"/>
                <w:tab w:val="left" w:pos="3240"/>
              </w:tabs>
              <w:rPr>
                <w:rFonts w:ascii="Arial" w:hAnsi="Arial" w:cs="Arial"/>
              </w:rPr>
            </w:pPr>
          </w:p>
          <w:p w14:paraId="19DE209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w:t>
            </w:r>
          </w:p>
          <w:p w14:paraId="7995950D" w14:textId="77777777" w:rsidR="008E131B" w:rsidRPr="001478C2" w:rsidRDefault="008E131B" w:rsidP="008E131B">
            <w:pPr>
              <w:keepNext/>
              <w:keepLines/>
              <w:tabs>
                <w:tab w:val="left" w:pos="3150"/>
                <w:tab w:val="left" w:pos="3240"/>
              </w:tabs>
              <w:rPr>
                <w:rFonts w:ascii="Arial" w:hAnsi="Arial" w:cs="Arial"/>
              </w:rPr>
            </w:pPr>
          </w:p>
          <w:p w14:paraId="7A83FD2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brilliant, umm and how do you feel like behaving in here now?</w:t>
            </w:r>
          </w:p>
          <w:p w14:paraId="34936429" w14:textId="77777777" w:rsidR="008E131B" w:rsidRPr="001478C2" w:rsidRDefault="008E131B" w:rsidP="008E131B">
            <w:pPr>
              <w:keepNext/>
              <w:keepLines/>
              <w:tabs>
                <w:tab w:val="left" w:pos="3150"/>
                <w:tab w:val="left" w:pos="3240"/>
              </w:tabs>
              <w:rPr>
                <w:rFonts w:ascii="Arial" w:hAnsi="Arial" w:cs="Arial"/>
              </w:rPr>
            </w:pPr>
          </w:p>
          <w:p w14:paraId="15764C2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 xml:space="preserve">I: Mate it’s unbelievable, it’s like well good…everyone’s not even, not even threatening or anything it’s just like, friends and stuff </w:t>
            </w:r>
          </w:p>
          <w:p w14:paraId="7653D359" w14:textId="77777777" w:rsidR="008E131B" w:rsidRPr="001478C2" w:rsidRDefault="008E131B" w:rsidP="008E131B">
            <w:pPr>
              <w:keepNext/>
              <w:keepLines/>
              <w:tabs>
                <w:tab w:val="left" w:pos="3150"/>
                <w:tab w:val="left" w:pos="3240"/>
              </w:tabs>
              <w:rPr>
                <w:rFonts w:ascii="Arial" w:hAnsi="Arial" w:cs="Arial"/>
              </w:rPr>
            </w:pPr>
          </w:p>
          <w:p w14:paraId="08DFE81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Mmmm</w:t>
            </w:r>
          </w:p>
          <w:p w14:paraId="10D82782" w14:textId="77777777" w:rsidR="008E131B" w:rsidRPr="001478C2" w:rsidRDefault="008E131B" w:rsidP="008E131B">
            <w:pPr>
              <w:keepNext/>
              <w:keepLines/>
              <w:tabs>
                <w:tab w:val="left" w:pos="3150"/>
                <w:tab w:val="left" w:pos="3240"/>
              </w:tabs>
              <w:rPr>
                <w:rFonts w:ascii="Arial" w:hAnsi="Arial" w:cs="Arial"/>
              </w:rPr>
            </w:pPr>
          </w:p>
          <w:p w14:paraId="4F70559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I think there’s only been…one or two arguments right at the start, and then that was it, and then straight after we’ve been learning like, how to…like half way through on a Thursday, like Thursday we normally eat, then Friday form’s for like playing Hama Beads, The Cube, Swap Snap, how to tell the time…</w:t>
            </w:r>
          </w:p>
          <w:p w14:paraId="2390072D" w14:textId="77777777" w:rsidR="008E131B" w:rsidRPr="001478C2" w:rsidRDefault="008E131B" w:rsidP="008E131B">
            <w:pPr>
              <w:keepNext/>
              <w:keepLines/>
              <w:tabs>
                <w:tab w:val="left" w:pos="3150"/>
                <w:tab w:val="left" w:pos="3240"/>
              </w:tabs>
              <w:rPr>
                <w:rFonts w:ascii="Arial" w:hAnsi="Arial" w:cs="Arial"/>
              </w:rPr>
            </w:pPr>
          </w:p>
          <w:p w14:paraId="67701F3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Yeah</w:t>
            </w:r>
          </w:p>
          <w:p w14:paraId="536A60F6" w14:textId="77777777" w:rsidR="008E131B" w:rsidRPr="001478C2" w:rsidRDefault="008E131B" w:rsidP="008E131B">
            <w:pPr>
              <w:keepNext/>
              <w:keepLines/>
              <w:tabs>
                <w:tab w:val="left" w:pos="3150"/>
                <w:tab w:val="left" w:pos="3240"/>
              </w:tabs>
              <w:rPr>
                <w:rFonts w:ascii="Arial" w:hAnsi="Arial" w:cs="Arial"/>
              </w:rPr>
            </w:pPr>
          </w:p>
          <w:p w14:paraId="3316B15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Er, what else…we play hangman on the board, Loom Bands which are banned now, we can draw, make posters…everything</w:t>
            </w:r>
          </w:p>
          <w:p w14:paraId="089ED0CB" w14:textId="77777777" w:rsidR="008E131B" w:rsidRPr="001478C2" w:rsidRDefault="008E131B" w:rsidP="008E131B">
            <w:pPr>
              <w:keepNext/>
              <w:keepLines/>
              <w:tabs>
                <w:tab w:val="left" w:pos="3150"/>
                <w:tab w:val="left" w:pos="3240"/>
              </w:tabs>
              <w:rPr>
                <w:rFonts w:ascii="Arial" w:hAnsi="Arial" w:cs="Arial"/>
              </w:rPr>
            </w:pPr>
          </w:p>
          <w:p w14:paraId="4FBCC25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there’s a real range of activities you’ve been doing</w:t>
            </w:r>
          </w:p>
          <w:p w14:paraId="1777EE67" w14:textId="77777777" w:rsidR="008E131B" w:rsidRPr="001478C2" w:rsidRDefault="008E131B" w:rsidP="008E131B">
            <w:pPr>
              <w:keepNext/>
              <w:keepLines/>
              <w:tabs>
                <w:tab w:val="left" w:pos="3150"/>
                <w:tab w:val="left" w:pos="3240"/>
              </w:tabs>
              <w:rPr>
                <w:rFonts w:ascii="Arial" w:hAnsi="Arial" w:cs="Arial"/>
              </w:rPr>
            </w:pPr>
          </w:p>
          <w:p w14:paraId="6F01AFB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w:t>
            </w:r>
          </w:p>
          <w:p w14:paraId="2EC0136C" w14:textId="77777777" w:rsidR="008E131B" w:rsidRPr="001478C2" w:rsidRDefault="008E131B" w:rsidP="008E131B">
            <w:pPr>
              <w:keepNext/>
              <w:keepLines/>
              <w:tabs>
                <w:tab w:val="left" w:pos="3150"/>
                <w:tab w:val="left" w:pos="3240"/>
              </w:tabs>
              <w:rPr>
                <w:rFonts w:ascii="Arial" w:hAnsi="Arial" w:cs="Arial"/>
              </w:rPr>
            </w:pPr>
          </w:p>
          <w:p w14:paraId="19B5D268"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So it makes you, does it make you feel more hyperactive being in here, or help you to concentrate, or…</w:t>
            </w:r>
          </w:p>
          <w:p w14:paraId="6F558DC9" w14:textId="77777777" w:rsidR="008E131B" w:rsidRPr="001478C2" w:rsidRDefault="008E131B" w:rsidP="008E131B">
            <w:pPr>
              <w:keepNext/>
              <w:keepLines/>
              <w:tabs>
                <w:tab w:val="left" w:pos="3150"/>
                <w:tab w:val="left" w:pos="3240"/>
              </w:tabs>
              <w:rPr>
                <w:rFonts w:ascii="Arial" w:hAnsi="Arial" w:cs="Arial"/>
              </w:rPr>
            </w:pPr>
          </w:p>
          <w:p w14:paraId="402D461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Helps me to concentrate with these cos they’re so small, you stick em on the [indecipherable] and they all fall out</w:t>
            </w:r>
          </w:p>
          <w:p w14:paraId="23E6B3C1" w14:textId="77777777" w:rsidR="008E131B" w:rsidRPr="001478C2" w:rsidRDefault="008E131B" w:rsidP="008E131B">
            <w:pPr>
              <w:keepNext/>
              <w:keepLines/>
              <w:tabs>
                <w:tab w:val="left" w:pos="3150"/>
                <w:tab w:val="left" w:pos="3240"/>
              </w:tabs>
              <w:rPr>
                <w:rFonts w:ascii="Arial" w:hAnsi="Arial" w:cs="Arial"/>
              </w:rPr>
            </w:pPr>
          </w:p>
          <w:p w14:paraId="648AACF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Right</w:t>
            </w:r>
          </w:p>
          <w:p w14:paraId="371A1589" w14:textId="77777777" w:rsidR="008E131B" w:rsidRPr="001478C2" w:rsidRDefault="008E131B" w:rsidP="008E131B">
            <w:pPr>
              <w:keepNext/>
              <w:keepLines/>
              <w:tabs>
                <w:tab w:val="left" w:pos="3150"/>
                <w:tab w:val="left" w:pos="3240"/>
              </w:tabs>
              <w:rPr>
                <w:rFonts w:ascii="Arial" w:hAnsi="Arial" w:cs="Arial"/>
              </w:rPr>
            </w:pPr>
          </w:p>
          <w:p w14:paraId="7EB8FD2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And you stick it back in and they all fall out</w:t>
            </w:r>
          </w:p>
          <w:p w14:paraId="19D415CA" w14:textId="77777777" w:rsidR="008E131B" w:rsidRPr="001478C2" w:rsidRDefault="008E131B" w:rsidP="008E131B">
            <w:pPr>
              <w:keepNext/>
              <w:keepLines/>
              <w:tabs>
                <w:tab w:val="left" w:pos="3150"/>
                <w:tab w:val="left" w:pos="3240"/>
              </w:tabs>
              <w:rPr>
                <w:rFonts w:ascii="Arial" w:hAnsi="Arial" w:cs="Arial"/>
              </w:rPr>
            </w:pPr>
          </w:p>
          <w:p w14:paraId="7854936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you’d say the activities in breakfast club help you to concentrate?</w:t>
            </w:r>
          </w:p>
          <w:p w14:paraId="5FA829B7" w14:textId="77777777" w:rsidR="008E131B" w:rsidRPr="001478C2" w:rsidRDefault="008E131B" w:rsidP="008E131B">
            <w:pPr>
              <w:keepNext/>
              <w:keepLines/>
              <w:tabs>
                <w:tab w:val="left" w:pos="3150"/>
                <w:tab w:val="left" w:pos="3240"/>
              </w:tabs>
              <w:rPr>
                <w:rFonts w:ascii="Arial" w:hAnsi="Arial" w:cs="Arial"/>
              </w:rPr>
            </w:pPr>
          </w:p>
          <w:p w14:paraId="5155340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w:t>
            </w:r>
          </w:p>
          <w:p w14:paraId="4CB92B75" w14:textId="77777777" w:rsidR="008E131B" w:rsidRPr="001478C2" w:rsidRDefault="008E131B" w:rsidP="008E131B">
            <w:pPr>
              <w:keepNext/>
              <w:keepLines/>
              <w:tabs>
                <w:tab w:val="left" w:pos="3150"/>
                <w:tab w:val="left" w:pos="3240"/>
              </w:tabs>
              <w:rPr>
                <w:rFonts w:ascii="Arial" w:hAnsi="Arial" w:cs="Arial"/>
              </w:rPr>
            </w:pPr>
          </w:p>
          <w:p w14:paraId="76C5159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great, well let’s nip up to the other food tech room that you use for breakfast club and we can carry on from there…</w:t>
            </w:r>
          </w:p>
          <w:p w14:paraId="01D97BBA" w14:textId="77777777" w:rsidR="008E131B" w:rsidRPr="001478C2" w:rsidRDefault="008E131B" w:rsidP="008E131B">
            <w:pPr>
              <w:keepNext/>
              <w:keepLines/>
              <w:tabs>
                <w:tab w:val="left" w:pos="3150"/>
                <w:tab w:val="left" w:pos="3240"/>
              </w:tabs>
              <w:rPr>
                <w:rFonts w:ascii="Arial" w:hAnsi="Arial" w:cs="Arial"/>
              </w:rPr>
            </w:pPr>
          </w:p>
          <w:p w14:paraId="0F6C417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Cool, ok so what do you want to show me first Bradley?</w:t>
            </w:r>
          </w:p>
          <w:p w14:paraId="47179911" w14:textId="77777777" w:rsidR="008E131B" w:rsidRPr="001478C2" w:rsidRDefault="008E131B" w:rsidP="008E131B">
            <w:pPr>
              <w:keepNext/>
              <w:keepLines/>
              <w:tabs>
                <w:tab w:val="left" w:pos="3150"/>
                <w:tab w:val="left" w:pos="3240"/>
              </w:tabs>
              <w:rPr>
                <w:rFonts w:ascii="Arial" w:hAnsi="Arial" w:cs="Arial"/>
              </w:rPr>
            </w:pPr>
          </w:p>
          <w:p w14:paraId="6F580C2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So we use this</w:t>
            </w:r>
          </w:p>
          <w:p w14:paraId="1FD7DC83" w14:textId="77777777" w:rsidR="008E131B" w:rsidRPr="001478C2" w:rsidRDefault="008E131B" w:rsidP="008E131B">
            <w:pPr>
              <w:keepNext/>
              <w:keepLines/>
              <w:tabs>
                <w:tab w:val="left" w:pos="3150"/>
                <w:tab w:val="left" w:pos="3240"/>
              </w:tabs>
              <w:rPr>
                <w:rFonts w:ascii="Arial" w:hAnsi="Arial" w:cs="Arial"/>
              </w:rPr>
            </w:pPr>
          </w:p>
          <w:p w14:paraId="3733500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 xml:space="preserve">R: And what’s this? </w:t>
            </w:r>
          </w:p>
          <w:p w14:paraId="4692E0FB" w14:textId="77777777" w:rsidR="008E131B" w:rsidRPr="001478C2" w:rsidRDefault="008E131B" w:rsidP="008E131B">
            <w:pPr>
              <w:keepNext/>
              <w:keepLines/>
              <w:tabs>
                <w:tab w:val="left" w:pos="3150"/>
                <w:tab w:val="left" w:pos="3240"/>
              </w:tabs>
              <w:rPr>
                <w:rFonts w:ascii="Arial" w:hAnsi="Arial" w:cs="Arial"/>
              </w:rPr>
            </w:pPr>
          </w:p>
          <w:p w14:paraId="0BCDEA5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Like, the oven</w:t>
            </w:r>
          </w:p>
          <w:p w14:paraId="75A4717C" w14:textId="77777777" w:rsidR="008E131B" w:rsidRPr="001478C2" w:rsidRDefault="008E131B" w:rsidP="008E131B">
            <w:pPr>
              <w:keepNext/>
              <w:keepLines/>
              <w:tabs>
                <w:tab w:val="left" w:pos="3150"/>
                <w:tab w:val="left" w:pos="3240"/>
              </w:tabs>
              <w:rPr>
                <w:rFonts w:ascii="Arial" w:hAnsi="Arial" w:cs="Arial"/>
              </w:rPr>
            </w:pPr>
          </w:p>
          <w:p w14:paraId="40A2866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The hob?</w:t>
            </w:r>
          </w:p>
          <w:p w14:paraId="3609F31B" w14:textId="77777777" w:rsidR="008E131B" w:rsidRPr="001478C2" w:rsidRDefault="008E131B" w:rsidP="008E131B">
            <w:pPr>
              <w:keepNext/>
              <w:keepLines/>
              <w:tabs>
                <w:tab w:val="left" w:pos="3150"/>
                <w:tab w:val="left" w:pos="3240"/>
              </w:tabs>
              <w:rPr>
                <w:rFonts w:ascii="Arial" w:hAnsi="Arial" w:cs="Arial"/>
              </w:rPr>
            </w:pPr>
          </w:p>
          <w:p w14:paraId="36C031A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the hob, and then we cooked all the stuff on that</w:t>
            </w:r>
          </w:p>
          <w:p w14:paraId="063E4551" w14:textId="77777777" w:rsidR="008E131B" w:rsidRPr="001478C2" w:rsidRDefault="008E131B" w:rsidP="008E131B">
            <w:pPr>
              <w:keepNext/>
              <w:keepLines/>
              <w:tabs>
                <w:tab w:val="left" w:pos="3150"/>
                <w:tab w:val="left" w:pos="3240"/>
              </w:tabs>
              <w:rPr>
                <w:rFonts w:ascii="Arial" w:hAnsi="Arial" w:cs="Arial"/>
              </w:rPr>
            </w:pPr>
          </w:p>
          <w:p w14:paraId="1DF5DFE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w:t>
            </w:r>
          </w:p>
          <w:p w14:paraId="7C9AC86D" w14:textId="77777777" w:rsidR="008E131B" w:rsidRPr="001478C2" w:rsidRDefault="008E131B" w:rsidP="008E131B">
            <w:pPr>
              <w:keepNext/>
              <w:keepLines/>
              <w:tabs>
                <w:tab w:val="left" w:pos="3150"/>
                <w:tab w:val="left" w:pos="3240"/>
              </w:tabs>
              <w:rPr>
                <w:rFonts w:ascii="Arial" w:hAnsi="Arial" w:cs="Arial"/>
              </w:rPr>
            </w:pPr>
          </w:p>
          <w:p w14:paraId="5907E9F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And then in here you got the, peeler, the knife, spoons</w:t>
            </w:r>
          </w:p>
          <w:p w14:paraId="1FA6B591" w14:textId="77777777" w:rsidR="008E131B" w:rsidRPr="001478C2" w:rsidRDefault="008E131B" w:rsidP="008E131B">
            <w:pPr>
              <w:keepNext/>
              <w:keepLines/>
              <w:tabs>
                <w:tab w:val="left" w:pos="3150"/>
                <w:tab w:val="left" w:pos="3240"/>
              </w:tabs>
              <w:rPr>
                <w:rFonts w:ascii="Arial" w:hAnsi="Arial" w:cs="Arial"/>
              </w:rPr>
            </w:pPr>
          </w:p>
          <w:p w14:paraId="59904E8C"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Cutlery?</w:t>
            </w:r>
          </w:p>
          <w:p w14:paraId="102226A8" w14:textId="77777777" w:rsidR="008E131B" w:rsidRPr="001478C2" w:rsidRDefault="008E131B" w:rsidP="008E131B">
            <w:pPr>
              <w:keepNext/>
              <w:keepLines/>
              <w:tabs>
                <w:tab w:val="left" w:pos="3150"/>
                <w:tab w:val="left" w:pos="3240"/>
              </w:tabs>
              <w:rPr>
                <w:rFonts w:ascii="Arial" w:hAnsi="Arial" w:cs="Arial"/>
              </w:rPr>
            </w:pPr>
          </w:p>
          <w:p w14:paraId="0931ADB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 xml:space="preserve">I: Cutlery and spoons…and after, we stuck it all in the…and </w:t>
            </w:r>
            <w:r w:rsidRPr="001478C2">
              <w:rPr>
                <w:rFonts w:ascii="Arial" w:hAnsi="Arial" w:cs="Arial"/>
              </w:rPr>
              <w:lastRenderedPageBreak/>
              <w:t>bowls are in here</w:t>
            </w:r>
          </w:p>
          <w:p w14:paraId="51E0E452" w14:textId="77777777" w:rsidR="008E131B" w:rsidRPr="001478C2" w:rsidRDefault="008E131B" w:rsidP="008E131B">
            <w:pPr>
              <w:keepNext/>
              <w:keepLines/>
              <w:tabs>
                <w:tab w:val="left" w:pos="3150"/>
                <w:tab w:val="left" w:pos="3240"/>
              </w:tabs>
              <w:rPr>
                <w:rFonts w:ascii="Arial" w:hAnsi="Arial" w:cs="Arial"/>
              </w:rPr>
            </w:pPr>
          </w:p>
          <w:p w14:paraId="3BA3FE2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and what else have we got in there?</w:t>
            </w:r>
          </w:p>
          <w:p w14:paraId="1D59C1E9" w14:textId="77777777" w:rsidR="008E131B" w:rsidRPr="001478C2" w:rsidRDefault="008E131B" w:rsidP="008E131B">
            <w:pPr>
              <w:keepNext/>
              <w:keepLines/>
              <w:tabs>
                <w:tab w:val="left" w:pos="3150"/>
                <w:tab w:val="left" w:pos="3240"/>
              </w:tabs>
              <w:rPr>
                <w:rFonts w:ascii="Arial" w:hAnsi="Arial" w:cs="Arial"/>
              </w:rPr>
            </w:pPr>
          </w:p>
          <w:p w14:paraId="1770D3C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Like we got some pots that we made it in and like frying pans…and that’s it really</w:t>
            </w:r>
          </w:p>
          <w:p w14:paraId="5E791B62" w14:textId="77777777" w:rsidR="008E131B" w:rsidRPr="001478C2" w:rsidRDefault="008E131B" w:rsidP="008E131B">
            <w:pPr>
              <w:keepNext/>
              <w:keepLines/>
              <w:tabs>
                <w:tab w:val="left" w:pos="3150"/>
                <w:tab w:val="left" w:pos="3240"/>
              </w:tabs>
              <w:rPr>
                <w:rFonts w:ascii="Arial" w:hAnsi="Arial" w:cs="Arial"/>
              </w:rPr>
            </w:pPr>
          </w:p>
          <w:p w14:paraId="671C713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So how do you feel about using all of this, this stuff now?</w:t>
            </w:r>
          </w:p>
          <w:p w14:paraId="49312DEA" w14:textId="77777777" w:rsidR="008E131B" w:rsidRPr="001478C2" w:rsidRDefault="008E131B" w:rsidP="008E131B">
            <w:pPr>
              <w:keepNext/>
              <w:keepLines/>
              <w:tabs>
                <w:tab w:val="left" w:pos="3150"/>
                <w:tab w:val="left" w:pos="3240"/>
              </w:tabs>
              <w:rPr>
                <w:rFonts w:ascii="Arial" w:hAnsi="Arial" w:cs="Arial"/>
              </w:rPr>
            </w:pPr>
          </w:p>
          <w:p w14:paraId="7EBB546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I’m sort of used to it really</w:t>
            </w:r>
          </w:p>
          <w:p w14:paraId="73A1F0EC" w14:textId="77777777" w:rsidR="008E131B" w:rsidRPr="001478C2" w:rsidRDefault="008E131B" w:rsidP="008E131B">
            <w:pPr>
              <w:keepNext/>
              <w:keepLines/>
              <w:tabs>
                <w:tab w:val="left" w:pos="3150"/>
                <w:tab w:val="left" w:pos="3240"/>
              </w:tabs>
              <w:rPr>
                <w:rFonts w:ascii="Arial" w:hAnsi="Arial" w:cs="Arial"/>
              </w:rPr>
            </w:pPr>
          </w:p>
          <w:p w14:paraId="26A4712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Used to it now?</w:t>
            </w:r>
          </w:p>
          <w:p w14:paraId="0D963399" w14:textId="77777777" w:rsidR="008E131B" w:rsidRPr="001478C2" w:rsidRDefault="008E131B" w:rsidP="008E131B">
            <w:pPr>
              <w:keepNext/>
              <w:keepLines/>
              <w:tabs>
                <w:tab w:val="left" w:pos="3150"/>
                <w:tab w:val="left" w:pos="3240"/>
              </w:tabs>
              <w:rPr>
                <w:rFonts w:ascii="Arial" w:hAnsi="Arial" w:cs="Arial"/>
              </w:rPr>
            </w:pPr>
          </w:p>
          <w:p w14:paraId="5646382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cos I’ve made all that in there and after, come out and made some more</w:t>
            </w:r>
          </w:p>
          <w:p w14:paraId="5EE59D50" w14:textId="77777777" w:rsidR="008E131B" w:rsidRPr="001478C2" w:rsidRDefault="008E131B" w:rsidP="008E131B">
            <w:pPr>
              <w:keepNext/>
              <w:keepLines/>
              <w:tabs>
                <w:tab w:val="left" w:pos="3150"/>
                <w:tab w:val="left" w:pos="3240"/>
              </w:tabs>
              <w:rPr>
                <w:rFonts w:ascii="Arial" w:hAnsi="Arial" w:cs="Arial"/>
              </w:rPr>
            </w:pPr>
          </w:p>
          <w:p w14:paraId="29D1022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what about…you use some of the equipment here now, can you use some equipment at home?</w:t>
            </w:r>
          </w:p>
          <w:p w14:paraId="524C177D" w14:textId="77777777" w:rsidR="008E131B" w:rsidRPr="001478C2" w:rsidRDefault="008E131B" w:rsidP="008E131B">
            <w:pPr>
              <w:keepNext/>
              <w:keepLines/>
              <w:tabs>
                <w:tab w:val="left" w:pos="3150"/>
                <w:tab w:val="left" w:pos="3240"/>
              </w:tabs>
              <w:rPr>
                <w:rFonts w:ascii="Arial" w:hAnsi="Arial" w:cs="Arial"/>
              </w:rPr>
            </w:pPr>
          </w:p>
          <w:p w14:paraId="4C2DEC4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all of it!</w:t>
            </w:r>
          </w:p>
          <w:p w14:paraId="18CE3FC7" w14:textId="77777777" w:rsidR="008E131B" w:rsidRPr="001478C2" w:rsidRDefault="008E131B" w:rsidP="008E131B">
            <w:pPr>
              <w:keepNext/>
              <w:keepLines/>
              <w:tabs>
                <w:tab w:val="left" w:pos="3150"/>
                <w:tab w:val="left" w:pos="3240"/>
              </w:tabs>
              <w:rPr>
                <w:rFonts w:ascii="Arial" w:hAnsi="Arial" w:cs="Arial"/>
              </w:rPr>
            </w:pPr>
          </w:p>
          <w:p w14:paraId="3B7182E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All of it? Ok so what sort of things have you cooked at breakfast club that you can now cook at home?</w:t>
            </w:r>
          </w:p>
          <w:p w14:paraId="0CB8521B" w14:textId="77777777" w:rsidR="008E131B" w:rsidRPr="001478C2" w:rsidRDefault="008E131B" w:rsidP="008E131B">
            <w:pPr>
              <w:keepNext/>
              <w:keepLines/>
              <w:tabs>
                <w:tab w:val="left" w:pos="3150"/>
                <w:tab w:val="left" w:pos="3240"/>
              </w:tabs>
              <w:rPr>
                <w:rFonts w:ascii="Arial" w:hAnsi="Arial" w:cs="Arial"/>
              </w:rPr>
            </w:pPr>
          </w:p>
          <w:p w14:paraId="16329C65" w14:textId="36CC20F5"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 xml:space="preserve">I: Umm…bacon sandwich, umm, </w:t>
            </w:r>
            <w:r w:rsidR="00AE7794" w:rsidRPr="001478C2">
              <w:rPr>
                <w:rFonts w:ascii="Arial" w:hAnsi="Arial" w:cs="Arial"/>
              </w:rPr>
              <w:t>omelettes</w:t>
            </w:r>
          </w:p>
          <w:p w14:paraId="2EA68637" w14:textId="77777777" w:rsidR="008E131B" w:rsidRPr="001478C2" w:rsidRDefault="008E131B" w:rsidP="008E131B">
            <w:pPr>
              <w:keepNext/>
              <w:keepLines/>
              <w:tabs>
                <w:tab w:val="left" w:pos="3150"/>
                <w:tab w:val="left" w:pos="3240"/>
              </w:tabs>
              <w:rPr>
                <w:rFonts w:ascii="Arial" w:hAnsi="Arial" w:cs="Arial"/>
              </w:rPr>
            </w:pPr>
          </w:p>
          <w:p w14:paraId="4577B64F" w14:textId="29265654"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 xml:space="preserve">R: Bacon sandwich, </w:t>
            </w:r>
            <w:r w:rsidR="00AE7794" w:rsidRPr="001478C2">
              <w:rPr>
                <w:rFonts w:ascii="Arial" w:hAnsi="Arial" w:cs="Arial"/>
              </w:rPr>
              <w:t>omelettes</w:t>
            </w:r>
            <w:r w:rsidRPr="001478C2">
              <w:rPr>
                <w:rFonts w:ascii="Arial" w:hAnsi="Arial" w:cs="Arial"/>
              </w:rPr>
              <w:t>, nice! You make them at home do you?</w:t>
            </w:r>
          </w:p>
          <w:p w14:paraId="1C99D5BC" w14:textId="77777777" w:rsidR="008E131B" w:rsidRPr="001478C2" w:rsidRDefault="008E131B" w:rsidP="008E131B">
            <w:pPr>
              <w:keepNext/>
              <w:keepLines/>
              <w:tabs>
                <w:tab w:val="left" w:pos="3150"/>
                <w:tab w:val="left" w:pos="3240"/>
              </w:tabs>
              <w:rPr>
                <w:rFonts w:ascii="Arial" w:hAnsi="Arial" w:cs="Arial"/>
              </w:rPr>
            </w:pPr>
          </w:p>
          <w:p w14:paraId="54A9496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Yeah…a fry up, everything, almost…normally I make Shepherds Pie for my Mum</w:t>
            </w:r>
          </w:p>
          <w:p w14:paraId="7D714EBA" w14:textId="77777777" w:rsidR="008E131B" w:rsidRPr="001478C2" w:rsidRDefault="008E131B" w:rsidP="008E131B">
            <w:pPr>
              <w:keepNext/>
              <w:keepLines/>
              <w:tabs>
                <w:tab w:val="left" w:pos="3150"/>
                <w:tab w:val="left" w:pos="3240"/>
              </w:tabs>
              <w:rPr>
                <w:rFonts w:ascii="Arial" w:hAnsi="Arial" w:cs="Arial"/>
              </w:rPr>
            </w:pPr>
          </w:p>
          <w:p w14:paraId="7EE627C2"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lastRenderedPageBreak/>
              <w:t>R: Shepherds Pie for your Mum do you?  Wow</w:t>
            </w:r>
          </w:p>
          <w:p w14:paraId="5E9036C9" w14:textId="77777777" w:rsidR="008E131B" w:rsidRPr="001478C2" w:rsidRDefault="008E131B" w:rsidP="008E131B">
            <w:pPr>
              <w:keepNext/>
              <w:keepLines/>
              <w:tabs>
                <w:tab w:val="left" w:pos="3150"/>
                <w:tab w:val="left" w:pos="3240"/>
              </w:tabs>
              <w:rPr>
                <w:rFonts w:ascii="Arial" w:hAnsi="Arial" w:cs="Arial"/>
              </w:rPr>
            </w:pPr>
          </w:p>
          <w:p w14:paraId="5D9299D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and like a big stew</w:t>
            </w:r>
          </w:p>
          <w:p w14:paraId="5C25426B" w14:textId="77777777" w:rsidR="008E131B" w:rsidRPr="001478C2" w:rsidRDefault="008E131B" w:rsidP="008E131B">
            <w:pPr>
              <w:keepNext/>
              <w:keepLines/>
              <w:tabs>
                <w:tab w:val="left" w:pos="3150"/>
                <w:tab w:val="left" w:pos="3240"/>
              </w:tabs>
              <w:rPr>
                <w:rFonts w:ascii="Arial" w:hAnsi="Arial" w:cs="Arial"/>
              </w:rPr>
            </w:pPr>
          </w:p>
          <w:p w14:paraId="1C71F73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you cook for other people at home?</w:t>
            </w:r>
          </w:p>
          <w:p w14:paraId="5B269602" w14:textId="77777777" w:rsidR="008E131B" w:rsidRPr="001478C2" w:rsidRDefault="008E131B" w:rsidP="008E131B">
            <w:pPr>
              <w:keepNext/>
              <w:keepLines/>
              <w:tabs>
                <w:tab w:val="left" w:pos="3150"/>
                <w:tab w:val="left" w:pos="3240"/>
              </w:tabs>
              <w:rPr>
                <w:rFonts w:ascii="Arial" w:hAnsi="Arial" w:cs="Arial"/>
              </w:rPr>
            </w:pPr>
          </w:p>
          <w:p w14:paraId="7255A31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sometimes yeah</w:t>
            </w:r>
          </w:p>
          <w:p w14:paraId="5A5DA2EF" w14:textId="77777777" w:rsidR="008E131B" w:rsidRPr="001478C2" w:rsidRDefault="008E131B" w:rsidP="008E131B">
            <w:pPr>
              <w:keepNext/>
              <w:keepLines/>
              <w:tabs>
                <w:tab w:val="left" w:pos="3150"/>
                <w:tab w:val="left" w:pos="3240"/>
              </w:tabs>
              <w:rPr>
                <w:rFonts w:ascii="Arial" w:hAnsi="Arial" w:cs="Arial"/>
              </w:rPr>
            </w:pPr>
          </w:p>
          <w:p w14:paraId="55408A0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Do you think that’s because you cook for other people at breakfast club and you’ve thought ‘I could go back home and cook for other people there’?</w:t>
            </w:r>
          </w:p>
          <w:p w14:paraId="27FD361F" w14:textId="77777777" w:rsidR="008E131B" w:rsidRPr="001478C2" w:rsidRDefault="008E131B" w:rsidP="008E131B">
            <w:pPr>
              <w:keepNext/>
              <w:keepLines/>
              <w:tabs>
                <w:tab w:val="left" w:pos="3150"/>
                <w:tab w:val="left" w:pos="3240"/>
              </w:tabs>
              <w:ind w:left="360"/>
              <w:rPr>
                <w:rFonts w:ascii="Arial" w:hAnsi="Arial" w:cs="Arial"/>
              </w:rPr>
            </w:pPr>
          </w:p>
          <w:p w14:paraId="3812007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Sometimes, like…I learnt how to cook at home…like my Mum showed me how to cook</w:t>
            </w:r>
          </w:p>
          <w:p w14:paraId="25A93186" w14:textId="77777777" w:rsidR="008E131B" w:rsidRPr="001478C2" w:rsidRDefault="008E131B" w:rsidP="008E131B">
            <w:pPr>
              <w:keepNext/>
              <w:keepLines/>
              <w:tabs>
                <w:tab w:val="left" w:pos="3150"/>
                <w:tab w:val="left" w:pos="3240"/>
              </w:tabs>
              <w:rPr>
                <w:rFonts w:ascii="Arial" w:hAnsi="Arial" w:cs="Arial"/>
              </w:rPr>
            </w:pPr>
          </w:p>
          <w:p w14:paraId="66DD960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w:t>
            </w:r>
          </w:p>
          <w:p w14:paraId="5DD26FA6" w14:textId="77777777" w:rsidR="008E131B" w:rsidRPr="001478C2" w:rsidRDefault="008E131B" w:rsidP="008E131B">
            <w:pPr>
              <w:keepNext/>
              <w:keepLines/>
              <w:tabs>
                <w:tab w:val="left" w:pos="3150"/>
                <w:tab w:val="left" w:pos="3240"/>
              </w:tabs>
              <w:rPr>
                <w:rFonts w:ascii="Arial" w:hAnsi="Arial" w:cs="Arial"/>
              </w:rPr>
            </w:pPr>
          </w:p>
          <w:p w14:paraId="6D1227F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And weighed all the things at home, and that’s that…my Mum taught me that</w:t>
            </w:r>
          </w:p>
          <w:p w14:paraId="6C9427D0" w14:textId="77777777" w:rsidR="008E131B" w:rsidRPr="001478C2" w:rsidRDefault="008E131B" w:rsidP="008E131B">
            <w:pPr>
              <w:keepNext/>
              <w:keepLines/>
              <w:tabs>
                <w:tab w:val="left" w:pos="3150"/>
                <w:tab w:val="left" w:pos="3240"/>
              </w:tabs>
              <w:rPr>
                <w:rFonts w:ascii="Arial" w:hAnsi="Arial" w:cs="Arial"/>
              </w:rPr>
            </w:pPr>
          </w:p>
          <w:p w14:paraId="0AC844C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That’s a good skill to have…ok so how do you feel when you come here and you come into the breakfast club room at eight fifteen, what’s the first thing that you do?</w:t>
            </w:r>
          </w:p>
          <w:p w14:paraId="40038DFD" w14:textId="77777777" w:rsidR="008E131B" w:rsidRPr="001478C2" w:rsidRDefault="008E131B" w:rsidP="008E131B">
            <w:pPr>
              <w:keepNext/>
              <w:keepLines/>
              <w:tabs>
                <w:tab w:val="left" w:pos="3150"/>
                <w:tab w:val="left" w:pos="3240"/>
              </w:tabs>
              <w:rPr>
                <w:rFonts w:ascii="Arial" w:hAnsi="Arial" w:cs="Arial"/>
              </w:rPr>
            </w:pPr>
          </w:p>
          <w:p w14:paraId="636AFAE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Blazer apron hair and hands</w:t>
            </w:r>
          </w:p>
          <w:p w14:paraId="1A2746A8" w14:textId="77777777" w:rsidR="008E131B" w:rsidRPr="001478C2" w:rsidRDefault="008E131B" w:rsidP="008E131B">
            <w:pPr>
              <w:keepNext/>
              <w:keepLines/>
              <w:tabs>
                <w:tab w:val="left" w:pos="3150"/>
                <w:tab w:val="left" w:pos="3240"/>
              </w:tabs>
              <w:rPr>
                <w:rFonts w:ascii="Arial" w:hAnsi="Arial" w:cs="Arial"/>
              </w:rPr>
            </w:pPr>
          </w:p>
          <w:p w14:paraId="6FCE685B"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what does that mean?</w:t>
            </w:r>
          </w:p>
          <w:p w14:paraId="5C865648" w14:textId="77777777" w:rsidR="008E131B" w:rsidRPr="001478C2" w:rsidRDefault="008E131B" w:rsidP="008E131B">
            <w:pPr>
              <w:keepNext/>
              <w:keepLines/>
              <w:tabs>
                <w:tab w:val="left" w:pos="3150"/>
                <w:tab w:val="left" w:pos="3240"/>
              </w:tabs>
              <w:rPr>
                <w:rFonts w:ascii="Arial" w:hAnsi="Arial" w:cs="Arial"/>
              </w:rPr>
            </w:pPr>
          </w:p>
          <w:p w14:paraId="28A8DF4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Blazer, take your blazer hang it up, and then apron stick on your apron, and then you tuck the hair if you’ve got long hair, and then hands you wash the hands</w:t>
            </w:r>
          </w:p>
          <w:p w14:paraId="718B49F6" w14:textId="77777777" w:rsidR="008E131B" w:rsidRPr="001478C2" w:rsidRDefault="008E131B" w:rsidP="008E131B">
            <w:pPr>
              <w:keepNext/>
              <w:keepLines/>
              <w:tabs>
                <w:tab w:val="left" w:pos="3150"/>
                <w:tab w:val="left" w:pos="3240"/>
              </w:tabs>
              <w:rPr>
                <w:rFonts w:ascii="Arial" w:hAnsi="Arial" w:cs="Arial"/>
              </w:rPr>
            </w:pPr>
          </w:p>
          <w:p w14:paraId="07A15D0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lastRenderedPageBreak/>
              <w:t>R: Ok and then what would you do after that once you’ve washed your hands?</w:t>
            </w:r>
          </w:p>
          <w:p w14:paraId="547A965B" w14:textId="77777777" w:rsidR="008E131B" w:rsidRPr="001478C2" w:rsidRDefault="008E131B" w:rsidP="008E131B">
            <w:pPr>
              <w:keepNext/>
              <w:keepLines/>
              <w:tabs>
                <w:tab w:val="left" w:pos="3150"/>
                <w:tab w:val="left" w:pos="3240"/>
              </w:tabs>
              <w:rPr>
                <w:rFonts w:ascii="Arial" w:hAnsi="Arial" w:cs="Arial"/>
              </w:rPr>
            </w:pPr>
          </w:p>
          <w:p w14:paraId="7DE6FF7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You have all the ingredients laid out and then wait for Miss’ instructions to go</w:t>
            </w:r>
          </w:p>
          <w:p w14:paraId="21E37357" w14:textId="77777777" w:rsidR="008E131B" w:rsidRPr="001478C2" w:rsidRDefault="008E131B" w:rsidP="008E131B">
            <w:pPr>
              <w:keepNext/>
              <w:keepLines/>
              <w:tabs>
                <w:tab w:val="left" w:pos="3150"/>
                <w:tab w:val="left" w:pos="3240"/>
              </w:tabs>
              <w:rPr>
                <w:rFonts w:ascii="Arial" w:hAnsi="Arial" w:cs="Arial"/>
              </w:rPr>
            </w:pPr>
          </w:p>
          <w:p w14:paraId="2DCC94D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you have the ingredients left out ok, so you’ve got, you have a role</w:t>
            </w:r>
          </w:p>
          <w:p w14:paraId="1C77CE56" w14:textId="77777777" w:rsidR="008E131B" w:rsidRPr="001478C2" w:rsidRDefault="008E131B" w:rsidP="008E131B">
            <w:pPr>
              <w:keepNext/>
              <w:keepLines/>
              <w:tabs>
                <w:tab w:val="left" w:pos="3150"/>
                <w:tab w:val="left" w:pos="3240"/>
              </w:tabs>
              <w:rPr>
                <w:rFonts w:ascii="Arial" w:hAnsi="Arial" w:cs="Arial"/>
              </w:rPr>
            </w:pPr>
          </w:p>
          <w:p w14:paraId="3B3369D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w:t>
            </w:r>
          </w:p>
          <w:p w14:paraId="3E71656E" w14:textId="77777777" w:rsidR="008E131B" w:rsidRPr="001478C2" w:rsidRDefault="008E131B" w:rsidP="008E131B">
            <w:pPr>
              <w:keepNext/>
              <w:keepLines/>
              <w:tabs>
                <w:tab w:val="left" w:pos="3150"/>
                <w:tab w:val="left" w:pos="3240"/>
              </w:tabs>
              <w:rPr>
                <w:rFonts w:ascii="Arial" w:hAnsi="Arial" w:cs="Arial"/>
              </w:rPr>
            </w:pPr>
          </w:p>
          <w:p w14:paraId="1F4D098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To play in, if you’re making something do you all have different parts to play in cooking?</w:t>
            </w:r>
          </w:p>
          <w:p w14:paraId="6972337D" w14:textId="77777777" w:rsidR="008E131B" w:rsidRPr="001478C2" w:rsidRDefault="008E131B" w:rsidP="008E131B">
            <w:pPr>
              <w:keepNext/>
              <w:keepLines/>
              <w:tabs>
                <w:tab w:val="left" w:pos="3150"/>
                <w:tab w:val="left" w:pos="3240"/>
              </w:tabs>
              <w:rPr>
                <w:rFonts w:ascii="Arial" w:hAnsi="Arial" w:cs="Arial"/>
              </w:rPr>
            </w:pPr>
          </w:p>
          <w:p w14:paraId="5D2E20E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Er, sometimes yeah….like other people cut the mushrooms you’ll stick the bacon on</w:t>
            </w:r>
          </w:p>
          <w:p w14:paraId="4DB0CCE7" w14:textId="77777777" w:rsidR="008E131B" w:rsidRPr="001478C2" w:rsidRDefault="008E131B" w:rsidP="008E131B">
            <w:pPr>
              <w:keepNext/>
              <w:keepLines/>
              <w:tabs>
                <w:tab w:val="left" w:pos="3150"/>
                <w:tab w:val="left" w:pos="3240"/>
              </w:tabs>
              <w:rPr>
                <w:rFonts w:ascii="Arial" w:hAnsi="Arial" w:cs="Arial"/>
              </w:rPr>
            </w:pPr>
          </w:p>
          <w:p w14:paraId="12B1A059"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Uh huh</w:t>
            </w:r>
          </w:p>
          <w:p w14:paraId="4361356C" w14:textId="77777777" w:rsidR="008E131B" w:rsidRPr="001478C2" w:rsidRDefault="008E131B" w:rsidP="008E131B">
            <w:pPr>
              <w:keepNext/>
              <w:keepLines/>
              <w:tabs>
                <w:tab w:val="left" w:pos="3150"/>
                <w:tab w:val="left" w:pos="3240"/>
              </w:tabs>
              <w:rPr>
                <w:rFonts w:ascii="Arial" w:hAnsi="Arial" w:cs="Arial"/>
              </w:rPr>
            </w:pPr>
          </w:p>
          <w:p w14:paraId="034B47D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And then I have the mushrooms someone else has the bacon</w:t>
            </w:r>
          </w:p>
          <w:p w14:paraId="7A0F5073" w14:textId="77777777" w:rsidR="008E131B" w:rsidRPr="001478C2" w:rsidRDefault="008E131B" w:rsidP="008E131B">
            <w:pPr>
              <w:keepNext/>
              <w:keepLines/>
              <w:tabs>
                <w:tab w:val="left" w:pos="3150"/>
                <w:tab w:val="left" w:pos="3240"/>
              </w:tabs>
              <w:rPr>
                <w:rFonts w:ascii="Arial" w:hAnsi="Arial" w:cs="Arial"/>
              </w:rPr>
            </w:pPr>
          </w:p>
          <w:p w14:paraId="388E5413"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how does that feel to you, having that role having that, sort of everything organised does that make you feel…like you know what you’re doing?</w:t>
            </w:r>
          </w:p>
          <w:p w14:paraId="473C36E4" w14:textId="77777777" w:rsidR="008E131B" w:rsidRPr="001478C2" w:rsidRDefault="008E131B" w:rsidP="008E131B">
            <w:pPr>
              <w:keepNext/>
              <w:keepLines/>
              <w:tabs>
                <w:tab w:val="left" w:pos="3150"/>
                <w:tab w:val="left" w:pos="3240"/>
              </w:tabs>
              <w:rPr>
                <w:rFonts w:ascii="Arial" w:hAnsi="Arial" w:cs="Arial"/>
              </w:rPr>
            </w:pPr>
          </w:p>
          <w:p w14:paraId="6C12A86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Confident, mmm</w:t>
            </w:r>
          </w:p>
          <w:p w14:paraId="22D4A1D6" w14:textId="77777777" w:rsidR="008E131B" w:rsidRPr="001478C2" w:rsidRDefault="008E131B" w:rsidP="008E131B">
            <w:pPr>
              <w:keepNext/>
              <w:keepLines/>
              <w:tabs>
                <w:tab w:val="left" w:pos="3150"/>
                <w:tab w:val="left" w:pos="3240"/>
              </w:tabs>
              <w:rPr>
                <w:rFonts w:ascii="Arial" w:hAnsi="Arial" w:cs="Arial"/>
              </w:rPr>
            </w:pPr>
          </w:p>
          <w:p w14:paraId="52515DC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What about being around other people in breakfast club that you wouldn’t normally be around…?</w:t>
            </w:r>
          </w:p>
          <w:p w14:paraId="1688006D" w14:textId="77777777" w:rsidR="008E131B" w:rsidRPr="001478C2" w:rsidRDefault="008E131B" w:rsidP="008E131B">
            <w:pPr>
              <w:keepNext/>
              <w:keepLines/>
              <w:tabs>
                <w:tab w:val="left" w:pos="3150"/>
                <w:tab w:val="left" w:pos="3240"/>
              </w:tabs>
              <w:rPr>
                <w:rFonts w:ascii="Arial" w:hAnsi="Arial" w:cs="Arial"/>
              </w:rPr>
            </w:pPr>
          </w:p>
          <w:p w14:paraId="7A851A9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most of the time…to be honest I’m used to it</w:t>
            </w:r>
          </w:p>
          <w:p w14:paraId="5F5A914F" w14:textId="77777777" w:rsidR="008E131B" w:rsidRPr="001478C2" w:rsidRDefault="008E131B" w:rsidP="008E131B">
            <w:pPr>
              <w:keepNext/>
              <w:keepLines/>
              <w:tabs>
                <w:tab w:val="left" w:pos="3150"/>
                <w:tab w:val="left" w:pos="3240"/>
              </w:tabs>
              <w:rPr>
                <w:rFonts w:ascii="Arial" w:hAnsi="Arial" w:cs="Arial"/>
              </w:rPr>
            </w:pPr>
          </w:p>
          <w:p w14:paraId="30857E35"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whereas before…</w:t>
            </w:r>
          </w:p>
          <w:p w14:paraId="0C47906C" w14:textId="77777777" w:rsidR="008E131B" w:rsidRPr="001478C2" w:rsidRDefault="008E131B" w:rsidP="008E131B">
            <w:pPr>
              <w:keepNext/>
              <w:keepLines/>
              <w:tabs>
                <w:tab w:val="left" w:pos="3150"/>
                <w:tab w:val="left" w:pos="3240"/>
              </w:tabs>
              <w:rPr>
                <w:rFonts w:ascii="Arial" w:hAnsi="Arial" w:cs="Arial"/>
              </w:rPr>
            </w:pPr>
          </w:p>
          <w:p w14:paraId="307C388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Before I wasn’t</w:t>
            </w:r>
          </w:p>
          <w:p w14:paraId="289277B4" w14:textId="77777777" w:rsidR="008E131B" w:rsidRPr="001478C2" w:rsidRDefault="008E131B" w:rsidP="008E131B">
            <w:pPr>
              <w:keepNext/>
              <w:keepLines/>
              <w:tabs>
                <w:tab w:val="left" w:pos="3150"/>
                <w:tab w:val="left" w:pos="3240"/>
              </w:tabs>
              <w:ind w:left="360"/>
              <w:rPr>
                <w:rFonts w:ascii="Arial" w:hAnsi="Arial" w:cs="Arial"/>
              </w:rPr>
            </w:pPr>
          </w:p>
          <w:p w14:paraId="1606FF3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Ok, so how does it feel being in this room now?</w:t>
            </w:r>
          </w:p>
          <w:p w14:paraId="257AD8F9" w14:textId="77777777" w:rsidR="008E131B" w:rsidRPr="001478C2" w:rsidRDefault="008E131B" w:rsidP="008E131B">
            <w:pPr>
              <w:keepNext/>
              <w:keepLines/>
              <w:tabs>
                <w:tab w:val="left" w:pos="3150"/>
                <w:tab w:val="left" w:pos="3240"/>
              </w:tabs>
              <w:rPr>
                <w:rFonts w:ascii="Arial" w:hAnsi="Arial" w:cs="Arial"/>
              </w:rPr>
            </w:pPr>
          </w:p>
          <w:p w14:paraId="74E28E10"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It feels like I’m in my kitchen at home</w:t>
            </w:r>
          </w:p>
          <w:p w14:paraId="3270F233" w14:textId="77777777" w:rsidR="008E131B" w:rsidRPr="001478C2" w:rsidRDefault="008E131B" w:rsidP="008E131B">
            <w:pPr>
              <w:keepNext/>
              <w:keepLines/>
              <w:tabs>
                <w:tab w:val="left" w:pos="3150"/>
                <w:tab w:val="left" w:pos="3240"/>
              </w:tabs>
              <w:rPr>
                <w:rFonts w:ascii="Arial" w:hAnsi="Arial" w:cs="Arial"/>
              </w:rPr>
            </w:pPr>
          </w:p>
          <w:p w14:paraId="32086811"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In your kitchen at home? Ok…</w:t>
            </w:r>
          </w:p>
          <w:p w14:paraId="078D3057" w14:textId="77777777" w:rsidR="008E131B" w:rsidRPr="001478C2" w:rsidRDefault="008E131B" w:rsidP="008E131B">
            <w:pPr>
              <w:keepNext/>
              <w:keepLines/>
              <w:tabs>
                <w:tab w:val="left" w:pos="3150"/>
                <w:tab w:val="left" w:pos="3240"/>
              </w:tabs>
              <w:rPr>
                <w:rFonts w:ascii="Arial" w:hAnsi="Arial" w:cs="Arial"/>
              </w:rPr>
            </w:pPr>
          </w:p>
          <w:p w14:paraId="4E843D1E"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well it’s all the same thing</w:t>
            </w:r>
          </w:p>
          <w:p w14:paraId="422974A0" w14:textId="77777777" w:rsidR="008E131B" w:rsidRPr="001478C2" w:rsidRDefault="008E131B" w:rsidP="008E131B">
            <w:pPr>
              <w:keepNext/>
              <w:keepLines/>
              <w:tabs>
                <w:tab w:val="left" w:pos="3150"/>
                <w:tab w:val="left" w:pos="3240"/>
              </w:tabs>
              <w:rPr>
                <w:rFonts w:ascii="Arial" w:hAnsi="Arial" w:cs="Arial"/>
              </w:rPr>
            </w:pPr>
          </w:p>
          <w:p w14:paraId="4B6BF7F7"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Uh huh…</w:t>
            </w:r>
          </w:p>
          <w:p w14:paraId="08149068" w14:textId="77777777" w:rsidR="008E131B" w:rsidRPr="001478C2" w:rsidRDefault="008E131B" w:rsidP="008E131B">
            <w:pPr>
              <w:keepNext/>
              <w:keepLines/>
              <w:tabs>
                <w:tab w:val="left" w:pos="3150"/>
                <w:tab w:val="left" w:pos="3240"/>
              </w:tabs>
              <w:rPr>
                <w:rFonts w:ascii="Arial" w:hAnsi="Arial" w:cs="Arial"/>
              </w:rPr>
            </w:pPr>
          </w:p>
          <w:p w14:paraId="17F498CF"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…yeah it’s all the same thing</w:t>
            </w:r>
          </w:p>
          <w:p w14:paraId="1D970B6D" w14:textId="77777777" w:rsidR="008E131B" w:rsidRPr="001478C2" w:rsidRDefault="008E131B" w:rsidP="008E131B">
            <w:pPr>
              <w:keepNext/>
              <w:keepLines/>
              <w:tabs>
                <w:tab w:val="left" w:pos="3150"/>
                <w:tab w:val="left" w:pos="3240"/>
              </w:tabs>
              <w:rPr>
                <w:rFonts w:ascii="Arial" w:hAnsi="Arial" w:cs="Arial"/>
              </w:rPr>
            </w:pPr>
          </w:p>
          <w:p w14:paraId="469E205A"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Does it make you feel more hyper, more calm, more angry…</w:t>
            </w:r>
          </w:p>
          <w:p w14:paraId="3B4BE8AC" w14:textId="77777777" w:rsidR="008E131B" w:rsidRPr="001478C2" w:rsidRDefault="008E131B" w:rsidP="008E131B">
            <w:pPr>
              <w:keepNext/>
              <w:keepLines/>
              <w:tabs>
                <w:tab w:val="left" w:pos="3150"/>
                <w:tab w:val="left" w:pos="3240"/>
              </w:tabs>
              <w:rPr>
                <w:rFonts w:ascii="Arial" w:hAnsi="Arial" w:cs="Arial"/>
              </w:rPr>
            </w:pPr>
          </w:p>
          <w:p w14:paraId="6A29EF5D"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I: No…just calm</w:t>
            </w:r>
          </w:p>
          <w:p w14:paraId="65D0BDAA" w14:textId="77777777" w:rsidR="008E131B" w:rsidRPr="001478C2" w:rsidRDefault="008E131B" w:rsidP="008E131B">
            <w:pPr>
              <w:keepNext/>
              <w:keepLines/>
              <w:tabs>
                <w:tab w:val="left" w:pos="3150"/>
                <w:tab w:val="left" w:pos="3240"/>
              </w:tabs>
              <w:rPr>
                <w:rFonts w:ascii="Arial" w:hAnsi="Arial" w:cs="Arial"/>
              </w:rPr>
            </w:pPr>
          </w:p>
          <w:p w14:paraId="14091EC4"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R: Just calm? Ok, that’s nice. Ok Bradley I’ll let you go now, thanks very much</w:t>
            </w:r>
          </w:p>
          <w:p w14:paraId="3CEE1048" w14:textId="77777777" w:rsidR="008E131B" w:rsidRPr="001478C2" w:rsidRDefault="008E131B" w:rsidP="008E131B">
            <w:pPr>
              <w:keepNext/>
              <w:keepLines/>
              <w:tabs>
                <w:tab w:val="left" w:pos="3150"/>
                <w:tab w:val="left" w:pos="3240"/>
              </w:tabs>
              <w:rPr>
                <w:rFonts w:ascii="Arial" w:hAnsi="Arial" w:cs="Arial"/>
              </w:rPr>
            </w:pPr>
          </w:p>
          <w:p w14:paraId="13F37426" w14:textId="77777777" w:rsidR="008E131B" w:rsidRPr="001478C2" w:rsidRDefault="008E131B" w:rsidP="008E131B">
            <w:pPr>
              <w:keepNext/>
              <w:keepLines/>
              <w:tabs>
                <w:tab w:val="left" w:pos="3150"/>
                <w:tab w:val="left" w:pos="3240"/>
              </w:tabs>
              <w:ind w:left="360"/>
              <w:rPr>
                <w:rFonts w:ascii="Arial" w:hAnsi="Arial" w:cs="Arial"/>
              </w:rPr>
            </w:pPr>
            <w:r w:rsidRPr="001478C2">
              <w:rPr>
                <w:rFonts w:ascii="Arial" w:hAnsi="Arial" w:cs="Arial"/>
              </w:rPr>
              <w:t xml:space="preserve">I: Cheers, that’s </w:t>
            </w:r>
            <w:proofErr w:type="gramStart"/>
            <w:r w:rsidRPr="001478C2">
              <w:rPr>
                <w:rFonts w:ascii="Arial" w:hAnsi="Arial" w:cs="Arial"/>
              </w:rPr>
              <w:t>alright</w:t>
            </w:r>
            <w:proofErr w:type="gramEnd"/>
            <w:r w:rsidRPr="001478C2">
              <w:rPr>
                <w:rFonts w:ascii="Arial" w:hAnsi="Arial" w:cs="Arial"/>
              </w:rPr>
              <w:t>!</w:t>
            </w:r>
          </w:p>
          <w:p w14:paraId="1F6BB6DF" w14:textId="77777777" w:rsidR="008E131B" w:rsidRPr="001478C2" w:rsidRDefault="008E131B" w:rsidP="008E131B">
            <w:pPr>
              <w:keepNext/>
              <w:keepLines/>
              <w:tabs>
                <w:tab w:val="left" w:pos="3150"/>
                <w:tab w:val="left" w:pos="3240"/>
              </w:tabs>
              <w:rPr>
                <w:rFonts w:ascii="Arial" w:hAnsi="Arial" w:cs="Arial"/>
              </w:rPr>
            </w:pPr>
          </w:p>
        </w:tc>
        <w:tc>
          <w:tcPr>
            <w:tcW w:w="4354" w:type="dxa"/>
          </w:tcPr>
          <w:p w14:paraId="02535811" w14:textId="77777777" w:rsidR="008E131B" w:rsidRPr="001478C2" w:rsidRDefault="008E131B" w:rsidP="008E131B">
            <w:pPr>
              <w:keepNext/>
              <w:keepLines/>
              <w:rPr>
                <w:rFonts w:ascii="Arial" w:hAnsi="Arial" w:cs="Arial"/>
              </w:rPr>
            </w:pPr>
            <w:r w:rsidRPr="001478C2">
              <w:rPr>
                <w:rFonts w:ascii="Arial" w:hAnsi="Arial" w:cs="Arial"/>
              </w:rPr>
              <w:lastRenderedPageBreak/>
              <w:t>BC = Breakfast Club (Nurture Group)</w:t>
            </w:r>
          </w:p>
          <w:p w14:paraId="5266297D" w14:textId="77777777" w:rsidR="008E131B" w:rsidRPr="001478C2" w:rsidRDefault="008E131B" w:rsidP="008E131B">
            <w:pPr>
              <w:keepNext/>
              <w:keepLines/>
              <w:rPr>
                <w:rFonts w:ascii="Arial" w:hAnsi="Arial" w:cs="Arial"/>
              </w:rPr>
            </w:pPr>
            <w:r w:rsidRPr="001478C2">
              <w:rPr>
                <w:rFonts w:ascii="Arial" w:hAnsi="Arial" w:cs="Arial"/>
              </w:rPr>
              <w:t>SEMH = Social, Emotional &amp; Mental Health</w:t>
            </w:r>
          </w:p>
          <w:p w14:paraId="34528BC9" w14:textId="77777777" w:rsidR="008E131B" w:rsidRPr="001478C2" w:rsidRDefault="008E131B" w:rsidP="008E131B">
            <w:pPr>
              <w:keepNext/>
              <w:keepLines/>
              <w:rPr>
                <w:rFonts w:ascii="Arial" w:hAnsi="Arial" w:cs="Arial"/>
              </w:rPr>
            </w:pPr>
          </w:p>
          <w:p w14:paraId="5DC973A9" w14:textId="77777777" w:rsidR="008E131B" w:rsidRPr="001478C2" w:rsidRDefault="008E131B" w:rsidP="008E131B">
            <w:pPr>
              <w:keepNext/>
              <w:keepLines/>
              <w:rPr>
                <w:rFonts w:ascii="Arial" w:hAnsi="Arial" w:cs="Arial"/>
              </w:rPr>
            </w:pPr>
          </w:p>
          <w:p w14:paraId="14670BD7" w14:textId="77777777" w:rsidR="008E131B" w:rsidRPr="001478C2" w:rsidRDefault="008E131B" w:rsidP="008E131B">
            <w:pPr>
              <w:keepNext/>
              <w:keepLines/>
              <w:rPr>
                <w:rFonts w:ascii="Arial" w:hAnsi="Arial" w:cs="Arial"/>
              </w:rPr>
            </w:pPr>
          </w:p>
          <w:p w14:paraId="503DEABB" w14:textId="77777777" w:rsidR="008E131B" w:rsidRPr="001478C2" w:rsidRDefault="008E131B" w:rsidP="008E131B">
            <w:pPr>
              <w:keepNext/>
              <w:keepLines/>
              <w:rPr>
                <w:rFonts w:ascii="Arial" w:hAnsi="Arial" w:cs="Arial"/>
              </w:rPr>
            </w:pPr>
          </w:p>
          <w:p w14:paraId="7262E78A" w14:textId="77777777" w:rsidR="008E131B" w:rsidRPr="001478C2" w:rsidRDefault="008E131B" w:rsidP="008E131B">
            <w:pPr>
              <w:keepNext/>
              <w:keepLines/>
              <w:rPr>
                <w:rFonts w:ascii="Arial" w:hAnsi="Arial" w:cs="Arial"/>
              </w:rPr>
            </w:pPr>
            <w:r w:rsidRPr="001478C2">
              <w:rPr>
                <w:rFonts w:ascii="Arial" w:hAnsi="Arial" w:cs="Arial"/>
              </w:rPr>
              <w:t>Relaxation</w:t>
            </w:r>
          </w:p>
          <w:p w14:paraId="575990A4" w14:textId="77777777" w:rsidR="008E131B" w:rsidRPr="001478C2" w:rsidRDefault="008E131B" w:rsidP="008E131B">
            <w:pPr>
              <w:keepNext/>
              <w:keepLines/>
              <w:rPr>
                <w:rFonts w:ascii="Arial" w:hAnsi="Arial" w:cs="Arial"/>
                <w:i/>
              </w:rPr>
            </w:pPr>
            <w:r w:rsidRPr="001478C2">
              <w:rPr>
                <w:rFonts w:ascii="Arial" w:hAnsi="Arial" w:cs="Arial"/>
                <w:i/>
              </w:rPr>
              <w:t>Use of ‘room’ expression from adult</w:t>
            </w:r>
          </w:p>
          <w:p w14:paraId="220ED8FE" w14:textId="77777777" w:rsidR="008E131B" w:rsidRPr="001478C2" w:rsidRDefault="008E131B" w:rsidP="008E131B">
            <w:pPr>
              <w:keepNext/>
              <w:keepLines/>
              <w:rPr>
                <w:rFonts w:ascii="Arial" w:hAnsi="Arial" w:cs="Arial"/>
                <w:u w:val="single"/>
              </w:rPr>
            </w:pPr>
            <w:r w:rsidRPr="001478C2">
              <w:rPr>
                <w:rFonts w:ascii="Arial" w:hAnsi="Arial" w:cs="Arial"/>
                <w:u w:val="single"/>
              </w:rPr>
              <w:t>1. Opinion without judgement/ consequence, 2. Confidentiality</w:t>
            </w:r>
          </w:p>
          <w:p w14:paraId="2EA753F4" w14:textId="77777777" w:rsidR="008E131B" w:rsidRPr="001478C2" w:rsidRDefault="008E131B" w:rsidP="008E131B">
            <w:pPr>
              <w:keepNext/>
              <w:keepLines/>
              <w:rPr>
                <w:rFonts w:ascii="Arial" w:hAnsi="Arial" w:cs="Arial"/>
                <w:u w:val="single"/>
              </w:rPr>
            </w:pPr>
          </w:p>
          <w:p w14:paraId="644C7CA6" w14:textId="77777777" w:rsidR="008E131B" w:rsidRPr="001478C2" w:rsidRDefault="008E131B" w:rsidP="008E131B">
            <w:pPr>
              <w:keepNext/>
              <w:keepLines/>
              <w:rPr>
                <w:rFonts w:ascii="Arial" w:hAnsi="Arial" w:cs="Arial"/>
                <w:u w:val="single"/>
              </w:rPr>
            </w:pPr>
          </w:p>
          <w:p w14:paraId="6556D14E" w14:textId="77777777" w:rsidR="008E131B" w:rsidRPr="001478C2" w:rsidRDefault="008E131B" w:rsidP="008E131B">
            <w:pPr>
              <w:keepNext/>
              <w:keepLines/>
              <w:rPr>
                <w:rFonts w:ascii="Arial" w:hAnsi="Arial" w:cs="Arial"/>
              </w:rPr>
            </w:pPr>
          </w:p>
          <w:p w14:paraId="4EA897D8" w14:textId="77777777" w:rsidR="008E131B" w:rsidRPr="001478C2" w:rsidRDefault="008E131B" w:rsidP="008E131B">
            <w:pPr>
              <w:keepNext/>
              <w:keepLines/>
              <w:rPr>
                <w:rFonts w:ascii="Arial" w:hAnsi="Arial" w:cs="Arial"/>
              </w:rPr>
            </w:pPr>
          </w:p>
          <w:p w14:paraId="34D612A2" w14:textId="77777777" w:rsidR="008E131B" w:rsidRDefault="008E131B" w:rsidP="008E131B">
            <w:pPr>
              <w:keepNext/>
              <w:keepLines/>
              <w:rPr>
                <w:rFonts w:ascii="Arial" w:hAnsi="Arial" w:cs="Arial"/>
              </w:rPr>
            </w:pPr>
          </w:p>
          <w:p w14:paraId="1395B08A" w14:textId="77777777" w:rsidR="008E131B" w:rsidRPr="001478C2" w:rsidRDefault="008E131B" w:rsidP="008E131B">
            <w:pPr>
              <w:keepNext/>
              <w:keepLines/>
              <w:rPr>
                <w:rFonts w:ascii="Arial" w:hAnsi="Arial" w:cs="Arial"/>
              </w:rPr>
            </w:pPr>
            <w:r w:rsidRPr="001478C2">
              <w:rPr>
                <w:rFonts w:ascii="Arial" w:hAnsi="Arial" w:cs="Arial"/>
              </w:rPr>
              <w:t>BC as ‘easy’</w:t>
            </w:r>
          </w:p>
          <w:p w14:paraId="70A24FE2" w14:textId="77777777" w:rsidR="008E131B" w:rsidRPr="001478C2" w:rsidRDefault="008E131B" w:rsidP="008E131B">
            <w:pPr>
              <w:keepNext/>
              <w:keepLines/>
              <w:rPr>
                <w:rFonts w:ascii="Arial" w:hAnsi="Arial" w:cs="Arial"/>
              </w:rPr>
            </w:pPr>
            <w:r w:rsidRPr="001478C2">
              <w:rPr>
                <w:rFonts w:ascii="Arial" w:hAnsi="Arial" w:cs="Arial"/>
              </w:rPr>
              <w:t>TALK 1</w:t>
            </w:r>
          </w:p>
          <w:p w14:paraId="1DDF8252" w14:textId="77777777" w:rsidR="008E131B" w:rsidRPr="001478C2" w:rsidRDefault="008E131B" w:rsidP="008E131B">
            <w:pPr>
              <w:keepNext/>
              <w:keepLines/>
              <w:rPr>
                <w:rFonts w:ascii="Arial" w:hAnsi="Arial" w:cs="Arial"/>
                <w:i/>
              </w:rPr>
            </w:pPr>
            <w:r w:rsidRPr="001478C2">
              <w:rPr>
                <w:rFonts w:ascii="Arial" w:hAnsi="Arial" w:cs="Arial"/>
                <w:i/>
              </w:rPr>
              <w:t>Like – youth slang, frequency = nerves? Time to think?</w:t>
            </w:r>
          </w:p>
          <w:p w14:paraId="229748F3" w14:textId="77777777" w:rsidR="008E131B" w:rsidRPr="001478C2" w:rsidRDefault="008E131B" w:rsidP="008E131B">
            <w:pPr>
              <w:keepNext/>
              <w:keepLines/>
              <w:rPr>
                <w:rFonts w:ascii="Arial" w:hAnsi="Arial" w:cs="Arial"/>
                <w:u w:val="single"/>
              </w:rPr>
            </w:pPr>
            <w:r w:rsidRPr="001478C2">
              <w:rPr>
                <w:rFonts w:ascii="Arial" w:hAnsi="Arial" w:cs="Arial"/>
                <w:u w:val="single"/>
              </w:rPr>
              <w:t>Miss V – associates freedom of speech with teacher</w:t>
            </w:r>
          </w:p>
          <w:p w14:paraId="20D65EDB" w14:textId="77777777" w:rsidR="008E131B" w:rsidRPr="001478C2" w:rsidRDefault="008E131B" w:rsidP="008E131B">
            <w:pPr>
              <w:keepNext/>
              <w:keepLines/>
              <w:rPr>
                <w:rFonts w:ascii="Arial" w:hAnsi="Arial" w:cs="Arial"/>
                <w:u w:val="single"/>
              </w:rPr>
            </w:pPr>
          </w:p>
          <w:p w14:paraId="5B01C376" w14:textId="77777777" w:rsidR="008E131B" w:rsidRPr="001478C2" w:rsidRDefault="008E131B" w:rsidP="008E131B">
            <w:pPr>
              <w:keepNext/>
              <w:keepLines/>
              <w:rPr>
                <w:rFonts w:ascii="Arial" w:hAnsi="Arial" w:cs="Arial"/>
                <w:u w:val="single"/>
              </w:rPr>
            </w:pPr>
          </w:p>
          <w:p w14:paraId="6DB45FC7" w14:textId="77777777" w:rsidR="008E131B" w:rsidRPr="001478C2" w:rsidRDefault="008E131B" w:rsidP="008E131B">
            <w:pPr>
              <w:keepNext/>
              <w:keepLines/>
              <w:rPr>
                <w:rFonts w:ascii="Arial" w:hAnsi="Arial" w:cs="Arial"/>
              </w:rPr>
            </w:pPr>
          </w:p>
          <w:p w14:paraId="3BCB544C" w14:textId="77777777" w:rsidR="008E131B" w:rsidRPr="001478C2" w:rsidRDefault="008E131B" w:rsidP="008E131B">
            <w:pPr>
              <w:keepNext/>
              <w:keepLines/>
              <w:rPr>
                <w:rFonts w:ascii="Arial" w:hAnsi="Arial" w:cs="Arial"/>
              </w:rPr>
            </w:pPr>
            <w:r w:rsidRPr="001478C2">
              <w:rPr>
                <w:rFonts w:ascii="Arial" w:hAnsi="Arial" w:cs="Arial"/>
              </w:rPr>
              <w:t>TALK 2</w:t>
            </w:r>
          </w:p>
          <w:p w14:paraId="026DBCF5" w14:textId="77777777" w:rsidR="008E131B" w:rsidRPr="001478C2" w:rsidRDefault="008E131B" w:rsidP="008E131B">
            <w:pPr>
              <w:keepNext/>
              <w:keepLines/>
              <w:rPr>
                <w:rFonts w:ascii="Arial" w:hAnsi="Arial" w:cs="Arial"/>
              </w:rPr>
            </w:pPr>
            <w:r w:rsidRPr="001478C2">
              <w:rPr>
                <w:rFonts w:ascii="Arial" w:hAnsi="Arial" w:cs="Arial"/>
              </w:rPr>
              <w:t>Communication/ interaction/ eating</w:t>
            </w:r>
          </w:p>
          <w:p w14:paraId="46F6B235" w14:textId="77777777" w:rsidR="008E131B" w:rsidRPr="001478C2" w:rsidRDefault="008E131B" w:rsidP="008E131B">
            <w:pPr>
              <w:keepNext/>
              <w:keepLines/>
              <w:rPr>
                <w:rFonts w:ascii="Arial" w:hAnsi="Arial" w:cs="Arial"/>
                <w:i/>
              </w:rPr>
            </w:pPr>
            <w:r w:rsidRPr="001478C2">
              <w:rPr>
                <w:rFonts w:ascii="Arial" w:hAnsi="Arial" w:cs="Arial"/>
                <w:i/>
              </w:rPr>
              <w:t>Experience is ‘fun’</w:t>
            </w:r>
          </w:p>
          <w:p w14:paraId="011F85BC" w14:textId="77777777" w:rsidR="008E131B" w:rsidRPr="001478C2" w:rsidRDefault="008E131B" w:rsidP="008E131B">
            <w:pPr>
              <w:keepNext/>
              <w:keepLines/>
              <w:rPr>
                <w:rFonts w:ascii="Arial" w:hAnsi="Arial" w:cs="Arial"/>
                <w:u w:val="single"/>
              </w:rPr>
            </w:pPr>
            <w:r w:rsidRPr="001478C2">
              <w:rPr>
                <w:rFonts w:ascii="Arial" w:hAnsi="Arial" w:cs="Arial"/>
                <w:u w:val="single"/>
              </w:rPr>
              <w:t>Combination of above important for success?</w:t>
            </w:r>
          </w:p>
          <w:p w14:paraId="315A25AF" w14:textId="77777777" w:rsidR="008E131B" w:rsidRPr="001478C2" w:rsidRDefault="008E131B" w:rsidP="008E131B">
            <w:pPr>
              <w:keepNext/>
              <w:keepLines/>
              <w:rPr>
                <w:rFonts w:ascii="Arial" w:hAnsi="Arial" w:cs="Arial"/>
                <w:u w:val="single"/>
              </w:rPr>
            </w:pPr>
          </w:p>
          <w:p w14:paraId="6A6480BE" w14:textId="77777777" w:rsidR="008E131B" w:rsidRPr="001478C2" w:rsidRDefault="008E131B" w:rsidP="008E131B">
            <w:pPr>
              <w:keepNext/>
              <w:keepLines/>
              <w:rPr>
                <w:rFonts w:ascii="Arial" w:hAnsi="Arial" w:cs="Arial"/>
                <w:u w:val="single"/>
              </w:rPr>
            </w:pPr>
          </w:p>
          <w:p w14:paraId="2CABDA05" w14:textId="77777777" w:rsidR="008E131B" w:rsidRPr="001478C2" w:rsidRDefault="008E131B" w:rsidP="008E131B">
            <w:pPr>
              <w:keepNext/>
              <w:keepLines/>
              <w:rPr>
                <w:rFonts w:ascii="Arial" w:hAnsi="Arial" w:cs="Arial"/>
                <w:u w:val="single"/>
              </w:rPr>
            </w:pPr>
          </w:p>
          <w:p w14:paraId="57D7BDA5" w14:textId="77777777" w:rsidR="008E131B" w:rsidRPr="001478C2" w:rsidRDefault="008E131B" w:rsidP="008E131B">
            <w:pPr>
              <w:keepNext/>
              <w:keepLines/>
              <w:rPr>
                <w:rFonts w:ascii="Arial" w:hAnsi="Arial" w:cs="Arial"/>
                <w:u w:val="single"/>
              </w:rPr>
            </w:pPr>
          </w:p>
          <w:p w14:paraId="0A9335E4" w14:textId="77777777" w:rsidR="008E131B" w:rsidRPr="001478C2" w:rsidRDefault="008E131B" w:rsidP="008E131B">
            <w:pPr>
              <w:keepNext/>
              <w:keepLines/>
              <w:rPr>
                <w:rFonts w:ascii="Arial" w:hAnsi="Arial" w:cs="Arial"/>
                <w:u w:val="single"/>
              </w:rPr>
            </w:pPr>
          </w:p>
          <w:p w14:paraId="4C87223A" w14:textId="77777777" w:rsidR="008E131B" w:rsidRPr="001478C2" w:rsidRDefault="008E131B" w:rsidP="008E131B">
            <w:pPr>
              <w:keepNext/>
              <w:keepLines/>
              <w:rPr>
                <w:rFonts w:ascii="Arial" w:hAnsi="Arial" w:cs="Arial"/>
                <w:i/>
              </w:rPr>
            </w:pPr>
          </w:p>
          <w:p w14:paraId="7738DFF6" w14:textId="77777777" w:rsidR="008E131B" w:rsidRPr="001478C2" w:rsidRDefault="008E131B" w:rsidP="008E131B">
            <w:pPr>
              <w:keepNext/>
              <w:keepLines/>
              <w:rPr>
                <w:rFonts w:ascii="Arial" w:hAnsi="Arial" w:cs="Arial"/>
                <w:i/>
              </w:rPr>
            </w:pPr>
          </w:p>
          <w:p w14:paraId="5BF4D8DA" w14:textId="77777777" w:rsidR="008E131B" w:rsidRPr="001478C2" w:rsidRDefault="008E131B" w:rsidP="008E131B">
            <w:pPr>
              <w:keepNext/>
              <w:keepLines/>
              <w:rPr>
                <w:rFonts w:ascii="Arial" w:hAnsi="Arial" w:cs="Arial"/>
                <w:i/>
              </w:rPr>
            </w:pPr>
            <w:r w:rsidRPr="001478C2">
              <w:rPr>
                <w:rFonts w:ascii="Arial" w:hAnsi="Arial" w:cs="Arial"/>
                <w:i/>
              </w:rPr>
              <w:t>‘they help’ echoed – use of researchers words = symbolic of power imbalance?</w:t>
            </w:r>
          </w:p>
          <w:p w14:paraId="5B300008" w14:textId="77777777" w:rsidR="008E131B" w:rsidRPr="001478C2" w:rsidRDefault="008E131B" w:rsidP="008E131B">
            <w:pPr>
              <w:keepNext/>
              <w:keepLines/>
              <w:rPr>
                <w:rFonts w:ascii="Arial" w:hAnsi="Arial" w:cs="Arial"/>
                <w:u w:val="single"/>
              </w:rPr>
            </w:pPr>
          </w:p>
          <w:p w14:paraId="5B7E0EC4" w14:textId="77777777" w:rsidR="008E131B" w:rsidRPr="001478C2" w:rsidRDefault="008E131B" w:rsidP="008E131B">
            <w:pPr>
              <w:keepNext/>
              <w:keepLines/>
              <w:rPr>
                <w:rFonts w:ascii="Arial" w:hAnsi="Arial" w:cs="Arial"/>
                <w:u w:val="single"/>
              </w:rPr>
            </w:pPr>
          </w:p>
          <w:p w14:paraId="0E096992" w14:textId="77777777" w:rsidR="008E131B" w:rsidRPr="001478C2" w:rsidRDefault="008E131B" w:rsidP="008E131B">
            <w:pPr>
              <w:keepNext/>
              <w:keepLines/>
              <w:rPr>
                <w:rFonts w:ascii="Arial" w:hAnsi="Arial" w:cs="Arial"/>
              </w:rPr>
            </w:pPr>
          </w:p>
          <w:p w14:paraId="1A23BCE4" w14:textId="77777777" w:rsidR="008E131B" w:rsidRPr="001478C2" w:rsidRDefault="008E131B" w:rsidP="008E131B">
            <w:pPr>
              <w:keepNext/>
              <w:keepLines/>
              <w:rPr>
                <w:rFonts w:ascii="Arial" w:hAnsi="Arial" w:cs="Arial"/>
              </w:rPr>
            </w:pPr>
            <w:r w:rsidRPr="001478C2">
              <w:rPr>
                <w:rFonts w:ascii="Arial" w:hAnsi="Arial" w:cs="Arial"/>
              </w:rPr>
              <w:t>Socialising difficult, new beginning. Honesty/ vulnerability</w:t>
            </w:r>
          </w:p>
          <w:p w14:paraId="681228CE" w14:textId="77777777" w:rsidR="008E131B" w:rsidRPr="001478C2" w:rsidRDefault="008E131B" w:rsidP="008E131B">
            <w:pPr>
              <w:keepNext/>
              <w:keepLines/>
              <w:rPr>
                <w:rFonts w:ascii="Arial" w:hAnsi="Arial" w:cs="Arial"/>
                <w:u w:val="single"/>
              </w:rPr>
            </w:pPr>
            <w:r w:rsidRPr="001478C2">
              <w:rPr>
                <w:rFonts w:ascii="Arial" w:hAnsi="Arial" w:cs="Arial"/>
                <w:u w:val="single"/>
              </w:rPr>
              <w:t>Transitionary support when SEMH can be isolated</w:t>
            </w:r>
          </w:p>
          <w:p w14:paraId="1BB44699" w14:textId="77777777" w:rsidR="008E131B" w:rsidRPr="001478C2" w:rsidRDefault="008E131B" w:rsidP="008E131B">
            <w:pPr>
              <w:keepNext/>
              <w:keepLines/>
              <w:rPr>
                <w:rFonts w:ascii="Arial" w:hAnsi="Arial" w:cs="Arial"/>
                <w:u w:val="single"/>
              </w:rPr>
            </w:pPr>
          </w:p>
          <w:p w14:paraId="6E05144D" w14:textId="77777777" w:rsidR="008E131B" w:rsidRPr="001478C2" w:rsidRDefault="008E131B" w:rsidP="008E131B">
            <w:pPr>
              <w:keepNext/>
              <w:keepLines/>
              <w:rPr>
                <w:rFonts w:ascii="Arial" w:hAnsi="Arial" w:cs="Arial"/>
                <w:u w:val="single"/>
              </w:rPr>
            </w:pPr>
          </w:p>
          <w:p w14:paraId="53E8BB11" w14:textId="77777777" w:rsidR="008E131B" w:rsidRPr="001478C2" w:rsidRDefault="008E131B" w:rsidP="008E131B">
            <w:pPr>
              <w:keepNext/>
              <w:keepLines/>
              <w:rPr>
                <w:rFonts w:ascii="Arial" w:hAnsi="Arial" w:cs="Arial"/>
                <w:u w:val="single"/>
              </w:rPr>
            </w:pPr>
            <w:r w:rsidRPr="001478C2">
              <w:rPr>
                <w:rFonts w:ascii="Arial" w:hAnsi="Arial" w:cs="Arial"/>
                <w:u w:val="single"/>
              </w:rPr>
              <w:t>Organic peer support</w:t>
            </w:r>
          </w:p>
          <w:p w14:paraId="225D6700" w14:textId="77777777" w:rsidR="008E131B" w:rsidRPr="001478C2" w:rsidRDefault="008E131B" w:rsidP="008E131B">
            <w:pPr>
              <w:keepNext/>
              <w:keepLines/>
              <w:rPr>
                <w:rFonts w:ascii="Arial" w:hAnsi="Arial" w:cs="Arial"/>
              </w:rPr>
            </w:pPr>
          </w:p>
          <w:p w14:paraId="74452D15" w14:textId="77777777" w:rsidR="008E131B" w:rsidRPr="001478C2" w:rsidRDefault="008E131B" w:rsidP="008E131B">
            <w:pPr>
              <w:keepNext/>
              <w:keepLines/>
              <w:rPr>
                <w:rFonts w:ascii="Arial" w:hAnsi="Arial" w:cs="Arial"/>
              </w:rPr>
            </w:pPr>
          </w:p>
          <w:p w14:paraId="1CDF86C7" w14:textId="77777777" w:rsidR="008E131B" w:rsidRPr="001478C2" w:rsidRDefault="008E131B" w:rsidP="008E131B">
            <w:pPr>
              <w:keepNext/>
              <w:keepLines/>
              <w:rPr>
                <w:rFonts w:ascii="Arial" w:hAnsi="Arial" w:cs="Arial"/>
              </w:rPr>
            </w:pPr>
          </w:p>
          <w:p w14:paraId="4642356B" w14:textId="77777777" w:rsidR="008E131B" w:rsidRPr="001478C2" w:rsidRDefault="008E131B" w:rsidP="008E131B">
            <w:pPr>
              <w:keepNext/>
              <w:keepLines/>
              <w:rPr>
                <w:rFonts w:ascii="Arial" w:hAnsi="Arial" w:cs="Arial"/>
              </w:rPr>
            </w:pPr>
          </w:p>
          <w:p w14:paraId="75081B64" w14:textId="77777777" w:rsidR="008E131B" w:rsidRPr="001478C2" w:rsidRDefault="008E131B" w:rsidP="008E131B">
            <w:pPr>
              <w:keepNext/>
              <w:keepLines/>
              <w:rPr>
                <w:rFonts w:ascii="Arial" w:hAnsi="Arial" w:cs="Arial"/>
              </w:rPr>
            </w:pPr>
          </w:p>
          <w:p w14:paraId="530FBD25" w14:textId="77777777" w:rsidR="008E131B" w:rsidRPr="001478C2" w:rsidRDefault="008E131B" w:rsidP="008E131B">
            <w:pPr>
              <w:keepNext/>
              <w:keepLines/>
              <w:rPr>
                <w:rFonts w:ascii="Arial" w:hAnsi="Arial" w:cs="Arial"/>
              </w:rPr>
            </w:pPr>
          </w:p>
          <w:p w14:paraId="1DD80AFC" w14:textId="77777777" w:rsidR="008E131B" w:rsidRPr="001478C2" w:rsidRDefault="008E131B" w:rsidP="008E131B">
            <w:pPr>
              <w:keepNext/>
              <w:keepLines/>
              <w:rPr>
                <w:rFonts w:ascii="Arial" w:hAnsi="Arial" w:cs="Arial"/>
              </w:rPr>
            </w:pPr>
          </w:p>
          <w:p w14:paraId="042A3786" w14:textId="77777777" w:rsidR="008E131B" w:rsidRPr="001478C2" w:rsidRDefault="008E131B" w:rsidP="008E131B">
            <w:pPr>
              <w:keepNext/>
              <w:keepLines/>
              <w:rPr>
                <w:rFonts w:ascii="Arial" w:hAnsi="Arial" w:cs="Arial"/>
              </w:rPr>
            </w:pPr>
            <w:r w:rsidRPr="001478C2">
              <w:rPr>
                <w:rFonts w:ascii="Arial" w:hAnsi="Arial" w:cs="Arial"/>
              </w:rPr>
              <w:t>Biggest number he can comprehend?</w:t>
            </w:r>
          </w:p>
          <w:p w14:paraId="62A0B837" w14:textId="77777777" w:rsidR="008E131B" w:rsidRPr="001478C2" w:rsidRDefault="008E131B" w:rsidP="008E131B">
            <w:pPr>
              <w:keepNext/>
              <w:keepLines/>
              <w:rPr>
                <w:rFonts w:ascii="Arial" w:hAnsi="Arial" w:cs="Arial"/>
                <w:i/>
              </w:rPr>
            </w:pPr>
            <w:r w:rsidRPr="001478C2">
              <w:rPr>
                <w:rFonts w:ascii="Arial" w:hAnsi="Arial" w:cs="Arial"/>
                <w:i/>
              </w:rPr>
              <w:t>A lot – repeated, reinforced point</w:t>
            </w:r>
          </w:p>
          <w:p w14:paraId="4AC7FA16" w14:textId="77777777" w:rsidR="008E131B" w:rsidRPr="001478C2" w:rsidRDefault="008E131B" w:rsidP="008E131B">
            <w:pPr>
              <w:keepNext/>
              <w:keepLines/>
              <w:rPr>
                <w:rFonts w:ascii="Arial" w:hAnsi="Arial" w:cs="Arial"/>
                <w:u w:val="single"/>
              </w:rPr>
            </w:pPr>
            <w:r w:rsidRPr="001478C2">
              <w:rPr>
                <w:rFonts w:ascii="Arial" w:hAnsi="Arial" w:cs="Arial"/>
                <w:u w:val="single"/>
              </w:rPr>
              <w:t>Quantifying emotional support – symbolic</w:t>
            </w:r>
          </w:p>
          <w:p w14:paraId="74D1EB3E" w14:textId="77777777" w:rsidR="008E131B" w:rsidRPr="001478C2" w:rsidRDefault="008E131B" w:rsidP="008E131B">
            <w:pPr>
              <w:keepNext/>
              <w:keepLines/>
              <w:rPr>
                <w:rFonts w:ascii="Arial" w:hAnsi="Arial" w:cs="Arial"/>
                <w:u w:val="single"/>
              </w:rPr>
            </w:pPr>
          </w:p>
          <w:p w14:paraId="343A8DC7" w14:textId="77777777" w:rsidR="008E131B" w:rsidRPr="001478C2" w:rsidRDefault="008E131B" w:rsidP="008E131B">
            <w:pPr>
              <w:keepNext/>
              <w:keepLines/>
              <w:rPr>
                <w:rFonts w:ascii="Arial" w:hAnsi="Arial" w:cs="Arial"/>
                <w:u w:val="single"/>
              </w:rPr>
            </w:pPr>
          </w:p>
          <w:p w14:paraId="455DE6A1" w14:textId="77777777" w:rsidR="008E131B" w:rsidRPr="001478C2" w:rsidRDefault="008E131B" w:rsidP="008E131B">
            <w:pPr>
              <w:keepNext/>
              <w:keepLines/>
              <w:rPr>
                <w:rFonts w:ascii="Arial" w:hAnsi="Arial" w:cs="Arial"/>
                <w:u w:val="single"/>
              </w:rPr>
            </w:pPr>
          </w:p>
          <w:p w14:paraId="3E659870" w14:textId="77777777" w:rsidR="008E131B" w:rsidRPr="001478C2" w:rsidRDefault="008E131B" w:rsidP="008E131B">
            <w:pPr>
              <w:keepNext/>
              <w:keepLines/>
              <w:rPr>
                <w:rFonts w:ascii="Arial" w:hAnsi="Arial" w:cs="Arial"/>
                <w:u w:val="single"/>
              </w:rPr>
            </w:pPr>
          </w:p>
          <w:p w14:paraId="5A95D462" w14:textId="77777777" w:rsidR="008E131B" w:rsidRPr="001478C2" w:rsidRDefault="008E131B" w:rsidP="008E131B">
            <w:pPr>
              <w:keepNext/>
              <w:keepLines/>
              <w:rPr>
                <w:rFonts w:ascii="Arial" w:hAnsi="Arial" w:cs="Arial"/>
                <w:u w:val="single"/>
              </w:rPr>
            </w:pPr>
          </w:p>
          <w:p w14:paraId="41018952" w14:textId="77777777" w:rsidR="008E131B" w:rsidRDefault="008E131B" w:rsidP="008E131B">
            <w:pPr>
              <w:keepNext/>
              <w:keepLines/>
              <w:rPr>
                <w:rFonts w:ascii="Arial" w:hAnsi="Arial" w:cs="Arial"/>
                <w:u w:val="single"/>
              </w:rPr>
            </w:pPr>
          </w:p>
          <w:p w14:paraId="72FDE0D5" w14:textId="77777777" w:rsidR="008E131B" w:rsidRDefault="008E131B" w:rsidP="008E131B">
            <w:pPr>
              <w:keepNext/>
              <w:keepLines/>
              <w:rPr>
                <w:rFonts w:ascii="Arial" w:hAnsi="Arial" w:cs="Arial"/>
                <w:u w:val="single"/>
              </w:rPr>
            </w:pPr>
          </w:p>
          <w:p w14:paraId="10A7479D" w14:textId="77777777" w:rsidR="008E131B" w:rsidRPr="001478C2" w:rsidRDefault="008E131B" w:rsidP="008E131B">
            <w:pPr>
              <w:keepNext/>
              <w:keepLines/>
              <w:rPr>
                <w:rFonts w:ascii="Arial" w:hAnsi="Arial" w:cs="Arial"/>
                <w:u w:val="single"/>
              </w:rPr>
            </w:pPr>
          </w:p>
          <w:p w14:paraId="7C730BCD" w14:textId="77777777" w:rsidR="008E131B" w:rsidRPr="001478C2" w:rsidRDefault="008E131B" w:rsidP="008E131B">
            <w:pPr>
              <w:keepNext/>
              <w:keepLines/>
              <w:rPr>
                <w:rFonts w:ascii="Arial" w:hAnsi="Arial" w:cs="Arial"/>
                <w:u w:val="single"/>
              </w:rPr>
            </w:pPr>
            <w:r w:rsidRPr="001478C2">
              <w:rPr>
                <w:rFonts w:ascii="Arial" w:hAnsi="Arial" w:cs="Arial"/>
                <w:u w:val="single"/>
              </w:rPr>
              <w:t>Theory of mind; critical of himself through other people’s eyes, BC enabled this?</w:t>
            </w:r>
          </w:p>
          <w:p w14:paraId="6498B965" w14:textId="77777777" w:rsidR="008E131B" w:rsidRPr="001478C2" w:rsidRDefault="008E131B" w:rsidP="008E131B">
            <w:pPr>
              <w:keepNext/>
              <w:keepLines/>
              <w:rPr>
                <w:rFonts w:ascii="Arial" w:hAnsi="Arial" w:cs="Arial"/>
                <w:u w:val="single"/>
              </w:rPr>
            </w:pPr>
          </w:p>
          <w:p w14:paraId="520D56B2" w14:textId="77777777" w:rsidR="008E131B" w:rsidRPr="001478C2" w:rsidRDefault="008E131B" w:rsidP="008E131B">
            <w:pPr>
              <w:keepNext/>
              <w:keepLines/>
              <w:rPr>
                <w:rFonts w:ascii="Arial" w:hAnsi="Arial" w:cs="Arial"/>
              </w:rPr>
            </w:pPr>
          </w:p>
          <w:p w14:paraId="64C3BFEE" w14:textId="77777777" w:rsidR="008E131B" w:rsidRPr="001478C2" w:rsidRDefault="008E131B" w:rsidP="008E131B">
            <w:pPr>
              <w:keepNext/>
              <w:keepLines/>
              <w:rPr>
                <w:rFonts w:ascii="Arial" w:hAnsi="Arial" w:cs="Arial"/>
              </w:rPr>
            </w:pPr>
            <w:r w:rsidRPr="001478C2">
              <w:rPr>
                <w:rFonts w:ascii="Arial" w:hAnsi="Arial" w:cs="Arial"/>
              </w:rPr>
              <w:t>Increased stutters – more emotive topic?</w:t>
            </w:r>
          </w:p>
          <w:p w14:paraId="44A7026D" w14:textId="77777777" w:rsidR="008E131B" w:rsidRPr="001478C2" w:rsidRDefault="008E131B" w:rsidP="008E131B">
            <w:pPr>
              <w:keepNext/>
              <w:keepLines/>
              <w:rPr>
                <w:rFonts w:ascii="Arial" w:hAnsi="Arial" w:cs="Arial"/>
                <w:i/>
              </w:rPr>
            </w:pPr>
            <w:r w:rsidRPr="001478C2">
              <w:rPr>
                <w:rFonts w:ascii="Arial" w:hAnsi="Arial" w:cs="Arial"/>
                <w:i/>
              </w:rPr>
              <w:t>Mental – word that links thoughts, feelings and behaviour</w:t>
            </w:r>
          </w:p>
          <w:p w14:paraId="5614D7D4" w14:textId="7DDDC9C4" w:rsidR="008E131B" w:rsidRPr="001478C2" w:rsidRDefault="008E131B" w:rsidP="008E131B">
            <w:pPr>
              <w:keepNext/>
              <w:keepLines/>
              <w:rPr>
                <w:rFonts w:ascii="Arial" w:hAnsi="Arial" w:cs="Arial"/>
                <w:u w:val="single"/>
              </w:rPr>
            </w:pPr>
            <w:r w:rsidRPr="001478C2">
              <w:rPr>
                <w:rFonts w:ascii="Arial" w:hAnsi="Arial" w:cs="Arial"/>
                <w:u w:val="single"/>
              </w:rPr>
              <w:t xml:space="preserve">Awareness of reactive </w:t>
            </w:r>
            <w:r w:rsidR="00AE7794" w:rsidRPr="001478C2">
              <w:rPr>
                <w:rFonts w:ascii="Arial" w:hAnsi="Arial" w:cs="Arial"/>
                <w:u w:val="single"/>
              </w:rPr>
              <w:t>behaviour</w:t>
            </w:r>
          </w:p>
          <w:p w14:paraId="78A8BDBF" w14:textId="77777777" w:rsidR="008E131B" w:rsidRPr="001478C2" w:rsidRDefault="008E131B" w:rsidP="008E131B">
            <w:pPr>
              <w:keepNext/>
              <w:keepLines/>
              <w:rPr>
                <w:rFonts w:ascii="Arial" w:hAnsi="Arial" w:cs="Arial"/>
                <w:u w:val="single"/>
              </w:rPr>
            </w:pPr>
          </w:p>
          <w:p w14:paraId="7C845181" w14:textId="77777777" w:rsidR="008E131B" w:rsidRPr="001478C2" w:rsidRDefault="008E131B" w:rsidP="008E131B">
            <w:pPr>
              <w:keepNext/>
              <w:keepLines/>
              <w:rPr>
                <w:rFonts w:ascii="Arial" w:hAnsi="Arial" w:cs="Arial"/>
                <w:u w:val="single"/>
              </w:rPr>
            </w:pPr>
          </w:p>
          <w:p w14:paraId="7B37AB49" w14:textId="77777777" w:rsidR="008E131B" w:rsidRPr="001478C2" w:rsidRDefault="008E131B" w:rsidP="008E131B">
            <w:pPr>
              <w:keepNext/>
              <w:keepLines/>
              <w:rPr>
                <w:rFonts w:ascii="Arial" w:hAnsi="Arial" w:cs="Arial"/>
                <w:u w:val="single"/>
              </w:rPr>
            </w:pPr>
          </w:p>
          <w:p w14:paraId="21B2FF3D" w14:textId="77777777" w:rsidR="008E131B" w:rsidRPr="001478C2" w:rsidRDefault="008E131B" w:rsidP="008E131B">
            <w:pPr>
              <w:keepNext/>
              <w:keepLines/>
              <w:rPr>
                <w:rFonts w:ascii="Arial" w:hAnsi="Arial" w:cs="Arial"/>
              </w:rPr>
            </w:pPr>
          </w:p>
          <w:p w14:paraId="6AF69A67" w14:textId="77777777" w:rsidR="008E131B" w:rsidRPr="001478C2" w:rsidRDefault="008E131B" w:rsidP="008E131B">
            <w:pPr>
              <w:keepNext/>
              <w:keepLines/>
              <w:rPr>
                <w:rFonts w:ascii="Arial" w:hAnsi="Arial" w:cs="Arial"/>
              </w:rPr>
            </w:pPr>
          </w:p>
          <w:p w14:paraId="118E5A0E" w14:textId="77777777" w:rsidR="008E131B" w:rsidRPr="001478C2" w:rsidRDefault="008E131B" w:rsidP="008E131B">
            <w:pPr>
              <w:keepNext/>
              <w:keepLines/>
              <w:rPr>
                <w:rFonts w:ascii="Arial" w:hAnsi="Arial" w:cs="Arial"/>
              </w:rPr>
            </w:pPr>
          </w:p>
          <w:p w14:paraId="1D218FA6" w14:textId="77777777" w:rsidR="008E131B" w:rsidRPr="001478C2" w:rsidRDefault="008E131B" w:rsidP="008E131B">
            <w:pPr>
              <w:keepNext/>
              <w:keepLines/>
              <w:rPr>
                <w:rFonts w:ascii="Arial" w:hAnsi="Arial" w:cs="Arial"/>
              </w:rPr>
            </w:pPr>
            <w:r w:rsidRPr="001478C2">
              <w:rPr>
                <w:rFonts w:ascii="Arial" w:hAnsi="Arial" w:cs="Arial"/>
              </w:rPr>
              <w:t>TALK 3/ 4</w:t>
            </w:r>
          </w:p>
          <w:p w14:paraId="2B908E80" w14:textId="77777777" w:rsidR="008E131B" w:rsidRPr="001478C2" w:rsidRDefault="008E131B" w:rsidP="008E131B">
            <w:pPr>
              <w:keepNext/>
              <w:keepLines/>
              <w:rPr>
                <w:rFonts w:ascii="Arial" w:hAnsi="Arial" w:cs="Arial"/>
              </w:rPr>
            </w:pPr>
            <w:r w:rsidRPr="001478C2">
              <w:rPr>
                <w:rFonts w:ascii="Arial" w:hAnsi="Arial" w:cs="Arial"/>
              </w:rPr>
              <w:t>Social benefits on group and individual level, then reflects on memory</w:t>
            </w:r>
          </w:p>
          <w:p w14:paraId="63B78B01" w14:textId="77777777" w:rsidR="008E131B" w:rsidRPr="001478C2" w:rsidRDefault="008E131B" w:rsidP="008E131B">
            <w:pPr>
              <w:keepNext/>
              <w:keepLines/>
              <w:rPr>
                <w:rFonts w:ascii="Arial" w:hAnsi="Arial" w:cs="Arial"/>
                <w:u w:val="single"/>
              </w:rPr>
            </w:pPr>
            <w:r w:rsidRPr="001478C2">
              <w:rPr>
                <w:rFonts w:ascii="Arial" w:hAnsi="Arial" w:cs="Arial"/>
                <w:u w:val="single"/>
              </w:rPr>
              <w:t>Fear of prevented socialising – BC/ family as combined resource to combat</w:t>
            </w:r>
          </w:p>
          <w:p w14:paraId="135CA2A5" w14:textId="77777777" w:rsidR="008E131B" w:rsidRPr="001478C2" w:rsidRDefault="008E131B" w:rsidP="008E131B">
            <w:pPr>
              <w:keepNext/>
              <w:keepLines/>
              <w:rPr>
                <w:rFonts w:ascii="Arial" w:hAnsi="Arial" w:cs="Arial"/>
                <w:u w:val="single"/>
              </w:rPr>
            </w:pPr>
          </w:p>
          <w:p w14:paraId="63D86264" w14:textId="77777777" w:rsidR="008E131B" w:rsidRPr="001478C2" w:rsidRDefault="008E131B" w:rsidP="008E131B">
            <w:pPr>
              <w:keepNext/>
              <w:keepLines/>
              <w:rPr>
                <w:rFonts w:ascii="Arial" w:hAnsi="Arial" w:cs="Arial"/>
                <w:u w:val="single"/>
              </w:rPr>
            </w:pPr>
          </w:p>
          <w:p w14:paraId="7F4376FB" w14:textId="77777777" w:rsidR="008E131B" w:rsidRPr="001478C2" w:rsidRDefault="008E131B" w:rsidP="008E131B">
            <w:pPr>
              <w:keepNext/>
              <w:keepLines/>
              <w:rPr>
                <w:rFonts w:ascii="Arial" w:hAnsi="Arial" w:cs="Arial"/>
              </w:rPr>
            </w:pPr>
          </w:p>
          <w:p w14:paraId="5A388786" w14:textId="77777777" w:rsidR="008E131B" w:rsidRPr="001478C2" w:rsidRDefault="008E131B" w:rsidP="008E131B">
            <w:pPr>
              <w:keepNext/>
              <w:keepLines/>
              <w:rPr>
                <w:rFonts w:ascii="Arial" w:hAnsi="Arial" w:cs="Arial"/>
              </w:rPr>
            </w:pPr>
          </w:p>
          <w:p w14:paraId="45B401C3" w14:textId="77777777" w:rsidR="008E131B" w:rsidRPr="001478C2" w:rsidRDefault="008E131B" w:rsidP="008E131B">
            <w:pPr>
              <w:keepNext/>
              <w:keepLines/>
              <w:rPr>
                <w:rFonts w:ascii="Arial" w:hAnsi="Arial" w:cs="Arial"/>
              </w:rPr>
            </w:pPr>
          </w:p>
          <w:p w14:paraId="25B466C4" w14:textId="77777777" w:rsidR="008E131B" w:rsidRPr="001478C2" w:rsidRDefault="008E131B" w:rsidP="008E131B">
            <w:pPr>
              <w:keepNext/>
              <w:keepLines/>
              <w:rPr>
                <w:rFonts w:ascii="Arial" w:hAnsi="Arial" w:cs="Arial"/>
              </w:rPr>
            </w:pPr>
          </w:p>
          <w:p w14:paraId="14D72747" w14:textId="77777777" w:rsidR="008E131B" w:rsidRPr="001478C2" w:rsidRDefault="008E131B" w:rsidP="008E131B">
            <w:pPr>
              <w:keepNext/>
              <w:keepLines/>
              <w:rPr>
                <w:rFonts w:ascii="Arial" w:hAnsi="Arial" w:cs="Arial"/>
              </w:rPr>
            </w:pPr>
          </w:p>
          <w:p w14:paraId="1D0A7981" w14:textId="77777777" w:rsidR="008E131B" w:rsidRPr="001478C2" w:rsidRDefault="008E131B" w:rsidP="008E131B">
            <w:pPr>
              <w:keepNext/>
              <w:keepLines/>
              <w:rPr>
                <w:rFonts w:ascii="Arial" w:hAnsi="Arial" w:cs="Arial"/>
              </w:rPr>
            </w:pPr>
            <w:r w:rsidRPr="001478C2">
              <w:rPr>
                <w:rFonts w:ascii="Arial" w:hAnsi="Arial" w:cs="Arial"/>
              </w:rPr>
              <w:t>BC teacher personally cited</w:t>
            </w:r>
          </w:p>
          <w:p w14:paraId="35E411DF" w14:textId="77777777" w:rsidR="008E131B" w:rsidRPr="001478C2" w:rsidRDefault="008E131B" w:rsidP="008E131B">
            <w:pPr>
              <w:keepNext/>
              <w:keepLines/>
              <w:rPr>
                <w:rFonts w:ascii="Arial" w:hAnsi="Arial" w:cs="Arial"/>
                <w:u w:val="single"/>
              </w:rPr>
            </w:pPr>
            <w:r w:rsidRPr="001478C2">
              <w:rPr>
                <w:rFonts w:ascii="Arial" w:hAnsi="Arial" w:cs="Arial"/>
                <w:u w:val="single"/>
              </w:rPr>
              <w:lastRenderedPageBreak/>
              <w:t>Teacher transient between BC and mainstream</w:t>
            </w:r>
          </w:p>
          <w:p w14:paraId="098E60D8" w14:textId="77777777" w:rsidR="008E131B" w:rsidRPr="001478C2" w:rsidRDefault="008E131B" w:rsidP="008E131B">
            <w:pPr>
              <w:keepNext/>
              <w:keepLines/>
              <w:rPr>
                <w:rFonts w:ascii="Arial" w:hAnsi="Arial" w:cs="Arial"/>
                <w:u w:val="single"/>
              </w:rPr>
            </w:pPr>
          </w:p>
          <w:p w14:paraId="3626073A" w14:textId="77777777" w:rsidR="008E131B" w:rsidRPr="001478C2" w:rsidRDefault="008E131B" w:rsidP="008E131B">
            <w:pPr>
              <w:keepNext/>
              <w:keepLines/>
              <w:rPr>
                <w:rFonts w:ascii="Arial" w:hAnsi="Arial" w:cs="Arial"/>
                <w:u w:val="single"/>
              </w:rPr>
            </w:pPr>
          </w:p>
          <w:p w14:paraId="6BEFFDDB" w14:textId="77777777" w:rsidR="008E131B" w:rsidRPr="001478C2" w:rsidRDefault="008E131B" w:rsidP="008E131B">
            <w:pPr>
              <w:keepNext/>
              <w:keepLines/>
              <w:rPr>
                <w:rFonts w:ascii="Arial" w:hAnsi="Arial" w:cs="Arial"/>
                <w:i/>
              </w:rPr>
            </w:pPr>
          </w:p>
          <w:p w14:paraId="70EAA6D4" w14:textId="77777777" w:rsidR="008E131B" w:rsidRPr="001478C2" w:rsidRDefault="008E131B" w:rsidP="008E131B">
            <w:pPr>
              <w:keepNext/>
              <w:keepLines/>
              <w:rPr>
                <w:rFonts w:ascii="Arial" w:hAnsi="Arial" w:cs="Arial"/>
              </w:rPr>
            </w:pPr>
            <w:r w:rsidRPr="001478C2">
              <w:rPr>
                <w:rFonts w:ascii="Arial" w:hAnsi="Arial" w:cs="Arial"/>
                <w:i/>
              </w:rPr>
              <w:t>Emphasis on ‘talk’</w:t>
            </w:r>
          </w:p>
          <w:p w14:paraId="750EFEFC" w14:textId="77777777" w:rsidR="008E131B" w:rsidRPr="001478C2" w:rsidRDefault="008E131B" w:rsidP="008E131B">
            <w:pPr>
              <w:keepNext/>
              <w:keepLines/>
              <w:rPr>
                <w:rFonts w:ascii="Arial" w:hAnsi="Arial" w:cs="Arial"/>
              </w:rPr>
            </w:pPr>
            <w:r w:rsidRPr="001478C2">
              <w:rPr>
                <w:rFonts w:ascii="Arial" w:hAnsi="Arial" w:cs="Arial"/>
              </w:rPr>
              <w:t>Articulating thoughts</w:t>
            </w:r>
          </w:p>
          <w:p w14:paraId="5B590002" w14:textId="77777777" w:rsidR="008E131B" w:rsidRPr="001478C2" w:rsidRDefault="008E131B" w:rsidP="008E131B">
            <w:pPr>
              <w:keepNext/>
              <w:keepLines/>
              <w:rPr>
                <w:rFonts w:ascii="Arial" w:hAnsi="Arial" w:cs="Arial"/>
                <w:u w:val="single"/>
              </w:rPr>
            </w:pPr>
            <w:r w:rsidRPr="001478C2">
              <w:rPr>
                <w:rFonts w:ascii="Arial" w:hAnsi="Arial" w:cs="Arial"/>
                <w:u w:val="single"/>
              </w:rPr>
              <w:t>Thoughts are ‘trapped’, BC provides release</w:t>
            </w:r>
          </w:p>
          <w:p w14:paraId="00622D50" w14:textId="77777777" w:rsidR="008E131B" w:rsidRPr="001478C2" w:rsidRDefault="008E131B" w:rsidP="008E131B">
            <w:pPr>
              <w:keepNext/>
              <w:keepLines/>
              <w:rPr>
                <w:rFonts w:ascii="Arial" w:hAnsi="Arial" w:cs="Arial"/>
                <w:u w:val="single"/>
              </w:rPr>
            </w:pPr>
          </w:p>
          <w:p w14:paraId="51710EB5" w14:textId="77777777" w:rsidR="008E131B" w:rsidRPr="001478C2" w:rsidRDefault="008E131B" w:rsidP="008E131B">
            <w:pPr>
              <w:keepNext/>
              <w:keepLines/>
              <w:rPr>
                <w:rFonts w:ascii="Arial" w:hAnsi="Arial" w:cs="Arial"/>
                <w:u w:val="single"/>
              </w:rPr>
            </w:pPr>
          </w:p>
          <w:p w14:paraId="794E1BE1" w14:textId="77777777" w:rsidR="008E131B" w:rsidRPr="001478C2" w:rsidRDefault="008E131B" w:rsidP="008E131B">
            <w:pPr>
              <w:keepNext/>
              <w:keepLines/>
              <w:rPr>
                <w:rFonts w:ascii="Arial" w:hAnsi="Arial" w:cs="Arial"/>
                <w:u w:val="single"/>
              </w:rPr>
            </w:pPr>
          </w:p>
          <w:p w14:paraId="44908511" w14:textId="77777777" w:rsidR="008E131B" w:rsidRPr="001478C2" w:rsidRDefault="008E131B" w:rsidP="008E131B">
            <w:pPr>
              <w:keepNext/>
              <w:keepLines/>
              <w:rPr>
                <w:rFonts w:ascii="Arial" w:hAnsi="Arial" w:cs="Arial"/>
                <w:u w:val="single"/>
              </w:rPr>
            </w:pPr>
          </w:p>
          <w:p w14:paraId="774DC09A" w14:textId="77777777" w:rsidR="008E131B" w:rsidRPr="001478C2" w:rsidRDefault="008E131B" w:rsidP="008E131B">
            <w:pPr>
              <w:keepNext/>
              <w:keepLines/>
              <w:rPr>
                <w:rFonts w:ascii="Arial" w:hAnsi="Arial" w:cs="Arial"/>
                <w:u w:val="single"/>
              </w:rPr>
            </w:pPr>
          </w:p>
          <w:p w14:paraId="7CE2D591" w14:textId="77777777" w:rsidR="008E131B" w:rsidRPr="001478C2" w:rsidRDefault="008E131B" w:rsidP="008E131B">
            <w:pPr>
              <w:keepNext/>
              <w:keepLines/>
              <w:rPr>
                <w:rFonts w:ascii="Arial" w:hAnsi="Arial" w:cs="Arial"/>
                <w:u w:val="single"/>
              </w:rPr>
            </w:pPr>
          </w:p>
          <w:p w14:paraId="2528252C" w14:textId="77777777" w:rsidR="008E131B" w:rsidRPr="001478C2" w:rsidRDefault="008E131B" w:rsidP="008E131B">
            <w:pPr>
              <w:keepNext/>
              <w:keepLines/>
              <w:rPr>
                <w:rFonts w:ascii="Arial" w:hAnsi="Arial" w:cs="Arial"/>
                <w:u w:val="single"/>
              </w:rPr>
            </w:pPr>
          </w:p>
          <w:p w14:paraId="1026C874" w14:textId="77777777" w:rsidR="008E131B" w:rsidRPr="001478C2" w:rsidRDefault="008E131B" w:rsidP="008E131B">
            <w:pPr>
              <w:keepNext/>
              <w:keepLines/>
              <w:rPr>
                <w:rFonts w:ascii="Arial" w:hAnsi="Arial" w:cs="Arial"/>
              </w:rPr>
            </w:pPr>
          </w:p>
          <w:p w14:paraId="3AE4B7D9" w14:textId="77777777" w:rsidR="008E131B" w:rsidRPr="001478C2" w:rsidRDefault="008E131B" w:rsidP="008E131B">
            <w:pPr>
              <w:keepNext/>
              <w:keepLines/>
              <w:rPr>
                <w:rFonts w:ascii="Arial" w:hAnsi="Arial" w:cs="Arial"/>
              </w:rPr>
            </w:pPr>
          </w:p>
          <w:p w14:paraId="736DD207" w14:textId="77777777" w:rsidR="008E131B" w:rsidRPr="001478C2" w:rsidRDefault="008E131B" w:rsidP="008E131B">
            <w:pPr>
              <w:keepNext/>
              <w:keepLines/>
              <w:rPr>
                <w:rFonts w:ascii="Arial" w:hAnsi="Arial" w:cs="Arial"/>
              </w:rPr>
            </w:pPr>
            <w:r w:rsidRPr="001478C2">
              <w:rPr>
                <w:rFonts w:ascii="Arial" w:hAnsi="Arial" w:cs="Arial"/>
              </w:rPr>
              <w:t>TALK 5</w:t>
            </w:r>
          </w:p>
          <w:p w14:paraId="571F3A59" w14:textId="77777777" w:rsidR="008E131B" w:rsidRPr="001478C2" w:rsidRDefault="008E131B" w:rsidP="008E131B">
            <w:pPr>
              <w:keepNext/>
              <w:keepLines/>
              <w:rPr>
                <w:rFonts w:ascii="Arial" w:hAnsi="Arial" w:cs="Arial"/>
                <w:i/>
              </w:rPr>
            </w:pPr>
            <w:r w:rsidRPr="001478C2">
              <w:rPr>
                <w:rFonts w:ascii="Arial" w:hAnsi="Arial" w:cs="Arial"/>
                <w:i/>
              </w:rPr>
              <w:t>nervous x 2 to happy – idea of settling</w:t>
            </w:r>
          </w:p>
          <w:p w14:paraId="640E4012" w14:textId="77777777" w:rsidR="008E131B" w:rsidRPr="001478C2" w:rsidRDefault="008E131B" w:rsidP="008E131B">
            <w:pPr>
              <w:keepNext/>
              <w:keepLines/>
              <w:rPr>
                <w:rFonts w:ascii="Arial" w:hAnsi="Arial" w:cs="Arial"/>
                <w:i/>
              </w:rPr>
            </w:pPr>
            <w:r w:rsidRPr="001478C2">
              <w:rPr>
                <w:rFonts w:ascii="Arial" w:hAnsi="Arial" w:cs="Arial"/>
                <w:i/>
              </w:rPr>
              <w:t>‘Moved in’ – transition to secondary like moving house? BC is his ‘home’</w:t>
            </w:r>
          </w:p>
          <w:p w14:paraId="11BCE748" w14:textId="77777777" w:rsidR="008E131B" w:rsidRPr="001478C2" w:rsidRDefault="008E131B" w:rsidP="008E131B">
            <w:pPr>
              <w:keepNext/>
              <w:keepLines/>
              <w:rPr>
                <w:rFonts w:ascii="Arial" w:hAnsi="Arial" w:cs="Arial"/>
                <w:u w:val="single"/>
              </w:rPr>
            </w:pPr>
            <w:r w:rsidRPr="001478C2">
              <w:rPr>
                <w:rFonts w:ascii="Arial" w:hAnsi="Arial" w:cs="Arial"/>
                <w:u w:val="single"/>
              </w:rPr>
              <w:softHyphen/>
            </w:r>
          </w:p>
          <w:p w14:paraId="1701687C" w14:textId="77777777" w:rsidR="008E131B" w:rsidRPr="001478C2" w:rsidRDefault="008E131B" w:rsidP="008E131B">
            <w:pPr>
              <w:keepNext/>
              <w:keepLines/>
              <w:rPr>
                <w:rFonts w:ascii="Arial" w:hAnsi="Arial" w:cs="Arial"/>
                <w:u w:val="single"/>
              </w:rPr>
            </w:pPr>
          </w:p>
          <w:p w14:paraId="2C1220C9" w14:textId="77777777" w:rsidR="008E131B" w:rsidRPr="001478C2" w:rsidRDefault="008E131B" w:rsidP="008E131B">
            <w:pPr>
              <w:keepNext/>
              <w:keepLines/>
              <w:rPr>
                <w:rFonts w:ascii="Arial" w:hAnsi="Arial" w:cs="Arial"/>
                <w:u w:val="single"/>
              </w:rPr>
            </w:pPr>
          </w:p>
          <w:p w14:paraId="4E807A4A" w14:textId="77777777" w:rsidR="008E131B" w:rsidRPr="001478C2" w:rsidRDefault="008E131B" w:rsidP="008E131B">
            <w:pPr>
              <w:keepNext/>
              <w:keepLines/>
              <w:rPr>
                <w:rFonts w:ascii="Arial" w:hAnsi="Arial" w:cs="Arial"/>
              </w:rPr>
            </w:pPr>
          </w:p>
          <w:p w14:paraId="31E0365C" w14:textId="77777777" w:rsidR="008E131B" w:rsidRPr="001478C2" w:rsidRDefault="008E131B" w:rsidP="008E131B">
            <w:pPr>
              <w:keepNext/>
              <w:keepLines/>
              <w:rPr>
                <w:rFonts w:ascii="Arial" w:hAnsi="Arial" w:cs="Arial"/>
              </w:rPr>
            </w:pPr>
          </w:p>
          <w:p w14:paraId="01923A39" w14:textId="77777777" w:rsidR="008E131B" w:rsidRPr="001478C2" w:rsidRDefault="008E131B" w:rsidP="008E131B">
            <w:pPr>
              <w:keepNext/>
              <w:keepLines/>
              <w:rPr>
                <w:rFonts w:ascii="Arial" w:hAnsi="Arial" w:cs="Arial"/>
              </w:rPr>
            </w:pPr>
            <w:r w:rsidRPr="001478C2">
              <w:rPr>
                <w:rFonts w:ascii="Arial" w:hAnsi="Arial" w:cs="Arial"/>
              </w:rPr>
              <w:t>Being ‘with’ people – his new class/ form</w:t>
            </w:r>
          </w:p>
          <w:p w14:paraId="61D0452B" w14:textId="77777777" w:rsidR="008E131B" w:rsidRPr="001478C2" w:rsidRDefault="008E131B" w:rsidP="008E131B">
            <w:pPr>
              <w:keepNext/>
              <w:keepLines/>
              <w:rPr>
                <w:rFonts w:ascii="Arial" w:hAnsi="Arial" w:cs="Arial"/>
                <w:u w:val="single"/>
              </w:rPr>
            </w:pPr>
            <w:r w:rsidRPr="001478C2">
              <w:rPr>
                <w:rFonts w:ascii="Arial" w:hAnsi="Arial" w:cs="Arial"/>
                <w:u w:val="single"/>
              </w:rPr>
              <w:t>Shyness as form of internal suppression</w:t>
            </w:r>
          </w:p>
          <w:p w14:paraId="0DFA5FC3" w14:textId="77777777" w:rsidR="008E131B" w:rsidRPr="001478C2" w:rsidRDefault="008E131B" w:rsidP="008E131B">
            <w:pPr>
              <w:keepNext/>
              <w:keepLines/>
              <w:rPr>
                <w:rFonts w:ascii="Arial" w:hAnsi="Arial" w:cs="Arial"/>
                <w:u w:val="single"/>
              </w:rPr>
            </w:pPr>
          </w:p>
          <w:p w14:paraId="59387250" w14:textId="77777777" w:rsidR="008E131B" w:rsidRPr="001478C2" w:rsidRDefault="008E131B" w:rsidP="008E131B">
            <w:pPr>
              <w:keepNext/>
              <w:keepLines/>
              <w:rPr>
                <w:rFonts w:ascii="Arial" w:hAnsi="Arial" w:cs="Arial"/>
                <w:u w:val="single"/>
              </w:rPr>
            </w:pPr>
          </w:p>
          <w:p w14:paraId="658642EC" w14:textId="77777777" w:rsidR="008E131B" w:rsidRPr="001478C2" w:rsidRDefault="008E131B" w:rsidP="008E131B">
            <w:pPr>
              <w:keepNext/>
              <w:keepLines/>
              <w:rPr>
                <w:rFonts w:ascii="Arial" w:hAnsi="Arial" w:cs="Arial"/>
                <w:u w:val="single"/>
              </w:rPr>
            </w:pPr>
          </w:p>
          <w:p w14:paraId="6AC24C19" w14:textId="77777777" w:rsidR="008E131B" w:rsidRPr="001478C2" w:rsidRDefault="008E131B" w:rsidP="008E131B">
            <w:pPr>
              <w:keepNext/>
              <w:keepLines/>
              <w:rPr>
                <w:rFonts w:ascii="Arial" w:hAnsi="Arial" w:cs="Arial"/>
                <w:u w:val="single"/>
              </w:rPr>
            </w:pPr>
          </w:p>
          <w:p w14:paraId="3AEE384B" w14:textId="77777777" w:rsidR="008E131B" w:rsidRPr="001478C2" w:rsidRDefault="008E131B" w:rsidP="008E131B">
            <w:pPr>
              <w:keepNext/>
              <w:keepLines/>
              <w:rPr>
                <w:rFonts w:ascii="Arial" w:hAnsi="Arial" w:cs="Arial"/>
                <w:u w:val="single"/>
              </w:rPr>
            </w:pPr>
          </w:p>
          <w:p w14:paraId="5FF26D96" w14:textId="77777777" w:rsidR="008E131B" w:rsidRPr="001478C2" w:rsidRDefault="008E131B" w:rsidP="008E131B">
            <w:pPr>
              <w:keepNext/>
              <w:keepLines/>
              <w:rPr>
                <w:rFonts w:ascii="Arial" w:hAnsi="Arial" w:cs="Arial"/>
                <w:i/>
              </w:rPr>
            </w:pPr>
            <w:r w:rsidRPr="001478C2">
              <w:rPr>
                <w:rFonts w:ascii="Arial" w:hAnsi="Arial" w:cs="Arial"/>
                <w:i/>
              </w:rPr>
              <w:t>Knew/ know = to what extent? Names? Form?</w:t>
            </w:r>
          </w:p>
          <w:p w14:paraId="7262F33F" w14:textId="77777777" w:rsidR="008E131B" w:rsidRPr="001478C2" w:rsidRDefault="008E131B" w:rsidP="008E131B">
            <w:pPr>
              <w:keepNext/>
              <w:keepLines/>
              <w:rPr>
                <w:rFonts w:ascii="Arial" w:hAnsi="Arial" w:cs="Arial"/>
                <w:u w:val="single"/>
              </w:rPr>
            </w:pPr>
            <w:r w:rsidRPr="001478C2">
              <w:rPr>
                <w:rFonts w:ascii="Arial" w:hAnsi="Arial" w:cs="Arial"/>
                <w:u w:val="single"/>
              </w:rPr>
              <w:t>Numbers = security/ established</w:t>
            </w:r>
          </w:p>
          <w:p w14:paraId="591ABD55" w14:textId="77777777" w:rsidR="008E131B" w:rsidRPr="001478C2" w:rsidRDefault="008E131B" w:rsidP="008E131B">
            <w:pPr>
              <w:keepNext/>
              <w:keepLines/>
              <w:rPr>
                <w:rFonts w:ascii="Arial" w:hAnsi="Arial" w:cs="Arial"/>
                <w:u w:val="single"/>
              </w:rPr>
            </w:pPr>
          </w:p>
          <w:p w14:paraId="71DE530C" w14:textId="77777777" w:rsidR="008E131B" w:rsidRPr="001478C2" w:rsidRDefault="008E131B" w:rsidP="008E131B">
            <w:pPr>
              <w:keepNext/>
              <w:keepLines/>
              <w:rPr>
                <w:rFonts w:ascii="Arial" w:hAnsi="Arial" w:cs="Arial"/>
                <w:i/>
              </w:rPr>
            </w:pPr>
          </w:p>
          <w:p w14:paraId="7924E625" w14:textId="77777777" w:rsidR="008E131B" w:rsidRPr="001478C2" w:rsidRDefault="008E131B" w:rsidP="008E131B">
            <w:pPr>
              <w:keepNext/>
              <w:keepLines/>
              <w:rPr>
                <w:rFonts w:ascii="Arial" w:hAnsi="Arial" w:cs="Arial"/>
                <w:i/>
              </w:rPr>
            </w:pPr>
          </w:p>
          <w:p w14:paraId="179E2423" w14:textId="77777777" w:rsidR="008E131B" w:rsidRPr="001478C2" w:rsidRDefault="008E131B" w:rsidP="008E131B">
            <w:pPr>
              <w:keepNext/>
              <w:keepLines/>
              <w:rPr>
                <w:rFonts w:ascii="Arial" w:hAnsi="Arial" w:cs="Arial"/>
              </w:rPr>
            </w:pPr>
          </w:p>
          <w:p w14:paraId="28DD0E96" w14:textId="77777777" w:rsidR="008E131B" w:rsidRPr="001478C2" w:rsidRDefault="008E131B" w:rsidP="008E131B">
            <w:pPr>
              <w:keepNext/>
              <w:keepLines/>
              <w:rPr>
                <w:rFonts w:ascii="Arial" w:hAnsi="Arial" w:cs="Arial"/>
              </w:rPr>
            </w:pPr>
          </w:p>
          <w:p w14:paraId="438548FD" w14:textId="77777777" w:rsidR="008E131B" w:rsidRPr="001478C2" w:rsidRDefault="008E131B" w:rsidP="008E131B">
            <w:pPr>
              <w:keepNext/>
              <w:keepLines/>
              <w:rPr>
                <w:rFonts w:ascii="Arial" w:hAnsi="Arial" w:cs="Arial"/>
              </w:rPr>
            </w:pPr>
            <w:r w:rsidRPr="001478C2">
              <w:rPr>
                <w:rFonts w:ascii="Arial" w:hAnsi="Arial" w:cs="Arial"/>
              </w:rPr>
              <w:t>Teacher as mentor/ guide</w:t>
            </w:r>
          </w:p>
          <w:p w14:paraId="6B4DEA19" w14:textId="77777777" w:rsidR="008E131B" w:rsidRPr="001478C2" w:rsidRDefault="008E131B" w:rsidP="008E131B">
            <w:pPr>
              <w:keepNext/>
              <w:keepLines/>
              <w:rPr>
                <w:rFonts w:ascii="Arial" w:hAnsi="Arial" w:cs="Arial"/>
                <w:i/>
              </w:rPr>
            </w:pPr>
            <w:r w:rsidRPr="001478C2">
              <w:rPr>
                <w:rFonts w:ascii="Arial" w:hAnsi="Arial" w:cs="Arial"/>
                <w:i/>
              </w:rPr>
              <w:t>Supported – nurturing word</w:t>
            </w:r>
          </w:p>
          <w:p w14:paraId="271AB945" w14:textId="77777777" w:rsidR="008E131B" w:rsidRPr="001478C2" w:rsidRDefault="008E131B" w:rsidP="008E131B">
            <w:pPr>
              <w:keepNext/>
              <w:keepLines/>
              <w:rPr>
                <w:rFonts w:ascii="Arial" w:hAnsi="Arial" w:cs="Arial"/>
                <w:i/>
              </w:rPr>
            </w:pPr>
            <w:r w:rsidRPr="001478C2">
              <w:rPr>
                <w:rFonts w:ascii="Arial" w:hAnsi="Arial" w:cs="Arial"/>
                <w:i/>
              </w:rPr>
              <w:t>Associating – echoing teachers language?</w:t>
            </w:r>
          </w:p>
          <w:p w14:paraId="47424D07" w14:textId="77777777" w:rsidR="008E131B" w:rsidRPr="001478C2" w:rsidRDefault="008E131B" w:rsidP="008E131B">
            <w:pPr>
              <w:keepNext/>
              <w:keepLines/>
              <w:rPr>
                <w:rFonts w:ascii="Arial" w:hAnsi="Arial" w:cs="Arial"/>
                <w:i/>
              </w:rPr>
            </w:pPr>
            <w:r w:rsidRPr="001478C2">
              <w:rPr>
                <w:rFonts w:ascii="Arial" w:hAnsi="Arial" w:cs="Arial"/>
                <w:i/>
              </w:rPr>
              <w:t>Like x 6 – difficulty articulating as remembering difficulty socialising</w:t>
            </w:r>
          </w:p>
          <w:p w14:paraId="5591F1E3" w14:textId="77777777" w:rsidR="008E131B" w:rsidRPr="001478C2" w:rsidRDefault="008E131B" w:rsidP="008E131B">
            <w:pPr>
              <w:keepNext/>
              <w:keepLines/>
              <w:rPr>
                <w:rFonts w:ascii="Arial" w:hAnsi="Arial" w:cs="Arial"/>
              </w:rPr>
            </w:pPr>
            <w:r w:rsidRPr="001478C2">
              <w:rPr>
                <w:rFonts w:ascii="Arial" w:hAnsi="Arial" w:cs="Arial"/>
              </w:rPr>
              <w:t>Multi-age friendships</w:t>
            </w:r>
          </w:p>
          <w:p w14:paraId="5AF98454" w14:textId="77777777" w:rsidR="008E131B" w:rsidRPr="001478C2" w:rsidRDefault="008E131B" w:rsidP="008E131B">
            <w:pPr>
              <w:keepNext/>
              <w:keepLines/>
              <w:rPr>
                <w:rFonts w:ascii="Arial" w:hAnsi="Arial" w:cs="Arial"/>
                <w:i/>
              </w:rPr>
            </w:pPr>
            <w:r w:rsidRPr="001478C2">
              <w:rPr>
                <w:rFonts w:ascii="Arial" w:hAnsi="Arial" w:cs="Arial"/>
                <w:i/>
              </w:rPr>
              <w:t>All the year elevens – elevated sense of popularity?</w:t>
            </w:r>
          </w:p>
          <w:p w14:paraId="315675D0" w14:textId="77777777" w:rsidR="008E131B" w:rsidRPr="001478C2" w:rsidRDefault="008E131B" w:rsidP="008E131B">
            <w:pPr>
              <w:keepNext/>
              <w:keepLines/>
              <w:rPr>
                <w:rFonts w:ascii="Arial" w:hAnsi="Arial" w:cs="Arial"/>
                <w:u w:val="single"/>
              </w:rPr>
            </w:pPr>
            <w:r w:rsidRPr="001478C2">
              <w:rPr>
                <w:rFonts w:ascii="Arial" w:hAnsi="Arial" w:cs="Arial"/>
                <w:u w:val="single"/>
              </w:rPr>
              <w:t>Strength and safety in elders</w:t>
            </w:r>
          </w:p>
          <w:p w14:paraId="5CF28A99" w14:textId="77777777" w:rsidR="008E131B" w:rsidRPr="001478C2" w:rsidRDefault="008E131B" w:rsidP="008E131B">
            <w:pPr>
              <w:keepNext/>
              <w:keepLines/>
              <w:rPr>
                <w:rFonts w:ascii="Arial" w:hAnsi="Arial" w:cs="Arial"/>
                <w:u w:val="single"/>
              </w:rPr>
            </w:pPr>
          </w:p>
          <w:p w14:paraId="5FBBE7D9" w14:textId="77777777" w:rsidR="008E131B" w:rsidRPr="001478C2" w:rsidRDefault="008E131B" w:rsidP="008E131B">
            <w:pPr>
              <w:keepNext/>
              <w:keepLines/>
              <w:rPr>
                <w:rFonts w:ascii="Arial" w:hAnsi="Arial" w:cs="Arial"/>
                <w:u w:val="single"/>
              </w:rPr>
            </w:pPr>
          </w:p>
          <w:p w14:paraId="46BA489F" w14:textId="77777777" w:rsidR="008E131B" w:rsidRPr="001478C2" w:rsidRDefault="008E131B" w:rsidP="008E131B">
            <w:pPr>
              <w:keepNext/>
              <w:keepLines/>
              <w:rPr>
                <w:rFonts w:ascii="Arial" w:hAnsi="Arial" w:cs="Arial"/>
                <w:u w:val="single"/>
              </w:rPr>
            </w:pPr>
          </w:p>
          <w:p w14:paraId="7380DEF7" w14:textId="77777777" w:rsidR="008E131B" w:rsidRPr="001478C2" w:rsidRDefault="008E131B" w:rsidP="008E131B">
            <w:pPr>
              <w:keepNext/>
              <w:keepLines/>
              <w:rPr>
                <w:rFonts w:ascii="Arial" w:hAnsi="Arial" w:cs="Arial"/>
                <w:u w:val="single"/>
              </w:rPr>
            </w:pPr>
          </w:p>
          <w:p w14:paraId="31F69674" w14:textId="77777777" w:rsidR="008E131B" w:rsidRPr="001478C2" w:rsidRDefault="008E131B" w:rsidP="008E131B">
            <w:pPr>
              <w:keepNext/>
              <w:keepLines/>
              <w:rPr>
                <w:rFonts w:ascii="Arial" w:hAnsi="Arial" w:cs="Arial"/>
              </w:rPr>
            </w:pPr>
          </w:p>
          <w:p w14:paraId="5BF6A932" w14:textId="77777777" w:rsidR="008E131B" w:rsidRPr="001478C2" w:rsidRDefault="008E131B" w:rsidP="008E131B">
            <w:pPr>
              <w:keepNext/>
              <w:keepLines/>
              <w:rPr>
                <w:rFonts w:ascii="Arial" w:hAnsi="Arial" w:cs="Arial"/>
              </w:rPr>
            </w:pPr>
          </w:p>
          <w:p w14:paraId="20C5C0D4" w14:textId="77777777" w:rsidR="008E131B" w:rsidRPr="001478C2" w:rsidRDefault="008E131B" w:rsidP="008E131B">
            <w:pPr>
              <w:keepNext/>
              <w:keepLines/>
              <w:rPr>
                <w:rFonts w:ascii="Arial" w:hAnsi="Arial" w:cs="Arial"/>
              </w:rPr>
            </w:pPr>
          </w:p>
          <w:p w14:paraId="5D833A70" w14:textId="77777777" w:rsidR="008E131B" w:rsidRPr="001478C2" w:rsidRDefault="008E131B" w:rsidP="008E131B">
            <w:pPr>
              <w:keepNext/>
              <w:keepLines/>
              <w:rPr>
                <w:rFonts w:ascii="Arial" w:hAnsi="Arial" w:cs="Arial"/>
              </w:rPr>
            </w:pPr>
          </w:p>
          <w:p w14:paraId="0E65C816" w14:textId="77777777" w:rsidR="008E131B" w:rsidRPr="001478C2" w:rsidRDefault="008E131B" w:rsidP="008E131B">
            <w:pPr>
              <w:keepNext/>
              <w:keepLines/>
              <w:rPr>
                <w:rFonts w:ascii="Arial" w:hAnsi="Arial" w:cs="Arial"/>
              </w:rPr>
            </w:pPr>
            <w:r w:rsidRPr="001478C2">
              <w:rPr>
                <w:rFonts w:ascii="Arial" w:hAnsi="Arial" w:cs="Arial"/>
              </w:rPr>
              <w:t>Immediate response</w:t>
            </w:r>
          </w:p>
          <w:p w14:paraId="71B9AEF5" w14:textId="77777777" w:rsidR="008E131B" w:rsidRPr="001478C2" w:rsidRDefault="008E131B" w:rsidP="008E131B">
            <w:pPr>
              <w:keepNext/>
              <w:keepLines/>
              <w:rPr>
                <w:rFonts w:ascii="Arial" w:hAnsi="Arial" w:cs="Arial"/>
                <w:i/>
              </w:rPr>
            </w:pPr>
            <w:r w:rsidRPr="001478C2">
              <w:rPr>
                <w:rFonts w:ascii="Arial" w:hAnsi="Arial" w:cs="Arial"/>
                <w:i/>
              </w:rPr>
              <w:t>Team/ teamwork x 4 – rote learnt?</w:t>
            </w:r>
          </w:p>
          <w:p w14:paraId="7B79EB54" w14:textId="77777777" w:rsidR="008E131B" w:rsidRPr="001478C2" w:rsidRDefault="008E131B" w:rsidP="008E131B">
            <w:pPr>
              <w:keepNext/>
              <w:keepLines/>
              <w:rPr>
                <w:rFonts w:ascii="Arial" w:hAnsi="Arial" w:cs="Arial"/>
                <w:u w:val="single"/>
              </w:rPr>
            </w:pPr>
            <w:r w:rsidRPr="001478C2">
              <w:rPr>
                <w:rFonts w:ascii="Arial" w:hAnsi="Arial" w:cs="Arial"/>
                <w:u w:val="single"/>
              </w:rPr>
              <w:t>Cog in a working mechanism, no longer lost in ‘factory’ of school</w:t>
            </w:r>
          </w:p>
          <w:p w14:paraId="0F45FF50" w14:textId="77777777" w:rsidR="008E131B" w:rsidRPr="001478C2" w:rsidRDefault="008E131B" w:rsidP="008E131B">
            <w:pPr>
              <w:keepNext/>
              <w:keepLines/>
              <w:rPr>
                <w:rFonts w:ascii="Arial" w:hAnsi="Arial" w:cs="Arial"/>
              </w:rPr>
            </w:pPr>
            <w:r w:rsidRPr="001478C2">
              <w:rPr>
                <w:rFonts w:ascii="Arial" w:hAnsi="Arial" w:cs="Arial"/>
              </w:rPr>
              <w:lastRenderedPageBreak/>
              <w:t>Relatively unique feeling</w:t>
            </w:r>
          </w:p>
          <w:p w14:paraId="0B60550A" w14:textId="77777777" w:rsidR="008E131B" w:rsidRPr="001478C2" w:rsidRDefault="008E131B" w:rsidP="008E131B">
            <w:pPr>
              <w:keepNext/>
              <w:keepLines/>
              <w:rPr>
                <w:rFonts w:ascii="Arial" w:hAnsi="Arial" w:cs="Arial"/>
              </w:rPr>
            </w:pPr>
          </w:p>
          <w:p w14:paraId="09AB2439" w14:textId="77777777" w:rsidR="008E131B" w:rsidRPr="001478C2" w:rsidRDefault="008E131B" w:rsidP="008E131B">
            <w:pPr>
              <w:keepNext/>
              <w:keepLines/>
              <w:rPr>
                <w:rFonts w:ascii="Arial" w:hAnsi="Arial" w:cs="Arial"/>
              </w:rPr>
            </w:pPr>
          </w:p>
          <w:p w14:paraId="05994C0B" w14:textId="77777777" w:rsidR="008E131B" w:rsidRPr="001478C2" w:rsidRDefault="008E131B" w:rsidP="008E131B">
            <w:pPr>
              <w:keepNext/>
              <w:keepLines/>
              <w:rPr>
                <w:rFonts w:ascii="Arial" w:hAnsi="Arial" w:cs="Arial"/>
              </w:rPr>
            </w:pPr>
          </w:p>
          <w:p w14:paraId="6506F159" w14:textId="77777777" w:rsidR="008E131B" w:rsidRPr="001478C2" w:rsidRDefault="008E131B" w:rsidP="008E131B">
            <w:pPr>
              <w:keepNext/>
              <w:keepLines/>
              <w:rPr>
                <w:rFonts w:ascii="Arial" w:hAnsi="Arial" w:cs="Arial"/>
              </w:rPr>
            </w:pPr>
          </w:p>
          <w:p w14:paraId="5665DBBE" w14:textId="77777777" w:rsidR="008E131B" w:rsidRPr="001478C2" w:rsidRDefault="008E131B" w:rsidP="008E131B">
            <w:pPr>
              <w:keepNext/>
              <w:keepLines/>
              <w:rPr>
                <w:rFonts w:ascii="Arial" w:hAnsi="Arial" w:cs="Arial"/>
              </w:rPr>
            </w:pPr>
          </w:p>
          <w:p w14:paraId="1CABDDE5" w14:textId="77777777" w:rsidR="008E131B" w:rsidRPr="001478C2" w:rsidRDefault="008E131B" w:rsidP="008E131B">
            <w:pPr>
              <w:keepNext/>
              <w:keepLines/>
              <w:rPr>
                <w:rFonts w:ascii="Arial" w:hAnsi="Arial" w:cs="Arial"/>
              </w:rPr>
            </w:pPr>
          </w:p>
          <w:p w14:paraId="086C53D1" w14:textId="77777777" w:rsidR="008E131B" w:rsidRPr="001478C2" w:rsidRDefault="008E131B" w:rsidP="008E131B">
            <w:pPr>
              <w:keepNext/>
              <w:keepLines/>
              <w:rPr>
                <w:rFonts w:ascii="Arial" w:hAnsi="Arial" w:cs="Arial"/>
              </w:rPr>
            </w:pPr>
            <w:r w:rsidRPr="001478C2">
              <w:rPr>
                <w:rFonts w:ascii="Arial" w:hAnsi="Arial" w:cs="Arial"/>
              </w:rPr>
              <w:t>Compares BC to team sport</w:t>
            </w:r>
          </w:p>
          <w:p w14:paraId="3ED82030" w14:textId="77777777" w:rsidR="008E131B" w:rsidRPr="001478C2" w:rsidRDefault="008E131B" w:rsidP="008E131B">
            <w:pPr>
              <w:keepNext/>
              <w:keepLines/>
              <w:rPr>
                <w:rFonts w:ascii="Arial" w:hAnsi="Arial" w:cs="Arial"/>
                <w:i/>
              </w:rPr>
            </w:pPr>
            <w:r w:rsidRPr="001478C2">
              <w:rPr>
                <w:rFonts w:ascii="Arial" w:hAnsi="Arial" w:cs="Arial"/>
                <w:i/>
              </w:rPr>
              <w:t>‘Work’ and ‘team’ intrinsically linked for B</w:t>
            </w:r>
          </w:p>
          <w:p w14:paraId="0457B22D" w14:textId="77777777" w:rsidR="008E131B" w:rsidRPr="001478C2" w:rsidRDefault="008E131B" w:rsidP="008E131B">
            <w:pPr>
              <w:keepNext/>
              <w:keepLines/>
              <w:rPr>
                <w:rFonts w:ascii="Arial" w:hAnsi="Arial" w:cs="Arial"/>
                <w:i/>
              </w:rPr>
            </w:pPr>
          </w:p>
          <w:p w14:paraId="335B0891" w14:textId="77777777" w:rsidR="008E131B" w:rsidRPr="001478C2" w:rsidRDefault="008E131B" w:rsidP="008E131B">
            <w:pPr>
              <w:keepNext/>
              <w:keepLines/>
              <w:rPr>
                <w:rFonts w:ascii="Arial" w:hAnsi="Arial" w:cs="Arial"/>
                <w:i/>
              </w:rPr>
            </w:pPr>
          </w:p>
          <w:p w14:paraId="46648090" w14:textId="77777777" w:rsidR="008E131B" w:rsidRPr="001478C2" w:rsidRDefault="008E131B" w:rsidP="008E131B">
            <w:pPr>
              <w:keepNext/>
              <w:keepLines/>
              <w:rPr>
                <w:rFonts w:ascii="Arial" w:hAnsi="Arial" w:cs="Arial"/>
              </w:rPr>
            </w:pPr>
            <w:r w:rsidRPr="001478C2">
              <w:rPr>
                <w:rFonts w:ascii="Arial" w:hAnsi="Arial" w:cs="Arial"/>
              </w:rPr>
              <w:t>Individual sport framed as a team – boxer and coach</w:t>
            </w:r>
          </w:p>
          <w:p w14:paraId="18A4DEA5" w14:textId="77777777" w:rsidR="008E131B" w:rsidRPr="001478C2" w:rsidRDefault="008E131B" w:rsidP="008E131B">
            <w:pPr>
              <w:keepNext/>
              <w:keepLines/>
              <w:rPr>
                <w:rFonts w:ascii="Arial" w:hAnsi="Arial" w:cs="Arial"/>
                <w:u w:val="single"/>
              </w:rPr>
            </w:pPr>
            <w:r w:rsidRPr="001478C2">
              <w:rPr>
                <w:rFonts w:ascii="Arial" w:hAnsi="Arial" w:cs="Arial"/>
                <w:u w:val="single"/>
              </w:rPr>
              <w:t>Analogy of B as boxer fighting against stutter/ nerves, and BC as coach</w:t>
            </w:r>
          </w:p>
          <w:p w14:paraId="07FE1A9D" w14:textId="77777777" w:rsidR="008E131B" w:rsidRPr="001478C2" w:rsidRDefault="008E131B" w:rsidP="008E131B">
            <w:pPr>
              <w:keepNext/>
              <w:keepLines/>
              <w:rPr>
                <w:rFonts w:ascii="Arial" w:hAnsi="Arial" w:cs="Arial"/>
                <w:i/>
              </w:rPr>
            </w:pPr>
          </w:p>
          <w:p w14:paraId="3A4FB521" w14:textId="77777777" w:rsidR="008E131B" w:rsidRPr="001478C2" w:rsidRDefault="008E131B" w:rsidP="008E131B">
            <w:pPr>
              <w:keepNext/>
              <w:keepLines/>
              <w:rPr>
                <w:rFonts w:ascii="Arial" w:hAnsi="Arial" w:cs="Arial"/>
              </w:rPr>
            </w:pPr>
          </w:p>
          <w:p w14:paraId="1EE48064" w14:textId="77777777" w:rsidR="008E131B" w:rsidRPr="001478C2" w:rsidRDefault="008E131B" w:rsidP="008E131B">
            <w:pPr>
              <w:keepNext/>
              <w:keepLines/>
              <w:rPr>
                <w:rFonts w:ascii="Arial" w:hAnsi="Arial" w:cs="Arial"/>
              </w:rPr>
            </w:pPr>
          </w:p>
          <w:p w14:paraId="3F1E4828" w14:textId="77777777" w:rsidR="008E131B" w:rsidRPr="001478C2" w:rsidRDefault="008E131B" w:rsidP="008E131B">
            <w:pPr>
              <w:keepNext/>
              <w:keepLines/>
              <w:rPr>
                <w:rFonts w:ascii="Arial" w:hAnsi="Arial" w:cs="Arial"/>
              </w:rPr>
            </w:pPr>
            <w:r w:rsidRPr="001478C2">
              <w:rPr>
                <w:rFonts w:ascii="Arial" w:hAnsi="Arial" w:cs="Arial"/>
              </w:rPr>
              <w:t>Immediate, definitive, assured</w:t>
            </w:r>
          </w:p>
          <w:p w14:paraId="07C2F97B" w14:textId="77777777" w:rsidR="008E131B" w:rsidRPr="001478C2" w:rsidRDefault="008E131B" w:rsidP="008E131B">
            <w:pPr>
              <w:keepNext/>
              <w:keepLines/>
              <w:rPr>
                <w:rFonts w:ascii="Arial" w:hAnsi="Arial" w:cs="Arial"/>
              </w:rPr>
            </w:pPr>
          </w:p>
          <w:p w14:paraId="5DE99A14" w14:textId="77777777" w:rsidR="008E131B" w:rsidRPr="001478C2" w:rsidRDefault="008E131B" w:rsidP="008E131B">
            <w:pPr>
              <w:keepNext/>
              <w:keepLines/>
              <w:rPr>
                <w:rFonts w:ascii="Arial" w:hAnsi="Arial" w:cs="Arial"/>
              </w:rPr>
            </w:pPr>
          </w:p>
          <w:p w14:paraId="65C8EC85" w14:textId="77777777" w:rsidR="008E131B" w:rsidRPr="001478C2" w:rsidRDefault="008E131B" w:rsidP="008E131B">
            <w:pPr>
              <w:keepNext/>
              <w:keepLines/>
              <w:rPr>
                <w:rFonts w:ascii="Arial" w:hAnsi="Arial" w:cs="Arial"/>
              </w:rPr>
            </w:pPr>
          </w:p>
          <w:p w14:paraId="6826A2CD" w14:textId="77777777" w:rsidR="008E131B" w:rsidRPr="001478C2" w:rsidRDefault="008E131B" w:rsidP="008E131B">
            <w:pPr>
              <w:keepNext/>
              <w:keepLines/>
              <w:rPr>
                <w:rFonts w:ascii="Arial" w:hAnsi="Arial" w:cs="Arial"/>
              </w:rPr>
            </w:pPr>
          </w:p>
          <w:p w14:paraId="2D406F4F" w14:textId="77777777" w:rsidR="008E131B" w:rsidRPr="001478C2" w:rsidRDefault="008E131B" w:rsidP="008E131B">
            <w:pPr>
              <w:keepNext/>
              <w:keepLines/>
              <w:rPr>
                <w:rFonts w:ascii="Arial" w:hAnsi="Arial" w:cs="Arial"/>
              </w:rPr>
            </w:pPr>
          </w:p>
          <w:p w14:paraId="1BFB0590" w14:textId="77777777" w:rsidR="008E131B" w:rsidRPr="001478C2" w:rsidRDefault="008E131B" w:rsidP="008E131B">
            <w:pPr>
              <w:keepNext/>
              <w:keepLines/>
              <w:rPr>
                <w:rFonts w:ascii="Arial" w:hAnsi="Arial" w:cs="Arial"/>
              </w:rPr>
            </w:pPr>
            <w:r w:rsidRPr="001478C2">
              <w:rPr>
                <w:rFonts w:ascii="Arial" w:hAnsi="Arial" w:cs="Arial"/>
              </w:rPr>
              <w:t>TALK 6</w:t>
            </w:r>
          </w:p>
          <w:p w14:paraId="08113351" w14:textId="77777777" w:rsidR="008E131B" w:rsidRPr="001478C2" w:rsidRDefault="008E131B" w:rsidP="008E131B">
            <w:pPr>
              <w:keepNext/>
              <w:keepLines/>
              <w:rPr>
                <w:rFonts w:ascii="Arial" w:hAnsi="Arial" w:cs="Arial"/>
              </w:rPr>
            </w:pPr>
            <w:r w:rsidRPr="001478C2">
              <w:rPr>
                <w:rFonts w:ascii="Arial" w:hAnsi="Arial" w:cs="Arial"/>
              </w:rPr>
              <w:t>Interaction most important</w:t>
            </w:r>
          </w:p>
          <w:p w14:paraId="16EA6147" w14:textId="77777777" w:rsidR="008E131B" w:rsidRPr="001478C2" w:rsidRDefault="008E131B" w:rsidP="008E131B">
            <w:pPr>
              <w:keepNext/>
              <w:keepLines/>
              <w:rPr>
                <w:rFonts w:ascii="Arial" w:hAnsi="Arial" w:cs="Arial"/>
              </w:rPr>
            </w:pPr>
          </w:p>
          <w:p w14:paraId="38A292C5" w14:textId="77777777" w:rsidR="008E131B" w:rsidRPr="001478C2" w:rsidRDefault="008E131B" w:rsidP="008E131B">
            <w:pPr>
              <w:keepNext/>
              <w:keepLines/>
              <w:rPr>
                <w:rFonts w:ascii="Arial" w:hAnsi="Arial" w:cs="Arial"/>
              </w:rPr>
            </w:pPr>
          </w:p>
          <w:p w14:paraId="4FE56F53" w14:textId="77777777" w:rsidR="008E131B" w:rsidRPr="001478C2" w:rsidRDefault="008E131B" w:rsidP="008E131B">
            <w:pPr>
              <w:keepNext/>
              <w:keepLines/>
              <w:rPr>
                <w:rFonts w:ascii="Arial" w:hAnsi="Arial" w:cs="Arial"/>
              </w:rPr>
            </w:pPr>
          </w:p>
          <w:p w14:paraId="2FECA23D" w14:textId="77777777" w:rsidR="008E131B" w:rsidRPr="001478C2" w:rsidRDefault="008E131B" w:rsidP="008E131B">
            <w:pPr>
              <w:keepNext/>
              <w:keepLines/>
              <w:rPr>
                <w:rFonts w:ascii="Arial" w:hAnsi="Arial" w:cs="Arial"/>
                <w:u w:val="single"/>
              </w:rPr>
            </w:pPr>
            <w:r w:rsidRPr="001478C2">
              <w:rPr>
                <w:rFonts w:ascii="Arial" w:hAnsi="Arial" w:cs="Arial"/>
                <w:u w:val="single"/>
              </w:rPr>
              <w:t>Relishes opportunity for unregulated expression</w:t>
            </w:r>
          </w:p>
          <w:p w14:paraId="2418C4E5" w14:textId="77777777" w:rsidR="008E131B" w:rsidRPr="001478C2" w:rsidRDefault="008E131B" w:rsidP="008E131B">
            <w:pPr>
              <w:keepNext/>
              <w:keepLines/>
              <w:rPr>
                <w:rFonts w:ascii="Arial" w:hAnsi="Arial" w:cs="Arial"/>
                <w:u w:val="single"/>
              </w:rPr>
            </w:pPr>
          </w:p>
          <w:p w14:paraId="65464AA6" w14:textId="77777777" w:rsidR="008E131B" w:rsidRPr="001478C2" w:rsidRDefault="008E131B" w:rsidP="008E131B">
            <w:pPr>
              <w:keepNext/>
              <w:keepLines/>
              <w:rPr>
                <w:rFonts w:ascii="Arial" w:hAnsi="Arial" w:cs="Arial"/>
                <w:u w:val="single"/>
              </w:rPr>
            </w:pPr>
          </w:p>
          <w:p w14:paraId="54AAAAC1" w14:textId="77777777" w:rsidR="008E131B" w:rsidRPr="001478C2" w:rsidRDefault="008E131B" w:rsidP="008E131B">
            <w:pPr>
              <w:keepNext/>
              <w:keepLines/>
              <w:rPr>
                <w:rFonts w:ascii="Arial" w:hAnsi="Arial" w:cs="Arial"/>
                <w:u w:val="single"/>
              </w:rPr>
            </w:pPr>
          </w:p>
          <w:p w14:paraId="32658FE5" w14:textId="77777777" w:rsidR="008E131B" w:rsidRPr="001478C2" w:rsidRDefault="008E131B" w:rsidP="008E131B">
            <w:pPr>
              <w:keepNext/>
              <w:keepLines/>
              <w:rPr>
                <w:rFonts w:ascii="Arial" w:hAnsi="Arial" w:cs="Arial"/>
              </w:rPr>
            </w:pPr>
            <w:r w:rsidRPr="001478C2">
              <w:rPr>
                <w:rFonts w:ascii="Arial" w:hAnsi="Arial" w:cs="Arial"/>
              </w:rPr>
              <w:t>Order of importance? 1. Friends, 2. TALK 7 3. Making presents for others</w:t>
            </w:r>
          </w:p>
          <w:p w14:paraId="7D4E1F9A" w14:textId="77777777" w:rsidR="008E131B" w:rsidRPr="001478C2" w:rsidRDefault="008E131B" w:rsidP="008E131B">
            <w:pPr>
              <w:keepNext/>
              <w:keepLines/>
              <w:rPr>
                <w:rFonts w:ascii="Arial" w:hAnsi="Arial" w:cs="Arial"/>
                <w:i/>
              </w:rPr>
            </w:pPr>
            <w:r w:rsidRPr="001478C2">
              <w:rPr>
                <w:rFonts w:ascii="Arial" w:hAnsi="Arial" w:cs="Arial"/>
                <w:i/>
              </w:rPr>
              <w:t>Making x 3 – poignant</w:t>
            </w:r>
          </w:p>
          <w:p w14:paraId="391F47DD" w14:textId="77777777" w:rsidR="008E131B" w:rsidRPr="001478C2" w:rsidRDefault="008E131B" w:rsidP="008E131B">
            <w:pPr>
              <w:keepNext/>
              <w:keepLines/>
              <w:rPr>
                <w:rFonts w:ascii="Arial" w:hAnsi="Arial" w:cs="Arial"/>
                <w:u w:val="single"/>
              </w:rPr>
            </w:pPr>
            <w:r w:rsidRPr="001478C2">
              <w:rPr>
                <w:rFonts w:ascii="Arial" w:hAnsi="Arial" w:cs="Arial"/>
                <w:u w:val="single"/>
              </w:rPr>
              <w:t>Verb ‘To Make’ – correlation between making food/ objects, and making friends?</w:t>
            </w:r>
          </w:p>
          <w:p w14:paraId="0014B8F0" w14:textId="77777777" w:rsidR="008E131B" w:rsidRPr="001478C2" w:rsidRDefault="008E131B" w:rsidP="008E131B">
            <w:pPr>
              <w:keepNext/>
              <w:keepLines/>
              <w:rPr>
                <w:rFonts w:ascii="Arial" w:hAnsi="Arial" w:cs="Arial"/>
                <w:u w:val="single"/>
              </w:rPr>
            </w:pPr>
          </w:p>
          <w:p w14:paraId="360785E3" w14:textId="77777777" w:rsidR="008E131B" w:rsidRPr="001478C2" w:rsidRDefault="008E131B" w:rsidP="008E131B">
            <w:pPr>
              <w:keepNext/>
              <w:keepLines/>
              <w:rPr>
                <w:rFonts w:ascii="Arial" w:hAnsi="Arial" w:cs="Arial"/>
                <w:u w:val="single"/>
              </w:rPr>
            </w:pPr>
            <w:r w:rsidRPr="001478C2">
              <w:rPr>
                <w:rFonts w:ascii="Arial" w:hAnsi="Arial" w:cs="Arial"/>
                <w:u w:val="single"/>
              </w:rPr>
              <w:t>Pride - reciprocal exchange of gift for emotion</w:t>
            </w:r>
          </w:p>
          <w:p w14:paraId="59A81FDE" w14:textId="77777777" w:rsidR="008E131B" w:rsidRPr="001478C2" w:rsidRDefault="008E131B" w:rsidP="008E131B">
            <w:pPr>
              <w:keepNext/>
              <w:keepLines/>
              <w:rPr>
                <w:rFonts w:ascii="Arial" w:hAnsi="Arial" w:cs="Arial"/>
              </w:rPr>
            </w:pPr>
            <w:r w:rsidRPr="001478C2">
              <w:rPr>
                <w:rFonts w:ascii="Arial" w:hAnsi="Arial" w:cs="Arial"/>
              </w:rPr>
              <w:t>No stutters – positive topic lowers anxiety?</w:t>
            </w:r>
          </w:p>
          <w:p w14:paraId="21DB7D4A" w14:textId="77777777" w:rsidR="008E131B" w:rsidRPr="001478C2" w:rsidRDefault="008E131B" w:rsidP="008E131B">
            <w:pPr>
              <w:keepNext/>
              <w:keepLines/>
              <w:rPr>
                <w:rFonts w:ascii="Arial" w:hAnsi="Arial" w:cs="Arial"/>
                <w:u w:val="single"/>
              </w:rPr>
            </w:pPr>
          </w:p>
          <w:p w14:paraId="7C623A19" w14:textId="77777777" w:rsidR="008E131B" w:rsidRPr="001478C2" w:rsidRDefault="008E131B" w:rsidP="008E131B">
            <w:pPr>
              <w:keepNext/>
              <w:keepLines/>
              <w:rPr>
                <w:rFonts w:ascii="Arial" w:hAnsi="Arial" w:cs="Arial"/>
                <w:u w:val="single"/>
              </w:rPr>
            </w:pPr>
          </w:p>
          <w:p w14:paraId="5F5BD674" w14:textId="77777777" w:rsidR="008E131B" w:rsidRPr="001478C2" w:rsidRDefault="008E131B" w:rsidP="008E131B">
            <w:pPr>
              <w:keepNext/>
              <w:keepLines/>
              <w:rPr>
                <w:rFonts w:ascii="Arial" w:hAnsi="Arial" w:cs="Arial"/>
                <w:u w:val="single"/>
              </w:rPr>
            </w:pPr>
          </w:p>
          <w:p w14:paraId="613F0644" w14:textId="77777777" w:rsidR="008E131B" w:rsidRPr="001478C2" w:rsidRDefault="008E131B" w:rsidP="008E131B">
            <w:pPr>
              <w:keepNext/>
              <w:keepLines/>
              <w:rPr>
                <w:rFonts w:ascii="Arial" w:hAnsi="Arial" w:cs="Arial"/>
              </w:rPr>
            </w:pPr>
          </w:p>
          <w:p w14:paraId="49E04EA5" w14:textId="77777777" w:rsidR="008E131B" w:rsidRPr="001478C2" w:rsidRDefault="008E131B" w:rsidP="008E131B">
            <w:pPr>
              <w:keepNext/>
              <w:keepLines/>
              <w:rPr>
                <w:rFonts w:ascii="Arial" w:hAnsi="Arial" w:cs="Arial"/>
              </w:rPr>
            </w:pPr>
          </w:p>
          <w:p w14:paraId="3D35F804" w14:textId="77777777" w:rsidR="008E131B" w:rsidRPr="001478C2" w:rsidRDefault="008E131B" w:rsidP="008E131B">
            <w:pPr>
              <w:keepNext/>
              <w:keepLines/>
              <w:rPr>
                <w:rFonts w:ascii="Arial" w:hAnsi="Arial" w:cs="Arial"/>
              </w:rPr>
            </w:pPr>
          </w:p>
          <w:p w14:paraId="5A7896C1" w14:textId="77777777" w:rsidR="008E131B" w:rsidRPr="001478C2" w:rsidRDefault="008E131B" w:rsidP="008E131B">
            <w:pPr>
              <w:keepNext/>
              <w:keepLines/>
              <w:rPr>
                <w:rFonts w:ascii="Arial" w:hAnsi="Arial" w:cs="Arial"/>
              </w:rPr>
            </w:pPr>
          </w:p>
          <w:p w14:paraId="5F3C5A21" w14:textId="77777777" w:rsidR="008E131B" w:rsidRPr="001478C2" w:rsidRDefault="008E131B" w:rsidP="008E131B">
            <w:pPr>
              <w:keepNext/>
              <w:keepLines/>
              <w:rPr>
                <w:rFonts w:ascii="Arial" w:hAnsi="Arial" w:cs="Arial"/>
              </w:rPr>
            </w:pPr>
            <w:r w:rsidRPr="001478C2">
              <w:rPr>
                <w:rFonts w:ascii="Arial" w:hAnsi="Arial" w:cs="Arial"/>
              </w:rPr>
              <w:t>Again, immediate, reinforced and assured</w:t>
            </w:r>
          </w:p>
          <w:p w14:paraId="295A9309" w14:textId="77777777" w:rsidR="008E131B" w:rsidRPr="001478C2" w:rsidRDefault="008E131B" w:rsidP="008E131B">
            <w:pPr>
              <w:keepNext/>
              <w:keepLines/>
              <w:rPr>
                <w:rFonts w:ascii="Arial" w:hAnsi="Arial" w:cs="Arial"/>
              </w:rPr>
            </w:pPr>
          </w:p>
          <w:p w14:paraId="12C77B17" w14:textId="77777777" w:rsidR="008E131B" w:rsidRPr="001478C2" w:rsidRDefault="008E131B" w:rsidP="008E131B">
            <w:pPr>
              <w:keepNext/>
              <w:keepLines/>
              <w:rPr>
                <w:rFonts w:ascii="Arial" w:hAnsi="Arial" w:cs="Arial"/>
              </w:rPr>
            </w:pPr>
          </w:p>
          <w:p w14:paraId="09C9EB63" w14:textId="77777777" w:rsidR="008E131B" w:rsidRPr="001478C2" w:rsidRDefault="008E131B" w:rsidP="008E131B">
            <w:pPr>
              <w:keepNext/>
              <w:keepLines/>
              <w:rPr>
                <w:rFonts w:ascii="Arial" w:hAnsi="Arial" w:cs="Arial"/>
              </w:rPr>
            </w:pPr>
          </w:p>
          <w:p w14:paraId="2257FA20" w14:textId="77777777" w:rsidR="008E131B" w:rsidRPr="001478C2" w:rsidRDefault="008E131B" w:rsidP="008E131B">
            <w:pPr>
              <w:keepNext/>
              <w:keepLines/>
              <w:rPr>
                <w:rFonts w:ascii="Arial" w:hAnsi="Arial" w:cs="Arial"/>
              </w:rPr>
            </w:pPr>
          </w:p>
          <w:p w14:paraId="24236A34" w14:textId="77777777" w:rsidR="008E131B" w:rsidRPr="001478C2" w:rsidRDefault="008E131B" w:rsidP="008E131B">
            <w:pPr>
              <w:keepNext/>
              <w:keepLines/>
              <w:rPr>
                <w:rFonts w:ascii="Arial" w:hAnsi="Arial" w:cs="Arial"/>
              </w:rPr>
            </w:pPr>
            <w:r w:rsidRPr="001478C2">
              <w:rPr>
                <w:rFonts w:ascii="Arial" w:hAnsi="Arial" w:cs="Arial"/>
              </w:rPr>
              <w:t>Able to reflect</w:t>
            </w:r>
          </w:p>
          <w:p w14:paraId="7DAE18CA" w14:textId="77777777" w:rsidR="008E131B" w:rsidRPr="001478C2" w:rsidRDefault="008E131B" w:rsidP="008E131B">
            <w:pPr>
              <w:keepNext/>
              <w:keepLines/>
              <w:rPr>
                <w:rFonts w:ascii="Arial" w:hAnsi="Arial" w:cs="Arial"/>
                <w:i/>
              </w:rPr>
            </w:pPr>
            <w:r w:rsidRPr="001478C2">
              <w:rPr>
                <w:rFonts w:ascii="Arial" w:hAnsi="Arial" w:cs="Arial"/>
                <w:i/>
              </w:rPr>
              <w:t>Like x 9 – behaviour an emotive topic, real struggle to explain</w:t>
            </w:r>
          </w:p>
          <w:p w14:paraId="1AF9FDAA" w14:textId="77777777" w:rsidR="008E131B" w:rsidRPr="001478C2" w:rsidRDefault="008E131B" w:rsidP="008E131B">
            <w:pPr>
              <w:keepNext/>
              <w:keepLines/>
              <w:rPr>
                <w:rFonts w:ascii="Arial" w:hAnsi="Arial" w:cs="Arial"/>
                <w:i/>
              </w:rPr>
            </w:pPr>
            <w:r w:rsidRPr="001478C2">
              <w:rPr>
                <w:rFonts w:ascii="Arial" w:hAnsi="Arial" w:cs="Arial"/>
                <w:i/>
              </w:rPr>
              <w:t>Hard x 3 – difficulty integrating into new social environment</w:t>
            </w:r>
          </w:p>
          <w:p w14:paraId="0385150A" w14:textId="77777777" w:rsidR="008E131B" w:rsidRPr="001478C2" w:rsidRDefault="008E131B" w:rsidP="008E131B">
            <w:pPr>
              <w:keepNext/>
              <w:keepLines/>
              <w:rPr>
                <w:rFonts w:ascii="Arial" w:hAnsi="Arial" w:cs="Arial"/>
                <w:u w:val="single"/>
              </w:rPr>
            </w:pPr>
            <w:r w:rsidRPr="001478C2">
              <w:rPr>
                <w:rFonts w:ascii="Arial" w:hAnsi="Arial" w:cs="Arial"/>
                <w:u w:val="single"/>
              </w:rPr>
              <w:t>School as hard place, magnified for SEMH</w:t>
            </w:r>
          </w:p>
          <w:p w14:paraId="2384CF8A" w14:textId="77777777" w:rsidR="008E131B" w:rsidRPr="001478C2" w:rsidRDefault="008E131B" w:rsidP="008E131B">
            <w:pPr>
              <w:keepNext/>
              <w:keepLines/>
              <w:rPr>
                <w:rFonts w:ascii="Arial" w:hAnsi="Arial" w:cs="Arial"/>
                <w:u w:val="single"/>
              </w:rPr>
            </w:pPr>
            <w:r w:rsidRPr="001478C2">
              <w:rPr>
                <w:rFonts w:ascii="Arial" w:hAnsi="Arial" w:cs="Arial"/>
                <w:u w:val="single"/>
              </w:rPr>
              <w:t xml:space="preserve">Verbalising social gestures as learned </w:t>
            </w:r>
            <w:r w:rsidRPr="001478C2">
              <w:rPr>
                <w:rFonts w:ascii="Arial" w:hAnsi="Arial" w:cs="Arial"/>
                <w:u w:val="single"/>
              </w:rPr>
              <w:lastRenderedPageBreak/>
              <w:t>‘steps’</w:t>
            </w:r>
          </w:p>
          <w:p w14:paraId="391AAFBC" w14:textId="77777777" w:rsidR="008E131B" w:rsidRPr="001478C2" w:rsidRDefault="008E131B" w:rsidP="008E131B">
            <w:pPr>
              <w:keepNext/>
              <w:keepLines/>
              <w:rPr>
                <w:rFonts w:ascii="Arial" w:hAnsi="Arial" w:cs="Arial"/>
                <w:u w:val="single"/>
              </w:rPr>
            </w:pPr>
          </w:p>
          <w:p w14:paraId="4FD48787" w14:textId="77777777" w:rsidR="008E131B" w:rsidRPr="001478C2" w:rsidRDefault="008E131B" w:rsidP="008E131B">
            <w:pPr>
              <w:keepNext/>
              <w:keepLines/>
              <w:rPr>
                <w:rFonts w:ascii="Arial" w:hAnsi="Arial" w:cs="Arial"/>
              </w:rPr>
            </w:pPr>
          </w:p>
          <w:p w14:paraId="276023C8" w14:textId="77777777" w:rsidR="008E131B" w:rsidRPr="001478C2" w:rsidRDefault="008E131B" w:rsidP="008E131B">
            <w:pPr>
              <w:keepNext/>
              <w:keepLines/>
              <w:rPr>
                <w:rFonts w:ascii="Arial" w:hAnsi="Arial" w:cs="Arial"/>
              </w:rPr>
            </w:pPr>
          </w:p>
          <w:p w14:paraId="2E496C0D" w14:textId="77777777" w:rsidR="008E131B" w:rsidRPr="001478C2" w:rsidRDefault="008E131B" w:rsidP="008E131B">
            <w:pPr>
              <w:keepNext/>
              <w:keepLines/>
              <w:rPr>
                <w:rFonts w:ascii="Arial" w:hAnsi="Arial" w:cs="Arial"/>
              </w:rPr>
            </w:pPr>
            <w:r w:rsidRPr="001478C2">
              <w:rPr>
                <w:rFonts w:ascii="Arial" w:hAnsi="Arial" w:cs="Arial"/>
              </w:rPr>
              <w:t>Added in at end, friendship clearly important</w:t>
            </w:r>
          </w:p>
          <w:p w14:paraId="51C2F1A2" w14:textId="77777777" w:rsidR="008E131B" w:rsidRPr="001478C2" w:rsidRDefault="008E131B" w:rsidP="008E131B">
            <w:pPr>
              <w:keepNext/>
              <w:keepLines/>
              <w:rPr>
                <w:rFonts w:ascii="Arial" w:hAnsi="Arial" w:cs="Arial"/>
              </w:rPr>
            </w:pPr>
          </w:p>
          <w:p w14:paraId="3EBCB58F" w14:textId="77777777" w:rsidR="008E131B" w:rsidRPr="001478C2" w:rsidRDefault="008E131B" w:rsidP="008E131B">
            <w:pPr>
              <w:keepNext/>
              <w:keepLines/>
              <w:rPr>
                <w:rFonts w:ascii="Arial" w:hAnsi="Arial" w:cs="Arial"/>
              </w:rPr>
            </w:pPr>
          </w:p>
          <w:p w14:paraId="688E0364" w14:textId="77777777" w:rsidR="008E131B" w:rsidRPr="001478C2" w:rsidRDefault="008E131B" w:rsidP="008E131B">
            <w:pPr>
              <w:keepNext/>
              <w:keepLines/>
              <w:rPr>
                <w:rFonts w:ascii="Arial" w:hAnsi="Arial" w:cs="Arial"/>
              </w:rPr>
            </w:pPr>
            <w:r w:rsidRPr="001478C2">
              <w:rPr>
                <w:rFonts w:ascii="Arial" w:hAnsi="Arial" w:cs="Arial"/>
              </w:rPr>
              <w:t>Recollections limited</w:t>
            </w:r>
          </w:p>
          <w:p w14:paraId="2B25085E" w14:textId="77777777" w:rsidR="008E131B" w:rsidRPr="001478C2" w:rsidRDefault="008E131B" w:rsidP="008E131B">
            <w:pPr>
              <w:keepNext/>
              <w:keepLines/>
              <w:rPr>
                <w:rFonts w:ascii="Arial" w:hAnsi="Arial" w:cs="Arial"/>
              </w:rPr>
            </w:pPr>
          </w:p>
          <w:p w14:paraId="46BECD59" w14:textId="77777777" w:rsidR="008E131B" w:rsidRPr="001478C2" w:rsidRDefault="008E131B" w:rsidP="008E131B">
            <w:pPr>
              <w:keepNext/>
              <w:keepLines/>
              <w:rPr>
                <w:rFonts w:ascii="Arial" w:hAnsi="Arial" w:cs="Arial"/>
              </w:rPr>
            </w:pPr>
          </w:p>
          <w:p w14:paraId="20D8A8F3" w14:textId="77777777" w:rsidR="008E131B" w:rsidRPr="001478C2" w:rsidRDefault="008E131B" w:rsidP="008E131B">
            <w:pPr>
              <w:keepNext/>
              <w:keepLines/>
              <w:rPr>
                <w:rFonts w:ascii="Arial" w:hAnsi="Arial" w:cs="Arial"/>
              </w:rPr>
            </w:pPr>
          </w:p>
          <w:p w14:paraId="32D62F0C" w14:textId="77777777" w:rsidR="008E131B" w:rsidRPr="001478C2" w:rsidRDefault="008E131B" w:rsidP="008E131B">
            <w:pPr>
              <w:keepNext/>
              <w:keepLines/>
              <w:rPr>
                <w:rFonts w:ascii="Arial" w:hAnsi="Arial" w:cs="Arial"/>
              </w:rPr>
            </w:pPr>
          </w:p>
          <w:p w14:paraId="5DD79EBF" w14:textId="77777777" w:rsidR="008E131B" w:rsidRPr="001478C2" w:rsidRDefault="008E131B" w:rsidP="008E131B">
            <w:pPr>
              <w:keepNext/>
              <w:keepLines/>
              <w:rPr>
                <w:rFonts w:ascii="Arial" w:hAnsi="Arial" w:cs="Arial"/>
              </w:rPr>
            </w:pPr>
          </w:p>
          <w:p w14:paraId="33F1F8DA" w14:textId="77777777" w:rsidR="008E131B" w:rsidRPr="001478C2" w:rsidRDefault="008E131B" w:rsidP="008E131B">
            <w:pPr>
              <w:keepNext/>
              <w:keepLines/>
              <w:rPr>
                <w:rFonts w:ascii="Arial" w:hAnsi="Arial" w:cs="Arial"/>
              </w:rPr>
            </w:pPr>
          </w:p>
          <w:p w14:paraId="64E49983" w14:textId="77777777" w:rsidR="008E131B" w:rsidRPr="001478C2" w:rsidRDefault="008E131B" w:rsidP="008E131B">
            <w:pPr>
              <w:keepNext/>
              <w:keepLines/>
              <w:rPr>
                <w:rFonts w:ascii="Arial" w:hAnsi="Arial" w:cs="Arial"/>
              </w:rPr>
            </w:pPr>
          </w:p>
          <w:p w14:paraId="30E21A05" w14:textId="77777777" w:rsidR="008E131B" w:rsidRPr="001478C2" w:rsidRDefault="008E131B" w:rsidP="008E131B">
            <w:pPr>
              <w:keepNext/>
              <w:keepLines/>
              <w:rPr>
                <w:rFonts w:ascii="Arial" w:hAnsi="Arial" w:cs="Arial"/>
              </w:rPr>
            </w:pPr>
          </w:p>
          <w:p w14:paraId="6D0D0D14" w14:textId="77777777" w:rsidR="008E131B" w:rsidRPr="001478C2" w:rsidRDefault="008E131B" w:rsidP="008E131B">
            <w:pPr>
              <w:keepNext/>
              <w:keepLines/>
              <w:rPr>
                <w:rFonts w:ascii="Arial" w:hAnsi="Arial" w:cs="Arial"/>
              </w:rPr>
            </w:pPr>
            <w:r w:rsidRPr="001478C2">
              <w:rPr>
                <w:rFonts w:ascii="Arial" w:hAnsi="Arial" w:cs="Arial"/>
              </w:rPr>
              <w:t>Can’t, or would rather not recount?</w:t>
            </w:r>
          </w:p>
          <w:p w14:paraId="28BB9B3F" w14:textId="77777777" w:rsidR="008E131B" w:rsidRPr="001478C2" w:rsidRDefault="008E131B" w:rsidP="008E131B">
            <w:pPr>
              <w:keepNext/>
              <w:keepLines/>
              <w:rPr>
                <w:rFonts w:ascii="Arial" w:hAnsi="Arial" w:cs="Arial"/>
              </w:rPr>
            </w:pPr>
          </w:p>
          <w:p w14:paraId="403F97C7" w14:textId="77777777" w:rsidR="008E131B" w:rsidRPr="001478C2" w:rsidRDefault="008E131B" w:rsidP="008E131B">
            <w:pPr>
              <w:keepNext/>
              <w:keepLines/>
              <w:rPr>
                <w:rFonts w:ascii="Arial" w:hAnsi="Arial" w:cs="Arial"/>
              </w:rPr>
            </w:pPr>
          </w:p>
          <w:p w14:paraId="62AE899A" w14:textId="77777777" w:rsidR="008E131B" w:rsidRPr="001478C2" w:rsidRDefault="008E131B" w:rsidP="008E131B">
            <w:pPr>
              <w:keepNext/>
              <w:keepLines/>
              <w:rPr>
                <w:rFonts w:ascii="Arial" w:hAnsi="Arial" w:cs="Arial"/>
              </w:rPr>
            </w:pPr>
          </w:p>
          <w:p w14:paraId="5CE1D0C1" w14:textId="77777777" w:rsidR="008E131B" w:rsidRPr="001478C2" w:rsidRDefault="008E131B" w:rsidP="008E131B">
            <w:pPr>
              <w:keepNext/>
              <w:keepLines/>
              <w:rPr>
                <w:rFonts w:ascii="Arial" w:hAnsi="Arial" w:cs="Arial"/>
              </w:rPr>
            </w:pPr>
            <w:r w:rsidRPr="001478C2">
              <w:rPr>
                <w:rFonts w:ascii="Arial" w:hAnsi="Arial" w:cs="Arial"/>
              </w:rPr>
              <w:t>Changes subject</w:t>
            </w:r>
          </w:p>
          <w:p w14:paraId="5E1266F6" w14:textId="77777777" w:rsidR="008E131B" w:rsidRPr="001478C2" w:rsidRDefault="008E131B" w:rsidP="008E131B">
            <w:pPr>
              <w:keepNext/>
              <w:keepLines/>
              <w:rPr>
                <w:rFonts w:ascii="Arial" w:hAnsi="Arial" w:cs="Arial"/>
                <w:i/>
              </w:rPr>
            </w:pPr>
            <w:r w:rsidRPr="001478C2">
              <w:rPr>
                <w:rFonts w:ascii="Arial" w:hAnsi="Arial" w:cs="Arial"/>
                <w:i/>
              </w:rPr>
              <w:t>Lessons – BC like a subject, integrated into curriculum</w:t>
            </w:r>
          </w:p>
          <w:p w14:paraId="0304C5F6" w14:textId="77777777" w:rsidR="008E131B" w:rsidRPr="001478C2" w:rsidRDefault="008E131B" w:rsidP="008E131B">
            <w:pPr>
              <w:keepNext/>
              <w:keepLines/>
              <w:rPr>
                <w:rFonts w:ascii="Arial" w:hAnsi="Arial" w:cs="Arial"/>
                <w:u w:val="single"/>
              </w:rPr>
            </w:pPr>
            <w:r w:rsidRPr="001478C2">
              <w:rPr>
                <w:rFonts w:ascii="Arial" w:hAnsi="Arial" w:cs="Arial"/>
                <w:u w:val="single"/>
              </w:rPr>
              <w:t>Uncomfortable with previous angry behaviour or comfortable with BC?</w:t>
            </w:r>
          </w:p>
          <w:p w14:paraId="692B12A1" w14:textId="77777777" w:rsidR="008E131B" w:rsidRPr="001478C2" w:rsidRDefault="008E131B" w:rsidP="008E131B">
            <w:pPr>
              <w:keepNext/>
              <w:keepLines/>
              <w:rPr>
                <w:rFonts w:ascii="Arial" w:hAnsi="Arial" w:cs="Arial"/>
              </w:rPr>
            </w:pPr>
          </w:p>
          <w:p w14:paraId="3476A766" w14:textId="77777777" w:rsidR="008E131B" w:rsidRPr="001478C2" w:rsidRDefault="008E131B" w:rsidP="008E131B">
            <w:pPr>
              <w:keepNext/>
              <w:keepLines/>
              <w:rPr>
                <w:rFonts w:ascii="Arial" w:hAnsi="Arial" w:cs="Arial"/>
              </w:rPr>
            </w:pPr>
            <w:r w:rsidRPr="001478C2">
              <w:rPr>
                <w:rFonts w:ascii="Arial" w:hAnsi="Arial" w:cs="Arial"/>
              </w:rPr>
              <w:t>Anger born from frustration with subject</w:t>
            </w:r>
          </w:p>
          <w:p w14:paraId="4700B6AA" w14:textId="77777777" w:rsidR="008E131B" w:rsidRPr="001478C2" w:rsidRDefault="008E131B" w:rsidP="008E131B">
            <w:pPr>
              <w:keepNext/>
              <w:keepLines/>
              <w:rPr>
                <w:rFonts w:ascii="Arial" w:hAnsi="Arial" w:cs="Arial"/>
                <w:u w:val="single"/>
              </w:rPr>
            </w:pPr>
            <w:r w:rsidRPr="001478C2">
              <w:rPr>
                <w:rFonts w:ascii="Arial" w:hAnsi="Arial" w:cs="Arial"/>
                <w:u w:val="single"/>
              </w:rPr>
              <w:t>BC lengthens temper/ introduces patience?</w:t>
            </w:r>
          </w:p>
          <w:p w14:paraId="016C83F5" w14:textId="77777777" w:rsidR="008E131B" w:rsidRPr="001478C2" w:rsidRDefault="008E131B" w:rsidP="008E131B">
            <w:pPr>
              <w:keepNext/>
              <w:keepLines/>
              <w:rPr>
                <w:rFonts w:ascii="Arial" w:hAnsi="Arial" w:cs="Arial"/>
                <w:u w:val="single"/>
              </w:rPr>
            </w:pPr>
          </w:p>
          <w:p w14:paraId="3B0F0C92" w14:textId="77777777" w:rsidR="008E131B" w:rsidRPr="001478C2" w:rsidRDefault="008E131B" w:rsidP="008E131B">
            <w:pPr>
              <w:keepNext/>
              <w:keepLines/>
              <w:rPr>
                <w:rFonts w:ascii="Arial" w:hAnsi="Arial" w:cs="Arial"/>
                <w:u w:val="single"/>
              </w:rPr>
            </w:pPr>
          </w:p>
          <w:p w14:paraId="4B620A37" w14:textId="77777777" w:rsidR="008E131B" w:rsidRPr="001478C2" w:rsidRDefault="008E131B" w:rsidP="008E131B">
            <w:pPr>
              <w:keepNext/>
              <w:keepLines/>
              <w:rPr>
                <w:rFonts w:ascii="Arial" w:hAnsi="Arial" w:cs="Arial"/>
                <w:u w:val="single"/>
              </w:rPr>
            </w:pPr>
          </w:p>
          <w:p w14:paraId="0B2EC8BC" w14:textId="77777777" w:rsidR="008E131B" w:rsidRPr="001478C2" w:rsidRDefault="008E131B" w:rsidP="008E131B">
            <w:pPr>
              <w:keepNext/>
              <w:keepLines/>
              <w:rPr>
                <w:rFonts w:ascii="Arial" w:hAnsi="Arial" w:cs="Arial"/>
                <w:u w:val="single"/>
              </w:rPr>
            </w:pPr>
          </w:p>
          <w:p w14:paraId="1CD7853A" w14:textId="77777777" w:rsidR="008E131B" w:rsidRPr="001478C2" w:rsidRDefault="008E131B" w:rsidP="008E131B">
            <w:pPr>
              <w:keepNext/>
              <w:keepLines/>
              <w:rPr>
                <w:rFonts w:ascii="Arial" w:hAnsi="Arial" w:cs="Arial"/>
                <w:u w:val="single"/>
              </w:rPr>
            </w:pPr>
          </w:p>
          <w:p w14:paraId="131ECD00" w14:textId="77777777" w:rsidR="008E131B" w:rsidRPr="001478C2" w:rsidRDefault="008E131B" w:rsidP="008E131B">
            <w:pPr>
              <w:keepNext/>
              <w:keepLines/>
              <w:rPr>
                <w:rFonts w:ascii="Arial" w:hAnsi="Arial" w:cs="Arial"/>
              </w:rPr>
            </w:pPr>
            <w:r w:rsidRPr="001478C2">
              <w:rPr>
                <w:rFonts w:ascii="Arial" w:hAnsi="Arial" w:cs="Arial"/>
              </w:rPr>
              <w:t>Reveals learning difficulty</w:t>
            </w:r>
          </w:p>
          <w:p w14:paraId="1FAB450E" w14:textId="77777777" w:rsidR="008E131B" w:rsidRPr="001478C2" w:rsidRDefault="008E131B" w:rsidP="008E131B">
            <w:pPr>
              <w:keepNext/>
              <w:keepLines/>
              <w:rPr>
                <w:rFonts w:ascii="Arial" w:hAnsi="Arial" w:cs="Arial"/>
              </w:rPr>
            </w:pPr>
            <w:r w:rsidRPr="001478C2">
              <w:rPr>
                <w:rFonts w:ascii="Arial" w:hAnsi="Arial" w:cs="Arial"/>
              </w:rPr>
              <w:t>Stutters beforehand – emotive</w:t>
            </w:r>
          </w:p>
          <w:p w14:paraId="0884EB94" w14:textId="77777777" w:rsidR="008E131B" w:rsidRPr="001478C2" w:rsidRDefault="008E131B" w:rsidP="008E131B">
            <w:pPr>
              <w:keepNext/>
              <w:keepLines/>
              <w:rPr>
                <w:rFonts w:ascii="Arial" w:hAnsi="Arial" w:cs="Arial"/>
                <w:u w:val="single"/>
              </w:rPr>
            </w:pPr>
            <w:r w:rsidRPr="001478C2">
              <w:rPr>
                <w:rFonts w:ascii="Arial" w:hAnsi="Arial" w:cs="Arial"/>
                <w:u w:val="single"/>
              </w:rPr>
              <w:t>Diagnosis holds meaning/ inference for him, who he is</w:t>
            </w:r>
          </w:p>
          <w:p w14:paraId="6E4E36CC" w14:textId="77777777" w:rsidR="008E131B" w:rsidRPr="001478C2" w:rsidRDefault="008E131B" w:rsidP="008E131B">
            <w:pPr>
              <w:keepNext/>
              <w:keepLines/>
              <w:rPr>
                <w:rFonts w:ascii="Arial" w:hAnsi="Arial" w:cs="Arial"/>
                <w:u w:val="single"/>
              </w:rPr>
            </w:pPr>
            <w:r w:rsidRPr="001478C2">
              <w:rPr>
                <w:rFonts w:ascii="Arial" w:hAnsi="Arial" w:cs="Arial"/>
                <w:u w:val="single"/>
              </w:rPr>
              <w:t>Comfortable telling stranger – would this have occurred before BC?</w:t>
            </w:r>
          </w:p>
          <w:p w14:paraId="49992C7D" w14:textId="77777777" w:rsidR="008E131B" w:rsidRPr="001478C2" w:rsidRDefault="008E131B" w:rsidP="008E131B">
            <w:pPr>
              <w:keepNext/>
              <w:keepLines/>
              <w:rPr>
                <w:rFonts w:ascii="Arial" w:hAnsi="Arial" w:cs="Arial"/>
                <w:u w:val="single"/>
              </w:rPr>
            </w:pPr>
          </w:p>
          <w:p w14:paraId="144CA555" w14:textId="77777777" w:rsidR="008E131B" w:rsidRPr="001478C2" w:rsidRDefault="008E131B" w:rsidP="008E131B">
            <w:pPr>
              <w:keepNext/>
              <w:keepLines/>
              <w:rPr>
                <w:rFonts w:ascii="Arial" w:hAnsi="Arial" w:cs="Arial"/>
                <w:u w:val="single"/>
              </w:rPr>
            </w:pPr>
          </w:p>
          <w:p w14:paraId="5B6F7343" w14:textId="77777777" w:rsidR="008E131B" w:rsidRPr="001478C2" w:rsidRDefault="008E131B" w:rsidP="008E131B">
            <w:pPr>
              <w:keepNext/>
              <w:keepLines/>
              <w:rPr>
                <w:rFonts w:ascii="Arial" w:hAnsi="Arial" w:cs="Arial"/>
              </w:rPr>
            </w:pPr>
          </w:p>
          <w:p w14:paraId="5DA5B2D2" w14:textId="77777777" w:rsidR="008E131B" w:rsidRPr="001478C2" w:rsidRDefault="008E131B" w:rsidP="008E131B">
            <w:pPr>
              <w:keepNext/>
              <w:keepLines/>
              <w:rPr>
                <w:rFonts w:ascii="Arial" w:hAnsi="Arial" w:cs="Arial"/>
              </w:rPr>
            </w:pPr>
          </w:p>
          <w:p w14:paraId="38CA0831" w14:textId="77777777" w:rsidR="008E131B" w:rsidRPr="001478C2" w:rsidRDefault="008E131B" w:rsidP="008E131B">
            <w:pPr>
              <w:keepNext/>
              <w:keepLines/>
              <w:rPr>
                <w:rFonts w:ascii="Arial" w:hAnsi="Arial" w:cs="Arial"/>
              </w:rPr>
            </w:pPr>
            <w:r w:rsidRPr="001478C2">
              <w:rPr>
                <w:rFonts w:ascii="Arial" w:hAnsi="Arial" w:cs="Arial"/>
              </w:rPr>
              <w:t>Asked about behaviour, links to reduction of anxiety</w:t>
            </w:r>
          </w:p>
          <w:p w14:paraId="39A91AD7" w14:textId="77777777" w:rsidR="008E131B" w:rsidRPr="001478C2" w:rsidRDefault="008E131B" w:rsidP="008E131B">
            <w:pPr>
              <w:keepNext/>
              <w:keepLines/>
              <w:rPr>
                <w:rFonts w:ascii="Arial" w:hAnsi="Arial" w:cs="Arial"/>
                <w:i/>
              </w:rPr>
            </w:pPr>
            <w:r w:rsidRPr="001478C2">
              <w:rPr>
                <w:rFonts w:ascii="Arial" w:hAnsi="Arial" w:cs="Arial"/>
                <w:i/>
              </w:rPr>
              <w:t>Nerves/ nervous – repetition</w:t>
            </w:r>
          </w:p>
          <w:p w14:paraId="2777782F" w14:textId="77777777" w:rsidR="008E131B" w:rsidRPr="001478C2" w:rsidRDefault="008E131B" w:rsidP="008E131B">
            <w:pPr>
              <w:keepNext/>
              <w:keepLines/>
              <w:rPr>
                <w:rFonts w:ascii="Arial" w:hAnsi="Arial" w:cs="Arial"/>
                <w:u w:val="single"/>
              </w:rPr>
            </w:pPr>
            <w:r w:rsidRPr="001478C2">
              <w:rPr>
                <w:rFonts w:ascii="Arial" w:hAnsi="Arial" w:cs="Arial"/>
                <w:u w:val="single"/>
              </w:rPr>
              <w:t>Voice of child summarising SEMH benefits of BC</w:t>
            </w:r>
          </w:p>
          <w:p w14:paraId="2D4A60E4" w14:textId="77777777" w:rsidR="008E131B" w:rsidRPr="001478C2" w:rsidRDefault="008E131B" w:rsidP="008E131B">
            <w:pPr>
              <w:keepNext/>
              <w:keepLines/>
              <w:rPr>
                <w:rFonts w:ascii="Arial" w:hAnsi="Arial" w:cs="Arial"/>
                <w:i/>
              </w:rPr>
            </w:pPr>
          </w:p>
          <w:p w14:paraId="1973DF0D" w14:textId="77777777" w:rsidR="008E131B" w:rsidRPr="001478C2" w:rsidRDefault="008E131B" w:rsidP="008E131B">
            <w:pPr>
              <w:keepNext/>
              <w:keepLines/>
              <w:rPr>
                <w:rFonts w:ascii="Arial" w:hAnsi="Arial" w:cs="Arial"/>
              </w:rPr>
            </w:pPr>
            <w:r w:rsidRPr="001478C2">
              <w:rPr>
                <w:rFonts w:ascii="Arial" w:hAnsi="Arial" w:cs="Arial"/>
              </w:rPr>
              <w:t>TALK 8</w:t>
            </w:r>
          </w:p>
          <w:p w14:paraId="0D40AF7F" w14:textId="77777777" w:rsidR="008E131B" w:rsidRPr="001478C2" w:rsidRDefault="008E131B" w:rsidP="008E131B">
            <w:pPr>
              <w:keepNext/>
              <w:keepLines/>
              <w:rPr>
                <w:rFonts w:ascii="Arial" w:hAnsi="Arial" w:cs="Arial"/>
              </w:rPr>
            </w:pPr>
          </w:p>
          <w:p w14:paraId="05995057" w14:textId="77777777" w:rsidR="008E131B" w:rsidRPr="001478C2" w:rsidRDefault="008E131B" w:rsidP="008E131B">
            <w:pPr>
              <w:keepNext/>
              <w:keepLines/>
              <w:rPr>
                <w:rFonts w:ascii="Arial" w:hAnsi="Arial" w:cs="Arial"/>
              </w:rPr>
            </w:pPr>
          </w:p>
          <w:p w14:paraId="65ABCBBB" w14:textId="77777777" w:rsidR="008E131B" w:rsidRPr="001478C2" w:rsidRDefault="008E131B" w:rsidP="008E131B">
            <w:pPr>
              <w:keepNext/>
              <w:keepLines/>
              <w:rPr>
                <w:rFonts w:ascii="Arial" w:hAnsi="Arial" w:cs="Arial"/>
              </w:rPr>
            </w:pPr>
          </w:p>
          <w:p w14:paraId="0AB3B2A2" w14:textId="77777777" w:rsidR="008E131B" w:rsidRPr="001478C2" w:rsidRDefault="008E131B" w:rsidP="008E131B">
            <w:pPr>
              <w:keepNext/>
              <w:keepLines/>
              <w:rPr>
                <w:rFonts w:ascii="Arial" w:hAnsi="Arial" w:cs="Arial"/>
              </w:rPr>
            </w:pPr>
            <w:r w:rsidRPr="001478C2">
              <w:rPr>
                <w:rFonts w:ascii="Arial" w:hAnsi="Arial" w:cs="Arial"/>
              </w:rPr>
              <w:t>Strategy for dealing with anger</w:t>
            </w:r>
          </w:p>
          <w:p w14:paraId="2AD8A155" w14:textId="77777777" w:rsidR="008E131B" w:rsidRPr="001478C2" w:rsidRDefault="008E131B" w:rsidP="008E131B">
            <w:pPr>
              <w:keepNext/>
              <w:keepLines/>
              <w:rPr>
                <w:rFonts w:ascii="Arial" w:hAnsi="Arial" w:cs="Arial"/>
              </w:rPr>
            </w:pPr>
            <w:r w:rsidRPr="001478C2">
              <w:rPr>
                <w:rFonts w:ascii="Arial" w:hAnsi="Arial" w:cs="Arial"/>
              </w:rPr>
              <w:t>Stutters = behavioural tic to strong emotions?</w:t>
            </w:r>
          </w:p>
          <w:p w14:paraId="53B2015C" w14:textId="77777777" w:rsidR="008E131B" w:rsidRPr="001478C2" w:rsidRDefault="008E131B" w:rsidP="008E131B">
            <w:pPr>
              <w:keepNext/>
              <w:keepLines/>
              <w:rPr>
                <w:rFonts w:ascii="Arial" w:hAnsi="Arial" w:cs="Arial"/>
                <w:u w:val="single"/>
              </w:rPr>
            </w:pPr>
            <w:r w:rsidRPr="001478C2">
              <w:rPr>
                <w:rFonts w:ascii="Arial" w:hAnsi="Arial" w:cs="Arial"/>
                <w:u w:val="single"/>
              </w:rPr>
              <w:t>Relates coping strategy directly to source of anger (classroom)</w:t>
            </w:r>
          </w:p>
          <w:p w14:paraId="6EEB0B33" w14:textId="77777777" w:rsidR="008E131B" w:rsidRPr="001478C2" w:rsidRDefault="008E131B" w:rsidP="008E131B">
            <w:pPr>
              <w:keepNext/>
              <w:keepLines/>
              <w:rPr>
                <w:rFonts w:ascii="Arial" w:hAnsi="Arial" w:cs="Arial"/>
                <w:u w:val="single"/>
              </w:rPr>
            </w:pPr>
          </w:p>
          <w:p w14:paraId="4A198921" w14:textId="77777777" w:rsidR="008E131B" w:rsidRPr="001478C2" w:rsidRDefault="008E131B" w:rsidP="008E131B">
            <w:pPr>
              <w:keepNext/>
              <w:keepLines/>
              <w:rPr>
                <w:rFonts w:ascii="Arial" w:hAnsi="Arial" w:cs="Arial"/>
                <w:u w:val="single"/>
              </w:rPr>
            </w:pPr>
          </w:p>
          <w:p w14:paraId="50AE9C84" w14:textId="77777777" w:rsidR="008E131B" w:rsidRPr="001478C2" w:rsidRDefault="008E131B" w:rsidP="008E131B">
            <w:pPr>
              <w:keepNext/>
              <w:keepLines/>
              <w:rPr>
                <w:rFonts w:ascii="Arial" w:hAnsi="Arial" w:cs="Arial"/>
              </w:rPr>
            </w:pPr>
            <w:r w:rsidRPr="001478C2">
              <w:rPr>
                <w:rFonts w:ascii="Arial" w:hAnsi="Arial" w:cs="Arial"/>
              </w:rPr>
              <w:t>Second strategy recalled</w:t>
            </w:r>
          </w:p>
          <w:p w14:paraId="55B75283" w14:textId="77777777" w:rsidR="008E131B" w:rsidRPr="001478C2" w:rsidRDefault="008E131B" w:rsidP="008E131B">
            <w:pPr>
              <w:keepNext/>
              <w:keepLines/>
              <w:rPr>
                <w:rFonts w:ascii="Arial" w:hAnsi="Arial" w:cs="Arial"/>
                <w:u w:val="single"/>
              </w:rPr>
            </w:pPr>
            <w:r w:rsidRPr="001478C2">
              <w:rPr>
                <w:rFonts w:ascii="Arial" w:hAnsi="Arial" w:cs="Arial"/>
                <w:u w:val="single"/>
              </w:rPr>
              <w:t>Adults as role models/ mentors</w:t>
            </w:r>
          </w:p>
          <w:p w14:paraId="74E54E44" w14:textId="77777777" w:rsidR="008E131B" w:rsidRPr="001478C2" w:rsidRDefault="008E131B" w:rsidP="008E131B">
            <w:pPr>
              <w:keepNext/>
              <w:keepLines/>
              <w:rPr>
                <w:rFonts w:ascii="Arial" w:hAnsi="Arial" w:cs="Arial"/>
                <w:u w:val="single"/>
              </w:rPr>
            </w:pPr>
          </w:p>
          <w:p w14:paraId="1BF88F60" w14:textId="77777777" w:rsidR="008E131B" w:rsidRPr="001478C2" w:rsidRDefault="008E131B" w:rsidP="008E131B">
            <w:pPr>
              <w:keepNext/>
              <w:keepLines/>
              <w:rPr>
                <w:rFonts w:ascii="Arial" w:hAnsi="Arial" w:cs="Arial"/>
                <w:u w:val="single"/>
              </w:rPr>
            </w:pPr>
          </w:p>
          <w:p w14:paraId="29A11557" w14:textId="77777777" w:rsidR="008E131B" w:rsidRPr="001478C2" w:rsidRDefault="008E131B" w:rsidP="008E131B">
            <w:pPr>
              <w:keepNext/>
              <w:keepLines/>
              <w:rPr>
                <w:rFonts w:ascii="Arial" w:hAnsi="Arial" w:cs="Arial"/>
                <w:u w:val="single"/>
              </w:rPr>
            </w:pPr>
          </w:p>
          <w:p w14:paraId="23BC7EAD" w14:textId="77777777" w:rsidR="008E131B" w:rsidRPr="001478C2" w:rsidRDefault="008E131B" w:rsidP="008E131B">
            <w:pPr>
              <w:keepNext/>
              <w:keepLines/>
              <w:rPr>
                <w:rFonts w:ascii="Arial" w:hAnsi="Arial" w:cs="Arial"/>
                <w:u w:val="single"/>
              </w:rPr>
            </w:pPr>
          </w:p>
          <w:p w14:paraId="1154850C" w14:textId="77777777" w:rsidR="008E131B" w:rsidRPr="001478C2" w:rsidRDefault="008E131B" w:rsidP="008E131B">
            <w:pPr>
              <w:keepNext/>
              <w:keepLines/>
              <w:rPr>
                <w:rFonts w:ascii="Arial" w:hAnsi="Arial" w:cs="Arial"/>
                <w:i/>
              </w:rPr>
            </w:pPr>
            <w:r w:rsidRPr="001478C2">
              <w:rPr>
                <w:rFonts w:ascii="Arial" w:hAnsi="Arial" w:cs="Arial"/>
                <w:i/>
              </w:rPr>
              <w:t>it’s – referring to his behaviour, i.e. angry temperament? The environment?</w:t>
            </w:r>
          </w:p>
          <w:p w14:paraId="7280DACC" w14:textId="77777777" w:rsidR="008E131B" w:rsidRPr="001478C2" w:rsidRDefault="008E131B" w:rsidP="008E131B">
            <w:pPr>
              <w:keepNext/>
              <w:keepLines/>
              <w:rPr>
                <w:rFonts w:ascii="Arial" w:hAnsi="Arial" w:cs="Arial"/>
                <w:i/>
              </w:rPr>
            </w:pPr>
          </w:p>
          <w:p w14:paraId="5456C236" w14:textId="77777777" w:rsidR="008E131B" w:rsidRPr="001478C2" w:rsidRDefault="008E131B" w:rsidP="008E131B">
            <w:pPr>
              <w:keepNext/>
              <w:keepLines/>
              <w:rPr>
                <w:rFonts w:ascii="Arial" w:hAnsi="Arial" w:cs="Arial"/>
                <w:i/>
              </w:rPr>
            </w:pPr>
          </w:p>
          <w:p w14:paraId="1F65866F" w14:textId="77777777" w:rsidR="008E131B" w:rsidRPr="001478C2" w:rsidRDefault="008E131B" w:rsidP="008E131B">
            <w:pPr>
              <w:keepNext/>
              <w:keepLines/>
              <w:rPr>
                <w:rFonts w:ascii="Arial" w:hAnsi="Arial" w:cs="Arial"/>
              </w:rPr>
            </w:pPr>
            <w:r w:rsidRPr="001478C2">
              <w:rPr>
                <w:rFonts w:ascii="Arial" w:hAnsi="Arial" w:cs="Arial"/>
              </w:rPr>
              <w:t>MAJOR QUOTE</w:t>
            </w:r>
          </w:p>
          <w:p w14:paraId="14E30A9F" w14:textId="77777777" w:rsidR="008E131B" w:rsidRPr="001478C2" w:rsidRDefault="008E131B" w:rsidP="008E131B">
            <w:pPr>
              <w:keepNext/>
              <w:keepLines/>
              <w:rPr>
                <w:rFonts w:ascii="Arial" w:hAnsi="Arial" w:cs="Arial"/>
                <w:i/>
              </w:rPr>
            </w:pPr>
            <w:r w:rsidRPr="001478C2">
              <w:rPr>
                <w:rFonts w:ascii="Arial" w:hAnsi="Arial" w:cs="Arial"/>
                <w:i/>
              </w:rPr>
              <w:t>‘Home’ and ‘family’ – specific, verbalised bridge created</w:t>
            </w:r>
          </w:p>
          <w:p w14:paraId="651B3560" w14:textId="77777777" w:rsidR="008E131B" w:rsidRPr="001478C2" w:rsidRDefault="008E131B" w:rsidP="008E131B">
            <w:pPr>
              <w:keepNext/>
              <w:keepLines/>
              <w:rPr>
                <w:rFonts w:ascii="Arial" w:hAnsi="Arial" w:cs="Arial"/>
                <w:u w:val="single"/>
              </w:rPr>
            </w:pPr>
            <w:r w:rsidRPr="001478C2">
              <w:rPr>
                <w:rFonts w:ascii="Arial" w:hAnsi="Arial" w:cs="Arial"/>
                <w:u w:val="single"/>
              </w:rPr>
              <w:t>BC a reflection of family nucleus – what if nothing to reflect?</w:t>
            </w:r>
          </w:p>
          <w:p w14:paraId="5FDB85E1" w14:textId="77777777" w:rsidR="008E131B" w:rsidRPr="001478C2" w:rsidRDefault="008E131B" w:rsidP="008E131B">
            <w:pPr>
              <w:keepNext/>
              <w:keepLines/>
              <w:rPr>
                <w:rFonts w:ascii="Arial" w:hAnsi="Arial" w:cs="Arial"/>
              </w:rPr>
            </w:pPr>
            <w:r w:rsidRPr="001478C2">
              <w:rPr>
                <w:rFonts w:ascii="Arial" w:hAnsi="Arial" w:cs="Arial"/>
              </w:rPr>
              <w:t>Cites reasons for benefits – noise a stimulus for arousal, tighter knit ‘community’</w:t>
            </w:r>
          </w:p>
          <w:p w14:paraId="03ABF90F" w14:textId="77777777" w:rsidR="008E131B" w:rsidRPr="001478C2" w:rsidRDefault="008E131B" w:rsidP="008E131B">
            <w:pPr>
              <w:keepNext/>
              <w:keepLines/>
              <w:rPr>
                <w:rFonts w:ascii="Arial" w:hAnsi="Arial" w:cs="Arial"/>
              </w:rPr>
            </w:pPr>
          </w:p>
          <w:p w14:paraId="777E72A3" w14:textId="77777777" w:rsidR="008E131B" w:rsidRPr="001478C2" w:rsidRDefault="008E131B" w:rsidP="008E131B">
            <w:pPr>
              <w:keepNext/>
              <w:keepLines/>
              <w:rPr>
                <w:rFonts w:ascii="Arial" w:hAnsi="Arial" w:cs="Arial"/>
              </w:rPr>
            </w:pPr>
          </w:p>
          <w:p w14:paraId="4900CE47" w14:textId="77777777" w:rsidR="008E131B" w:rsidRPr="001478C2" w:rsidRDefault="008E131B" w:rsidP="008E131B">
            <w:pPr>
              <w:keepNext/>
              <w:keepLines/>
              <w:rPr>
                <w:rFonts w:ascii="Arial" w:hAnsi="Arial" w:cs="Arial"/>
              </w:rPr>
            </w:pPr>
            <w:r w:rsidRPr="001478C2">
              <w:rPr>
                <w:rFonts w:ascii="Arial" w:hAnsi="Arial" w:cs="Arial"/>
              </w:rPr>
              <w:t>TALK  9</w:t>
            </w:r>
          </w:p>
          <w:p w14:paraId="3EF64565" w14:textId="77777777" w:rsidR="008E131B" w:rsidRPr="001478C2" w:rsidRDefault="008E131B" w:rsidP="008E131B">
            <w:pPr>
              <w:keepNext/>
              <w:keepLines/>
              <w:rPr>
                <w:rFonts w:ascii="Arial" w:hAnsi="Arial" w:cs="Arial"/>
              </w:rPr>
            </w:pPr>
          </w:p>
          <w:p w14:paraId="08D11819" w14:textId="77777777" w:rsidR="008E131B" w:rsidRPr="001478C2" w:rsidRDefault="008E131B" w:rsidP="008E131B">
            <w:pPr>
              <w:keepNext/>
              <w:keepLines/>
              <w:rPr>
                <w:rFonts w:ascii="Arial" w:hAnsi="Arial" w:cs="Arial"/>
              </w:rPr>
            </w:pPr>
          </w:p>
          <w:p w14:paraId="589639D8" w14:textId="77777777" w:rsidR="008E131B" w:rsidRPr="001478C2" w:rsidRDefault="008E131B" w:rsidP="008E131B">
            <w:pPr>
              <w:keepNext/>
              <w:keepLines/>
              <w:rPr>
                <w:rFonts w:ascii="Arial" w:hAnsi="Arial" w:cs="Arial"/>
              </w:rPr>
            </w:pPr>
          </w:p>
          <w:p w14:paraId="1635E73E" w14:textId="77777777" w:rsidR="008E131B" w:rsidRPr="001478C2" w:rsidRDefault="008E131B" w:rsidP="008E131B">
            <w:pPr>
              <w:keepNext/>
              <w:keepLines/>
              <w:rPr>
                <w:rFonts w:ascii="Arial" w:hAnsi="Arial" w:cs="Arial"/>
              </w:rPr>
            </w:pPr>
          </w:p>
          <w:p w14:paraId="2CF4EBD9" w14:textId="77777777" w:rsidR="008E131B" w:rsidRPr="001478C2" w:rsidRDefault="008E131B" w:rsidP="008E131B">
            <w:pPr>
              <w:keepNext/>
              <w:keepLines/>
              <w:rPr>
                <w:rFonts w:ascii="Arial" w:hAnsi="Arial" w:cs="Arial"/>
              </w:rPr>
            </w:pPr>
            <w:r w:rsidRPr="001478C2">
              <w:rPr>
                <w:rFonts w:ascii="Arial" w:hAnsi="Arial" w:cs="Arial"/>
              </w:rPr>
              <w:t>Shrift response – truthful?</w:t>
            </w:r>
          </w:p>
          <w:p w14:paraId="4B08B1C2" w14:textId="77777777" w:rsidR="008E131B" w:rsidRPr="001478C2" w:rsidRDefault="008E131B" w:rsidP="008E131B">
            <w:pPr>
              <w:keepNext/>
              <w:keepLines/>
              <w:rPr>
                <w:rFonts w:ascii="Arial" w:hAnsi="Arial" w:cs="Arial"/>
                <w:u w:val="single"/>
              </w:rPr>
            </w:pPr>
          </w:p>
          <w:p w14:paraId="279835B9" w14:textId="77777777" w:rsidR="008E131B" w:rsidRPr="001478C2" w:rsidRDefault="008E131B" w:rsidP="008E131B">
            <w:pPr>
              <w:keepNext/>
              <w:keepLines/>
              <w:rPr>
                <w:rFonts w:ascii="Arial" w:hAnsi="Arial" w:cs="Arial"/>
              </w:rPr>
            </w:pPr>
          </w:p>
          <w:p w14:paraId="1551B04F" w14:textId="77777777" w:rsidR="008E131B" w:rsidRPr="001478C2" w:rsidRDefault="008E131B" w:rsidP="008E131B">
            <w:pPr>
              <w:keepNext/>
              <w:keepLines/>
              <w:rPr>
                <w:rFonts w:ascii="Arial" w:hAnsi="Arial" w:cs="Arial"/>
                <w:u w:val="single"/>
              </w:rPr>
            </w:pPr>
          </w:p>
          <w:p w14:paraId="79E57FB7" w14:textId="77777777" w:rsidR="008E131B" w:rsidRPr="001478C2" w:rsidRDefault="008E131B" w:rsidP="008E131B">
            <w:pPr>
              <w:keepNext/>
              <w:keepLines/>
              <w:rPr>
                <w:rFonts w:ascii="Arial" w:hAnsi="Arial" w:cs="Arial"/>
              </w:rPr>
            </w:pPr>
            <w:r w:rsidRPr="001478C2">
              <w:rPr>
                <w:rFonts w:ascii="Arial" w:hAnsi="Arial" w:cs="Arial"/>
              </w:rPr>
              <w:t>Again, brevity as behaviour may not always transfer to home life</w:t>
            </w:r>
          </w:p>
          <w:p w14:paraId="74619872" w14:textId="77777777" w:rsidR="008E131B" w:rsidRPr="001478C2" w:rsidRDefault="008E131B" w:rsidP="008E131B">
            <w:pPr>
              <w:keepNext/>
              <w:keepLines/>
              <w:rPr>
                <w:rFonts w:ascii="Arial" w:hAnsi="Arial" w:cs="Arial"/>
              </w:rPr>
            </w:pPr>
          </w:p>
          <w:p w14:paraId="5F224F1D" w14:textId="77777777" w:rsidR="008E131B" w:rsidRPr="001478C2" w:rsidRDefault="008E131B" w:rsidP="008E131B">
            <w:pPr>
              <w:keepNext/>
              <w:keepLines/>
              <w:rPr>
                <w:rFonts w:ascii="Arial" w:hAnsi="Arial" w:cs="Arial"/>
              </w:rPr>
            </w:pPr>
          </w:p>
          <w:p w14:paraId="4241F58F" w14:textId="77777777" w:rsidR="008E131B" w:rsidRPr="001478C2" w:rsidRDefault="008E131B" w:rsidP="008E131B">
            <w:pPr>
              <w:keepNext/>
              <w:keepLines/>
              <w:rPr>
                <w:rFonts w:ascii="Arial" w:hAnsi="Arial" w:cs="Arial"/>
              </w:rPr>
            </w:pPr>
          </w:p>
          <w:p w14:paraId="7776499C" w14:textId="77777777" w:rsidR="008E131B" w:rsidRPr="001478C2" w:rsidRDefault="008E131B" w:rsidP="008E131B">
            <w:pPr>
              <w:keepNext/>
              <w:keepLines/>
              <w:rPr>
                <w:rFonts w:ascii="Arial" w:hAnsi="Arial" w:cs="Arial"/>
              </w:rPr>
            </w:pPr>
          </w:p>
          <w:p w14:paraId="0FF2DDA3" w14:textId="77777777" w:rsidR="008E131B" w:rsidRPr="001478C2" w:rsidRDefault="008E131B" w:rsidP="008E131B">
            <w:pPr>
              <w:keepNext/>
              <w:keepLines/>
              <w:rPr>
                <w:rFonts w:ascii="Arial" w:hAnsi="Arial" w:cs="Arial"/>
              </w:rPr>
            </w:pPr>
            <w:r w:rsidRPr="001478C2">
              <w:rPr>
                <w:rFonts w:ascii="Arial" w:hAnsi="Arial" w:cs="Arial"/>
              </w:rPr>
              <w:t>Immediate praise</w:t>
            </w:r>
          </w:p>
          <w:p w14:paraId="732D6258" w14:textId="77777777" w:rsidR="008E131B" w:rsidRPr="001478C2" w:rsidRDefault="008E131B" w:rsidP="008E131B">
            <w:pPr>
              <w:keepNext/>
              <w:keepLines/>
              <w:rPr>
                <w:rFonts w:ascii="Arial" w:hAnsi="Arial" w:cs="Arial"/>
              </w:rPr>
            </w:pPr>
          </w:p>
          <w:p w14:paraId="2F22C9A6" w14:textId="77777777" w:rsidR="008E131B" w:rsidRPr="001478C2" w:rsidRDefault="008E131B" w:rsidP="008E131B">
            <w:pPr>
              <w:keepNext/>
              <w:keepLines/>
              <w:rPr>
                <w:rFonts w:ascii="Arial" w:hAnsi="Arial" w:cs="Arial"/>
              </w:rPr>
            </w:pPr>
          </w:p>
          <w:p w14:paraId="649EAC8F" w14:textId="77777777" w:rsidR="008E131B" w:rsidRPr="001478C2" w:rsidRDefault="008E131B" w:rsidP="008E131B">
            <w:pPr>
              <w:keepNext/>
              <w:keepLines/>
              <w:rPr>
                <w:rFonts w:ascii="Arial" w:hAnsi="Arial" w:cs="Arial"/>
              </w:rPr>
            </w:pPr>
          </w:p>
          <w:p w14:paraId="364EE030" w14:textId="77777777" w:rsidR="008E131B" w:rsidRPr="001478C2" w:rsidRDefault="008E131B" w:rsidP="008E131B">
            <w:pPr>
              <w:keepNext/>
              <w:keepLines/>
              <w:rPr>
                <w:rFonts w:ascii="Arial" w:hAnsi="Arial" w:cs="Arial"/>
              </w:rPr>
            </w:pPr>
          </w:p>
          <w:p w14:paraId="0AFB5D0B" w14:textId="77777777" w:rsidR="008E131B" w:rsidRPr="001478C2" w:rsidRDefault="008E131B" w:rsidP="008E131B">
            <w:pPr>
              <w:keepNext/>
              <w:keepLines/>
              <w:rPr>
                <w:rFonts w:ascii="Arial" w:hAnsi="Arial" w:cs="Arial"/>
              </w:rPr>
            </w:pPr>
          </w:p>
          <w:p w14:paraId="682D2D09" w14:textId="77777777" w:rsidR="008E131B" w:rsidRPr="001478C2" w:rsidRDefault="008E131B" w:rsidP="008E131B">
            <w:pPr>
              <w:keepNext/>
              <w:keepLines/>
              <w:rPr>
                <w:rFonts w:ascii="Arial" w:hAnsi="Arial" w:cs="Arial"/>
              </w:rPr>
            </w:pPr>
          </w:p>
          <w:p w14:paraId="28259B65" w14:textId="77777777" w:rsidR="008E131B" w:rsidRPr="001478C2" w:rsidRDefault="008E131B" w:rsidP="008E131B">
            <w:pPr>
              <w:keepNext/>
              <w:keepLines/>
              <w:rPr>
                <w:rFonts w:ascii="Arial" w:hAnsi="Arial" w:cs="Arial"/>
              </w:rPr>
            </w:pPr>
          </w:p>
          <w:p w14:paraId="45C74576" w14:textId="77777777" w:rsidR="008E131B" w:rsidRPr="001478C2" w:rsidRDefault="008E131B" w:rsidP="008E131B">
            <w:pPr>
              <w:keepNext/>
              <w:keepLines/>
              <w:rPr>
                <w:rFonts w:ascii="Arial" w:hAnsi="Arial" w:cs="Arial"/>
              </w:rPr>
            </w:pPr>
          </w:p>
          <w:p w14:paraId="08C09C8F" w14:textId="77777777" w:rsidR="008E131B" w:rsidRPr="001478C2" w:rsidRDefault="008E131B" w:rsidP="008E131B">
            <w:pPr>
              <w:keepNext/>
              <w:keepLines/>
              <w:rPr>
                <w:rFonts w:ascii="Arial" w:hAnsi="Arial" w:cs="Arial"/>
              </w:rPr>
            </w:pPr>
          </w:p>
          <w:p w14:paraId="6042C182" w14:textId="77777777" w:rsidR="008E131B" w:rsidRPr="001478C2" w:rsidRDefault="008E131B" w:rsidP="008E131B">
            <w:pPr>
              <w:keepNext/>
              <w:keepLines/>
              <w:rPr>
                <w:rFonts w:ascii="Arial" w:hAnsi="Arial" w:cs="Arial"/>
              </w:rPr>
            </w:pPr>
          </w:p>
          <w:p w14:paraId="7C0694D4" w14:textId="77777777" w:rsidR="008E131B" w:rsidRPr="001478C2" w:rsidRDefault="008E131B" w:rsidP="008E131B">
            <w:pPr>
              <w:keepNext/>
              <w:keepLines/>
              <w:rPr>
                <w:rFonts w:ascii="Arial" w:hAnsi="Arial" w:cs="Arial"/>
              </w:rPr>
            </w:pPr>
          </w:p>
          <w:p w14:paraId="23888BD8" w14:textId="77777777" w:rsidR="008E131B" w:rsidRPr="001478C2" w:rsidRDefault="008E131B" w:rsidP="008E131B">
            <w:pPr>
              <w:keepNext/>
              <w:keepLines/>
              <w:rPr>
                <w:rFonts w:ascii="Arial" w:hAnsi="Arial" w:cs="Arial"/>
              </w:rPr>
            </w:pPr>
          </w:p>
          <w:p w14:paraId="486996A4" w14:textId="77777777" w:rsidR="008E131B" w:rsidRPr="001478C2" w:rsidRDefault="008E131B" w:rsidP="008E131B">
            <w:pPr>
              <w:keepNext/>
              <w:keepLines/>
              <w:rPr>
                <w:rFonts w:ascii="Arial" w:hAnsi="Arial" w:cs="Arial"/>
              </w:rPr>
            </w:pPr>
            <w:r w:rsidRPr="001478C2">
              <w:rPr>
                <w:rFonts w:ascii="Arial" w:hAnsi="Arial" w:cs="Arial"/>
              </w:rPr>
              <w:t>Help reinforced</w:t>
            </w:r>
          </w:p>
          <w:p w14:paraId="15C4DBC3" w14:textId="77777777" w:rsidR="008E131B" w:rsidRPr="001478C2" w:rsidRDefault="008E131B" w:rsidP="008E131B">
            <w:pPr>
              <w:keepNext/>
              <w:keepLines/>
              <w:rPr>
                <w:rFonts w:ascii="Arial" w:hAnsi="Arial" w:cs="Arial"/>
                <w:i/>
              </w:rPr>
            </w:pPr>
            <w:r w:rsidRPr="001478C2">
              <w:rPr>
                <w:rFonts w:ascii="Arial" w:hAnsi="Arial" w:cs="Arial"/>
                <w:i/>
              </w:rPr>
              <w:t>Excellent – first use, said with emphasis</w:t>
            </w:r>
          </w:p>
          <w:p w14:paraId="3C2F7493" w14:textId="77777777" w:rsidR="008E131B" w:rsidRPr="001478C2" w:rsidRDefault="008E131B" w:rsidP="008E131B">
            <w:pPr>
              <w:keepNext/>
              <w:keepLines/>
              <w:rPr>
                <w:rFonts w:ascii="Arial" w:hAnsi="Arial" w:cs="Arial"/>
                <w:i/>
              </w:rPr>
            </w:pPr>
          </w:p>
          <w:p w14:paraId="0397EFBE" w14:textId="77777777" w:rsidR="008E131B" w:rsidRPr="001478C2" w:rsidRDefault="008E131B" w:rsidP="008E131B">
            <w:pPr>
              <w:keepNext/>
              <w:keepLines/>
              <w:rPr>
                <w:rFonts w:ascii="Arial" w:hAnsi="Arial" w:cs="Arial"/>
                <w:i/>
              </w:rPr>
            </w:pPr>
          </w:p>
          <w:p w14:paraId="76D4F24F" w14:textId="77777777" w:rsidR="008E131B" w:rsidRPr="001478C2" w:rsidRDefault="008E131B" w:rsidP="008E131B">
            <w:pPr>
              <w:keepNext/>
              <w:keepLines/>
              <w:rPr>
                <w:rFonts w:ascii="Arial" w:hAnsi="Arial" w:cs="Arial"/>
                <w:i/>
              </w:rPr>
            </w:pPr>
          </w:p>
          <w:p w14:paraId="6260B9EE" w14:textId="77777777" w:rsidR="008E131B" w:rsidRPr="001478C2" w:rsidRDefault="008E131B" w:rsidP="008E131B">
            <w:pPr>
              <w:keepNext/>
              <w:keepLines/>
              <w:rPr>
                <w:rFonts w:ascii="Arial" w:hAnsi="Arial" w:cs="Arial"/>
                <w:i/>
              </w:rPr>
            </w:pPr>
          </w:p>
          <w:p w14:paraId="33C9DBC5" w14:textId="77777777" w:rsidR="008E131B" w:rsidRPr="001478C2" w:rsidRDefault="008E131B" w:rsidP="008E131B">
            <w:pPr>
              <w:keepNext/>
              <w:keepLines/>
              <w:rPr>
                <w:rFonts w:ascii="Arial" w:hAnsi="Arial" w:cs="Arial"/>
                <w:i/>
              </w:rPr>
            </w:pPr>
          </w:p>
          <w:p w14:paraId="6200D527" w14:textId="77777777" w:rsidR="008E131B" w:rsidRPr="001478C2" w:rsidRDefault="008E131B" w:rsidP="008E131B">
            <w:pPr>
              <w:keepNext/>
              <w:keepLines/>
              <w:rPr>
                <w:rFonts w:ascii="Arial" w:hAnsi="Arial" w:cs="Arial"/>
                <w:i/>
              </w:rPr>
            </w:pPr>
          </w:p>
          <w:p w14:paraId="54FE2909" w14:textId="77777777" w:rsidR="008E131B" w:rsidRPr="001478C2" w:rsidRDefault="008E131B" w:rsidP="008E131B">
            <w:pPr>
              <w:keepNext/>
              <w:keepLines/>
              <w:rPr>
                <w:rFonts w:ascii="Arial" w:hAnsi="Arial" w:cs="Arial"/>
                <w:i/>
              </w:rPr>
            </w:pPr>
          </w:p>
          <w:p w14:paraId="35791F61" w14:textId="77777777" w:rsidR="008E131B" w:rsidRPr="001478C2" w:rsidRDefault="008E131B" w:rsidP="008E131B">
            <w:pPr>
              <w:keepNext/>
              <w:keepLines/>
              <w:rPr>
                <w:rFonts w:ascii="Arial" w:hAnsi="Arial" w:cs="Arial"/>
              </w:rPr>
            </w:pPr>
          </w:p>
          <w:p w14:paraId="02B58F4E" w14:textId="77777777" w:rsidR="008E131B" w:rsidRPr="001478C2" w:rsidRDefault="008E131B" w:rsidP="008E131B">
            <w:pPr>
              <w:keepNext/>
              <w:keepLines/>
              <w:rPr>
                <w:rFonts w:ascii="Arial" w:hAnsi="Arial" w:cs="Arial"/>
              </w:rPr>
            </w:pPr>
          </w:p>
          <w:p w14:paraId="0A474642" w14:textId="77777777" w:rsidR="008E131B" w:rsidRPr="001478C2" w:rsidRDefault="008E131B" w:rsidP="008E131B">
            <w:pPr>
              <w:keepNext/>
              <w:keepLines/>
              <w:rPr>
                <w:rFonts w:ascii="Arial" w:hAnsi="Arial" w:cs="Arial"/>
              </w:rPr>
            </w:pPr>
          </w:p>
          <w:p w14:paraId="6B5EF7D1" w14:textId="77777777" w:rsidR="008E131B" w:rsidRPr="001478C2" w:rsidRDefault="008E131B" w:rsidP="008E131B">
            <w:pPr>
              <w:keepNext/>
              <w:keepLines/>
              <w:rPr>
                <w:rFonts w:ascii="Arial" w:hAnsi="Arial" w:cs="Arial"/>
              </w:rPr>
            </w:pPr>
          </w:p>
          <w:p w14:paraId="3555F358" w14:textId="77777777" w:rsidR="008E131B" w:rsidRPr="001478C2" w:rsidRDefault="008E131B" w:rsidP="008E131B">
            <w:pPr>
              <w:keepNext/>
              <w:keepLines/>
              <w:rPr>
                <w:rFonts w:ascii="Arial" w:hAnsi="Arial" w:cs="Arial"/>
              </w:rPr>
            </w:pPr>
          </w:p>
          <w:p w14:paraId="3D654D36" w14:textId="77777777" w:rsidR="008E131B" w:rsidRPr="001478C2" w:rsidRDefault="008E131B" w:rsidP="008E131B">
            <w:pPr>
              <w:keepNext/>
              <w:keepLines/>
              <w:rPr>
                <w:rFonts w:ascii="Arial" w:hAnsi="Arial" w:cs="Arial"/>
              </w:rPr>
            </w:pPr>
          </w:p>
          <w:p w14:paraId="724FED13" w14:textId="77777777" w:rsidR="008E131B" w:rsidRPr="001478C2" w:rsidRDefault="008E131B" w:rsidP="008E131B">
            <w:pPr>
              <w:keepNext/>
              <w:keepLines/>
              <w:rPr>
                <w:rFonts w:ascii="Arial" w:hAnsi="Arial" w:cs="Arial"/>
              </w:rPr>
            </w:pPr>
            <w:r w:rsidRPr="001478C2">
              <w:rPr>
                <w:rFonts w:ascii="Arial" w:hAnsi="Arial" w:cs="Arial"/>
              </w:rPr>
              <w:t>BC as ordered process – wait, sit, eat, utensils, ingredients</w:t>
            </w:r>
          </w:p>
          <w:p w14:paraId="7F46F7A5" w14:textId="77777777" w:rsidR="008E131B" w:rsidRPr="001478C2" w:rsidRDefault="008E131B" w:rsidP="008E131B">
            <w:pPr>
              <w:keepNext/>
              <w:keepLines/>
              <w:rPr>
                <w:rFonts w:ascii="Arial" w:hAnsi="Arial" w:cs="Arial"/>
                <w:u w:val="single"/>
              </w:rPr>
            </w:pPr>
            <w:r w:rsidRPr="001478C2">
              <w:rPr>
                <w:rFonts w:ascii="Arial" w:hAnsi="Arial" w:cs="Arial"/>
                <w:u w:val="single"/>
              </w:rPr>
              <w:t>Sitting in the ‘round’ an enabler?</w:t>
            </w:r>
          </w:p>
          <w:p w14:paraId="60977DFC" w14:textId="77777777" w:rsidR="008E131B" w:rsidRPr="001478C2" w:rsidRDefault="008E131B" w:rsidP="008E131B">
            <w:pPr>
              <w:keepNext/>
              <w:keepLines/>
              <w:rPr>
                <w:rFonts w:ascii="Arial" w:hAnsi="Arial" w:cs="Arial"/>
                <w:u w:val="single"/>
              </w:rPr>
            </w:pPr>
          </w:p>
          <w:p w14:paraId="2EC90EEE" w14:textId="77777777" w:rsidR="008E131B" w:rsidRPr="001478C2" w:rsidRDefault="008E131B" w:rsidP="008E131B">
            <w:pPr>
              <w:keepNext/>
              <w:keepLines/>
              <w:rPr>
                <w:rFonts w:ascii="Arial" w:hAnsi="Arial" w:cs="Arial"/>
                <w:u w:val="single"/>
              </w:rPr>
            </w:pPr>
          </w:p>
          <w:p w14:paraId="724E86E4" w14:textId="77777777" w:rsidR="008E131B" w:rsidRPr="001478C2" w:rsidRDefault="008E131B" w:rsidP="008E131B">
            <w:pPr>
              <w:keepNext/>
              <w:keepLines/>
              <w:rPr>
                <w:rFonts w:ascii="Arial" w:hAnsi="Arial" w:cs="Arial"/>
                <w:u w:val="single"/>
              </w:rPr>
            </w:pPr>
          </w:p>
          <w:p w14:paraId="4999CF24" w14:textId="77777777" w:rsidR="008E131B" w:rsidRPr="001478C2" w:rsidRDefault="008E131B" w:rsidP="008E131B">
            <w:pPr>
              <w:keepNext/>
              <w:keepLines/>
              <w:rPr>
                <w:rFonts w:ascii="Arial" w:hAnsi="Arial" w:cs="Arial"/>
                <w:u w:val="single"/>
              </w:rPr>
            </w:pPr>
          </w:p>
          <w:p w14:paraId="2CAC6ABA" w14:textId="77777777" w:rsidR="008E131B" w:rsidRPr="001478C2" w:rsidRDefault="008E131B" w:rsidP="008E131B">
            <w:pPr>
              <w:keepNext/>
              <w:keepLines/>
              <w:rPr>
                <w:rFonts w:ascii="Arial" w:hAnsi="Arial" w:cs="Arial"/>
                <w:u w:val="single"/>
              </w:rPr>
            </w:pPr>
          </w:p>
          <w:p w14:paraId="6D872275" w14:textId="77777777" w:rsidR="008E131B" w:rsidRPr="001478C2" w:rsidRDefault="008E131B" w:rsidP="008E131B">
            <w:pPr>
              <w:keepNext/>
              <w:keepLines/>
              <w:rPr>
                <w:rFonts w:ascii="Arial" w:hAnsi="Arial" w:cs="Arial"/>
              </w:rPr>
            </w:pPr>
          </w:p>
          <w:p w14:paraId="7441C7E1" w14:textId="77777777" w:rsidR="008E131B" w:rsidRPr="001478C2" w:rsidRDefault="008E131B" w:rsidP="008E131B">
            <w:pPr>
              <w:keepNext/>
              <w:keepLines/>
              <w:rPr>
                <w:rFonts w:ascii="Arial" w:hAnsi="Arial" w:cs="Arial"/>
              </w:rPr>
            </w:pPr>
            <w:r w:rsidRPr="001478C2">
              <w:rPr>
                <w:rFonts w:ascii="Arial" w:hAnsi="Arial" w:cs="Arial"/>
              </w:rPr>
              <w:t>Beads and bands – tactile, focused, cathartic</w:t>
            </w:r>
          </w:p>
          <w:p w14:paraId="1A9DF9CD" w14:textId="77777777" w:rsidR="008E131B" w:rsidRPr="001478C2" w:rsidRDefault="008E131B" w:rsidP="008E131B">
            <w:pPr>
              <w:keepNext/>
              <w:keepLines/>
              <w:rPr>
                <w:rFonts w:ascii="Arial" w:hAnsi="Arial" w:cs="Arial"/>
                <w:u w:val="single"/>
              </w:rPr>
            </w:pPr>
            <w:r w:rsidRPr="001478C2">
              <w:rPr>
                <w:rFonts w:ascii="Arial" w:hAnsi="Arial" w:cs="Arial"/>
                <w:u w:val="single"/>
              </w:rPr>
              <w:t>More creative/ feminine activity, safer/ more comfortable to complete during BC</w:t>
            </w:r>
          </w:p>
          <w:p w14:paraId="3984F913" w14:textId="77777777" w:rsidR="008E131B" w:rsidRPr="001478C2" w:rsidRDefault="008E131B" w:rsidP="008E131B">
            <w:pPr>
              <w:keepNext/>
              <w:keepLines/>
              <w:rPr>
                <w:rFonts w:ascii="Arial" w:hAnsi="Arial" w:cs="Arial"/>
              </w:rPr>
            </w:pPr>
          </w:p>
          <w:p w14:paraId="3D54324F" w14:textId="77777777" w:rsidR="008E131B" w:rsidRPr="001478C2" w:rsidRDefault="008E131B" w:rsidP="008E131B">
            <w:pPr>
              <w:keepNext/>
              <w:keepLines/>
              <w:rPr>
                <w:rFonts w:ascii="Arial" w:hAnsi="Arial" w:cs="Arial"/>
              </w:rPr>
            </w:pPr>
            <w:r w:rsidRPr="001478C2">
              <w:rPr>
                <w:rFonts w:ascii="Arial" w:hAnsi="Arial" w:cs="Arial"/>
              </w:rPr>
              <w:t>Researcher clarifying type of activity</w:t>
            </w:r>
          </w:p>
          <w:p w14:paraId="621AC375" w14:textId="77777777" w:rsidR="008E131B" w:rsidRPr="001478C2" w:rsidRDefault="008E131B" w:rsidP="008E131B">
            <w:pPr>
              <w:keepNext/>
              <w:keepLines/>
              <w:rPr>
                <w:rFonts w:ascii="Arial" w:hAnsi="Arial" w:cs="Arial"/>
              </w:rPr>
            </w:pPr>
          </w:p>
          <w:p w14:paraId="37C959A3" w14:textId="77777777" w:rsidR="008E131B" w:rsidRPr="001478C2" w:rsidRDefault="008E131B" w:rsidP="008E131B">
            <w:pPr>
              <w:keepNext/>
              <w:keepLines/>
              <w:rPr>
                <w:rFonts w:ascii="Arial" w:hAnsi="Arial" w:cs="Arial"/>
              </w:rPr>
            </w:pPr>
          </w:p>
          <w:p w14:paraId="42809EE7" w14:textId="77777777" w:rsidR="008E131B" w:rsidRPr="001478C2" w:rsidRDefault="008E131B" w:rsidP="008E131B">
            <w:pPr>
              <w:keepNext/>
              <w:keepLines/>
              <w:rPr>
                <w:rFonts w:ascii="Arial" w:hAnsi="Arial" w:cs="Arial"/>
              </w:rPr>
            </w:pPr>
          </w:p>
          <w:p w14:paraId="5B5CD1D8" w14:textId="77777777" w:rsidR="008E131B" w:rsidRPr="001478C2" w:rsidRDefault="008E131B" w:rsidP="008E131B">
            <w:pPr>
              <w:keepNext/>
              <w:keepLines/>
              <w:rPr>
                <w:rFonts w:ascii="Arial" w:hAnsi="Arial" w:cs="Arial"/>
                <w:i/>
              </w:rPr>
            </w:pPr>
            <w:r w:rsidRPr="001478C2">
              <w:rPr>
                <w:rFonts w:ascii="Arial" w:hAnsi="Arial" w:cs="Arial"/>
                <w:i/>
              </w:rPr>
              <w:t>Choose repeated – freedom of choice important</w:t>
            </w:r>
          </w:p>
          <w:p w14:paraId="12EB21B7" w14:textId="77777777" w:rsidR="008E131B" w:rsidRPr="001478C2" w:rsidRDefault="008E131B" w:rsidP="008E131B">
            <w:pPr>
              <w:keepNext/>
              <w:keepLines/>
              <w:rPr>
                <w:rFonts w:ascii="Arial" w:hAnsi="Arial" w:cs="Arial"/>
              </w:rPr>
            </w:pPr>
          </w:p>
          <w:p w14:paraId="61791F94" w14:textId="77777777" w:rsidR="008E131B" w:rsidRPr="001478C2" w:rsidRDefault="008E131B" w:rsidP="008E131B">
            <w:pPr>
              <w:keepNext/>
              <w:keepLines/>
              <w:rPr>
                <w:rFonts w:ascii="Arial" w:hAnsi="Arial" w:cs="Arial"/>
              </w:rPr>
            </w:pPr>
          </w:p>
          <w:p w14:paraId="7EBD5025" w14:textId="77777777" w:rsidR="008E131B" w:rsidRPr="001478C2" w:rsidRDefault="008E131B" w:rsidP="008E131B">
            <w:pPr>
              <w:keepNext/>
              <w:keepLines/>
              <w:rPr>
                <w:rFonts w:ascii="Arial" w:hAnsi="Arial" w:cs="Arial"/>
              </w:rPr>
            </w:pPr>
          </w:p>
          <w:p w14:paraId="3FB8A469" w14:textId="77777777" w:rsidR="008E131B" w:rsidRPr="001478C2" w:rsidRDefault="008E131B" w:rsidP="008E131B">
            <w:pPr>
              <w:keepNext/>
              <w:keepLines/>
              <w:rPr>
                <w:rFonts w:ascii="Arial" w:hAnsi="Arial" w:cs="Arial"/>
                <w:u w:val="single"/>
              </w:rPr>
            </w:pPr>
          </w:p>
          <w:p w14:paraId="29882B7C" w14:textId="77777777" w:rsidR="008E131B" w:rsidRPr="001478C2" w:rsidRDefault="008E131B" w:rsidP="008E131B">
            <w:pPr>
              <w:keepNext/>
              <w:keepLines/>
              <w:rPr>
                <w:rFonts w:ascii="Arial" w:hAnsi="Arial" w:cs="Arial"/>
                <w:u w:val="single"/>
              </w:rPr>
            </w:pPr>
          </w:p>
          <w:p w14:paraId="67F8F7A1" w14:textId="77777777" w:rsidR="008E131B" w:rsidRPr="001478C2" w:rsidRDefault="008E131B" w:rsidP="008E131B">
            <w:pPr>
              <w:keepNext/>
              <w:keepLines/>
              <w:rPr>
                <w:rFonts w:ascii="Arial" w:hAnsi="Arial" w:cs="Arial"/>
                <w:u w:val="single"/>
              </w:rPr>
            </w:pPr>
          </w:p>
          <w:p w14:paraId="5540D58C" w14:textId="77777777" w:rsidR="008E131B" w:rsidRPr="001478C2" w:rsidRDefault="008E131B" w:rsidP="008E131B">
            <w:pPr>
              <w:keepNext/>
              <w:keepLines/>
              <w:rPr>
                <w:rFonts w:ascii="Arial" w:hAnsi="Arial" w:cs="Arial"/>
                <w:i/>
              </w:rPr>
            </w:pPr>
            <w:r w:rsidRPr="001478C2">
              <w:rPr>
                <w:rFonts w:ascii="Arial" w:hAnsi="Arial" w:cs="Arial"/>
                <w:i/>
              </w:rPr>
              <w:t>Relaxing – second use</w:t>
            </w:r>
          </w:p>
          <w:p w14:paraId="334D3194" w14:textId="77777777" w:rsidR="008E131B" w:rsidRPr="001478C2" w:rsidRDefault="008E131B" w:rsidP="008E131B">
            <w:pPr>
              <w:keepNext/>
              <w:keepLines/>
              <w:rPr>
                <w:rFonts w:ascii="Arial" w:hAnsi="Arial" w:cs="Arial"/>
                <w:i/>
              </w:rPr>
            </w:pPr>
            <w:r w:rsidRPr="001478C2">
              <w:rPr>
                <w:rFonts w:ascii="Arial" w:hAnsi="Arial" w:cs="Arial"/>
                <w:i/>
              </w:rPr>
              <w:t>Major – emphasises</w:t>
            </w:r>
          </w:p>
          <w:p w14:paraId="3373CCD0" w14:textId="77777777" w:rsidR="008E131B" w:rsidRPr="001478C2" w:rsidRDefault="008E131B" w:rsidP="008E131B">
            <w:pPr>
              <w:keepNext/>
              <w:keepLines/>
              <w:rPr>
                <w:rFonts w:ascii="Arial" w:hAnsi="Arial" w:cs="Arial"/>
                <w:u w:val="single"/>
              </w:rPr>
            </w:pPr>
            <w:r w:rsidRPr="001478C2">
              <w:rPr>
                <w:rFonts w:ascii="Arial" w:hAnsi="Arial" w:cs="Arial"/>
                <w:u w:val="single"/>
              </w:rPr>
              <w:t>Talking/ hectic, inferring start was competitive/ bravado and prefers more real form of communication</w:t>
            </w:r>
          </w:p>
          <w:p w14:paraId="7C851D6D" w14:textId="77777777" w:rsidR="008E131B" w:rsidRPr="001478C2" w:rsidRDefault="008E131B" w:rsidP="008E131B">
            <w:pPr>
              <w:keepNext/>
              <w:keepLines/>
              <w:rPr>
                <w:rFonts w:ascii="Arial" w:hAnsi="Arial" w:cs="Arial"/>
              </w:rPr>
            </w:pPr>
            <w:r w:rsidRPr="001478C2">
              <w:rPr>
                <w:rFonts w:ascii="Arial" w:hAnsi="Arial" w:cs="Arial"/>
              </w:rPr>
              <w:t>TALK 10</w:t>
            </w:r>
          </w:p>
          <w:p w14:paraId="19C6E4F2" w14:textId="77777777" w:rsidR="008E131B" w:rsidRPr="001478C2" w:rsidRDefault="008E131B" w:rsidP="008E131B">
            <w:pPr>
              <w:keepNext/>
              <w:keepLines/>
              <w:rPr>
                <w:rFonts w:ascii="Arial" w:hAnsi="Arial" w:cs="Arial"/>
                <w:u w:val="single"/>
              </w:rPr>
            </w:pPr>
          </w:p>
          <w:p w14:paraId="7E49E59C" w14:textId="77777777" w:rsidR="008E131B" w:rsidRPr="001478C2" w:rsidRDefault="008E131B" w:rsidP="008E131B">
            <w:pPr>
              <w:keepNext/>
              <w:keepLines/>
              <w:rPr>
                <w:rFonts w:ascii="Arial" w:hAnsi="Arial" w:cs="Arial"/>
                <w:u w:val="single"/>
              </w:rPr>
            </w:pPr>
          </w:p>
          <w:p w14:paraId="73FA9FBC" w14:textId="77777777" w:rsidR="008E131B" w:rsidRPr="001478C2" w:rsidRDefault="008E131B" w:rsidP="008E131B">
            <w:pPr>
              <w:keepNext/>
              <w:keepLines/>
              <w:rPr>
                <w:rFonts w:ascii="Arial" w:hAnsi="Arial" w:cs="Arial"/>
                <w:u w:val="single"/>
              </w:rPr>
            </w:pPr>
          </w:p>
          <w:p w14:paraId="70CED81E" w14:textId="77777777" w:rsidR="008E131B" w:rsidRPr="001478C2" w:rsidRDefault="008E131B" w:rsidP="008E131B">
            <w:pPr>
              <w:keepNext/>
              <w:keepLines/>
              <w:rPr>
                <w:rFonts w:ascii="Arial" w:hAnsi="Arial" w:cs="Arial"/>
                <w:u w:val="single"/>
              </w:rPr>
            </w:pPr>
          </w:p>
          <w:p w14:paraId="4A45FB99" w14:textId="77777777" w:rsidR="008E131B" w:rsidRPr="001478C2" w:rsidRDefault="008E131B" w:rsidP="008E131B">
            <w:pPr>
              <w:keepNext/>
              <w:keepLines/>
              <w:rPr>
                <w:rFonts w:ascii="Arial" w:hAnsi="Arial" w:cs="Arial"/>
              </w:rPr>
            </w:pPr>
            <w:r w:rsidRPr="001478C2">
              <w:rPr>
                <w:rFonts w:ascii="Arial" w:hAnsi="Arial" w:cs="Arial"/>
              </w:rPr>
              <w:t>MAJOR QUOTE – direct comparison of BC room to own family abode</w:t>
            </w:r>
          </w:p>
          <w:p w14:paraId="79D1EA6E" w14:textId="77777777" w:rsidR="008E131B" w:rsidRPr="001478C2" w:rsidRDefault="008E131B" w:rsidP="008E131B">
            <w:pPr>
              <w:keepNext/>
              <w:keepLines/>
              <w:rPr>
                <w:rFonts w:ascii="Arial" w:hAnsi="Arial" w:cs="Arial"/>
                <w:i/>
              </w:rPr>
            </w:pPr>
            <w:r w:rsidRPr="001478C2">
              <w:rPr>
                <w:rFonts w:ascii="Arial" w:hAnsi="Arial" w:cs="Arial"/>
                <w:i/>
              </w:rPr>
              <w:t>House repeated as word, repetitions symbolic of core meaning?</w:t>
            </w:r>
          </w:p>
          <w:p w14:paraId="051B739A" w14:textId="77777777" w:rsidR="008E131B" w:rsidRPr="001478C2" w:rsidRDefault="008E131B" w:rsidP="008E131B">
            <w:pPr>
              <w:keepNext/>
              <w:keepLines/>
              <w:rPr>
                <w:rFonts w:ascii="Arial" w:hAnsi="Arial" w:cs="Arial"/>
                <w:u w:val="single"/>
              </w:rPr>
            </w:pPr>
          </w:p>
          <w:p w14:paraId="092E9551" w14:textId="77777777" w:rsidR="008E131B" w:rsidRPr="001478C2" w:rsidRDefault="008E131B" w:rsidP="008E131B">
            <w:pPr>
              <w:keepNext/>
              <w:keepLines/>
              <w:rPr>
                <w:rFonts w:ascii="Arial" w:hAnsi="Arial" w:cs="Arial"/>
                <w:u w:val="single"/>
              </w:rPr>
            </w:pPr>
            <w:r w:rsidRPr="001478C2">
              <w:rPr>
                <w:rFonts w:ascii="Arial" w:hAnsi="Arial" w:cs="Arial"/>
                <w:u w:val="single"/>
              </w:rPr>
              <w:t>Transition from room to whole house, SAFE BASE?</w:t>
            </w:r>
          </w:p>
          <w:p w14:paraId="5B230B02" w14:textId="77777777" w:rsidR="008E131B" w:rsidRPr="001478C2" w:rsidRDefault="008E131B" w:rsidP="008E131B">
            <w:pPr>
              <w:keepNext/>
              <w:keepLines/>
              <w:rPr>
                <w:rFonts w:ascii="Arial" w:hAnsi="Arial" w:cs="Arial"/>
                <w:u w:val="single"/>
              </w:rPr>
            </w:pPr>
          </w:p>
          <w:p w14:paraId="6A6A299C" w14:textId="77777777" w:rsidR="008E131B" w:rsidRPr="001478C2" w:rsidRDefault="008E131B" w:rsidP="008E131B">
            <w:pPr>
              <w:keepNext/>
              <w:keepLines/>
              <w:rPr>
                <w:rFonts w:ascii="Arial" w:hAnsi="Arial" w:cs="Arial"/>
                <w:i/>
              </w:rPr>
            </w:pPr>
            <w:r w:rsidRPr="001478C2">
              <w:rPr>
                <w:rFonts w:ascii="Arial" w:hAnsi="Arial" w:cs="Arial"/>
                <w:i/>
              </w:rPr>
              <w:t>Relaxed x 2, clearly meaningful to him</w:t>
            </w:r>
          </w:p>
          <w:p w14:paraId="05CB365E" w14:textId="77777777" w:rsidR="008E131B" w:rsidRPr="001478C2" w:rsidRDefault="008E131B" w:rsidP="008E131B">
            <w:pPr>
              <w:keepNext/>
              <w:keepLines/>
              <w:rPr>
                <w:rFonts w:ascii="Arial" w:hAnsi="Arial" w:cs="Arial"/>
                <w:u w:val="single"/>
              </w:rPr>
            </w:pPr>
            <w:r w:rsidRPr="001478C2">
              <w:rPr>
                <w:rFonts w:ascii="Arial" w:hAnsi="Arial" w:cs="Arial"/>
                <w:u w:val="single"/>
              </w:rPr>
              <w:t>BC as emotional sanctuary, regulate/ communicate/ meet physiological need</w:t>
            </w:r>
          </w:p>
          <w:p w14:paraId="5FF16ED1" w14:textId="77777777" w:rsidR="008E131B" w:rsidRPr="001478C2" w:rsidRDefault="008E131B" w:rsidP="008E131B">
            <w:pPr>
              <w:keepNext/>
              <w:keepLines/>
              <w:rPr>
                <w:rFonts w:ascii="Arial" w:hAnsi="Arial" w:cs="Arial"/>
              </w:rPr>
            </w:pPr>
            <w:r w:rsidRPr="001478C2">
              <w:rPr>
                <w:rFonts w:ascii="Arial" w:hAnsi="Arial" w:cs="Arial"/>
              </w:rPr>
              <w:t>TALK 11</w:t>
            </w:r>
          </w:p>
          <w:p w14:paraId="4C352A62" w14:textId="77777777" w:rsidR="008E131B" w:rsidRPr="001478C2" w:rsidRDefault="008E131B" w:rsidP="008E131B">
            <w:pPr>
              <w:keepNext/>
              <w:keepLines/>
              <w:rPr>
                <w:rFonts w:ascii="Arial" w:hAnsi="Arial" w:cs="Arial"/>
                <w:u w:val="single"/>
              </w:rPr>
            </w:pPr>
          </w:p>
          <w:p w14:paraId="2EA7BF01" w14:textId="77777777" w:rsidR="008E131B" w:rsidRPr="001478C2" w:rsidRDefault="008E131B" w:rsidP="008E131B">
            <w:pPr>
              <w:keepNext/>
              <w:keepLines/>
              <w:rPr>
                <w:rFonts w:ascii="Arial" w:hAnsi="Arial" w:cs="Arial"/>
                <w:u w:val="single"/>
              </w:rPr>
            </w:pPr>
          </w:p>
          <w:p w14:paraId="74575530" w14:textId="77777777" w:rsidR="008E131B" w:rsidRPr="001478C2" w:rsidRDefault="008E131B" w:rsidP="008E131B">
            <w:pPr>
              <w:keepNext/>
              <w:keepLines/>
              <w:rPr>
                <w:rFonts w:ascii="Arial" w:hAnsi="Arial" w:cs="Arial"/>
              </w:rPr>
            </w:pPr>
            <w:r w:rsidRPr="001478C2">
              <w:rPr>
                <w:rFonts w:ascii="Arial" w:hAnsi="Arial" w:cs="Arial"/>
              </w:rPr>
              <w:t>Toast – default sharing tool, unifying?</w:t>
            </w:r>
          </w:p>
          <w:p w14:paraId="556C0BBF" w14:textId="77777777" w:rsidR="008E131B" w:rsidRPr="001478C2" w:rsidRDefault="008E131B" w:rsidP="008E131B">
            <w:pPr>
              <w:keepNext/>
              <w:keepLines/>
              <w:rPr>
                <w:rFonts w:ascii="Arial" w:hAnsi="Arial" w:cs="Arial"/>
                <w:i/>
              </w:rPr>
            </w:pPr>
            <w:r w:rsidRPr="001478C2">
              <w:rPr>
                <w:rFonts w:ascii="Arial" w:hAnsi="Arial" w:cs="Arial"/>
                <w:i/>
              </w:rPr>
              <w:t>We x 9 – collectiveness</w:t>
            </w:r>
          </w:p>
          <w:p w14:paraId="2D0B7B39" w14:textId="77777777" w:rsidR="008E131B" w:rsidRPr="001478C2" w:rsidRDefault="008E131B" w:rsidP="008E131B">
            <w:pPr>
              <w:keepNext/>
              <w:keepLines/>
              <w:rPr>
                <w:rFonts w:ascii="Arial" w:hAnsi="Arial" w:cs="Arial"/>
                <w:u w:val="single"/>
              </w:rPr>
            </w:pPr>
            <w:r w:rsidRPr="001478C2">
              <w:rPr>
                <w:rFonts w:ascii="Arial" w:hAnsi="Arial" w:cs="Arial"/>
                <w:u w:val="single"/>
              </w:rPr>
              <w:t>Life skills of invitations/ sharing</w:t>
            </w:r>
          </w:p>
          <w:p w14:paraId="2C831592" w14:textId="77777777" w:rsidR="008E131B" w:rsidRPr="001478C2" w:rsidRDefault="008E131B" w:rsidP="008E131B">
            <w:pPr>
              <w:keepNext/>
              <w:keepLines/>
              <w:rPr>
                <w:rFonts w:ascii="Arial" w:hAnsi="Arial" w:cs="Arial"/>
                <w:u w:val="single"/>
              </w:rPr>
            </w:pPr>
          </w:p>
          <w:p w14:paraId="3BDF500A" w14:textId="77777777" w:rsidR="008E131B" w:rsidRPr="001478C2" w:rsidRDefault="008E131B" w:rsidP="008E131B">
            <w:pPr>
              <w:keepNext/>
              <w:keepLines/>
              <w:rPr>
                <w:rFonts w:ascii="Arial" w:hAnsi="Arial" w:cs="Arial"/>
                <w:u w:val="single"/>
              </w:rPr>
            </w:pPr>
          </w:p>
          <w:p w14:paraId="010E6CD9" w14:textId="77777777" w:rsidR="008E131B" w:rsidRPr="001478C2" w:rsidRDefault="008E131B" w:rsidP="008E131B">
            <w:pPr>
              <w:keepNext/>
              <w:keepLines/>
              <w:rPr>
                <w:rFonts w:ascii="Arial" w:hAnsi="Arial" w:cs="Arial"/>
                <w:u w:val="single"/>
              </w:rPr>
            </w:pPr>
          </w:p>
          <w:p w14:paraId="217272D0" w14:textId="77777777" w:rsidR="008E131B" w:rsidRPr="001478C2" w:rsidRDefault="008E131B" w:rsidP="008E131B">
            <w:pPr>
              <w:keepNext/>
              <w:keepLines/>
              <w:rPr>
                <w:rFonts w:ascii="Arial" w:hAnsi="Arial" w:cs="Arial"/>
                <w:u w:val="single"/>
              </w:rPr>
            </w:pPr>
          </w:p>
          <w:p w14:paraId="3EAB4EF6" w14:textId="77777777" w:rsidR="008E131B" w:rsidRPr="001478C2" w:rsidRDefault="008E131B" w:rsidP="008E131B">
            <w:pPr>
              <w:keepNext/>
              <w:keepLines/>
              <w:rPr>
                <w:rFonts w:ascii="Arial" w:hAnsi="Arial" w:cs="Arial"/>
                <w:u w:val="single"/>
              </w:rPr>
            </w:pPr>
          </w:p>
          <w:p w14:paraId="4D00F797" w14:textId="77777777" w:rsidR="008E131B" w:rsidRPr="001478C2" w:rsidRDefault="008E131B" w:rsidP="008E131B">
            <w:pPr>
              <w:keepNext/>
              <w:keepLines/>
              <w:rPr>
                <w:rFonts w:ascii="Arial" w:hAnsi="Arial" w:cs="Arial"/>
              </w:rPr>
            </w:pPr>
          </w:p>
          <w:p w14:paraId="39273146" w14:textId="77777777" w:rsidR="008E131B" w:rsidRPr="001478C2" w:rsidRDefault="008E131B" w:rsidP="008E131B">
            <w:pPr>
              <w:keepNext/>
              <w:keepLines/>
              <w:rPr>
                <w:rFonts w:ascii="Arial" w:hAnsi="Arial" w:cs="Arial"/>
              </w:rPr>
            </w:pPr>
            <w:r w:rsidRPr="001478C2">
              <w:rPr>
                <w:rFonts w:ascii="Arial" w:hAnsi="Arial" w:cs="Arial"/>
              </w:rPr>
              <w:t>Practicalities/ theory of mind</w:t>
            </w:r>
          </w:p>
          <w:p w14:paraId="2F9A26F8" w14:textId="77777777" w:rsidR="008E131B" w:rsidRPr="001478C2" w:rsidRDefault="008E131B" w:rsidP="008E131B">
            <w:pPr>
              <w:keepNext/>
              <w:keepLines/>
              <w:rPr>
                <w:rFonts w:ascii="Arial" w:hAnsi="Arial" w:cs="Arial"/>
                <w:u w:val="single"/>
              </w:rPr>
            </w:pPr>
            <w:r w:rsidRPr="001478C2">
              <w:rPr>
                <w:rFonts w:ascii="Arial" w:hAnsi="Arial" w:cs="Arial"/>
                <w:u w:val="single"/>
              </w:rPr>
              <w:t>Learning how others can be affected by actions</w:t>
            </w:r>
          </w:p>
          <w:p w14:paraId="47D5B815" w14:textId="77777777" w:rsidR="008E131B" w:rsidRPr="001478C2" w:rsidRDefault="008E131B" w:rsidP="008E131B">
            <w:pPr>
              <w:keepNext/>
              <w:keepLines/>
              <w:rPr>
                <w:rFonts w:ascii="Arial" w:hAnsi="Arial" w:cs="Arial"/>
                <w:u w:val="single"/>
              </w:rPr>
            </w:pPr>
          </w:p>
          <w:p w14:paraId="6D03DC1C" w14:textId="77777777" w:rsidR="008E131B" w:rsidRPr="001478C2" w:rsidRDefault="008E131B" w:rsidP="008E131B">
            <w:pPr>
              <w:keepNext/>
              <w:keepLines/>
              <w:rPr>
                <w:rFonts w:ascii="Arial" w:hAnsi="Arial" w:cs="Arial"/>
                <w:u w:val="single"/>
              </w:rPr>
            </w:pPr>
          </w:p>
          <w:p w14:paraId="4820203F" w14:textId="77777777" w:rsidR="008E131B" w:rsidRPr="001478C2" w:rsidRDefault="008E131B" w:rsidP="008E131B">
            <w:pPr>
              <w:keepNext/>
              <w:keepLines/>
              <w:rPr>
                <w:rFonts w:ascii="Arial" w:hAnsi="Arial" w:cs="Arial"/>
                <w:u w:val="single"/>
              </w:rPr>
            </w:pPr>
          </w:p>
          <w:p w14:paraId="1381F751" w14:textId="77777777" w:rsidR="008E131B" w:rsidRPr="001478C2" w:rsidRDefault="008E131B" w:rsidP="008E131B">
            <w:pPr>
              <w:keepNext/>
              <w:keepLines/>
              <w:rPr>
                <w:rFonts w:ascii="Arial" w:hAnsi="Arial" w:cs="Arial"/>
                <w:u w:val="single"/>
              </w:rPr>
            </w:pPr>
          </w:p>
          <w:p w14:paraId="7BF99D83" w14:textId="77777777" w:rsidR="008E131B" w:rsidRPr="001478C2" w:rsidRDefault="008E131B" w:rsidP="008E131B">
            <w:pPr>
              <w:keepNext/>
              <w:keepLines/>
              <w:rPr>
                <w:rFonts w:ascii="Arial" w:hAnsi="Arial" w:cs="Arial"/>
                <w:u w:val="single"/>
              </w:rPr>
            </w:pPr>
          </w:p>
          <w:p w14:paraId="321CA88C" w14:textId="77777777" w:rsidR="008E131B" w:rsidRPr="001478C2" w:rsidRDefault="008E131B" w:rsidP="008E131B">
            <w:pPr>
              <w:keepNext/>
              <w:keepLines/>
              <w:rPr>
                <w:rFonts w:ascii="Arial" w:hAnsi="Arial" w:cs="Arial"/>
                <w:u w:val="single"/>
              </w:rPr>
            </w:pPr>
          </w:p>
          <w:p w14:paraId="107AC360" w14:textId="77777777" w:rsidR="008E131B" w:rsidRPr="001478C2" w:rsidRDefault="008E131B" w:rsidP="008E131B">
            <w:pPr>
              <w:keepNext/>
              <w:keepLines/>
              <w:rPr>
                <w:rFonts w:ascii="Arial" w:hAnsi="Arial" w:cs="Arial"/>
                <w:u w:val="single"/>
              </w:rPr>
            </w:pPr>
          </w:p>
          <w:p w14:paraId="50A5FC69" w14:textId="77777777" w:rsidR="008E131B" w:rsidRPr="001478C2" w:rsidRDefault="008E131B" w:rsidP="008E131B">
            <w:pPr>
              <w:keepNext/>
              <w:keepLines/>
              <w:rPr>
                <w:rFonts w:ascii="Arial" w:hAnsi="Arial" w:cs="Arial"/>
                <w:u w:val="single"/>
              </w:rPr>
            </w:pPr>
            <w:r w:rsidRPr="001478C2">
              <w:rPr>
                <w:rFonts w:ascii="Arial" w:hAnsi="Arial" w:cs="Arial"/>
                <w:u w:val="single"/>
              </w:rPr>
              <w:t>Felt under pressure to perform (teachers like parents?)</w:t>
            </w:r>
          </w:p>
          <w:p w14:paraId="0AD12D60" w14:textId="77777777" w:rsidR="008E131B" w:rsidRPr="001478C2" w:rsidRDefault="008E131B" w:rsidP="008E131B">
            <w:pPr>
              <w:keepNext/>
              <w:keepLines/>
              <w:rPr>
                <w:rFonts w:ascii="Arial" w:hAnsi="Arial" w:cs="Arial"/>
                <w:u w:val="single"/>
              </w:rPr>
            </w:pPr>
          </w:p>
          <w:p w14:paraId="15C67E90" w14:textId="77777777" w:rsidR="008E131B" w:rsidRPr="001478C2" w:rsidRDefault="008E131B" w:rsidP="008E131B">
            <w:pPr>
              <w:keepNext/>
              <w:keepLines/>
              <w:rPr>
                <w:rFonts w:ascii="Arial" w:hAnsi="Arial" w:cs="Arial"/>
                <w:u w:val="single"/>
              </w:rPr>
            </w:pPr>
          </w:p>
          <w:p w14:paraId="7AF2271C" w14:textId="77777777" w:rsidR="008E131B" w:rsidRPr="001478C2" w:rsidRDefault="008E131B" w:rsidP="008E131B">
            <w:pPr>
              <w:keepNext/>
              <w:keepLines/>
              <w:rPr>
                <w:rFonts w:ascii="Arial" w:hAnsi="Arial" w:cs="Arial"/>
              </w:rPr>
            </w:pPr>
            <w:r w:rsidRPr="001478C2">
              <w:rPr>
                <w:rFonts w:ascii="Arial" w:hAnsi="Arial" w:cs="Arial"/>
              </w:rPr>
              <w:t>Time pressure, supported through adult guidance</w:t>
            </w:r>
          </w:p>
          <w:p w14:paraId="36D36458" w14:textId="77777777" w:rsidR="008E131B" w:rsidRPr="001478C2" w:rsidRDefault="008E131B" w:rsidP="008E131B">
            <w:pPr>
              <w:keepNext/>
              <w:keepLines/>
              <w:rPr>
                <w:rFonts w:ascii="Arial" w:hAnsi="Arial" w:cs="Arial"/>
              </w:rPr>
            </w:pPr>
          </w:p>
          <w:p w14:paraId="66BD5184" w14:textId="77777777" w:rsidR="008E131B" w:rsidRPr="001478C2" w:rsidRDefault="008E131B" w:rsidP="008E131B">
            <w:pPr>
              <w:keepNext/>
              <w:keepLines/>
              <w:rPr>
                <w:rFonts w:ascii="Arial" w:hAnsi="Arial" w:cs="Arial"/>
              </w:rPr>
            </w:pPr>
          </w:p>
          <w:p w14:paraId="07ED3516" w14:textId="77777777" w:rsidR="008E131B" w:rsidRPr="001478C2" w:rsidRDefault="008E131B" w:rsidP="008E131B">
            <w:pPr>
              <w:keepNext/>
              <w:keepLines/>
              <w:rPr>
                <w:rFonts w:ascii="Arial" w:hAnsi="Arial" w:cs="Arial"/>
              </w:rPr>
            </w:pPr>
          </w:p>
          <w:p w14:paraId="321A3155" w14:textId="77777777" w:rsidR="008E131B" w:rsidRPr="001478C2" w:rsidRDefault="008E131B" w:rsidP="008E131B">
            <w:pPr>
              <w:keepNext/>
              <w:keepLines/>
              <w:rPr>
                <w:rFonts w:ascii="Arial" w:hAnsi="Arial" w:cs="Arial"/>
              </w:rPr>
            </w:pPr>
            <w:r w:rsidRPr="001478C2">
              <w:rPr>
                <w:rFonts w:ascii="Arial" w:hAnsi="Arial" w:cs="Arial"/>
              </w:rPr>
              <w:t>TALK 12</w:t>
            </w:r>
          </w:p>
          <w:p w14:paraId="31E36764" w14:textId="77777777" w:rsidR="008E131B" w:rsidRPr="001478C2" w:rsidRDefault="008E131B" w:rsidP="008E131B">
            <w:pPr>
              <w:keepNext/>
              <w:keepLines/>
              <w:rPr>
                <w:rFonts w:ascii="Arial" w:hAnsi="Arial" w:cs="Arial"/>
              </w:rPr>
            </w:pPr>
            <w:r w:rsidRPr="001478C2">
              <w:rPr>
                <w:rFonts w:ascii="Arial" w:hAnsi="Arial" w:cs="Arial"/>
              </w:rPr>
              <w:t>Feels – emotional response</w:t>
            </w:r>
          </w:p>
          <w:p w14:paraId="7C02352D" w14:textId="77777777" w:rsidR="008E131B" w:rsidRPr="001478C2" w:rsidRDefault="008E131B" w:rsidP="008E131B">
            <w:pPr>
              <w:keepNext/>
              <w:keepLines/>
              <w:rPr>
                <w:rFonts w:ascii="Arial" w:hAnsi="Arial" w:cs="Arial"/>
                <w:u w:val="single"/>
              </w:rPr>
            </w:pPr>
            <w:r w:rsidRPr="001478C2">
              <w:rPr>
                <w:rFonts w:ascii="Arial" w:hAnsi="Arial" w:cs="Arial"/>
                <w:u w:val="single"/>
              </w:rPr>
              <w:t>Eating blurs power imbalance, allows for more emotional connection to teachers</w:t>
            </w:r>
          </w:p>
          <w:p w14:paraId="7BBEF4FB" w14:textId="77777777" w:rsidR="008E131B" w:rsidRPr="001478C2" w:rsidRDefault="008E131B" w:rsidP="008E131B">
            <w:pPr>
              <w:keepNext/>
              <w:keepLines/>
              <w:rPr>
                <w:rFonts w:ascii="Arial" w:hAnsi="Arial" w:cs="Arial"/>
                <w:u w:val="single"/>
              </w:rPr>
            </w:pPr>
          </w:p>
          <w:p w14:paraId="67C94847" w14:textId="77777777" w:rsidR="008E131B" w:rsidRPr="001478C2" w:rsidRDefault="008E131B" w:rsidP="008E131B">
            <w:pPr>
              <w:keepNext/>
              <w:keepLines/>
              <w:rPr>
                <w:rFonts w:ascii="Arial" w:hAnsi="Arial" w:cs="Arial"/>
                <w:u w:val="single"/>
              </w:rPr>
            </w:pPr>
          </w:p>
          <w:p w14:paraId="2FE6B8D1" w14:textId="77777777" w:rsidR="008E131B" w:rsidRPr="001478C2" w:rsidRDefault="008E131B" w:rsidP="008E131B">
            <w:pPr>
              <w:keepNext/>
              <w:keepLines/>
              <w:rPr>
                <w:rFonts w:ascii="Arial" w:hAnsi="Arial" w:cs="Arial"/>
                <w:u w:val="single"/>
              </w:rPr>
            </w:pPr>
          </w:p>
          <w:p w14:paraId="414CE86B" w14:textId="77777777" w:rsidR="008E131B" w:rsidRPr="001478C2" w:rsidRDefault="008E131B" w:rsidP="008E131B">
            <w:pPr>
              <w:keepNext/>
              <w:keepLines/>
              <w:rPr>
                <w:rFonts w:ascii="Arial" w:hAnsi="Arial" w:cs="Arial"/>
                <w:u w:val="single"/>
              </w:rPr>
            </w:pPr>
          </w:p>
          <w:p w14:paraId="3E7D1714" w14:textId="77777777" w:rsidR="008E131B" w:rsidRPr="001478C2" w:rsidRDefault="008E131B" w:rsidP="008E131B">
            <w:pPr>
              <w:keepNext/>
              <w:keepLines/>
              <w:rPr>
                <w:rFonts w:ascii="Arial" w:hAnsi="Arial" w:cs="Arial"/>
                <w:u w:val="single"/>
              </w:rPr>
            </w:pPr>
          </w:p>
          <w:p w14:paraId="5FEB3BAC" w14:textId="77777777" w:rsidR="008E131B" w:rsidRPr="001478C2" w:rsidRDefault="008E131B" w:rsidP="008E131B">
            <w:pPr>
              <w:keepNext/>
              <w:keepLines/>
              <w:rPr>
                <w:rFonts w:ascii="Arial" w:hAnsi="Arial" w:cs="Arial"/>
                <w:u w:val="single"/>
              </w:rPr>
            </w:pPr>
          </w:p>
          <w:p w14:paraId="5E5D146B" w14:textId="77777777" w:rsidR="008E131B" w:rsidRPr="001478C2" w:rsidRDefault="008E131B" w:rsidP="008E131B">
            <w:pPr>
              <w:keepNext/>
              <w:keepLines/>
              <w:rPr>
                <w:rFonts w:ascii="Arial" w:hAnsi="Arial" w:cs="Arial"/>
                <w:i/>
              </w:rPr>
            </w:pPr>
            <w:r w:rsidRPr="001478C2">
              <w:rPr>
                <w:rFonts w:ascii="Arial" w:hAnsi="Arial" w:cs="Arial"/>
                <w:i/>
              </w:rPr>
              <w:t>For me x 2 – personal journey</w:t>
            </w:r>
          </w:p>
          <w:p w14:paraId="33E52C08" w14:textId="77777777" w:rsidR="008E131B" w:rsidRPr="001478C2" w:rsidRDefault="008E131B" w:rsidP="008E131B">
            <w:pPr>
              <w:keepNext/>
              <w:keepLines/>
              <w:rPr>
                <w:rFonts w:ascii="Arial" w:hAnsi="Arial" w:cs="Arial"/>
                <w:u w:val="single"/>
              </w:rPr>
            </w:pPr>
            <w:r w:rsidRPr="001478C2">
              <w:rPr>
                <w:rFonts w:ascii="Arial" w:hAnsi="Arial" w:cs="Arial"/>
                <w:u w:val="single"/>
              </w:rPr>
              <w:t>Struggle to be liked</w:t>
            </w:r>
          </w:p>
          <w:p w14:paraId="79D6FC9B" w14:textId="77777777" w:rsidR="008E131B" w:rsidRPr="001478C2" w:rsidRDefault="008E131B" w:rsidP="008E131B">
            <w:pPr>
              <w:keepNext/>
              <w:keepLines/>
              <w:rPr>
                <w:rFonts w:ascii="Arial" w:hAnsi="Arial" w:cs="Arial"/>
                <w:u w:val="single"/>
              </w:rPr>
            </w:pPr>
          </w:p>
          <w:p w14:paraId="47A5AE02" w14:textId="77777777" w:rsidR="008E131B" w:rsidRPr="001478C2" w:rsidRDefault="008E131B" w:rsidP="008E131B">
            <w:pPr>
              <w:keepNext/>
              <w:keepLines/>
              <w:rPr>
                <w:rFonts w:ascii="Arial" w:hAnsi="Arial" w:cs="Arial"/>
                <w:u w:val="single"/>
              </w:rPr>
            </w:pPr>
          </w:p>
          <w:p w14:paraId="3A116B8D" w14:textId="77777777" w:rsidR="008E131B" w:rsidRPr="001478C2" w:rsidRDefault="008E131B" w:rsidP="008E131B">
            <w:pPr>
              <w:keepNext/>
              <w:keepLines/>
              <w:rPr>
                <w:rFonts w:ascii="Arial" w:hAnsi="Arial" w:cs="Arial"/>
                <w:i/>
              </w:rPr>
            </w:pPr>
            <w:r w:rsidRPr="001478C2">
              <w:rPr>
                <w:rFonts w:ascii="Arial" w:hAnsi="Arial" w:cs="Arial"/>
                <w:i/>
              </w:rPr>
              <w:t>Proud – second mention, instilled by Mum?</w:t>
            </w:r>
          </w:p>
          <w:p w14:paraId="4957DE7B" w14:textId="77777777" w:rsidR="008E131B" w:rsidRPr="001478C2" w:rsidRDefault="008E131B" w:rsidP="008E131B">
            <w:pPr>
              <w:keepNext/>
              <w:keepLines/>
              <w:rPr>
                <w:rFonts w:ascii="Arial" w:hAnsi="Arial" w:cs="Arial"/>
                <w:u w:val="single"/>
              </w:rPr>
            </w:pPr>
            <w:r w:rsidRPr="001478C2">
              <w:rPr>
                <w:rFonts w:ascii="Arial" w:hAnsi="Arial" w:cs="Arial"/>
                <w:u w:val="single"/>
              </w:rPr>
              <w:t>Succeeding against adversity</w:t>
            </w:r>
          </w:p>
          <w:p w14:paraId="4AFF01DB" w14:textId="77777777" w:rsidR="008E131B" w:rsidRPr="001478C2" w:rsidRDefault="008E131B" w:rsidP="008E131B">
            <w:pPr>
              <w:keepNext/>
              <w:keepLines/>
              <w:rPr>
                <w:rFonts w:ascii="Arial" w:hAnsi="Arial" w:cs="Arial"/>
                <w:u w:val="single"/>
              </w:rPr>
            </w:pPr>
          </w:p>
          <w:p w14:paraId="33F6FAFD" w14:textId="77777777" w:rsidR="008E131B" w:rsidRPr="001478C2" w:rsidRDefault="008E131B" w:rsidP="008E131B">
            <w:pPr>
              <w:keepNext/>
              <w:keepLines/>
              <w:rPr>
                <w:rFonts w:ascii="Arial" w:hAnsi="Arial" w:cs="Arial"/>
                <w:u w:val="single"/>
              </w:rPr>
            </w:pPr>
          </w:p>
          <w:p w14:paraId="250779E1" w14:textId="77777777" w:rsidR="008E131B" w:rsidRPr="001478C2" w:rsidRDefault="008E131B" w:rsidP="008E131B">
            <w:pPr>
              <w:keepNext/>
              <w:keepLines/>
              <w:rPr>
                <w:rFonts w:ascii="Arial" w:hAnsi="Arial" w:cs="Arial"/>
                <w:u w:val="single"/>
              </w:rPr>
            </w:pPr>
          </w:p>
          <w:p w14:paraId="2ADB6888" w14:textId="77777777" w:rsidR="008E131B" w:rsidRPr="001478C2" w:rsidRDefault="008E131B" w:rsidP="008E131B">
            <w:pPr>
              <w:keepNext/>
              <w:keepLines/>
              <w:rPr>
                <w:rFonts w:ascii="Arial" w:hAnsi="Arial" w:cs="Arial"/>
              </w:rPr>
            </w:pPr>
            <w:r w:rsidRPr="001478C2">
              <w:rPr>
                <w:rFonts w:ascii="Arial" w:hAnsi="Arial" w:cs="Arial"/>
              </w:rPr>
              <w:t xml:space="preserve">Description of atmosphere of BC for own </w:t>
            </w:r>
            <w:r w:rsidRPr="001478C2">
              <w:rPr>
                <w:rFonts w:ascii="Arial" w:hAnsi="Arial" w:cs="Arial"/>
              </w:rPr>
              <w:lastRenderedPageBreak/>
              <w:t>learnings, meaningful?</w:t>
            </w:r>
          </w:p>
          <w:p w14:paraId="3E46014C" w14:textId="77777777" w:rsidR="008E131B" w:rsidRPr="001478C2" w:rsidRDefault="008E131B" w:rsidP="008E131B">
            <w:pPr>
              <w:keepNext/>
              <w:keepLines/>
              <w:rPr>
                <w:rFonts w:ascii="Arial" w:hAnsi="Arial" w:cs="Arial"/>
                <w:u w:val="single"/>
              </w:rPr>
            </w:pPr>
            <w:r w:rsidRPr="001478C2">
              <w:rPr>
                <w:rFonts w:ascii="Arial" w:hAnsi="Arial" w:cs="Arial"/>
                <w:u w:val="single"/>
              </w:rPr>
              <w:t>Emotional regulation as form of knowledge</w:t>
            </w:r>
          </w:p>
          <w:p w14:paraId="1EAC9CEC" w14:textId="77777777" w:rsidR="008E131B" w:rsidRPr="001478C2" w:rsidRDefault="008E131B" w:rsidP="008E131B">
            <w:pPr>
              <w:keepNext/>
              <w:keepLines/>
              <w:rPr>
                <w:rFonts w:ascii="Arial" w:hAnsi="Arial" w:cs="Arial"/>
                <w:u w:val="single"/>
              </w:rPr>
            </w:pPr>
          </w:p>
          <w:p w14:paraId="5F0CDB2E" w14:textId="77777777" w:rsidR="008E131B" w:rsidRPr="001478C2" w:rsidRDefault="008E131B" w:rsidP="008E131B">
            <w:pPr>
              <w:keepNext/>
              <w:keepLines/>
              <w:rPr>
                <w:rFonts w:ascii="Arial" w:hAnsi="Arial" w:cs="Arial"/>
                <w:u w:val="single"/>
              </w:rPr>
            </w:pPr>
          </w:p>
          <w:p w14:paraId="0B415E90" w14:textId="77777777" w:rsidR="008E131B" w:rsidRPr="001478C2" w:rsidRDefault="008E131B" w:rsidP="008E131B">
            <w:pPr>
              <w:keepNext/>
              <w:keepLines/>
              <w:rPr>
                <w:rFonts w:ascii="Arial" w:hAnsi="Arial" w:cs="Arial"/>
              </w:rPr>
            </w:pPr>
          </w:p>
          <w:p w14:paraId="65D56E89" w14:textId="77777777" w:rsidR="008E131B" w:rsidRPr="001478C2" w:rsidRDefault="008E131B" w:rsidP="008E131B">
            <w:pPr>
              <w:keepNext/>
              <w:keepLines/>
              <w:rPr>
                <w:rFonts w:ascii="Arial" w:hAnsi="Arial" w:cs="Arial"/>
              </w:rPr>
            </w:pPr>
          </w:p>
          <w:p w14:paraId="47FE6EC3" w14:textId="77777777" w:rsidR="008E131B" w:rsidRPr="001478C2" w:rsidRDefault="008E131B" w:rsidP="008E131B">
            <w:pPr>
              <w:keepNext/>
              <w:keepLines/>
              <w:rPr>
                <w:rFonts w:ascii="Arial" w:hAnsi="Arial" w:cs="Arial"/>
              </w:rPr>
            </w:pPr>
          </w:p>
          <w:p w14:paraId="06EC0563" w14:textId="77777777" w:rsidR="008E131B" w:rsidRPr="001478C2" w:rsidRDefault="008E131B" w:rsidP="008E131B">
            <w:pPr>
              <w:keepNext/>
              <w:keepLines/>
              <w:rPr>
                <w:rFonts w:ascii="Arial" w:hAnsi="Arial" w:cs="Arial"/>
              </w:rPr>
            </w:pPr>
          </w:p>
          <w:p w14:paraId="27975293" w14:textId="77777777" w:rsidR="008E131B" w:rsidRPr="001478C2" w:rsidRDefault="008E131B" w:rsidP="008E131B">
            <w:pPr>
              <w:keepNext/>
              <w:keepLines/>
              <w:rPr>
                <w:rFonts w:ascii="Arial" w:hAnsi="Arial" w:cs="Arial"/>
                <w:i/>
              </w:rPr>
            </w:pPr>
            <w:r w:rsidRPr="001478C2">
              <w:rPr>
                <w:rFonts w:ascii="Arial" w:hAnsi="Arial" w:cs="Arial"/>
                <w:i/>
              </w:rPr>
              <w:t>Unbelievable/ well good – relief at having opportunity to be at one with self and others</w:t>
            </w:r>
          </w:p>
          <w:p w14:paraId="7347A04D" w14:textId="77777777" w:rsidR="008E131B" w:rsidRPr="001478C2" w:rsidRDefault="008E131B" w:rsidP="008E131B">
            <w:pPr>
              <w:keepNext/>
              <w:keepLines/>
              <w:rPr>
                <w:rFonts w:ascii="Arial" w:hAnsi="Arial" w:cs="Arial"/>
                <w:u w:val="single"/>
              </w:rPr>
            </w:pPr>
            <w:r w:rsidRPr="001478C2">
              <w:rPr>
                <w:rFonts w:ascii="Arial" w:hAnsi="Arial" w:cs="Arial"/>
                <w:u w:val="single"/>
              </w:rPr>
              <w:t>Sees mainstream environment as a threat/ danger – IMPORTANT</w:t>
            </w:r>
          </w:p>
          <w:p w14:paraId="1DDD8E14" w14:textId="77777777" w:rsidR="008E131B" w:rsidRPr="001478C2" w:rsidRDefault="008E131B" w:rsidP="008E131B">
            <w:pPr>
              <w:keepNext/>
              <w:keepLines/>
              <w:rPr>
                <w:rFonts w:ascii="Arial" w:hAnsi="Arial" w:cs="Arial"/>
                <w:u w:val="single"/>
              </w:rPr>
            </w:pPr>
          </w:p>
          <w:p w14:paraId="57A06284" w14:textId="77777777" w:rsidR="008E131B" w:rsidRPr="001478C2" w:rsidRDefault="008E131B" w:rsidP="008E131B">
            <w:pPr>
              <w:keepNext/>
              <w:keepLines/>
              <w:rPr>
                <w:rFonts w:ascii="Arial" w:hAnsi="Arial" w:cs="Arial"/>
              </w:rPr>
            </w:pPr>
            <w:r w:rsidRPr="001478C2">
              <w:rPr>
                <w:rFonts w:ascii="Arial" w:hAnsi="Arial" w:cs="Arial"/>
              </w:rPr>
              <w:t>Arguments common outside BC? Pose a threat? Disharmony to harmony</w:t>
            </w:r>
          </w:p>
          <w:p w14:paraId="3EF04635" w14:textId="3A0C3B4E" w:rsidR="008E131B" w:rsidRPr="001478C2" w:rsidRDefault="008E131B" w:rsidP="008E131B">
            <w:pPr>
              <w:keepNext/>
              <w:keepLines/>
              <w:rPr>
                <w:rFonts w:ascii="Arial" w:hAnsi="Arial" w:cs="Arial"/>
              </w:rPr>
            </w:pPr>
            <w:r w:rsidRPr="001478C2">
              <w:rPr>
                <w:rFonts w:ascii="Arial" w:hAnsi="Arial" w:cs="Arial"/>
              </w:rPr>
              <w:t xml:space="preserve">Balance of fun and </w:t>
            </w:r>
            <w:r w:rsidR="00AE7794" w:rsidRPr="001478C2">
              <w:rPr>
                <w:rFonts w:ascii="Arial" w:hAnsi="Arial" w:cs="Arial"/>
              </w:rPr>
              <w:t>up skilling</w:t>
            </w:r>
          </w:p>
          <w:p w14:paraId="22C23A72" w14:textId="77777777" w:rsidR="008E131B" w:rsidRPr="001478C2" w:rsidRDefault="008E131B" w:rsidP="008E131B">
            <w:pPr>
              <w:keepNext/>
              <w:keepLines/>
              <w:rPr>
                <w:rFonts w:ascii="Arial" w:hAnsi="Arial" w:cs="Arial"/>
                <w:u w:val="single"/>
              </w:rPr>
            </w:pPr>
            <w:r w:rsidRPr="001478C2">
              <w:rPr>
                <w:rFonts w:ascii="Arial" w:hAnsi="Arial" w:cs="Arial"/>
                <w:u w:val="single"/>
              </w:rPr>
              <w:t>Emotional turbulence to structured tuition</w:t>
            </w:r>
          </w:p>
          <w:p w14:paraId="1048DD11" w14:textId="77777777" w:rsidR="008E131B" w:rsidRPr="001478C2" w:rsidRDefault="008E131B" w:rsidP="008E131B">
            <w:pPr>
              <w:keepNext/>
              <w:keepLines/>
              <w:rPr>
                <w:rFonts w:ascii="Arial" w:hAnsi="Arial" w:cs="Arial"/>
                <w:u w:val="single"/>
              </w:rPr>
            </w:pPr>
          </w:p>
          <w:p w14:paraId="56558AC0" w14:textId="77777777" w:rsidR="008E131B" w:rsidRPr="001478C2" w:rsidRDefault="008E131B" w:rsidP="008E131B">
            <w:pPr>
              <w:keepNext/>
              <w:keepLines/>
              <w:rPr>
                <w:rFonts w:ascii="Arial" w:hAnsi="Arial" w:cs="Arial"/>
                <w:u w:val="single"/>
              </w:rPr>
            </w:pPr>
          </w:p>
          <w:p w14:paraId="2AB8BCB8" w14:textId="77777777" w:rsidR="008E131B" w:rsidRPr="001478C2" w:rsidRDefault="008E131B" w:rsidP="008E131B">
            <w:pPr>
              <w:keepNext/>
              <w:keepLines/>
              <w:rPr>
                <w:rFonts w:ascii="Arial" w:hAnsi="Arial" w:cs="Arial"/>
              </w:rPr>
            </w:pPr>
          </w:p>
          <w:p w14:paraId="0C2CB7F0" w14:textId="77777777" w:rsidR="008E131B" w:rsidRPr="001478C2" w:rsidRDefault="008E131B" w:rsidP="008E131B">
            <w:pPr>
              <w:keepNext/>
              <w:keepLines/>
              <w:rPr>
                <w:rFonts w:ascii="Arial" w:hAnsi="Arial" w:cs="Arial"/>
              </w:rPr>
            </w:pPr>
          </w:p>
          <w:p w14:paraId="2A99248A" w14:textId="77777777" w:rsidR="008E131B" w:rsidRPr="001478C2" w:rsidRDefault="008E131B" w:rsidP="008E131B">
            <w:pPr>
              <w:keepNext/>
              <w:keepLines/>
              <w:rPr>
                <w:rFonts w:ascii="Arial" w:hAnsi="Arial" w:cs="Arial"/>
              </w:rPr>
            </w:pPr>
            <w:r w:rsidRPr="001478C2">
              <w:rPr>
                <w:rFonts w:ascii="Arial" w:hAnsi="Arial" w:cs="Arial"/>
              </w:rPr>
              <w:t>All interactive/ creative activities</w:t>
            </w:r>
          </w:p>
          <w:p w14:paraId="501B9E5E" w14:textId="77777777" w:rsidR="008E131B" w:rsidRPr="001478C2" w:rsidRDefault="008E131B" w:rsidP="008E131B">
            <w:pPr>
              <w:keepNext/>
              <w:keepLines/>
              <w:rPr>
                <w:rFonts w:ascii="Arial" w:hAnsi="Arial" w:cs="Arial"/>
                <w:i/>
              </w:rPr>
            </w:pPr>
            <w:r w:rsidRPr="001478C2">
              <w:rPr>
                <w:rFonts w:ascii="Arial" w:hAnsi="Arial" w:cs="Arial"/>
                <w:i/>
              </w:rPr>
              <w:t>Banned – second mention, enjoyed and perturbed as taken away?</w:t>
            </w:r>
          </w:p>
          <w:p w14:paraId="4E976CFD" w14:textId="77777777" w:rsidR="008E131B" w:rsidRPr="001478C2" w:rsidRDefault="008E131B" w:rsidP="008E131B">
            <w:pPr>
              <w:keepNext/>
              <w:keepLines/>
              <w:rPr>
                <w:rFonts w:ascii="Arial" w:hAnsi="Arial" w:cs="Arial"/>
                <w:i/>
              </w:rPr>
            </w:pPr>
          </w:p>
          <w:p w14:paraId="223D14E2" w14:textId="77777777" w:rsidR="008E131B" w:rsidRPr="001478C2" w:rsidRDefault="008E131B" w:rsidP="008E131B">
            <w:pPr>
              <w:keepNext/>
              <w:keepLines/>
              <w:rPr>
                <w:rFonts w:ascii="Arial" w:hAnsi="Arial" w:cs="Arial"/>
                <w:i/>
              </w:rPr>
            </w:pPr>
          </w:p>
          <w:p w14:paraId="1C56D5F4" w14:textId="77777777" w:rsidR="008E131B" w:rsidRPr="001478C2" w:rsidRDefault="008E131B" w:rsidP="008E131B">
            <w:pPr>
              <w:keepNext/>
              <w:keepLines/>
              <w:rPr>
                <w:rFonts w:ascii="Arial" w:hAnsi="Arial" w:cs="Arial"/>
                <w:i/>
              </w:rPr>
            </w:pPr>
          </w:p>
          <w:p w14:paraId="4A5ABFCA" w14:textId="77777777" w:rsidR="008E131B" w:rsidRPr="001478C2" w:rsidRDefault="008E131B" w:rsidP="008E131B">
            <w:pPr>
              <w:keepNext/>
              <w:keepLines/>
              <w:rPr>
                <w:rFonts w:ascii="Arial" w:hAnsi="Arial" w:cs="Arial"/>
                <w:i/>
              </w:rPr>
            </w:pPr>
          </w:p>
          <w:p w14:paraId="167C9388" w14:textId="77777777" w:rsidR="008E131B" w:rsidRPr="001478C2" w:rsidRDefault="008E131B" w:rsidP="008E131B">
            <w:pPr>
              <w:keepNext/>
              <w:keepLines/>
              <w:rPr>
                <w:rFonts w:ascii="Arial" w:hAnsi="Arial" w:cs="Arial"/>
                <w:i/>
              </w:rPr>
            </w:pPr>
          </w:p>
          <w:p w14:paraId="44349881" w14:textId="77777777" w:rsidR="008E131B" w:rsidRPr="001478C2" w:rsidRDefault="008E131B" w:rsidP="008E131B">
            <w:pPr>
              <w:keepNext/>
              <w:keepLines/>
              <w:rPr>
                <w:rFonts w:ascii="Arial" w:hAnsi="Arial" w:cs="Arial"/>
              </w:rPr>
            </w:pPr>
          </w:p>
          <w:p w14:paraId="30CB6D5F" w14:textId="77777777" w:rsidR="008E131B" w:rsidRPr="001478C2" w:rsidRDefault="008E131B" w:rsidP="008E131B">
            <w:pPr>
              <w:keepNext/>
              <w:keepLines/>
              <w:rPr>
                <w:rFonts w:ascii="Arial" w:hAnsi="Arial" w:cs="Arial"/>
              </w:rPr>
            </w:pPr>
            <w:r w:rsidRPr="001478C2">
              <w:rPr>
                <w:rFonts w:ascii="Arial" w:hAnsi="Arial" w:cs="Arial"/>
              </w:rPr>
              <w:lastRenderedPageBreak/>
              <w:t>Limited language/ vocab, so prompts required</w:t>
            </w:r>
          </w:p>
          <w:p w14:paraId="072FAD8E" w14:textId="77777777" w:rsidR="008E131B" w:rsidRPr="001478C2" w:rsidRDefault="008E131B" w:rsidP="008E131B">
            <w:pPr>
              <w:keepNext/>
              <w:keepLines/>
              <w:rPr>
                <w:rFonts w:ascii="Arial" w:hAnsi="Arial" w:cs="Arial"/>
              </w:rPr>
            </w:pPr>
          </w:p>
          <w:p w14:paraId="4B21E478" w14:textId="77777777" w:rsidR="008E131B" w:rsidRPr="001478C2" w:rsidRDefault="008E131B" w:rsidP="008E131B">
            <w:pPr>
              <w:keepNext/>
              <w:keepLines/>
              <w:rPr>
                <w:rFonts w:ascii="Arial" w:hAnsi="Arial" w:cs="Arial"/>
              </w:rPr>
            </w:pPr>
            <w:r w:rsidRPr="001478C2">
              <w:rPr>
                <w:rFonts w:ascii="Arial" w:hAnsi="Arial" w:cs="Arial"/>
              </w:rPr>
              <w:t>Links activity to concentration</w:t>
            </w:r>
          </w:p>
          <w:p w14:paraId="6E46BF29" w14:textId="77777777" w:rsidR="008E131B" w:rsidRPr="001478C2" w:rsidRDefault="008E131B" w:rsidP="008E131B">
            <w:pPr>
              <w:keepNext/>
              <w:keepLines/>
              <w:rPr>
                <w:rFonts w:ascii="Arial" w:hAnsi="Arial" w:cs="Arial"/>
              </w:rPr>
            </w:pPr>
          </w:p>
          <w:p w14:paraId="2B20737E" w14:textId="77777777" w:rsidR="008E131B" w:rsidRPr="001478C2" w:rsidRDefault="008E131B" w:rsidP="008E131B">
            <w:pPr>
              <w:keepNext/>
              <w:keepLines/>
              <w:rPr>
                <w:rFonts w:ascii="Arial" w:hAnsi="Arial" w:cs="Arial"/>
              </w:rPr>
            </w:pPr>
          </w:p>
          <w:p w14:paraId="16FB7C52" w14:textId="77777777" w:rsidR="008E131B" w:rsidRPr="001478C2" w:rsidRDefault="008E131B" w:rsidP="008E131B">
            <w:pPr>
              <w:keepNext/>
              <w:keepLines/>
              <w:rPr>
                <w:rFonts w:ascii="Arial" w:hAnsi="Arial" w:cs="Arial"/>
              </w:rPr>
            </w:pPr>
          </w:p>
          <w:p w14:paraId="48DD1D92" w14:textId="77777777" w:rsidR="008E131B" w:rsidRPr="001478C2" w:rsidRDefault="008E131B" w:rsidP="008E131B">
            <w:pPr>
              <w:keepNext/>
              <w:keepLines/>
              <w:rPr>
                <w:rFonts w:ascii="Arial" w:hAnsi="Arial" w:cs="Arial"/>
              </w:rPr>
            </w:pPr>
          </w:p>
          <w:p w14:paraId="65C44453" w14:textId="77777777" w:rsidR="008E131B" w:rsidRPr="001478C2" w:rsidRDefault="008E131B" w:rsidP="008E131B">
            <w:pPr>
              <w:keepNext/>
              <w:keepLines/>
              <w:rPr>
                <w:rFonts w:ascii="Arial" w:hAnsi="Arial" w:cs="Arial"/>
                <w:u w:val="single"/>
              </w:rPr>
            </w:pPr>
            <w:r w:rsidRPr="001478C2">
              <w:rPr>
                <w:rFonts w:ascii="Arial" w:hAnsi="Arial" w:cs="Arial"/>
                <w:u w:val="single"/>
              </w:rPr>
              <w:t>Patience/ perseverance through fun</w:t>
            </w:r>
          </w:p>
          <w:p w14:paraId="357E1FA3" w14:textId="77777777" w:rsidR="008E131B" w:rsidRPr="001478C2" w:rsidRDefault="008E131B" w:rsidP="008E131B">
            <w:pPr>
              <w:keepNext/>
              <w:keepLines/>
              <w:rPr>
                <w:rFonts w:ascii="Arial" w:hAnsi="Arial" w:cs="Arial"/>
              </w:rPr>
            </w:pPr>
          </w:p>
          <w:p w14:paraId="429070E1" w14:textId="77777777" w:rsidR="008E131B" w:rsidRPr="001478C2" w:rsidRDefault="008E131B" w:rsidP="008E131B">
            <w:pPr>
              <w:keepNext/>
              <w:keepLines/>
              <w:rPr>
                <w:rFonts w:ascii="Arial" w:hAnsi="Arial" w:cs="Arial"/>
              </w:rPr>
            </w:pPr>
            <w:r w:rsidRPr="001478C2">
              <w:rPr>
                <w:rFonts w:ascii="Arial" w:hAnsi="Arial" w:cs="Arial"/>
              </w:rPr>
              <w:t>Reaffirming, both question and answer</w:t>
            </w:r>
          </w:p>
          <w:p w14:paraId="3A473836" w14:textId="77777777" w:rsidR="008E131B" w:rsidRPr="001478C2" w:rsidRDefault="008E131B" w:rsidP="008E131B">
            <w:pPr>
              <w:keepNext/>
              <w:keepLines/>
              <w:rPr>
                <w:rFonts w:ascii="Arial" w:hAnsi="Arial" w:cs="Arial"/>
              </w:rPr>
            </w:pPr>
          </w:p>
          <w:p w14:paraId="59444C9A" w14:textId="77777777" w:rsidR="008E131B" w:rsidRPr="001478C2" w:rsidRDefault="008E131B" w:rsidP="008E131B">
            <w:pPr>
              <w:keepNext/>
              <w:keepLines/>
              <w:rPr>
                <w:rFonts w:ascii="Arial" w:hAnsi="Arial" w:cs="Arial"/>
              </w:rPr>
            </w:pPr>
          </w:p>
          <w:p w14:paraId="2C3B99BF" w14:textId="77777777" w:rsidR="008E131B" w:rsidRPr="001478C2" w:rsidRDefault="008E131B" w:rsidP="008E131B">
            <w:pPr>
              <w:keepNext/>
              <w:keepLines/>
              <w:rPr>
                <w:rFonts w:ascii="Arial" w:hAnsi="Arial" w:cs="Arial"/>
              </w:rPr>
            </w:pPr>
          </w:p>
          <w:p w14:paraId="0585FA26" w14:textId="77777777" w:rsidR="008E131B" w:rsidRPr="001478C2" w:rsidRDefault="008E131B" w:rsidP="008E131B">
            <w:pPr>
              <w:keepNext/>
              <w:keepLines/>
              <w:rPr>
                <w:rFonts w:ascii="Arial" w:hAnsi="Arial" w:cs="Arial"/>
              </w:rPr>
            </w:pPr>
          </w:p>
          <w:p w14:paraId="7FDA3B66" w14:textId="77777777" w:rsidR="008E131B" w:rsidRPr="001478C2" w:rsidRDefault="008E131B" w:rsidP="008E131B">
            <w:pPr>
              <w:keepNext/>
              <w:keepLines/>
              <w:rPr>
                <w:rFonts w:ascii="Arial" w:hAnsi="Arial" w:cs="Arial"/>
              </w:rPr>
            </w:pPr>
          </w:p>
          <w:p w14:paraId="7225AFB6" w14:textId="77777777" w:rsidR="008E131B" w:rsidRPr="001478C2" w:rsidRDefault="008E131B" w:rsidP="008E131B">
            <w:pPr>
              <w:keepNext/>
              <w:keepLines/>
              <w:rPr>
                <w:rFonts w:ascii="Arial" w:hAnsi="Arial" w:cs="Arial"/>
              </w:rPr>
            </w:pPr>
          </w:p>
          <w:p w14:paraId="2AD2DC78" w14:textId="77777777" w:rsidR="008E131B" w:rsidRPr="001478C2" w:rsidRDefault="008E131B" w:rsidP="008E131B">
            <w:pPr>
              <w:keepNext/>
              <w:keepLines/>
              <w:rPr>
                <w:rFonts w:ascii="Arial" w:hAnsi="Arial" w:cs="Arial"/>
              </w:rPr>
            </w:pPr>
          </w:p>
          <w:p w14:paraId="7660AB1A" w14:textId="77777777" w:rsidR="008E131B" w:rsidRPr="001478C2" w:rsidRDefault="008E131B" w:rsidP="008E131B">
            <w:pPr>
              <w:keepNext/>
              <w:keepLines/>
              <w:rPr>
                <w:rFonts w:ascii="Arial" w:hAnsi="Arial" w:cs="Arial"/>
              </w:rPr>
            </w:pPr>
          </w:p>
          <w:p w14:paraId="7590F788" w14:textId="77777777" w:rsidR="008E131B" w:rsidRPr="001478C2" w:rsidRDefault="008E131B" w:rsidP="008E131B">
            <w:pPr>
              <w:keepNext/>
              <w:keepLines/>
              <w:rPr>
                <w:rFonts w:ascii="Arial" w:hAnsi="Arial" w:cs="Arial"/>
              </w:rPr>
            </w:pPr>
          </w:p>
          <w:p w14:paraId="55751C9C" w14:textId="77777777" w:rsidR="008E131B" w:rsidRPr="001478C2" w:rsidRDefault="008E131B" w:rsidP="008E131B">
            <w:pPr>
              <w:keepNext/>
              <w:keepLines/>
              <w:rPr>
                <w:rFonts w:ascii="Arial" w:hAnsi="Arial" w:cs="Arial"/>
              </w:rPr>
            </w:pPr>
          </w:p>
          <w:p w14:paraId="08D75E6C" w14:textId="77777777" w:rsidR="008E131B" w:rsidRPr="001478C2" w:rsidRDefault="008E131B" w:rsidP="008E131B">
            <w:pPr>
              <w:keepNext/>
              <w:keepLines/>
              <w:rPr>
                <w:rFonts w:ascii="Arial" w:hAnsi="Arial" w:cs="Arial"/>
              </w:rPr>
            </w:pPr>
          </w:p>
          <w:p w14:paraId="494E0F3B" w14:textId="77777777" w:rsidR="008E131B" w:rsidRPr="001478C2" w:rsidRDefault="008E131B" w:rsidP="008E131B">
            <w:pPr>
              <w:keepNext/>
              <w:keepLines/>
              <w:rPr>
                <w:rFonts w:ascii="Arial" w:hAnsi="Arial" w:cs="Arial"/>
              </w:rPr>
            </w:pPr>
          </w:p>
          <w:p w14:paraId="52AB1489" w14:textId="77777777" w:rsidR="008E131B" w:rsidRPr="001478C2" w:rsidRDefault="008E131B" w:rsidP="008E131B">
            <w:pPr>
              <w:keepNext/>
              <w:keepLines/>
              <w:rPr>
                <w:rFonts w:ascii="Arial" w:hAnsi="Arial" w:cs="Arial"/>
              </w:rPr>
            </w:pPr>
          </w:p>
          <w:p w14:paraId="083FBE44" w14:textId="77777777" w:rsidR="008E131B" w:rsidRPr="001478C2" w:rsidRDefault="008E131B" w:rsidP="008E131B">
            <w:pPr>
              <w:keepNext/>
              <w:keepLines/>
              <w:rPr>
                <w:rFonts w:ascii="Arial" w:hAnsi="Arial" w:cs="Arial"/>
              </w:rPr>
            </w:pPr>
          </w:p>
          <w:p w14:paraId="1072D8CC" w14:textId="77777777" w:rsidR="008E131B" w:rsidRPr="001478C2" w:rsidRDefault="008E131B" w:rsidP="008E131B">
            <w:pPr>
              <w:keepNext/>
              <w:keepLines/>
              <w:rPr>
                <w:rFonts w:ascii="Arial" w:hAnsi="Arial" w:cs="Arial"/>
              </w:rPr>
            </w:pPr>
            <w:r w:rsidRPr="001478C2">
              <w:rPr>
                <w:rFonts w:ascii="Arial" w:hAnsi="Arial" w:cs="Arial"/>
              </w:rPr>
              <w:t>Building new vocabulary</w:t>
            </w:r>
          </w:p>
          <w:p w14:paraId="20F3D663" w14:textId="77777777" w:rsidR="008E131B" w:rsidRPr="001478C2" w:rsidRDefault="008E131B" w:rsidP="008E131B">
            <w:pPr>
              <w:keepNext/>
              <w:keepLines/>
              <w:rPr>
                <w:rFonts w:ascii="Arial" w:hAnsi="Arial" w:cs="Arial"/>
                <w:u w:val="single"/>
              </w:rPr>
            </w:pPr>
            <w:r w:rsidRPr="001478C2">
              <w:rPr>
                <w:rFonts w:ascii="Arial" w:hAnsi="Arial" w:cs="Arial"/>
                <w:u w:val="single"/>
              </w:rPr>
              <w:t>Also building new skill</w:t>
            </w:r>
          </w:p>
          <w:p w14:paraId="45746A5B" w14:textId="77777777" w:rsidR="008E131B" w:rsidRPr="001478C2" w:rsidRDefault="008E131B" w:rsidP="008E131B">
            <w:pPr>
              <w:keepNext/>
              <w:keepLines/>
              <w:rPr>
                <w:rFonts w:ascii="Arial" w:hAnsi="Arial" w:cs="Arial"/>
                <w:u w:val="single"/>
              </w:rPr>
            </w:pPr>
          </w:p>
          <w:p w14:paraId="1E210F76" w14:textId="77777777" w:rsidR="008E131B" w:rsidRPr="001478C2" w:rsidRDefault="008E131B" w:rsidP="008E131B">
            <w:pPr>
              <w:keepNext/>
              <w:keepLines/>
              <w:rPr>
                <w:rFonts w:ascii="Arial" w:hAnsi="Arial" w:cs="Arial"/>
                <w:u w:val="single"/>
              </w:rPr>
            </w:pPr>
          </w:p>
          <w:p w14:paraId="755AD2A5" w14:textId="77777777" w:rsidR="008E131B" w:rsidRPr="001478C2" w:rsidRDefault="008E131B" w:rsidP="008E131B">
            <w:pPr>
              <w:keepNext/>
              <w:keepLines/>
              <w:rPr>
                <w:rFonts w:ascii="Arial" w:hAnsi="Arial" w:cs="Arial"/>
              </w:rPr>
            </w:pPr>
          </w:p>
          <w:p w14:paraId="384FE74C" w14:textId="77777777" w:rsidR="008E131B" w:rsidRPr="001478C2" w:rsidRDefault="008E131B" w:rsidP="008E131B">
            <w:pPr>
              <w:keepNext/>
              <w:keepLines/>
              <w:rPr>
                <w:rFonts w:ascii="Arial" w:hAnsi="Arial" w:cs="Arial"/>
              </w:rPr>
            </w:pPr>
          </w:p>
          <w:p w14:paraId="6C69230D" w14:textId="77777777" w:rsidR="008E131B" w:rsidRPr="001478C2" w:rsidRDefault="008E131B" w:rsidP="008E131B">
            <w:pPr>
              <w:keepNext/>
              <w:keepLines/>
              <w:rPr>
                <w:rFonts w:ascii="Arial" w:hAnsi="Arial" w:cs="Arial"/>
              </w:rPr>
            </w:pPr>
          </w:p>
          <w:p w14:paraId="18729EC3" w14:textId="77777777" w:rsidR="008E131B" w:rsidRPr="001478C2" w:rsidRDefault="008E131B" w:rsidP="008E131B">
            <w:pPr>
              <w:keepNext/>
              <w:keepLines/>
              <w:rPr>
                <w:rFonts w:ascii="Arial" w:hAnsi="Arial" w:cs="Arial"/>
              </w:rPr>
            </w:pPr>
          </w:p>
          <w:p w14:paraId="00416E31" w14:textId="77777777" w:rsidR="008E131B" w:rsidRPr="001478C2" w:rsidRDefault="008E131B" w:rsidP="008E131B">
            <w:pPr>
              <w:keepNext/>
              <w:keepLines/>
              <w:rPr>
                <w:rFonts w:ascii="Arial" w:hAnsi="Arial" w:cs="Arial"/>
              </w:rPr>
            </w:pPr>
            <w:r w:rsidRPr="001478C2">
              <w:rPr>
                <w:rFonts w:ascii="Arial" w:hAnsi="Arial" w:cs="Arial"/>
              </w:rPr>
              <w:t>Knows nouns and locations – ordered</w:t>
            </w:r>
          </w:p>
          <w:p w14:paraId="692D0EFC" w14:textId="77777777" w:rsidR="008E131B" w:rsidRPr="001478C2" w:rsidRDefault="008E131B" w:rsidP="008E131B">
            <w:pPr>
              <w:keepNext/>
              <w:keepLines/>
              <w:rPr>
                <w:rFonts w:ascii="Arial" w:hAnsi="Arial" w:cs="Arial"/>
              </w:rPr>
            </w:pPr>
          </w:p>
          <w:p w14:paraId="00A4DACE" w14:textId="77777777" w:rsidR="008E131B" w:rsidRPr="001478C2" w:rsidRDefault="008E131B" w:rsidP="008E131B">
            <w:pPr>
              <w:keepNext/>
              <w:keepLines/>
              <w:rPr>
                <w:rFonts w:ascii="Arial" w:hAnsi="Arial" w:cs="Arial"/>
              </w:rPr>
            </w:pPr>
          </w:p>
          <w:p w14:paraId="4F6AB8FF" w14:textId="77777777" w:rsidR="008E131B" w:rsidRPr="001478C2" w:rsidRDefault="008E131B" w:rsidP="008E131B">
            <w:pPr>
              <w:keepNext/>
              <w:keepLines/>
              <w:rPr>
                <w:rFonts w:ascii="Arial" w:hAnsi="Arial" w:cs="Arial"/>
              </w:rPr>
            </w:pPr>
          </w:p>
          <w:p w14:paraId="4C47F643" w14:textId="77777777" w:rsidR="008E131B" w:rsidRPr="001478C2" w:rsidRDefault="008E131B" w:rsidP="008E131B">
            <w:pPr>
              <w:keepNext/>
              <w:keepLines/>
              <w:rPr>
                <w:rFonts w:ascii="Arial" w:hAnsi="Arial" w:cs="Arial"/>
              </w:rPr>
            </w:pPr>
            <w:r w:rsidRPr="001478C2">
              <w:rPr>
                <w:rFonts w:ascii="Arial" w:hAnsi="Arial" w:cs="Arial"/>
              </w:rPr>
              <w:t>Two stories conflicting – explanation of utensils vs memories of cooking</w:t>
            </w:r>
          </w:p>
          <w:p w14:paraId="7FBF55A8" w14:textId="77777777" w:rsidR="008E131B" w:rsidRPr="001478C2" w:rsidRDefault="008E131B" w:rsidP="008E131B">
            <w:pPr>
              <w:keepNext/>
              <w:keepLines/>
              <w:rPr>
                <w:rFonts w:ascii="Arial" w:hAnsi="Arial" w:cs="Arial"/>
                <w:u w:val="single"/>
              </w:rPr>
            </w:pPr>
            <w:r w:rsidRPr="001478C2">
              <w:rPr>
                <w:rFonts w:ascii="Arial" w:hAnsi="Arial" w:cs="Arial"/>
                <w:u w:val="single"/>
              </w:rPr>
              <w:t>Conflict may represent how thoughts are easily entangled</w:t>
            </w:r>
          </w:p>
          <w:p w14:paraId="6A460EC1" w14:textId="77777777" w:rsidR="008E131B" w:rsidRPr="001478C2" w:rsidRDefault="008E131B" w:rsidP="008E131B">
            <w:pPr>
              <w:keepNext/>
              <w:keepLines/>
              <w:rPr>
                <w:rFonts w:ascii="Arial" w:hAnsi="Arial" w:cs="Arial"/>
                <w:u w:val="single"/>
              </w:rPr>
            </w:pPr>
          </w:p>
          <w:p w14:paraId="1CB104B7" w14:textId="77777777" w:rsidR="008E131B" w:rsidRPr="001478C2" w:rsidRDefault="008E131B" w:rsidP="008E131B">
            <w:pPr>
              <w:keepNext/>
              <w:keepLines/>
              <w:rPr>
                <w:rFonts w:ascii="Arial" w:hAnsi="Arial" w:cs="Arial"/>
              </w:rPr>
            </w:pPr>
          </w:p>
          <w:p w14:paraId="4E0EAAF5" w14:textId="77777777" w:rsidR="008E131B" w:rsidRPr="001478C2" w:rsidRDefault="008E131B" w:rsidP="008E131B">
            <w:pPr>
              <w:keepNext/>
              <w:keepLines/>
              <w:rPr>
                <w:rFonts w:ascii="Arial" w:hAnsi="Arial" w:cs="Arial"/>
              </w:rPr>
            </w:pPr>
          </w:p>
          <w:p w14:paraId="23C167FA" w14:textId="77777777" w:rsidR="008E131B" w:rsidRPr="001478C2" w:rsidRDefault="008E131B" w:rsidP="008E131B">
            <w:pPr>
              <w:keepNext/>
              <w:keepLines/>
              <w:rPr>
                <w:rFonts w:ascii="Arial" w:hAnsi="Arial" w:cs="Arial"/>
              </w:rPr>
            </w:pPr>
          </w:p>
          <w:p w14:paraId="4DBE95AC" w14:textId="77777777" w:rsidR="008E131B" w:rsidRPr="001478C2" w:rsidRDefault="008E131B" w:rsidP="008E131B">
            <w:pPr>
              <w:keepNext/>
              <w:keepLines/>
              <w:rPr>
                <w:rFonts w:ascii="Arial" w:hAnsi="Arial" w:cs="Arial"/>
              </w:rPr>
            </w:pPr>
          </w:p>
          <w:p w14:paraId="2380B5A3" w14:textId="77777777" w:rsidR="008E131B" w:rsidRPr="001478C2" w:rsidRDefault="008E131B" w:rsidP="008E131B">
            <w:pPr>
              <w:keepNext/>
              <w:keepLines/>
              <w:rPr>
                <w:rFonts w:ascii="Arial" w:hAnsi="Arial" w:cs="Arial"/>
              </w:rPr>
            </w:pPr>
          </w:p>
          <w:p w14:paraId="1BC4F300" w14:textId="77777777" w:rsidR="008E131B" w:rsidRPr="001478C2" w:rsidRDefault="008E131B" w:rsidP="008E131B">
            <w:pPr>
              <w:keepNext/>
              <w:keepLines/>
              <w:rPr>
                <w:rFonts w:ascii="Arial" w:hAnsi="Arial" w:cs="Arial"/>
              </w:rPr>
            </w:pPr>
            <w:r w:rsidRPr="001478C2">
              <w:rPr>
                <w:rFonts w:ascii="Arial" w:hAnsi="Arial" w:cs="Arial"/>
              </w:rPr>
              <w:t>Accustomed to equipment</w:t>
            </w:r>
          </w:p>
          <w:p w14:paraId="6DAB1719" w14:textId="77777777" w:rsidR="008E131B" w:rsidRPr="001478C2" w:rsidRDefault="008E131B" w:rsidP="008E131B">
            <w:pPr>
              <w:keepNext/>
              <w:keepLines/>
              <w:rPr>
                <w:rFonts w:ascii="Arial" w:hAnsi="Arial" w:cs="Arial"/>
                <w:u w:val="single"/>
              </w:rPr>
            </w:pPr>
            <w:r w:rsidRPr="001478C2">
              <w:rPr>
                <w:rFonts w:ascii="Arial" w:hAnsi="Arial" w:cs="Arial"/>
                <w:u w:val="single"/>
              </w:rPr>
              <w:t>Grounded/ confident</w:t>
            </w:r>
          </w:p>
          <w:p w14:paraId="57A1FA97" w14:textId="77777777" w:rsidR="008E131B" w:rsidRPr="001478C2" w:rsidRDefault="008E131B" w:rsidP="008E131B">
            <w:pPr>
              <w:keepNext/>
              <w:keepLines/>
              <w:rPr>
                <w:rFonts w:ascii="Arial" w:hAnsi="Arial" w:cs="Arial"/>
                <w:u w:val="single"/>
              </w:rPr>
            </w:pPr>
          </w:p>
          <w:p w14:paraId="7C174AE5" w14:textId="77777777" w:rsidR="008E131B" w:rsidRPr="001478C2" w:rsidRDefault="008E131B" w:rsidP="008E131B">
            <w:pPr>
              <w:keepNext/>
              <w:keepLines/>
              <w:rPr>
                <w:rFonts w:ascii="Arial" w:hAnsi="Arial" w:cs="Arial"/>
                <w:u w:val="single"/>
              </w:rPr>
            </w:pPr>
          </w:p>
          <w:p w14:paraId="24A11D71" w14:textId="77777777" w:rsidR="008E131B" w:rsidRPr="001478C2" w:rsidRDefault="008E131B" w:rsidP="008E131B">
            <w:pPr>
              <w:keepNext/>
              <w:keepLines/>
              <w:rPr>
                <w:rFonts w:ascii="Arial" w:hAnsi="Arial" w:cs="Arial"/>
              </w:rPr>
            </w:pPr>
            <w:r w:rsidRPr="001478C2">
              <w:rPr>
                <w:rFonts w:ascii="Arial" w:hAnsi="Arial" w:cs="Arial"/>
              </w:rPr>
              <w:t>Referring to recipes/ food produced</w:t>
            </w:r>
          </w:p>
          <w:p w14:paraId="53F34168" w14:textId="77777777" w:rsidR="008E131B" w:rsidRPr="001478C2" w:rsidRDefault="008E131B" w:rsidP="008E131B">
            <w:pPr>
              <w:keepNext/>
              <w:keepLines/>
              <w:rPr>
                <w:rFonts w:ascii="Arial" w:hAnsi="Arial" w:cs="Arial"/>
                <w:u w:val="single"/>
              </w:rPr>
            </w:pPr>
            <w:r w:rsidRPr="001478C2">
              <w:rPr>
                <w:rFonts w:ascii="Arial" w:hAnsi="Arial" w:cs="Arial"/>
                <w:u w:val="single"/>
              </w:rPr>
              <w:t>Making = continually topping up self-esteem?</w:t>
            </w:r>
          </w:p>
          <w:p w14:paraId="362105F4" w14:textId="77777777" w:rsidR="008E131B" w:rsidRPr="001478C2" w:rsidRDefault="008E131B" w:rsidP="008E131B">
            <w:pPr>
              <w:keepNext/>
              <w:keepLines/>
              <w:rPr>
                <w:rFonts w:ascii="Arial" w:hAnsi="Arial" w:cs="Arial"/>
              </w:rPr>
            </w:pPr>
          </w:p>
          <w:p w14:paraId="2BEE2CF2" w14:textId="77777777" w:rsidR="008E131B" w:rsidRPr="001478C2" w:rsidRDefault="008E131B" w:rsidP="008E131B">
            <w:pPr>
              <w:keepNext/>
              <w:keepLines/>
              <w:rPr>
                <w:rFonts w:ascii="Arial" w:hAnsi="Arial" w:cs="Arial"/>
              </w:rPr>
            </w:pPr>
          </w:p>
          <w:p w14:paraId="6B3F0871" w14:textId="77777777" w:rsidR="008E131B" w:rsidRPr="001478C2" w:rsidRDefault="008E131B" w:rsidP="008E131B">
            <w:pPr>
              <w:keepNext/>
              <w:keepLines/>
              <w:rPr>
                <w:rFonts w:ascii="Arial" w:hAnsi="Arial" w:cs="Arial"/>
              </w:rPr>
            </w:pPr>
          </w:p>
          <w:p w14:paraId="6C33D0A8" w14:textId="77777777" w:rsidR="008E131B" w:rsidRPr="001478C2" w:rsidRDefault="008E131B" w:rsidP="008E131B">
            <w:pPr>
              <w:keepNext/>
              <w:keepLines/>
              <w:rPr>
                <w:rFonts w:ascii="Arial" w:hAnsi="Arial" w:cs="Arial"/>
              </w:rPr>
            </w:pPr>
            <w:r w:rsidRPr="001478C2">
              <w:rPr>
                <w:rFonts w:ascii="Arial" w:hAnsi="Arial" w:cs="Arial"/>
              </w:rPr>
              <w:t>Confidence in transferable skills</w:t>
            </w:r>
          </w:p>
          <w:p w14:paraId="1AD8B5BE" w14:textId="77777777" w:rsidR="008E131B" w:rsidRPr="001478C2" w:rsidRDefault="008E131B" w:rsidP="008E131B">
            <w:pPr>
              <w:keepNext/>
              <w:keepLines/>
              <w:rPr>
                <w:rFonts w:ascii="Arial" w:hAnsi="Arial" w:cs="Arial"/>
              </w:rPr>
            </w:pPr>
          </w:p>
          <w:p w14:paraId="06C1057B" w14:textId="77777777" w:rsidR="008E131B" w:rsidRPr="001478C2" w:rsidRDefault="008E131B" w:rsidP="008E131B">
            <w:pPr>
              <w:keepNext/>
              <w:keepLines/>
              <w:rPr>
                <w:rFonts w:ascii="Arial" w:hAnsi="Arial" w:cs="Arial"/>
              </w:rPr>
            </w:pPr>
          </w:p>
          <w:p w14:paraId="35FBEFCA" w14:textId="77777777" w:rsidR="008E131B" w:rsidRPr="001478C2" w:rsidRDefault="008E131B" w:rsidP="008E131B">
            <w:pPr>
              <w:keepNext/>
              <w:keepLines/>
              <w:rPr>
                <w:rFonts w:ascii="Arial" w:hAnsi="Arial" w:cs="Arial"/>
              </w:rPr>
            </w:pPr>
          </w:p>
          <w:p w14:paraId="1D2AE363" w14:textId="77777777" w:rsidR="008E131B" w:rsidRPr="001478C2" w:rsidRDefault="008E131B" w:rsidP="008E131B">
            <w:pPr>
              <w:keepNext/>
              <w:keepLines/>
              <w:rPr>
                <w:rFonts w:ascii="Arial" w:hAnsi="Arial" w:cs="Arial"/>
              </w:rPr>
            </w:pPr>
          </w:p>
          <w:p w14:paraId="11621FFD" w14:textId="77777777" w:rsidR="008E131B" w:rsidRPr="001478C2" w:rsidRDefault="008E131B" w:rsidP="008E131B">
            <w:pPr>
              <w:keepNext/>
              <w:keepLines/>
              <w:rPr>
                <w:rFonts w:ascii="Arial" w:hAnsi="Arial" w:cs="Arial"/>
              </w:rPr>
            </w:pPr>
            <w:r w:rsidRPr="001478C2">
              <w:rPr>
                <w:rFonts w:ascii="Arial" w:hAnsi="Arial" w:cs="Arial"/>
              </w:rPr>
              <w:t>More complicated cooking procedure</w:t>
            </w:r>
          </w:p>
          <w:p w14:paraId="7C71EA46" w14:textId="77777777" w:rsidR="008E131B" w:rsidRPr="001478C2" w:rsidRDefault="008E131B" w:rsidP="008E131B">
            <w:pPr>
              <w:keepNext/>
              <w:keepLines/>
              <w:rPr>
                <w:rFonts w:ascii="Arial" w:hAnsi="Arial" w:cs="Arial"/>
              </w:rPr>
            </w:pPr>
          </w:p>
          <w:p w14:paraId="39357691" w14:textId="77777777" w:rsidR="008E131B" w:rsidRPr="001478C2" w:rsidRDefault="008E131B" w:rsidP="008E131B">
            <w:pPr>
              <w:keepNext/>
              <w:keepLines/>
              <w:rPr>
                <w:rFonts w:ascii="Arial" w:hAnsi="Arial" w:cs="Arial"/>
              </w:rPr>
            </w:pPr>
          </w:p>
          <w:p w14:paraId="53126B52" w14:textId="77777777" w:rsidR="008E131B" w:rsidRPr="001478C2" w:rsidRDefault="008E131B" w:rsidP="008E131B">
            <w:pPr>
              <w:keepNext/>
              <w:keepLines/>
              <w:rPr>
                <w:rFonts w:ascii="Arial" w:hAnsi="Arial" w:cs="Arial"/>
              </w:rPr>
            </w:pPr>
          </w:p>
          <w:p w14:paraId="04AC100B" w14:textId="77777777" w:rsidR="008E131B" w:rsidRPr="001478C2" w:rsidRDefault="008E131B" w:rsidP="008E131B">
            <w:pPr>
              <w:keepNext/>
              <w:keepLines/>
              <w:rPr>
                <w:rFonts w:ascii="Arial" w:hAnsi="Arial" w:cs="Arial"/>
              </w:rPr>
            </w:pPr>
          </w:p>
          <w:p w14:paraId="57F03502" w14:textId="77777777" w:rsidR="008E131B" w:rsidRPr="001478C2" w:rsidRDefault="008E131B" w:rsidP="008E131B">
            <w:pPr>
              <w:keepNext/>
              <w:keepLines/>
              <w:rPr>
                <w:rFonts w:ascii="Arial" w:hAnsi="Arial" w:cs="Arial"/>
              </w:rPr>
            </w:pPr>
            <w:r w:rsidRPr="001478C2">
              <w:rPr>
                <w:rFonts w:ascii="Arial" w:hAnsi="Arial" w:cs="Arial"/>
              </w:rPr>
              <w:t>FAMILY</w:t>
            </w:r>
          </w:p>
          <w:p w14:paraId="352E84B7" w14:textId="77777777" w:rsidR="008E131B" w:rsidRPr="001478C2" w:rsidRDefault="008E131B" w:rsidP="008E131B">
            <w:pPr>
              <w:keepNext/>
              <w:keepLines/>
              <w:rPr>
                <w:rFonts w:ascii="Arial" w:hAnsi="Arial" w:cs="Arial"/>
                <w:u w:val="single"/>
              </w:rPr>
            </w:pPr>
            <w:r w:rsidRPr="001478C2">
              <w:rPr>
                <w:rFonts w:ascii="Arial" w:hAnsi="Arial" w:cs="Arial"/>
                <w:u w:val="single"/>
              </w:rPr>
              <w:t>Mental transfer: BC food = cook at home = give to others</w:t>
            </w:r>
          </w:p>
          <w:p w14:paraId="54A6250A" w14:textId="77777777" w:rsidR="008E131B" w:rsidRPr="001478C2" w:rsidRDefault="008E131B" w:rsidP="008E131B">
            <w:pPr>
              <w:keepNext/>
              <w:keepLines/>
              <w:rPr>
                <w:rFonts w:ascii="Arial" w:hAnsi="Arial" w:cs="Arial"/>
                <w:u w:val="single"/>
              </w:rPr>
            </w:pPr>
          </w:p>
          <w:p w14:paraId="04E7D232" w14:textId="77777777" w:rsidR="008E131B" w:rsidRPr="001478C2" w:rsidRDefault="008E131B" w:rsidP="008E131B">
            <w:pPr>
              <w:keepNext/>
              <w:keepLines/>
              <w:rPr>
                <w:rFonts w:ascii="Arial" w:hAnsi="Arial" w:cs="Arial"/>
              </w:rPr>
            </w:pPr>
          </w:p>
          <w:p w14:paraId="4C77684F" w14:textId="77777777" w:rsidR="008E131B" w:rsidRPr="001478C2" w:rsidRDefault="008E131B" w:rsidP="008E131B">
            <w:pPr>
              <w:keepNext/>
              <w:keepLines/>
              <w:rPr>
                <w:rFonts w:ascii="Arial" w:hAnsi="Arial" w:cs="Arial"/>
                <w:i/>
              </w:rPr>
            </w:pPr>
            <w:r w:rsidRPr="001478C2">
              <w:rPr>
                <w:rFonts w:ascii="Arial" w:hAnsi="Arial" w:cs="Arial"/>
                <w:i/>
              </w:rPr>
              <w:t>Big stew – emphasised tone, positive emotion attached?</w:t>
            </w:r>
          </w:p>
          <w:p w14:paraId="1BE9759E" w14:textId="77777777" w:rsidR="008E131B" w:rsidRPr="001478C2" w:rsidRDefault="008E131B" w:rsidP="008E131B">
            <w:pPr>
              <w:keepNext/>
              <w:keepLines/>
              <w:rPr>
                <w:rFonts w:ascii="Arial" w:hAnsi="Arial" w:cs="Arial"/>
                <w:i/>
              </w:rPr>
            </w:pPr>
          </w:p>
          <w:p w14:paraId="6651FCD9" w14:textId="77777777" w:rsidR="008E131B" w:rsidRPr="001478C2" w:rsidRDefault="008E131B" w:rsidP="008E131B">
            <w:pPr>
              <w:keepNext/>
              <w:keepLines/>
              <w:rPr>
                <w:rFonts w:ascii="Arial" w:hAnsi="Arial" w:cs="Arial"/>
                <w:i/>
              </w:rPr>
            </w:pPr>
          </w:p>
          <w:p w14:paraId="725DF17D" w14:textId="77777777" w:rsidR="008E131B" w:rsidRPr="001478C2" w:rsidRDefault="008E131B" w:rsidP="008E131B">
            <w:pPr>
              <w:keepNext/>
              <w:keepLines/>
              <w:rPr>
                <w:rFonts w:ascii="Arial" w:hAnsi="Arial" w:cs="Arial"/>
                <w:i/>
              </w:rPr>
            </w:pPr>
          </w:p>
          <w:p w14:paraId="19062E64" w14:textId="77777777" w:rsidR="008E131B" w:rsidRPr="001478C2" w:rsidRDefault="008E131B" w:rsidP="008E131B">
            <w:pPr>
              <w:keepNext/>
              <w:keepLines/>
              <w:rPr>
                <w:rFonts w:ascii="Arial" w:hAnsi="Arial" w:cs="Arial"/>
                <w:i/>
              </w:rPr>
            </w:pPr>
          </w:p>
          <w:p w14:paraId="1D2E6E0C" w14:textId="77777777" w:rsidR="008E131B" w:rsidRPr="001478C2" w:rsidRDefault="008E131B" w:rsidP="008E131B">
            <w:pPr>
              <w:keepNext/>
              <w:keepLines/>
              <w:rPr>
                <w:rFonts w:ascii="Arial" w:hAnsi="Arial" w:cs="Arial"/>
                <w:i/>
              </w:rPr>
            </w:pPr>
          </w:p>
          <w:p w14:paraId="19409349" w14:textId="77777777" w:rsidR="008E131B" w:rsidRPr="001478C2" w:rsidRDefault="008E131B" w:rsidP="008E131B">
            <w:pPr>
              <w:keepNext/>
              <w:keepLines/>
              <w:rPr>
                <w:rFonts w:ascii="Arial" w:hAnsi="Arial" w:cs="Arial"/>
                <w:i/>
              </w:rPr>
            </w:pPr>
          </w:p>
          <w:p w14:paraId="5D5F1196" w14:textId="77777777" w:rsidR="008E131B" w:rsidRPr="001478C2" w:rsidRDefault="008E131B" w:rsidP="008E131B">
            <w:pPr>
              <w:keepNext/>
              <w:keepLines/>
              <w:rPr>
                <w:rFonts w:ascii="Arial" w:hAnsi="Arial" w:cs="Arial"/>
                <w:i/>
              </w:rPr>
            </w:pPr>
          </w:p>
          <w:p w14:paraId="23329EEE" w14:textId="77777777" w:rsidR="008E131B" w:rsidRPr="001478C2" w:rsidRDefault="008E131B" w:rsidP="008E131B">
            <w:pPr>
              <w:keepNext/>
              <w:keepLines/>
              <w:rPr>
                <w:rFonts w:ascii="Arial" w:hAnsi="Arial" w:cs="Arial"/>
                <w:i/>
              </w:rPr>
            </w:pPr>
          </w:p>
          <w:p w14:paraId="6807D877" w14:textId="77777777" w:rsidR="008E131B" w:rsidRPr="001478C2" w:rsidRDefault="008E131B" w:rsidP="008E131B">
            <w:pPr>
              <w:keepNext/>
              <w:keepLines/>
              <w:rPr>
                <w:rFonts w:ascii="Arial" w:hAnsi="Arial" w:cs="Arial"/>
              </w:rPr>
            </w:pPr>
            <w:r w:rsidRPr="001478C2">
              <w:rPr>
                <w:rFonts w:ascii="Arial" w:hAnsi="Arial" w:cs="Arial"/>
              </w:rPr>
              <w:t>Home served as foundation for skill</w:t>
            </w:r>
          </w:p>
          <w:p w14:paraId="10083C6D" w14:textId="77777777" w:rsidR="008E131B" w:rsidRPr="001478C2" w:rsidRDefault="008E131B" w:rsidP="008E131B">
            <w:pPr>
              <w:keepNext/>
              <w:keepLines/>
              <w:rPr>
                <w:rFonts w:ascii="Arial" w:hAnsi="Arial" w:cs="Arial"/>
              </w:rPr>
            </w:pPr>
            <w:r w:rsidRPr="001478C2">
              <w:rPr>
                <w:rFonts w:ascii="Arial" w:hAnsi="Arial" w:cs="Arial"/>
              </w:rPr>
              <w:t>FAMILY</w:t>
            </w:r>
          </w:p>
          <w:p w14:paraId="2702EA5B" w14:textId="77777777" w:rsidR="008E131B" w:rsidRPr="001478C2" w:rsidRDefault="008E131B" w:rsidP="008E131B">
            <w:pPr>
              <w:keepNext/>
              <w:keepLines/>
              <w:rPr>
                <w:rFonts w:ascii="Arial" w:hAnsi="Arial" w:cs="Arial"/>
              </w:rPr>
            </w:pPr>
          </w:p>
          <w:p w14:paraId="35E566D9" w14:textId="77777777" w:rsidR="008E131B" w:rsidRPr="001478C2" w:rsidRDefault="008E131B" w:rsidP="008E131B">
            <w:pPr>
              <w:keepNext/>
              <w:keepLines/>
              <w:rPr>
                <w:rFonts w:ascii="Arial" w:hAnsi="Arial" w:cs="Arial"/>
              </w:rPr>
            </w:pPr>
          </w:p>
          <w:p w14:paraId="3CA758BE" w14:textId="77777777" w:rsidR="008E131B" w:rsidRPr="001478C2" w:rsidRDefault="008E131B" w:rsidP="008E131B">
            <w:pPr>
              <w:keepNext/>
              <w:keepLines/>
              <w:rPr>
                <w:rFonts w:ascii="Arial" w:hAnsi="Arial" w:cs="Arial"/>
              </w:rPr>
            </w:pPr>
          </w:p>
          <w:p w14:paraId="7B04368E" w14:textId="77777777" w:rsidR="008E131B" w:rsidRPr="001478C2" w:rsidRDefault="008E131B" w:rsidP="008E131B">
            <w:pPr>
              <w:keepNext/>
              <w:keepLines/>
              <w:rPr>
                <w:rFonts w:ascii="Arial" w:hAnsi="Arial" w:cs="Arial"/>
              </w:rPr>
            </w:pPr>
            <w:r w:rsidRPr="001478C2">
              <w:rPr>
                <w:rFonts w:ascii="Arial" w:hAnsi="Arial" w:cs="Arial"/>
              </w:rPr>
              <w:t>FAMILY</w:t>
            </w:r>
          </w:p>
          <w:p w14:paraId="6BADD501" w14:textId="77777777" w:rsidR="008E131B" w:rsidRPr="001478C2" w:rsidRDefault="008E131B" w:rsidP="008E131B">
            <w:pPr>
              <w:keepNext/>
              <w:keepLines/>
              <w:rPr>
                <w:rFonts w:ascii="Arial" w:hAnsi="Arial" w:cs="Arial"/>
                <w:u w:val="single"/>
              </w:rPr>
            </w:pPr>
            <w:r w:rsidRPr="001478C2">
              <w:rPr>
                <w:rFonts w:ascii="Arial" w:hAnsi="Arial" w:cs="Arial"/>
                <w:u w:val="single"/>
              </w:rPr>
              <w:t>Proud of accomplishment, foundation for success in BC</w:t>
            </w:r>
          </w:p>
          <w:p w14:paraId="06D1651A" w14:textId="77777777" w:rsidR="008E131B" w:rsidRPr="001478C2" w:rsidRDefault="008E131B" w:rsidP="008E131B">
            <w:pPr>
              <w:keepNext/>
              <w:keepLines/>
              <w:rPr>
                <w:rFonts w:ascii="Arial" w:hAnsi="Arial" w:cs="Arial"/>
                <w:u w:val="single"/>
              </w:rPr>
            </w:pPr>
          </w:p>
          <w:p w14:paraId="2A2052EA" w14:textId="77777777" w:rsidR="008E131B" w:rsidRPr="001478C2" w:rsidRDefault="008E131B" w:rsidP="008E131B">
            <w:pPr>
              <w:keepNext/>
              <w:keepLines/>
              <w:rPr>
                <w:rFonts w:ascii="Arial" w:hAnsi="Arial" w:cs="Arial"/>
                <w:u w:val="single"/>
              </w:rPr>
            </w:pPr>
          </w:p>
          <w:p w14:paraId="3519A4E3" w14:textId="77777777" w:rsidR="008E131B" w:rsidRPr="001478C2" w:rsidRDefault="008E131B" w:rsidP="008E131B">
            <w:pPr>
              <w:keepNext/>
              <w:keepLines/>
              <w:rPr>
                <w:rFonts w:ascii="Arial" w:hAnsi="Arial" w:cs="Arial"/>
                <w:u w:val="single"/>
              </w:rPr>
            </w:pPr>
          </w:p>
          <w:p w14:paraId="33D7760D" w14:textId="77777777" w:rsidR="008E131B" w:rsidRPr="001478C2" w:rsidRDefault="008E131B" w:rsidP="008E131B">
            <w:pPr>
              <w:keepNext/>
              <w:keepLines/>
              <w:rPr>
                <w:rFonts w:ascii="Arial" w:hAnsi="Arial" w:cs="Arial"/>
                <w:u w:val="single"/>
              </w:rPr>
            </w:pPr>
          </w:p>
          <w:p w14:paraId="6BD8A58A" w14:textId="77777777" w:rsidR="008E131B" w:rsidRPr="001478C2" w:rsidRDefault="008E131B" w:rsidP="008E131B">
            <w:pPr>
              <w:keepNext/>
              <w:keepLines/>
              <w:rPr>
                <w:rFonts w:ascii="Arial" w:hAnsi="Arial" w:cs="Arial"/>
              </w:rPr>
            </w:pPr>
            <w:r w:rsidRPr="001478C2">
              <w:rPr>
                <w:rFonts w:ascii="Arial" w:hAnsi="Arial" w:cs="Arial"/>
              </w:rPr>
              <w:t>Rote learnt, automated response</w:t>
            </w:r>
          </w:p>
          <w:p w14:paraId="715390A6" w14:textId="77777777" w:rsidR="008E131B" w:rsidRPr="001478C2" w:rsidRDefault="008E131B" w:rsidP="008E131B">
            <w:pPr>
              <w:keepNext/>
              <w:keepLines/>
              <w:rPr>
                <w:rFonts w:ascii="Arial" w:hAnsi="Arial" w:cs="Arial"/>
                <w:u w:val="single"/>
              </w:rPr>
            </w:pPr>
            <w:r w:rsidRPr="001478C2">
              <w:rPr>
                <w:rFonts w:ascii="Arial" w:hAnsi="Arial" w:cs="Arial"/>
                <w:u w:val="single"/>
              </w:rPr>
              <w:t xml:space="preserve">Hygiene perfect example of routine </w:t>
            </w:r>
            <w:r w:rsidRPr="001478C2">
              <w:rPr>
                <w:rFonts w:ascii="Arial" w:hAnsi="Arial" w:cs="Arial"/>
                <w:u w:val="single"/>
              </w:rPr>
              <w:lastRenderedPageBreak/>
              <w:t>providing structure</w:t>
            </w:r>
          </w:p>
          <w:p w14:paraId="2DE11157" w14:textId="77777777" w:rsidR="008E131B" w:rsidRPr="001478C2" w:rsidRDefault="008E131B" w:rsidP="008E131B">
            <w:pPr>
              <w:keepNext/>
              <w:keepLines/>
              <w:rPr>
                <w:rFonts w:ascii="Arial" w:hAnsi="Arial" w:cs="Arial"/>
                <w:u w:val="single"/>
              </w:rPr>
            </w:pPr>
          </w:p>
          <w:p w14:paraId="2E62F2C6" w14:textId="77777777" w:rsidR="008E131B" w:rsidRPr="001478C2" w:rsidRDefault="008E131B" w:rsidP="008E131B">
            <w:pPr>
              <w:keepNext/>
              <w:keepLines/>
              <w:rPr>
                <w:rFonts w:ascii="Arial" w:hAnsi="Arial" w:cs="Arial"/>
                <w:u w:val="single"/>
              </w:rPr>
            </w:pPr>
          </w:p>
          <w:p w14:paraId="25086A4D" w14:textId="77777777" w:rsidR="008E131B" w:rsidRPr="001478C2" w:rsidRDefault="008E131B" w:rsidP="008E131B">
            <w:pPr>
              <w:keepNext/>
              <w:keepLines/>
              <w:rPr>
                <w:rFonts w:ascii="Arial" w:hAnsi="Arial" w:cs="Arial"/>
                <w:u w:val="single"/>
              </w:rPr>
            </w:pPr>
          </w:p>
          <w:p w14:paraId="4EE2D3AE" w14:textId="77777777" w:rsidR="008E131B" w:rsidRPr="001478C2" w:rsidRDefault="008E131B" w:rsidP="008E131B">
            <w:pPr>
              <w:keepNext/>
              <w:keepLines/>
              <w:rPr>
                <w:rFonts w:ascii="Arial" w:hAnsi="Arial" w:cs="Arial"/>
                <w:u w:val="single"/>
              </w:rPr>
            </w:pPr>
          </w:p>
          <w:p w14:paraId="6EDF8D87" w14:textId="77777777" w:rsidR="008E131B" w:rsidRPr="001478C2" w:rsidRDefault="008E131B" w:rsidP="008E131B">
            <w:pPr>
              <w:keepNext/>
              <w:keepLines/>
              <w:rPr>
                <w:rFonts w:ascii="Arial" w:hAnsi="Arial" w:cs="Arial"/>
                <w:u w:val="single"/>
              </w:rPr>
            </w:pPr>
          </w:p>
          <w:p w14:paraId="114573A6" w14:textId="77777777" w:rsidR="008E131B" w:rsidRPr="001478C2" w:rsidRDefault="008E131B" w:rsidP="008E131B">
            <w:pPr>
              <w:keepNext/>
              <w:keepLines/>
              <w:rPr>
                <w:rFonts w:ascii="Arial" w:hAnsi="Arial" w:cs="Arial"/>
                <w:u w:val="single"/>
              </w:rPr>
            </w:pPr>
          </w:p>
          <w:p w14:paraId="307267AB" w14:textId="77777777" w:rsidR="008E131B" w:rsidRPr="001478C2" w:rsidRDefault="008E131B" w:rsidP="008E131B">
            <w:pPr>
              <w:keepNext/>
              <w:keepLines/>
              <w:rPr>
                <w:rFonts w:ascii="Arial" w:hAnsi="Arial" w:cs="Arial"/>
                <w:u w:val="single"/>
              </w:rPr>
            </w:pPr>
          </w:p>
          <w:p w14:paraId="2FFFE616" w14:textId="77777777" w:rsidR="008E131B" w:rsidRPr="001478C2" w:rsidRDefault="008E131B" w:rsidP="008E131B">
            <w:pPr>
              <w:keepNext/>
              <w:keepLines/>
              <w:rPr>
                <w:rFonts w:ascii="Arial" w:hAnsi="Arial" w:cs="Arial"/>
                <w:u w:val="single"/>
              </w:rPr>
            </w:pPr>
          </w:p>
          <w:p w14:paraId="072AA11A" w14:textId="77777777" w:rsidR="008E131B" w:rsidRPr="001478C2" w:rsidRDefault="008E131B" w:rsidP="008E131B">
            <w:pPr>
              <w:keepNext/>
              <w:keepLines/>
              <w:rPr>
                <w:rFonts w:ascii="Arial" w:hAnsi="Arial" w:cs="Arial"/>
              </w:rPr>
            </w:pPr>
            <w:r w:rsidRPr="001478C2">
              <w:rPr>
                <w:rFonts w:ascii="Arial" w:hAnsi="Arial" w:cs="Arial"/>
              </w:rPr>
              <w:t>Planned and patient</w:t>
            </w:r>
          </w:p>
          <w:p w14:paraId="09732463" w14:textId="77777777" w:rsidR="008E131B" w:rsidRPr="001478C2" w:rsidRDefault="008E131B" w:rsidP="008E131B">
            <w:pPr>
              <w:keepNext/>
              <w:keepLines/>
              <w:rPr>
                <w:rFonts w:ascii="Arial" w:hAnsi="Arial" w:cs="Arial"/>
              </w:rPr>
            </w:pPr>
          </w:p>
          <w:p w14:paraId="21479773" w14:textId="77777777" w:rsidR="008E131B" w:rsidRPr="001478C2" w:rsidRDefault="008E131B" w:rsidP="008E131B">
            <w:pPr>
              <w:keepNext/>
              <w:keepLines/>
              <w:rPr>
                <w:rFonts w:ascii="Arial" w:hAnsi="Arial" w:cs="Arial"/>
              </w:rPr>
            </w:pPr>
          </w:p>
          <w:p w14:paraId="5289D411" w14:textId="77777777" w:rsidR="008E131B" w:rsidRPr="001478C2" w:rsidRDefault="008E131B" w:rsidP="008E131B">
            <w:pPr>
              <w:keepNext/>
              <w:keepLines/>
              <w:rPr>
                <w:rFonts w:ascii="Arial" w:hAnsi="Arial" w:cs="Arial"/>
              </w:rPr>
            </w:pPr>
          </w:p>
          <w:p w14:paraId="0C998059" w14:textId="77777777" w:rsidR="008E131B" w:rsidRPr="001478C2" w:rsidRDefault="008E131B" w:rsidP="008E131B">
            <w:pPr>
              <w:keepNext/>
              <w:keepLines/>
              <w:rPr>
                <w:rFonts w:ascii="Arial" w:hAnsi="Arial" w:cs="Arial"/>
              </w:rPr>
            </w:pPr>
          </w:p>
          <w:p w14:paraId="77DD8695" w14:textId="77777777" w:rsidR="008E131B" w:rsidRPr="001478C2" w:rsidRDefault="008E131B" w:rsidP="008E131B">
            <w:pPr>
              <w:keepNext/>
              <w:keepLines/>
              <w:rPr>
                <w:rFonts w:ascii="Arial" w:hAnsi="Arial" w:cs="Arial"/>
              </w:rPr>
            </w:pPr>
          </w:p>
          <w:p w14:paraId="08810170" w14:textId="77777777" w:rsidR="008E131B" w:rsidRPr="001478C2" w:rsidRDefault="008E131B" w:rsidP="008E131B">
            <w:pPr>
              <w:keepNext/>
              <w:keepLines/>
              <w:rPr>
                <w:rFonts w:ascii="Arial" w:hAnsi="Arial" w:cs="Arial"/>
              </w:rPr>
            </w:pPr>
          </w:p>
          <w:p w14:paraId="5820CA2D" w14:textId="77777777" w:rsidR="008E131B" w:rsidRPr="001478C2" w:rsidRDefault="008E131B" w:rsidP="008E131B">
            <w:pPr>
              <w:keepNext/>
              <w:keepLines/>
              <w:rPr>
                <w:rFonts w:ascii="Arial" w:hAnsi="Arial" w:cs="Arial"/>
              </w:rPr>
            </w:pPr>
          </w:p>
          <w:p w14:paraId="7CF90BCB" w14:textId="77777777" w:rsidR="008E131B" w:rsidRPr="001478C2" w:rsidRDefault="008E131B" w:rsidP="008E131B">
            <w:pPr>
              <w:keepNext/>
              <w:keepLines/>
              <w:rPr>
                <w:rFonts w:ascii="Arial" w:hAnsi="Arial" w:cs="Arial"/>
              </w:rPr>
            </w:pPr>
          </w:p>
          <w:p w14:paraId="794656B7" w14:textId="77777777" w:rsidR="008E131B" w:rsidRPr="001478C2" w:rsidRDefault="008E131B" w:rsidP="008E131B">
            <w:pPr>
              <w:keepNext/>
              <w:keepLines/>
              <w:rPr>
                <w:rFonts w:ascii="Arial" w:hAnsi="Arial" w:cs="Arial"/>
              </w:rPr>
            </w:pPr>
          </w:p>
          <w:p w14:paraId="1A79A0F2" w14:textId="77777777" w:rsidR="008E131B" w:rsidRPr="001478C2" w:rsidRDefault="008E131B" w:rsidP="008E131B">
            <w:pPr>
              <w:keepNext/>
              <w:keepLines/>
              <w:rPr>
                <w:rFonts w:ascii="Arial" w:hAnsi="Arial" w:cs="Arial"/>
              </w:rPr>
            </w:pPr>
          </w:p>
          <w:p w14:paraId="47201E22" w14:textId="77777777" w:rsidR="008E131B" w:rsidRPr="001478C2" w:rsidRDefault="008E131B" w:rsidP="008E131B">
            <w:pPr>
              <w:keepNext/>
              <w:keepLines/>
              <w:rPr>
                <w:rFonts w:ascii="Arial" w:hAnsi="Arial" w:cs="Arial"/>
              </w:rPr>
            </w:pPr>
            <w:r w:rsidRPr="001478C2">
              <w:rPr>
                <w:rFonts w:ascii="Arial" w:hAnsi="Arial" w:cs="Arial"/>
              </w:rPr>
              <w:t>Description of roles – cooperation</w:t>
            </w:r>
          </w:p>
          <w:p w14:paraId="3630DD5D" w14:textId="77777777" w:rsidR="008E131B" w:rsidRPr="001478C2" w:rsidRDefault="008E131B" w:rsidP="008E131B">
            <w:pPr>
              <w:keepNext/>
              <w:keepLines/>
              <w:rPr>
                <w:rFonts w:ascii="Arial" w:hAnsi="Arial" w:cs="Arial"/>
              </w:rPr>
            </w:pPr>
          </w:p>
          <w:p w14:paraId="0BA8F88D" w14:textId="77777777" w:rsidR="008E131B" w:rsidRPr="001478C2" w:rsidRDefault="008E131B" w:rsidP="008E131B">
            <w:pPr>
              <w:keepNext/>
              <w:keepLines/>
              <w:rPr>
                <w:rFonts w:ascii="Arial" w:hAnsi="Arial" w:cs="Arial"/>
              </w:rPr>
            </w:pPr>
          </w:p>
          <w:p w14:paraId="6C5402CD" w14:textId="77777777" w:rsidR="008E131B" w:rsidRPr="001478C2" w:rsidRDefault="008E131B" w:rsidP="008E131B">
            <w:pPr>
              <w:keepNext/>
              <w:keepLines/>
              <w:rPr>
                <w:rFonts w:ascii="Arial" w:hAnsi="Arial" w:cs="Arial"/>
              </w:rPr>
            </w:pPr>
          </w:p>
          <w:p w14:paraId="6DFC5A8C" w14:textId="77777777" w:rsidR="008E131B" w:rsidRPr="001478C2" w:rsidRDefault="008E131B" w:rsidP="008E131B">
            <w:pPr>
              <w:keepNext/>
              <w:keepLines/>
              <w:rPr>
                <w:rFonts w:ascii="Arial" w:hAnsi="Arial" w:cs="Arial"/>
              </w:rPr>
            </w:pPr>
          </w:p>
          <w:p w14:paraId="052A923E" w14:textId="77777777" w:rsidR="008E131B" w:rsidRPr="001478C2" w:rsidRDefault="008E131B" w:rsidP="008E131B">
            <w:pPr>
              <w:keepNext/>
              <w:keepLines/>
              <w:rPr>
                <w:rFonts w:ascii="Arial" w:hAnsi="Arial" w:cs="Arial"/>
              </w:rPr>
            </w:pPr>
            <w:r w:rsidRPr="001478C2">
              <w:rPr>
                <w:rFonts w:ascii="Arial" w:hAnsi="Arial" w:cs="Arial"/>
              </w:rPr>
              <w:t>Flexibility of roles/ duties</w:t>
            </w:r>
          </w:p>
          <w:p w14:paraId="4D38FEDC" w14:textId="77777777" w:rsidR="008E131B" w:rsidRPr="001478C2" w:rsidRDefault="008E131B" w:rsidP="008E131B">
            <w:pPr>
              <w:keepNext/>
              <w:keepLines/>
              <w:rPr>
                <w:rFonts w:ascii="Arial" w:hAnsi="Arial" w:cs="Arial"/>
              </w:rPr>
            </w:pPr>
          </w:p>
          <w:p w14:paraId="1E960974" w14:textId="77777777" w:rsidR="008E131B" w:rsidRPr="001478C2" w:rsidRDefault="008E131B" w:rsidP="008E131B">
            <w:pPr>
              <w:keepNext/>
              <w:keepLines/>
              <w:rPr>
                <w:rFonts w:ascii="Arial" w:hAnsi="Arial" w:cs="Arial"/>
              </w:rPr>
            </w:pPr>
          </w:p>
          <w:p w14:paraId="7CF55E36" w14:textId="77777777" w:rsidR="008E131B" w:rsidRPr="001478C2" w:rsidRDefault="008E131B" w:rsidP="008E131B">
            <w:pPr>
              <w:keepNext/>
              <w:keepLines/>
              <w:rPr>
                <w:rFonts w:ascii="Arial" w:hAnsi="Arial" w:cs="Arial"/>
              </w:rPr>
            </w:pPr>
          </w:p>
          <w:p w14:paraId="6C2C2ADC" w14:textId="77777777" w:rsidR="008E131B" w:rsidRPr="001478C2" w:rsidRDefault="008E131B" w:rsidP="008E131B">
            <w:pPr>
              <w:keepNext/>
              <w:keepLines/>
              <w:rPr>
                <w:rFonts w:ascii="Arial" w:hAnsi="Arial" w:cs="Arial"/>
              </w:rPr>
            </w:pPr>
          </w:p>
          <w:p w14:paraId="757533D4" w14:textId="77777777" w:rsidR="008E131B" w:rsidRPr="001478C2" w:rsidRDefault="008E131B" w:rsidP="008E131B">
            <w:pPr>
              <w:keepNext/>
              <w:keepLines/>
              <w:rPr>
                <w:rFonts w:ascii="Arial" w:hAnsi="Arial" w:cs="Arial"/>
              </w:rPr>
            </w:pPr>
          </w:p>
          <w:p w14:paraId="2C523A3D" w14:textId="77777777" w:rsidR="008E131B" w:rsidRPr="001478C2" w:rsidRDefault="008E131B" w:rsidP="008E131B">
            <w:pPr>
              <w:keepNext/>
              <w:keepLines/>
              <w:rPr>
                <w:rFonts w:ascii="Arial" w:hAnsi="Arial" w:cs="Arial"/>
              </w:rPr>
            </w:pPr>
          </w:p>
          <w:p w14:paraId="6990F120" w14:textId="77777777" w:rsidR="008E131B" w:rsidRPr="001478C2" w:rsidRDefault="008E131B" w:rsidP="008E131B">
            <w:pPr>
              <w:keepNext/>
              <w:keepLines/>
              <w:rPr>
                <w:rFonts w:ascii="Arial" w:hAnsi="Arial" w:cs="Arial"/>
                <w:i/>
              </w:rPr>
            </w:pPr>
            <w:r w:rsidRPr="001478C2">
              <w:rPr>
                <w:rFonts w:ascii="Arial" w:hAnsi="Arial" w:cs="Arial"/>
                <w:i/>
              </w:rPr>
              <w:lastRenderedPageBreak/>
              <w:t>Confidence – first use</w:t>
            </w:r>
          </w:p>
          <w:p w14:paraId="787F56F3" w14:textId="77777777" w:rsidR="008E131B" w:rsidRPr="001478C2" w:rsidRDefault="008E131B" w:rsidP="008E131B">
            <w:pPr>
              <w:keepNext/>
              <w:keepLines/>
              <w:rPr>
                <w:rFonts w:ascii="Arial" w:hAnsi="Arial" w:cs="Arial"/>
                <w:i/>
              </w:rPr>
            </w:pPr>
          </w:p>
          <w:p w14:paraId="4837B1EC" w14:textId="77777777" w:rsidR="008E131B" w:rsidRPr="001478C2" w:rsidRDefault="008E131B" w:rsidP="008E131B">
            <w:pPr>
              <w:keepNext/>
              <w:keepLines/>
              <w:rPr>
                <w:rFonts w:ascii="Arial" w:hAnsi="Arial" w:cs="Arial"/>
                <w:i/>
              </w:rPr>
            </w:pPr>
          </w:p>
          <w:p w14:paraId="1BB17823" w14:textId="77777777" w:rsidR="008E131B" w:rsidRPr="001478C2" w:rsidRDefault="008E131B" w:rsidP="008E131B">
            <w:pPr>
              <w:keepNext/>
              <w:keepLines/>
              <w:rPr>
                <w:rFonts w:ascii="Arial" w:hAnsi="Arial" w:cs="Arial"/>
                <w:i/>
              </w:rPr>
            </w:pPr>
          </w:p>
          <w:p w14:paraId="025AA28C" w14:textId="77777777" w:rsidR="008E131B" w:rsidRPr="001478C2" w:rsidRDefault="008E131B" w:rsidP="008E131B">
            <w:pPr>
              <w:keepNext/>
              <w:keepLines/>
              <w:rPr>
                <w:rFonts w:ascii="Arial" w:hAnsi="Arial" w:cs="Arial"/>
                <w:i/>
              </w:rPr>
            </w:pPr>
          </w:p>
          <w:p w14:paraId="6A1A8171" w14:textId="77777777" w:rsidR="008E131B" w:rsidRPr="001478C2" w:rsidRDefault="008E131B" w:rsidP="008E131B">
            <w:pPr>
              <w:keepNext/>
              <w:keepLines/>
              <w:rPr>
                <w:rFonts w:ascii="Arial" w:hAnsi="Arial" w:cs="Arial"/>
              </w:rPr>
            </w:pPr>
            <w:r w:rsidRPr="001478C2">
              <w:rPr>
                <w:rFonts w:ascii="Arial" w:hAnsi="Arial" w:cs="Arial"/>
              </w:rPr>
              <w:t>New people not so scary</w:t>
            </w:r>
          </w:p>
          <w:p w14:paraId="15E4A8D1" w14:textId="77777777" w:rsidR="008E131B" w:rsidRPr="001478C2" w:rsidRDefault="008E131B" w:rsidP="008E131B">
            <w:pPr>
              <w:keepNext/>
              <w:keepLines/>
              <w:rPr>
                <w:rFonts w:ascii="Arial" w:hAnsi="Arial" w:cs="Arial"/>
                <w:u w:val="single"/>
              </w:rPr>
            </w:pPr>
            <w:r w:rsidRPr="001478C2">
              <w:rPr>
                <w:rFonts w:ascii="Arial" w:hAnsi="Arial" w:cs="Arial"/>
                <w:u w:val="single"/>
              </w:rPr>
              <w:t>Acclimatised to this group, but transferable social skill?</w:t>
            </w:r>
          </w:p>
          <w:p w14:paraId="002D1F77" w14:textId="77777777" w:rsidR="008E131B" w:rsidRPr="001478C2" w:rsidRDefault="008E131B" w:rsidP="008E131B">
            <w:pPr>
              <w:keepNext/>
              <w:keepLines/>
              <w:rPr>
                <w:rFonts w:ascii="Arial" w:hAnsi="Arial" w:cs="Arial"/>
                <w:u w:val="single"/>
              </w:rPr>
            </w:pPr>
          </w:p>
          <w:p w14:paraId="5E1CBAEC" w14:textId="77777777" w:rsidR="008E131B" w:rsidRPr="001478C2" w:rsidRDefault="008E131B" w:rsidP="008E131B">
            <w:pPr>
              <w:keepNext/>
              <w:keepLines/>
              <w:rPr>
                <w:rFonts w:ascii="Arial" w:hAnsi="Arial" w:cs="Arial"/>
                <w:u w:val="single"/>
              </w:rPr>
            </w:pPr>
            <w:r w:rsidRPr="001478C2">
              <w:rPr>
                <w:rFonts w:ascii="Arial" w:hAnsi="Arial" w:cs="Arial"/>
                <w:u w:val="single"/>
              </w:rPr>
              <w:t>Being ‘used to’ the unknown</w:t>
            </w:r>
          </w:p>
          <w:p w14:paraId="0F3BCD66" w14:textId="77777777" w:rsidR="008E131B" w:rsidRPr="001478C2" w:rsidRDefault="008E131B" w:rsidP="008E131B">
            <w:pPr>
              <w:keepNext/>
              <w:keepLines/>
              <w:rPr>
                <w:rFonts w:ascii="Arial" w:hAnsi="Arial" w:cs="Arial"/>
                <w:u w:val="single"/>
              </w:rPr>
            </w:pPr>
          </w:p>
          <w:p w14:paraId="044385DE" w14:textId="77777777" w:rsidR="008E131B" w:rsidRPr="001478C2" w:rsidRDefault="008E131B" w:rsidP="008E131B">
            <w:pPr>
              <w:keepNext/>
              <w:keepLines/>
              <w:rPr>
                <w:rFonts w:ascii="Arial" w:hAnsi="Arial" w:cs="Arial"/>
                <w:u w:val="single"/>
              </w:rPr>
            </w:pPr>
          </w:p>
          <w:p w14:paraId="2D7357E3" w14:textId="77777777" w:rsidR="008E131B" w:rsidRPr="001478C2" w:rsidRDefault="008E131B" w:rsidP="008E131B">
            <w:pPr>
              <w:keepNext/>
              <w:keepLines/>
              <w:rPr>
                <w:rFonts w:ascii="Arial" w:hAnsi="Arial" w:cs="Arial"/>
                <w:u w:val="single"/>
              </w:rPr>
            </w:pPr>
          </w:p>
          <w:p w14:paraId="3CFF68D2" w14:textId="77777777" w:rsidR="008E131B" w:rsidRPr="001478C2" w:rsidRDefault="008E131B" w:rsidP="008E131B">
            <w:pPr>
              <w:keepNext/>
              <w:keepLines/>
              <w:rPr>
                <w:rFonts w:ascii="Arial" w:hAnsi="Arial" w:cs="Arial"/>
              </w:rPr>
            </w:pPr>
            <w:r w:rsidRPr="001478C2">
              <w:rPr>
                <w:rFonts w:ascii="Arial" w:hAnsi="Arial" w:cs="Arial"/>
              </w:rPr>
              <w:t>MAJOR QUOTE – similar to previous re room in house</w:t>
            </w:r>
          </w:p>
          <w:p w14:paraId="2D651376" w14:textId="77777777" w:rsidR="008E131B" w:rsidRPr="001478C2" w:rsidRDefault="008E131B" w:rsidP="008E131B">
            <w:pPr>
              <w:keepNext/>
              <w:keepLines/>
              <w:rPr>
                <w:rFonts w:ascii="Arial" w:hAnsi="Arial" w:cs="Arial"/>
                <w:i/>
              </w:rPr>
            </w:pPr>
            <w:r w:rsidRPr="001478C2">
              <w:rPr>
                <w:rFonts w:ascii="Arial" w:hAnsi="Arial" w:cs="Arial"/>
                <w:i/>
              </w:rPr>
              <w:t>My kitchen – feels like literally same room</w:t>
            </w:r>
          </w:p>
          <w:p w14:paraId="19A8612C" w14:textId="77777777" w:rsidR="008E131B" w:rsidRPr="001478C2" w:rsidRDefault="008E131B" w:rsidP="008E131B">
            <w:pPr>
              <w:keepNext/>
              <w:keepLines/>
              <w:rPr>
                <w:rFonts w:ascii="Arial" w:hAnsi="Arial" w:cs="Arial"/>
                <w:u w:val="single"/>
              </w:rPr>
            </w:pPr>
            <w:r w:rsidRPr="001478C2">
              <w:rPr>
                <w:rFonts w:ascii="Arial" w:hAnsi="Arial" w:cs="Arial"/>
                <w:u w:val="single"/>
              </w:rPr>
              <w:t>Symbolic and poignant – BC is an extension of safe base at home</w:t>
            </w:r>
          </w:p>
          <w:p w14:paraId="6BA49D83" w14:textId="77777777" w:rsidR="008E131B" w:rsidRPr="001478C2" w:rsidRDefault="008E131B" w:rsidP="008E131B">
            <w:pPr>
              <w:keepNext/>
              <w:keepLines/>
              <w:rPr>
                <w:rFonts w:ascii="Arial" w:hAnsi="Arial" w:cs="Arial"/>
              </w:rPr>
            </w:pPr>
          </w:p>
          <w:p w14:paraId="253BA433" w14:textId="77777777" w:rsidR="008E131B" w:rsidRPr="001478C2" w:rsidRDefault="008E131B" w:rsidP="008E131B">
            <w:pPr>
              <w:keepNext/>
              <w:keepLines/>
              <w:rPr>
                <w:rFonts w:ascii="Arial" w:hAnsi="Arial" w:cs="Arial"/>
              </w:rPr>
            </w:pPr>
          </w:p>
          <w:p w14:paraId="7C170ADF" w14:textId="77777777" w:rsidR="008E131B" w:rsidRPr="001478C2" w:rsidRDefault="008E131B" w:rsidP="008E131B">
            <w:pPr>
              <w:keepNext/>
              <w:keepLines/>
              <w:rPr>
                <w:rFonts w:ascii="Arial" w:hAnsi="Arial" w:cs="Arial"/>
              </w:rPr>
            </w:pPr>
          </w:p>
          <w:p w14:paraId="1B08FEC1" w14:textId="77777777" w:rsidR="008E131B" w:rsidRPr="001478C2" w:rsidRDefault="008E131B" w:rsidP="008E131B">
            <w:pPr>
              <w:keepNext/>
              <w:keepLines/>
              <w:rPr>
                <w:rFonts w:ascii="Arial" w:hAnsi="Arial" w:cs="Arial"/>
              </w:rPr>
            </w:pPr>
          </w:p>
          <w:p w14:paraId="432201C3" w14:textId="77777777" w:rsidR="008E131B" w:rsidRPr="001478C2" w:rsidRDefault="008E131B" w:rsidP="008E131B">
            <w:pPr>
              <w:keepNext/>
              <w:keepLines/>
              <w:rPr>
                <w:rFonts w:ascii="Arial" w:hAnsi="Arial" w:cs="Arial"/>
              </w:rPr>
            </w:pPr>
            <w:r w:rsidRPr="001478C2">
              <w:rPr>
                <w:rFonts w:ascii="Arial" w:hAnsi="Arial" w:cs="Arial"/>
              </w:rPr>
              <w:t>Again, wide range of language prompts</w:t>
            </w:r>
          </w:p>
          <w:p w14:paraId="0AAA72E8" w14:textId="77777777" w:rsidR="008E131B" w:rsidRPr="001478C2" w:rsidRDefault="008E131B" w:rsidP="008E131B">
            <w:pPr>
              <w:keepNext/>
              <w:keepLines/>
              <w:rPr>
                <w:rFonts w:ascii="Arial" w:hAnsi="Arial" w:cs="Arial"/>
              </w:rPr>
            </w:pPr>
          </w:p>
          <w:p w14:paraId="4806D252" w14:textId="77777777" w:rsidR="008E131B" w:rsidRPr="001478C2" w:rsidRDefault="008E131B" w:rsidP="008E131B">
            <w:pPr>
              <w:keepNext/>
              <w:keepLines/>
              <w:rPr>
                <w:rFonts w:ascii="Arial" w:hAnsi="Arial" w:cs="Arial"/>
              </w:rPr>
            </w:pPr>
          </w:p>
          <w:p w14:paraId="48BF7BCA" w14:textId="77777777" w:rsidR="008E131B" w:rsidRPr="001478C2" w:rsidRDefault="008E131B" w:rsidP="008E131B">
            <w:pPr>
              <w:keepNext/>
              <w:keepLines/>
              <w:rPr>
                <w:rFonts w:ascii="Arial" w:hAnsi="Arial" w:cs="Arial"/>
                <w:u w:val="single"/>
              </w:rPr>
            </w:pPr>
            <w:r w:rsidRPr="001478C2">
              <w:rPr>
                <w:rFonts w:ascii="Arial" w:hAnsi="Arial" w:cs="Arial"/>
                <w:u w:val="single"/>
              </w:rPr>
              <w:t>Linguistic synopsis of BC for Bradley, pause for thought, onomatopoeic</w:t>
            </w:r>
          </w:p>
          <w:p w14:paraId="74FCD2B7" w14:textId="77777777" w:rsidR="008E131B" w:rsidRPr="001478C2" w:rsidRDefault="008E131B" w:rsidP="008E131B">
            <w:pPr>
              <w:keepNext/>
              <w:keepLines/>
              <w:rPr>
                <w:rFonts w:ascii="Arial" w:hAnsi="Arial" w:cs="Arial"/>
                <w:u w:val="single"/>
              </w:rPr>
            </w:pPr>
          </w:p>
          <w:p w14:paraId="222CAA9F" w14:textId="77777777" w:rsidR="008E131B" w:rsidRPr="001478C2" w:rsidRDefault="008E131B" w:rsidP="008E131B">
            <w:pPr>
              <w:keepNext/>
              <w:keepLines/>
              <w:rPr>
                <w:rFonts w:ascii="Arial" w:hAnsi="Arial" w:cs="Arial"/>
                <w:u w:val="single"/>
              </w:rPr>
            </w:pPr>
          </w:p>
          <w:p w14:paraId="7F90E827" w14:textId="77777777" w:rsidR="008E131B" w:rsidRPr="001478C2" w:rsidRDefault="008E131B" w:rsidP="008E131B">
            <w:pPr>
              <w:keepNext/>
              <w:keepLines/>
              <w:rPr>
                <w:rFonts w:ascii="Arial" w:hAnsi="Arial" w:cs="Arial"/>
              </w:rPr>
            </w:pPr>
          </w:p>
          <w:p w14:paraId="75270A90" w14:textId="77777777" w:rsidR="008E131B" w:rsidRPr="001478C2" w:rsidRDefault="008E131B" w:rsidP="008E131B">
            <w:pPr>
              <w:keepNext/>
              <w:keepLines/>
              <w:rPr>
                <w:rFonts w:ascii="Arial" w:hAnsi="Arial" w:cs="Arial"/>
              </w:rPr>
            </w:pPr>
          </w:p>
          <w:p w14:paraId="1DA4721C" w14:textId="77777777" w:rsidR="008E131B" w:rsidRPr="001478C2" w:rsidRDefault="008E131B" w:rsidP="008E131B">
            <w:pPr>
              <w:keepNext/>
              <w:keepLines/>
              <w:rPr>
                <w:rFonts w:ascii="Arial" w:hAnsi="Arial" w:cs="Arial"/>
              </w:rPr>
            </w:pPr>
          </w:p>
        </w:tc>
      </w:tr>
    </w:tbl>
    <w:p w14:paraId="2EFE7FEF" w14:textId="77777777" w:rsidR="008E131B" w:rsidRDefault="008E131B" w:rsidP="008E131B">
      <w:pPr>
        <w:tabs>
          <w:tab w:val="left" w:pos="6520"/>
        </w:tabs>
        <w:spacing w:line="360" w:lineRule="auto"/>
        <w:rPr>
          <w:rFonts w:ascii="Arial" w:hAnsi="Arial" w:cs="Arial"/>
          <w:b/>
          <w:sz w:val="28"/>
          <w:szCs w:val="28"/>
        </w:rPr>
        <w:sectPr w:rsidR="008E131B" w:rsidSect="008E131B">
          <w:pgSz w:w="16820" w:h="11900" w:orient="landscape"/>
          <w:pgMar w:top="1800" w:right="1440" w:bottom="1800" w:left="1440" w:header="720" w:footer="720" w:gutter="0"/>
          <w:cols w:space="720"/>
          <w:docGrid w:linePitch="360"/>
        </w:sectPr>
      </w:pPr>
    </w:p>
    <w:p w14:paraId="747EC5F1" w14:textId="77777777" w:rsidR="008E131B" w:rsidRDefault="008E131B" w:rsidP="00C521F2">
      <w:pPr>
        <w:spacing w:line="360" w:lineRule="auto"/>
        <w:jc w:val="center"/>
        <w:rPr>
          <w:rFonts w:ascii="Arial" w:hAnsi="Arial" w:cs="Arial"/>
          <w:b/>
          <w:sz w:val="28"/>
          <w:szCs w:val="28"/>
        </w:rPr>
      </w:pPr>
      <w:r>
        <w:rPr>
          <w:rFonts w:ascii="Arial" w:hAnsi="Arial" w:cs="Arial"/>
          <w:b/>
          <w:sz w:val="28"/>
          <w:szCs w:val="28"/>
        </w:rPr>
        <w:lastRenderedPageBreak/>
        <w:t>Appendix 11: Ethical approval</w:t>
      </w:r>
    </w:p>
    <w:p w14:paraId="3E7CB1C0" w14:textId="77777777" w:rsidR="008E131B" w:rsidRPr="00F46A41" w:rsidRDefault="008E131B" w:rsidP="008E131B">
      <w:pPr>
        <w:pStyle w:val="Heading1"/>
        <w:pBdr>
          <w:top w:val="single" w:sz="4" w:space="4" w:color="auto"/>
          <w:left w:val="single" w:sz="4" w:space="4" w:color="auto"/>
          <w:bottom w:val="single" w:sz="4" w:space="4" w:color="auto"/>
          <w:right w:val="single" w:sz="4" w:space="4" w:color="auto"/>
        </w:pBdr>
        <w:shd w:val="pct5" w:color="auto" w:fill="auto"/>
        <w:rPr>
          <w:rFonts w:ascii="Arial" w:hAnsi="Arial"/>
        </w:rPr>
      </w:pPr>
      <w:r w:rsidRPr="00F46A41">
        <w:rPr>
          <w:rFonts w:ascii="Arial" w:hAnsi="Arial"/>
        </w:rPr>
        <w:t>ETHICAL PRACTICE CHECKLIST</w:t>
      </w:r>
      <w:r>
        <w:rPr>
          <w:rFonts w:ascii="Arial" w:hAnsi="Arial"/>
        </w:rPr>
        <w:t xml:space="preserve"> (Professional Doctorates)</w:t>
      </w:r>
    </w:p>
    <w:p w14:paraId="50BBEEB0" w14:textId="77777777" w:rsidR="008E131B" w:rsidRDefault="008E131B" w:rsidP="008E131B">
      <w:pPr>
        <w:rPr>
          <w:rFonts w:ascii="Arial" w:hAnsi="Arial"/>
          <w:sz w:val="22"/>
          <w:szCs w:val="22"/>
        </w:rPr>
      </w:pPr>
    </w:p>
    <w:p w14:paraId="54C0AAE8" w14:textId="77777777" w:rsidR="008E131B" w:rsidRPr="00786F44" w:rsidRDefault="008E131B" w:rsidP="008E131B">
      <w:pPr>
        <w:rPr>
          <w:sz w:val="22"/>
          <w:szCs w:val="22"/>
        </w:rPr>
      </w:pPr>
      <w:r w:rsidRPr="00786F44">
        <w:rPr>
          <w:b/>
          <w:sz w:val="22"/>
          <w:szCs w:val="22"/>
        </w:rPr>
        <w:t>SUPERVISOR</w:t>
      </w:r>
      <w:r w:rsidRPr="00786F44">
        <w:rPr>
          <w:sz w:val="22"/>
          <w:szCs w:val="22"/>
        </w:rPr>
        <w:t>:  Tina Rae</w:t>
      </w:r>
      <w:r w:rsidRPr="00786F44">
        <w:rPr>
          <w:sz w:val="22"/>
          <w:szCs w:val="22"/>
        </w:rPr>
        <w:tab/>
      </w:r>
      <w:r w:rsidRPr="00786F44">
        <w:rPr>
          <w:sz w:val="22"/>
          <w:szCs w:val="22"/>
        </w:rPr>
        <w:tab/>
      </w:r>
      <w:r w:rsidRPr="00786F44">
        <w:rPr>
          <w:b/>
          <w:sz w:val="22"/>
          <w:szCs w:val="22"/>
        </w:rPr>
        <w:t>ASSESSOR:</w:t>
      </w:r>
      <w:r w:rsidRPr="00786F44">
        <w:rPr>
          <w:sz w:val="22"/>
          <w:szCs w:val="22"/>
        </w:rPr>
        <w:t xml:space="preserve"> </w:t>
      </w:r>
      <w:r>
        <w:rPr>
          <w:sz w:val="22"/>
          <w:szCs w:val="22"/>
        </w:rPr>
        <w:t>Donald Ridley</w:t>
      </w:r>
    </w:p>
    <w:p w14:paraId="7E695F5E" w14:textId="77777777" w:rsidR="008E131B" w:rsidRPr="00786F44" w:rsidRDefault="008E131B" w:rsidP="008E131B">
      <w:pPr>
        <w:rPr>
          <w:sz w:val="22"/>
          <w:szCs w:val="22"/>
        </w:rPr>
      </w:pPr>
    </w:p>
    <w:p w14:paraId="2B7C983A" w14:textId="77777777" w:rsidR="008E131B" w:rsidRPr="00786F44" w:rsidRDefault="008E131B" w:rsidP="008E131B">
      <w:pPr>
        <w:rPr>
          <w:sz w:val="22"/>
          <w:szCs w:val="22"/>
        </w:rPr>
      </w:pPr>
      <w:r w:rsidRPr="00786F44">
        <w:rPr>
          <w:b/>
          <w:sz w:val="22"/>
          <w:szCs w:val="22"/>
        </w:rPr>
        <w:t>STUDENT:</w:t>
      </w:r>
      <w:r>
        <w:rPr>
          <w:sz w:val="22"/>
          <w:szCs w:val="22"/>
        </w:rPr>
        <w:t xml:space="preserve"> </w:t>
      </w:r>
      <w:r w:rsidRPr="00786F44">
        <w:rPr>
          <w:snapToGrid w:val="0"/>
          <w:sz w:val="22"/>
          <w:szCs w:val="22"/>
        </w:rPr>
        <w:t>Benjamin Hibberd</w:t>
      </w:r>
      <w:r w:rsidRPr="00786F44">
        <w:rPr>
          <w:sz w:val="22"/>
          <w:szCs w:val="22"/>
        </w:rPr>
        <w:tab/>
      </w:r>
      <w:r w:rsidRPr="00786F44">
        <w:rPr>
          <w:b/>
          <w:sz w:val="22"/>
          <w:szCs w:val="22"/>
        </w:rPr>
        <w:t>DATE (sent to assessor):</w:t>
      </w:r>
      <w:r w:rsidRPr="00786F44">
        <w:rPr>
          <w:sz w:val="22"/>
          <w:szCs w:val="22"/>
        </w:rPr>
        <w:t xml:space="preserve"> </w:t>
      </w:r>
      <w:r>
        <w:rPr>
          <w:sz w:val="22"/>
          <w:szCs w:val="22"/>
        </w:rPr>
        <w:t>07/03</w:t>
      </w:r>
      <w:r w:rsidRPr="00786F44">
        <w:rPr>
          <w:sz w:val="22"/>
          <w:szCs w:val="22"/>
        </w:rPr>
        <w:t>/2014</w:t>
      </w:r>
    </w:p>
    <w:p w14:paraId="65E8C54E" w14:textId="77777777" w:rsidR="008E131B" w:rsidRPr="00786F44" w:rsidRDefault="008E131B" w:rsidP="008E131B">
      <w:pPr>
        <w:rPr>
          <w:sz w:val="22"/>
          <w:szCs w:val="22"/>
        </w:rPr>
      </w:pPr>
    </w:p>
    <w:p w14:paraId="2DE6322E" w14:textId="77777777" w:rsidR="008E131B" w:rsidRPr="00786F44" w:rsidRDefault="008E131B" w:rsidP="008E131B">
      <w:pPr>
        <w:widowControl w:val="0"/>
        <w:spacing w:line="360" w:lineRule="auto"/>
        <w:rPr>
          <w:snapToGrid w:val="0"/>
          <w:sz w:val="22"/>
          <w:szCs w:val="22"/>
        </w:rPr>
      </w:pPr>
      <w:r w:rsidRPr="00786F44">
        <w:rPr>
          <w:b/>
          <w:bCs/>
          <w:sz w:val="22"/>
          <w:szCs w:val="22"/>
        </w:rPr>
        <w:t>Proposed research topic</w:t>
      </w:r>
      <w:r w:rsidRPr="00786F44">
        <w:rPr>
          <w:sz w:val="22"/>
          <w:szCs w:val="22"/>
        </w:rPr>
        <w:t xml:space="preserve">: </w:t>
      </w:r>
      <w:r w:rsidRPr="00786F44">
        <w:rPr>
          <w:snapToGrid w:val="0"/>
          <w:sz w:val="22"/>
          <w:szCs w:val="22"/>
        </w:rPr>
        <w:t>Nurture Groups in Secondary Schools: An exploration of young people’s lived experiences</w:t>
      </w:r>
    </w:p>
    <w:p w14:paraId="731FD750" w14:textId="77777777" w:rsidR="008E131B" w:rsidRPr="00786F44" w:rsidRDefault="008E131B" w:rsidP="008E131B">
      <w:pPr>
        <w:widowControl w:val="0"/>
        <w:rPr>
          <w:sz w:val="22"/>
          <w:szCs w:val="22"/>
        </w:rPr>
      </w:pPr>
    </w:p>
    <w:p w14:paraId="279418A4" w14:textId="77777777" w:rsidR="008E131B" w:rsidRPr="00786F44" w:rsidRDefault="008E131B" w:rsidP="008E131B">
      <w:pPr>
        <w:widowControl w:val="0"/>
        <w:rPr>
          <w:snapToGrid w:val="0"/>
          <w:sz w:val="22"/>
          <w:szCs w:val="22"/>
        </w:rPr>
      </w:pPr>
      <w:r w:rsidRPr="00786F44">
        <w:rPr>
          <w:b/>
          <w:bCs/>
          <w:sz w:val="22"/>
          <w:szCs w:val="22"/>
        </w:rPr>
        <w:t>Course</w:t>
      </w:r>
      <w:r w:rsidRPr="00786F44">
        <w:rPr>
          <w:sz w:val="22"/>
          <w:szCs w:val="22"/>
        </w:rPr>
        <w:t xml:space="preserve">: </w:t>
      </w:r>
      <w:r w:rsidRPr="00786F44">
        <w:rPr>
          <w:spacing w:val="-2"/>
          <w:sz w:val="22"/>
          <w:szCs w:val="22"/>
        </w:rPr>
        <w:t>Professional Doctorate in Educational and Child Psychology</w:t>
      </w:r>
    </w:p>
    <w:p w14:paraId="778219BA" w14:textId="77777777" w:rsidR="008E131B" w:rsidRPr="00AA03AF" w:rsidRDefault="008E131B" w:rsidP="008E131B">
      <w:pPr>
        <w:rPr>
          <w:rFonts w:ascii="Arial" w:hAnsi="Arial"/>
          <w:sz w:val="22"/>
          <w:szCs w:val="22"/>
        </w:rPr>
      </w:pPr>
    </w:p>
    <w:p w14:paraId="5521DFB8" w14:textId="77777777" w:rsidR="008E131B" w:rsidRPr="00F46A41" w:rsidRDefault="008E131B" w:rsidP="008E131B">
      <w:pPr>
        <w:rPr>
          <w:rFonts w:ascii="Arial" w:hAnsi="Arial"/>
          <w:sz w:val="22"/>
          <w:szCs w:val="22"/>
        </w:rPr>
      </w:pPr>
    </w:p>
    <w:p w14:paraId="0F906618" w14:textId="77777777" w:rsidR="008E131B" w:rsidRPr="00F46A41" w:rsidRDefault="008E131B" w:rsidP="008E131B">
      <w:pPr>
        <w:rPr>
          <w:rFonts w:ascii="Arial" w:hAnsi="Arial"/>
          <w:sz w:val="22"/>
          <w:szCs w:val="22"/>
        </w:rPr>
      </w:pPr>
    </w:p>
    <w:p w14:paraId="31A96ECD" w14:textId="77777777" w:rsidR="008E131B" w:rsidRPr="00F46A41" w:rsidRDefault="008E131B" w:rsidP="008E131B">
      <w:pPr>
        <w:rPr>
          <w:rFonts w:ascii="Arial" w:hAnsi="Arial"/>
          <w:sz w:val="22"/>
          <w:szCs w:val="22"/>
        </w:rPr>
      </w:pPr>
      <w:r w:rsidRPr="00F46A41">
        <w:rPr>
          <w:rFonts w:ascii="Arial" w:hAnsi="Arial"/>
          <w:sz w:val="22"/>
          <w:szCs w:val="22"/>
        </w:rPr>
        <w:t>1.   Will free and informed consent of participants be obtained?</w:t>
      </w:r>
      <w:r>
        <w:rPr>
          <w:rFonts w:ascii="Arial" w:hAnsi="Arial"/>
          <w:sz w:val="22"/>
          <w:szCs w:val="22"/>
        </w:rPr>
        <w:tab/>
      </w:r>
      <w:r>
        <w:rPr>
          <w:rFonts w:ascii="Arial" w:hAnsi="Arial"/>
          <w:sz w:val="22"/>
          <w:szCs w:val="22"/>
        </w:rPr>
        <w:tab/>
        <w:t xml:space="preserve">YES </w:t>
      </w:r>
    </w:p>
    <w:p w14:paraId="4C0C7E45" w14:textId="77777777" w:rsidR="008E131B" w:rsidRPr="00F46A41" w:rsidRDefault="008E131B" w:rsidP="008E131B">
      <w:pPr>
        <w:rPr>
          <w:rFonts w:ascii="Arial" w:hAnsi="Arial"/>
          <w:sz w:val="22"/>
          <w:szCs w:val="22"/>
        </w:rPr>
      </w:pPr>
    </w:p>
    <w:p w14:paraId="16550811" w14:textId="77777777" w:rsidR="008E131B" w:rsidRPr="00F46A41" w:rsidRDefault="008E131B" w:rsidP="008E131B">
      <w:pPr>
        <w:rPr>
          <w:rFonts w:ascii="Arial" w:hAnsi="Arial"/>
          <w:sz w:val="22"/>
          <w:szCs w:val="22"/>
        </w:rPr>
      </w:pPr>
      <w:r w:rsidRPr="00F46A41">
        <w:rPr>
          <w:rFonts w:ascii="Arial" w:hAnsi="Arial"/>
          <w:sz w:val="22"/>
          <w:szCs w:val="22"/>
        </w:rPr>
        <w:t>2.   If there</w:t>
      </w:r>
      <w:r>
        <w:rPr>
          <w:rFonts w:ascii="Arial" w:hAnsi="Arial"/>
          <w:sz w:val="22"/>
          <w:szCs w:val="22"/>
        </w:rPr>
        <w:t xml:space="preserve"> is</w:t>
      </w:r>
      <w:r w:rsidRPr="00F46A41">
        <w:rPr>
          <w:rFonts w:ascii="Arial" w:hAnsi="Arial"/>
          <w:sz w:val="22"/>
          <w:szCs w:val="22"/>
        </w:rPr>
        <w:t xml:space="preserve"> any deception is it justified?</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N/A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F46A41">
        <w:rPr>
          <w:rFonts w:ascii="Arial" w:hAnsi="Arial"/>
          <w:sz w:val="22"/>
          <w:szCs w:val="22"/>
        </w:rPr>
        <w:tab/>
      </w:r>
      <w:r w:rsidRPr="00F46A41">
        <w:rPr>
          <w:rFonts w:ascii="Arial" w:hAnsi="Arial"/>
          <w:sz w:val="22"/>
          <w:szCs w:val="22"/>
        </w:rPr>
        <w:tab/>
      </w:r>
      <w:r w:rsidRPr="00F46A41">
        <w:rPr>
          <w:rFonts w:ascii="Arial" w:hAnsi="Arial"/>
          <w:sz w:val="22"/>
          <w:szCs w:val="22"/>
        </w:rPr>
        <w:tab/>
      </w:r>
      <w:r w:rsidRPr="00F46A41">
        <w:rPr>
          <w:rFonts w:ascii="Arial" w:hAnsi="Arial"/>
          <w:sz w:val="22"/>
          <w:szCs w:val="22"/>
        </w:rPr>
        <w:tab/>
      </w:r>
      <w:r w:rsidRPr="00F46A41">
        <w:rPr>
          <w:rFonts w:ascii="Arial" w:hAnsi="Arial"/>
          <w:sz w:val="22"/>
          <w:szCs w:val="22"/>
        </w:rPr>
        <w:tab/>
      </w:r>
    </w:p>
    <w:p w14:paraId="57233656" w14:textId="77777777" w:rsidR="008E131B" w:rsidRPr="00F46A41" w:rsidRDefault="008E131B" w:rsidP="008E131B">
      <w:pPr>
        <w:rPr>
          <w:rFonts w:ascii="Arial" w:hAnsi="Arial"/>
          <w:sz w:val="22"/>
          <w:szCs w:val="22"/>
        </w:rPr>
      </w:pPr>
      <w:r w:rsidRPr="00F46A41">
        <w:rPr>
          <w:rFonts w:ascii="Arial" w:hAnsi="Arial"/>
          <w:sz w:val="22"/>
          <w:szCs w:val="22"/>
        </w:rPr>
        <w:t>3.   Will information obtained remain confidential?</w:t>
      </w:r>
      <w:r>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YES</w:t>
      </w:r>
      <w:r w:rsidRPr="00F46A41">
        <w:rPr>
          <w:rFonts w:ascii="Arial" w:hAnsi="Arial"/>
          <w:sz w:val="22"/>
          <w:szCs w:val="22"/>
        </w:rPr>
        <w:tab/>
      </w:r>
      <w:r w:rsidRPr="00F46A41">
        <w:rPr>
          <w:rFonts w:ascii="Arial" w:hAnsi="Arial"/>
          <w:sz w:val="22"/>
          <w:szCs w:val="22"/>
        </w:rPr>
        <w:tab/>
      </w:r>
      <w:r w:rsidRPr="00F46A41">
        <w:rPr>
          <w:rFonts w:ascii="Arial" w:hAnsi="Arial"/>
          <w:sz w:val="22"/>
          <w:szCs w:val="22"/>
        </w:rPr>
        <w:tab/>
      </w:r>
      <w:r w:rsidRPr="00F46A41">
        <w:rPr>
          <w:rFonts w:ascii="Arial" w:hAnsi="Arial"/>
          <w:sz w:val="22"/>
          <w:szCs w:val="22"/>
        </w:rPr>
        <w:tab/>
      </w:r>
      <w:r>
        <w:rPr>
          <w:rFonts w:ascii="Arial" w:hAnsi="Arial"/>
          <w:sz w:val="22"/>
          <w:szCs w:val="22"/>
        </w:rPr>
        <w:t xml:space="preserve">  </w:t>
      </w:r>
    </w:p>
    <w:p w14:paraId="7CE869FD" w14:textId="77777777" w:rsidR="008E131B" w:rsidRDefault="008E131B" w:rsidP="008E131B">
      <w:pPr>
        <w:rPr>
          <w:rFonts w:ascii="Arial" w:hAnsi="Arial"/>
          <w:sz w:val="22"/>
          <w:szCs w:val="22"/>
        </w:rPr>
      </w:pPr>
      <w:r w:rsidRPr="00F46A41">
        <w:rPr>
          <w:rFonts w:ascii="Arial" w:hAnsi="Arial"/>
          <w:sz w:val="22"/>
          <w:szCs w:val="22"/>
        </w:rPr>
        <w:t>4.   Will participants be made aware of their right to withdraw at any time</w:t>
      </w:r>
      <w:r>
        <w:rPr>
          <w:rFonts w:ascii="Arial" w:hAnsi="Arial"/>
          <w:sz w:val="22"/>
          <w:szCs w:val="22"/>
        </w:rPr>
        <w:t>?</w:t>
      </w:r>
      <w:r>
        <w:rPr>
          <w:rFonts w:ascii="Arial" w:hAnsi="Arial"/>
          <w:sz w:val="22"/>
          <w:szCs w:val="22"/>
        </w:rPr>
        <w:tab/>
        <w:t>YES</w:t>
      </w:r>
    </w:p>
    <w:p w14:paraId="7B370C90" w14:textId="77777777" w:rsidR="008E131B" w:rsidRPr="00F46A41" w:rsidRDefault="008E131B" w:rsidP="008E131B">
      <w:pPr>
        <w:rPr>
          <w:rFonts w:ascii="Arial" w:hAnsi="Arial"/>
          <w:sz w:val="22"/>
          <w:szCs w:val="22"/>
        </w:rPr>
      </w:pPr>
    </w:p>
    <w:p w14:paraId="09E9E1AF" w14:textId="77777777" w:rsidR="008E131B" w:rsidRPr="00F46A41" w:rsidRDefault="008E131B" w:rsidP="008E131B">
      <w:pPr>
        <w:rPr>
          <w:rFonts w:ascii="Arial" w:hAnsi="Arial"/>
          <w:sz w:val="22"/>
          <w:szCs w:val="22"/>
        </w:rPr>
      </w:pPr>
      <w:r w:rsidRPr="00F46A41">
        <w:rPr>
          <w:rFonts w:ascii="Arial" w:hAnsi="Arial"/>
          <w:sz w:val="22"/>
          <w:szCs w:val="22"/>
        </w:rPr>
        <w:t>5.   Will participants be adequately debriefed?</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YES</w:t>
      </w:r>
      <w:r w:rsidRPr="00F46A41">
        <w:rPr>
          <w:rFonts w:ascii="Arial" w:hAnsi="Arial"/>
          <w:sz w:val="22"/>
          <w:szCs w:val="22"/>
        </w:rPr>
        <w:tab/>
      </w:r>
      <w:r w:rsidRPr="00F46A41">
        <w:rPr>
          <w:rFonts w:ascii="Arial" w:hAnsi="Arial"/>
          <w:b/>
          <w:bCs/>
          <w:sz w:val="22"/>
          <w:szCs w:val="22"/>
        </w:rPr>
        <w:tab/>
      </w:r>
      <w:r w:rsidRPr="00F46A41">
        <w:rPr>
          <w:rFonts w:ascii="Arial" w:hAnsi="Arial"/>
          <w:b/>
          <w:bCs/>
          <w:sz w:val="22"/>
          <w:szCs w:val="22"/>
        </w:rPr>
        <w:tab/>
      </w:r>
      <w:r w:rsidRPr="00F46A41">
        <w:rPr>
          <w:rFonts w:ascii="Arial" w:hAnsi="Arial"/>
          <w:b/>
          <w:bCs/>
          <w:sz w:val="22"/>
          <w:szCs w:val="22"/>
        </w:rPr>
        <w:tab/>
      </w:r>
      <w:r w:rsidRPr="00F46A41">
        <w:rPr>
          <w:rFonts w:ascii="Arial" w:hAnsi="Arial"/>
          <w:b/>
          <w:bCs/>
          <w:sz w:val="22"/>
          <w:szCs w:val="22"/>
        </w:rPr>
        <w:tab/>
      </w:r>
      <w:r>
        <w:rPr>
          <w:rFonts w:ascii="Arial" w:hAnsi="Arial"/>
          <w:b/>
          <w:bCs/>
          <w:sz w:val="22"/>
          <w:szCs w:val="22"/>
        </w:rPr>
        <w:t xml:space="preserve">  </w:t>
      </w:r>
    </w:p>
    <w:p w14:paraId="6C83A34E" w14:textId="77777777" w:rsidR="008E131B" w:rsidRDefault="008E131B" w:rsidP="008E131B">
      <w:pPr>
        <w:rPr>
          <w:rFonts w:ascii="Arial" w:hAnsi="Arial"/>
          <w:sz w:val="22"/>
          <w:szCs w:val="22"/>
        </w:rPr>
      </w:pPr>
      <w:r w:rsidRPr="00F46A41">
        <w:rPr>
          <w:rFonts w:ascii="Arial" w:hAnsi="Arial"/>
          <w:sz w:val="22"/>
          <w:szCs w:val="22"/>
        </w:rPr>
        <w:t xml:space="preserve">6.   If </w:t>
      </w:r>
      <w:r>
        <w:rPr>
          <w:rFonts w:ascii="Arial" w:hAnsi="Arial"/>
          <w:sz w:val="22"/>
          <w:szCs w:val="22"/>
        </w:rPr>
        <w:t>this study involves observation</w:t>
      </w:r>
      <w:r w:rsidRPr="00F46A41">
        <w:rPr>
          <w:rFonts w:ascii="Arial" w:hAnsi="Arial"/>
          <w:sz w:val="22"/>
          <w:szCs w:val="22"/>
        </w:rPr>
        <w:t xml:space="preserve"> does it respect participants’ privacy?</w:t>
      </w:r>
      <w:r>
        <w:rPr>
          <w:rFonts w:ascii="Arial" w:hAnsi="Arial"/>
          <w:sz w:val="22"/>
          <w:szCs w:val="22"/>
        </w:rPr>
        <w:tab/>
        <w:t>NA</w:t>
      </w:r>
    </w:p>
    <w:p w14:paraId="111CD209" w14:textId="77777777" w:rsidR="008E131B" w:rsidRPr="00F46A41" w:rsidRDefault="008E131B" w:rsidP="008E131B">
      <w:pPr>
        <w:rPr>
          <w:rFonts w:ascii="Arial" w:hAnsi="Arial"/>
          <w:sz w:val="22"/>
          <w:szCs w:val="22"/>
        </w:rPr>
      </w:pPr>
      <w:r w:rsidRPr="00F46A41">
        <w:rPr>
          <w:rFonts w:ascii="Arial" w:hAnsi="Arial"/>
          <w:sz w:val="22"/>
          <w:szCs w:val="22"/>
        </w:rPr>
        <w:tab/>
      </w:r>
    </w:p>
    <w:p w14:paraId="19B26FED" w14:textId="77777777" w:rsidR="008E131B" w:rsidRPr="00F46A41" w:rsidRDefault="008E131B" w:rsidP="008E131B">
      <w:pPr>
        <w:rPr>
          <w:rFonts w:ascii="Arial" w:hAnsi="Arial"/>
          <w:sz w:val="22"/>
          <w:szCs w:val="22"/>
        </w:rPr>
      </w:pPr>
      <w:r w:rsidRPr="00F46A41">
        <w:rPr>
          <w:rFonts w:ascii="Arial" w:hAnsi="Arial"/>
          <w:sz w:val="22"/>
          <w:szCs w:val="22"/>
        </w:rPr>
        <w:t>7.   If the proposal involves participants whose free and informed</w:t>
      </w:r>
    </w:p>
    <w:p w14:paraId="6D7C839A" w14:textId="77777777" w:rsidR="008E131B" w:rsidRPr="00F46A41" w:rsidRDefault="008E131B" w:rsidP="008E131B">
      <w:pPr>
        <w:rPr>
          <w:rFonts w:ascii="Arial" w:hAnsi="Arial"/>
          <w:sz w:val="22"/>
          <w:szCs w:val="22"/>
        </w:rPr>
      </w:pPr>
      <w:r w:rsidRPr="00F46A41">
        <w:rPr>
          <w:rFonts w:ascii="Arial" w:hAnsi="Arial"/>
          <w:sz w:val="22"/>
          <w:szCs w:val="22"/>
        </w:rPr>
        <w:t xml:space="preserve">      consent may be in question (e.g. for reasons of age, mental or</w:t>
      </w:r>
    </w:p>
    <w:p w14:paraId="5CD1A71A" w14:textId="77777777" w:rsidR="008E131B" w:rsidRPr="00F46A41" w:rsidRDefault="008E131B" w:rsidP="008E131B">
      <w:pPr>
        <w:rPr>
          <w:rFonts w:ascii="Arial" w:hAnsi="Arial"/>
          <w:sz w:val="22"/>
          <w:szCs w:val="22"/>
        </w:rPr>
      </w:pPr>
      <w:r w:rsidRPr="00F46A41">
        <w:rPr>
          <w:rFonts w:ascii="Arial" w:hAnsi="Arial"/>
          <w:sz w:val="22"/>
          <w:szCs w:val="22"/>
        </w:rPr>
        <w:t xml:space="preserve">      emotional incapacity), are they treated ethically?</w:t>
      </w:r>
      <w:r>
        <w:rPr>
          <w:rFonts w:ascii="Arial" w:hAnsi="Arial"/>
          <w:sz w:val="22"/>
          <w:szCs w:val="22"/>
        </w:rPr>
        <w:tab/>
      </w:r>
      <w:r>
        <w:rPr>
          <w:rFonts w:ascii="Arial" w:hAnsi="Arial"/>
          <w:sz w:val="22"/>
          <w:szCs w:val="22"/>
        </w:rPr>
        <w:tab/>
      </w:r>
      <w:r>
        <w:rPr>
          <w:rFonts w:ascii="Arial" w:hAnsi="Arial"/>
          <w:sz w:val="22"/>
          <w:szCs w:val="22"/>
        </w:rPr>
        <w:tab/>
        <w:t>YES</w:t>
      </w:r>
      <w:r w:rsidRPr="00F46A41">
        <w:rPr>
          <w:rFonts w:ascii="Arial" w:hAnsi="Arial"/>
          <w:sz w:val="22"/>
          <w:szCs w:val="22"/>
        </w:rPr>
        <w:tab/>
      </w:r>
      <w:r w:rsidRPr="00F46A41">
        <w:rPr>
          <w:rFonts w:ascii="Arial" w:hAnsi="Arial"/>
          <w:sz w:val="22"/>
          <w:szCs w:val="22"/>
        </w:rPr>
        <w:tab/>
      </w:r>
      <w:r w:rsidRPr="00F46A41">
        <w:rPr>
          <w:rFonts w:ascii="Arial" w:hAnsi="Arial"/>
          <w:sz w:val="22"/>
          <w:szCs w:val="22"/>
        </w:rPr>
        <w:tab/>
      </w:r>
      <w:r w:rsidRPr="00F46A41">
        <w:rPr>
          <w:rFonts w:ascii="Arial" w:hAnsi="Arial"/>
          <w:sz w:val="22"/>
          <w:szCs w:val="22"/>
        </w:rPr>
        <w:tab/>
      </w:r>
    </w:p>
    <w:p w14:paraId="72046988" w14:textId="77777777" w:rsidR="008E131B" w:rsidRDefault="008E131B" w:rsidP="008E131B">
      <w:pPr>
        <w:rPr>
          <w:rFonts w:ascii="Arial" w:hAnsi="Arial"/>
          <w:sz w:val="22"/>
          <w:szCs w:val="22"/>
        </w:rPr>
      </w:pPr>
      <w:r w:rsidRPr="00F46A41">
        <w:rPr>
          <w:rFonts w:ascii="Arial" w:hAnsi="Arial"/>
          <w:sz w:val="22"/>
          <w:szCs w:val="22"/>
        </w:rPr>
        <w:t>8.   I</w:t>
      </w:r>
      <w:r>
        <w:rPr>
          <w:rFonts w:ascii="Arial" w:hAnsi="Arial"/>
          <w:sz w:val="22"/>
          <w:szCs w:val="22"/>
        </w:rPr>
        <w:t>s</w:t>
      </w:r>
      <w:r w:rsidRPr="00F46A41">
        <w:rPr>
          <w:rFonts w:ascii="Arial" w:hAnsi="Arial"/>
          <w:sz w:val="22"/>
          <w:szCs w:val="22"/>
        </w:rPr>
        <w:t xml:space="preserve"> procedure that might cause distress to participants</w:t>
      </w:r>
      <w:r>
        <w:rPr>
          <w:rFonts w:ascii="Arial" w:hAnsi="Arial"/>
          <w:sz w:val="22"/>
          <w:szCs w:val="22"/>
        </w:rPr>
        <w:t xml:space="preserve"> </w:t>
      </w:r>
      <w:r w:rsidRPr="00F46A41">
        <w:rPr>
          <w:rFonts w:ascii="Arial" w:hAnsi="Arial"/>
          <w:sz w:val="22"/>
          <w:szCs w:val="22"/>
        </w:rPr>
        <w:t>ethical?</w:t>
      </w:r>
      <w:r>
        <w:rPr>
          <w:rFonts w:ascii="Arial" w:hAnsi="Arial"/>
          <w:sz w:val="22"/>
          <w:szCs w:val="22"/>
        </w:rPr>
        <w:tab/>
      </w:r>
      <w:r>
        <w:rPr>
          <w:rFonts w:ascii="Arial" w:hAnsi="Arial"/>
          <w:sz w:val="22"/>
          <w:szCs w:val="22"/>
        </w:rPr>
        <w:tab/>
        <w:t>NA</w:t>
      </w:r>
    </w:p>
    <w:p w14:paraId="2E51857C" w14:textId="77777777" w:rsidR="008E131B" w:rsidRDefault="008E131B" w:rsidP="008E131B">
      <w:pPr>
        <w:rPr>
          <w:rFonts w:ascii="Arial" w:hAnsi="Arial"/>
          <w:sz w:val="22"/>
          <w:szCs w:val="22"/>
        </w:rPr>
      </w:pPr>
    </w:p>
    <w:p w14:paraId="087AC24A" w14:textId="77777777" w:rsidR="008E131B" w:rsidRPr="00F46A41" w:rsidRDefault="008E131B" w:rsidP="008E131B">
      <w:pPr>
        <w:rPr>
          <w:rFonts w:ascii="Arial" w:hAnsi="Arial"/>
          <w:sz w:val="22"/>
          <w:szCs w:val="22"/>
        </w:rPr>
      </w:pPr>
      <w:r w:rsidRPr="00F46A41">
        <w:rPr>
          <w:rFonts w:ascii="Arial" w:hAnsi="Arial"/>
          <w:sz w:val="22"/>
          <w:szCs w:val="22"/>
        </w:rPr>
        <w:t>9.   If there are inducements to take part in the p</w:t>
      </w:r>
      <w:r>
        <w:rPr>
          <w:rFonts w:ascii="Arial" w:hAnsi="Arial"/>
          <w:sz w:val="22"/>
          <w:szCs w:val="22"/>
        </w:rPr>
        <w:t>roject</w:t>
      </w:r>
      <w:r w:rsidRPr="00F46A41">
        <w:rPr>
          <w:rFonts w:ascii="Arial" w:hAnsi="Arial"/>
          <w:sz w:val="22"/>
          <w:szCs w:val="22"/>
        </w:rPr>
        <w:t xml:space="preserve"> is this ethical?</w:t>
      </w:r>
      <w:r>
        <w:rPr>
          <w:rFonts w:ascii="Arial" w:hAnsi="Arial"/>
          <w:sz w:val="22"/>
          <w:szCs w:val="22"/>
        </w:rPr>
        <w:tab/>
        <w:t>NA</w:t>
      </w:r>
      <w:r w:rsidRPr="00F46A41">
        <w:rPr>
          <w:rFonts w:ascii="Arial" w:hAnsi="Arial"/>
          <w:sz w:val="22"/>
          <w:szCs w:val="22"/>
        </w:rPr>
        <w:tab/>
      </w:r>
      <w:r>
        <w:rPr>
          <w:rFonts w:ascii="Arial" w:hAnsi="Arial"/>
          <w:sz w:val="22"/>
          <w:szCs w:val="22"/>
        </w:rPr>
        <w:t xml:space="preserve">  </w:t>
      </w:r>
    </w:p>
    <w:p w14:paraId="687C34FF" w14:textId="77777777" w:rsidR="008E131B" w:rsidRPr="00F46A41" w:rsidRDefault="008E131B" w:rsidP="008E131B">
      <w:pPr>
        <w:rPr>
          <w:rFonts w:ascii="Arial" w:hAnsi="Arial"/>
          <w:sz w:val="22"/>
          <w:szCs w:val="22"/>
        </w:rPr>
      </w:pPr>
      <w:r w:rsidRPr="00F46A41">
        <w:rPr>
          <w:rFonts w:ascii="Arial" w:hAnsi="Arial"/>
          <w:sz w:val="22"/>
          <w:szCs w:val="22"/>
        </w:rPr>
        <w:t>10. If there are any other ethical issues involved, are they a problem?</w:t>
      </w:r>
      <w:r>
        <w:rPr>
          <w:rFonts w:ascii="Arial" w:hAnsi="Arial"/>
          <w:sz w:val="22"/>
          <w:szCs w:val="22"/>
        </w:rPr>
        <w:t>NA</w:t>
      </w:r>
      <w:r w:rsidRPr="00F46A41">
        <w:rPr>
          <w:rFonts w:ascii="Arial" w:hAnsi="Arial"/>
          <w:sz w:val="22"/>
          <w:szCs w:val="22"/>
        </w:rPr>
        <w:tab/>
      </w:r>
    </w:p>
    <w:p w14:paraId="000A099C" w14:textId="77777777" w:rsidR="008E131B" w:rsidRPr="00F46A41" w:rsidRDefault="008E131B" w:rsidP="008E131B">
      <w:pPr>
        <w:rPr>
          <w:rFonts w:ascii="Arial" w:hAnsi="Arial"/>
          <w:sz w:val="22"/>
          <w:szCs w:val="22"/>
        </w:rPr>
      </w:pPr>
    </w:p>
    <w:p w14:paraId="1C1F5986" w14:textId="77777777" w:rsidR="008E131B" w:rsidRDefault="008E131B" w:rsidP="008E131B">
      <w:pPr>
        <w:rPr>
          <w:rFonts w:ascii="Arial" w:hAnsi="Arial"/>
          <w:b/>
          <w:sz w:val="22"/>
          <w:szCs w:val="22"/>
        </w:rPr>
      </w:pPr>
      <w:r w:rsidRPr="00F46A41">
        <w:rPr>
          <w:rFonts w:ascii="Arial" w:hAnsi="Arial"/>
          <w:b/>
          <w:sz w:val="22"/>
          <w:szCs w:val="22"/>
        </w:rPr>
        <w:t>APPROVED</w:t>
      </w:r>
      <w:r>
        <w:rPr>
          <w:rFonts w:ascii="Arial" w:hAnsi="Arial"/>
          <w:b/>
          <w:sz w:val="22"/>
          <w:szCs w:val="22"/>
        </w:rPr>
        <w:t xml:space="preserve">  </w:t>
      </w:r>
    </w:p>
    <w:p w14:paraId="79BA37D4" w14:textId="77777777" w:rsidR="008E131B" w:rsidRPr="00F46A41" w:rsidRDefault="008E131B" w:rsidP="008E131B">
      <w:pPr>
        <w:rPr>
          <w:rFonts w:ascii="Arial" w:hAnsi="Arial"/>
          <w:b/>
          <w:sz w:val="22"/>
          <w:szCs w:val="22"/>
        </w:rPr>
      </w:pPr>
      <w:r>
        <w:rPr>
          <w:rFonts w:ascii="Arial" w:hAnsi="Arial"/>
          <w:b/>
          <w:sz w:val="22"/>
          <w:szCs w:val="22"/>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4"/>
        <w:gridCol w:w="2944"/>
        <w:gridCol w:w="2780"/>
      </w:tblGrid>
      <w:tr w:rsidR="008E131B" w:rsidRPr="003E15C5" w14:paraId="6BF0987D" w14:textId="77777777" w:rsidTr="008E131B">
        <w:tc>
          <w:tcPr>
            <w:tcW w:w="2987" w:type="dxa"/>
          </w:tcPr>
          <w:p w14:paraId="77FCB8CC" w14:textId="77777777" w:rsidR="008E131B" w:rsidRPr="003E15C5" w:rsidRDefault="008E131B" w:rsidP="008E131B">
            <w:pPr>
              <w:jc w:val="center"/>
              <w:rPr>
                <w:rFonts w:ascii="Arial" w:hAnsi="Arial"/>
                <w:sz w:val="22"/>
                <w:szCs w:val="22"/>
              </w:rPr>
            </w:pPr>
            <w:r>
              <w:rPr>
                <w:rFonts w:ascii="Arial" w:hAnsi="Arial"/>
                <w:sz w:val="22"/>
                <w:szCs w:val="22"/>
              </w:rPr>
              <w:t xml:space="preserve"> </w:t>
            </w:r>
          </w:p>
        </w:tc>
        <w:tc>
          <w:tcPr>
            <w:tcW w:w="3095" w:type="dxa"/>
          </w:tcPr>
          <w:p w14:paraId="354A62D2" w14:textId="77777777" w:rsidR="008E131B" w:rsidRPr="003E15C5" w:rsidRDefault="008E131B" w:rsidP="008E131B">
            <w:pPr>
              <w:jc w:val="center"/>
              <w:rPr>
                <w:rFonts w:ascii="Arial" w:hAnsi="Arial"/>
              </w:rPr>
            </w:pPr>
            <w:r w:rsidRPr="003E15C5">
              <w:rPr>
                <w:rFonts w:ascii="Arial" w:hAnsi="Arial"/>
              </w:rPr>
              <w:t>YES</w:t>
            </w:r>
            <w:r>
              <w:rPr>
                <w:rFonts w:ascii="Arial" w:hAnsi="Arial"/>
              </w:rPr>
              <w:t>, PENDING MINOR CONDITIONS</w:t>
            </w:r>
          </w:p>
        </w:tc>
        <w:tc>
          <w:tcPr>
            <w:tcW w:w="3096" w:type="dxa"/>
          </w:tcPr>
          <w:p w14:paraId="01BDDDBF" w14:textId="77777777" w:rsidR="008E131B" w:rsidRPr="003E15C5" w:rsidRDefault="008E131B" w:rsidP="008E131B">
            <w:pPr>
              <w:jc w:val="center"/>
              <w:rPr>
                <w:rFonts w:ascii="Arial" w:hAnsi="Arial"/>
                <w:sz w:val="22"/>
                <w:szCs w:val="22"/>
              </w:rPr>
            </w:pPr>
            <w:r>
              <w:rPr>
                <w:rFonts w:ascii="Arial" w:hAnsi="Arial"/>
                <w:sz w:val="22"/>
                <w:szCs w:val="22"/>
              </w:rPr>
              <w:t xml:space="preserve"> </w:t>
            </w:r>
          </w:p>
        </w:tc>
      </w:tr>
    </w:tbl>
    <w:p w14:paraId="0816E4C8" w14:textId="77777777" w:rsidR="008E131B" w:rsidRPr="00F46A41" w:rsidRDefault="008E131B" w:rsidP="008E131B">
      <w:pPr>
        <w:rPr>
          <w:rFonts w:ascii="Arial" w:hAnsi="Arial"/>
          <w:b/>
          <w:sz w:val="22"/>
          <w:szCs w:val="22"/>
        </w:rPr>
      </w:pPr>
      <w:r w:rsidRPr="00F46A41">
        <w:rPr>
          <w:rFonts w:ascii="Arial" w:hAnsi="Arial"/>
          <w:b/>
          <w:sz w:val="22"/>
          <w:szCs w:val="22"/>
        </w:rPr>
        <w:tab/>
      </w:r>
      <w:r>
        <w:rPr>
          <w:rFonts w:ascii="Arial" w:hAnsi="Arial"/>
          <w:b/>
          <w:sz w:val="22"/>
          <w:szCs w:val="22"/>
        </w:rPr>
        <w:tab/>
      </w:r>
      <w:r>
        <w:rPr>
          <w:rFonts w:ascii="Arial" w:hAnsi="Arial"/>
          <w:b/>
          <w:sz w:val="22"/>
          <w:szCs w:val="22"/>
        </w:rPr>
        <w:tab/>
      </w:r>
      <w:r w:rsidRPr="00F46A41">
        <w:rPr>
          <w:rFonts w:ascii="Arial" w:hAnsi="Arial"/>
          <w:b/>
          <w:sz w:val="22"/>
          <w:szCs w:val="22"/>
        </w:rPr>
        <w:tab/>
      </w:r>
      <w:r w:rsidRPr="00F46A41">
        <w:rPr>
          <w:rFonts w:ascii="Arial" w:hAnsi="Arial"/>
          <w:b/>
          <w:sz w:val="22"/>
          <w:szCs w:val="22"/>
        </w:rPr>
        <w:tab/>
      </w:r>
    </w:p>
    <w:p w14:paraId="71539050" w14:textId="77777777" w:rsidR="008E131B" w:rsidRPr="00F46A41" w:rsidRDefault="008E131B" w:rsidP="008E131B">
      <w:pPr>
        <w:rPr>
          <w:rFonts w:ascii="Arial" w:hAnsi="Arial"/>
          <w:b/>
          <w:sz w:val="22"/>
          <w:szCs w:val="22"/>
        </w:rPr>
      </w:pPr>
    </w:p>
    <w:p w14:paraId="2DD44E17" w14:textId="77777777" w:rsidR="008E131B" w:rsidRDefault="008E131B" w:rsidP="008E131B">
      <w:pPr>
        <w:rPr>
          <w:rFonts w:ascii="Arial" w:hAnsi="Arial"/>
          <w:b/>
          <w:sz w:val="22"/>
          <w:szCs w:val="22"/>
        </w:rPr>
      </w:pPr>
      <w:r w:rsidRPr="00F46A41">
        <w:rPr>
          <w:rFonts w:ascii="Arial" w:hAnsi="Arial"/>
          <w:b/>
          <w:sz w:val="22"/>
          <w:szCs w:val="22"/>
        </w:rPr>
        <w:t xml:space="preserve">MINOR CONDITIONS:  </w:t>
      </w:r>
    </w:p>
    <w:p w14:paraId="44C49A1A" w14:textId="77777777" w:rsidR="008E131B" w:rsidRDefault="008E131B" w:rsidP="008E131B">
      <w:pPr>
        <w:rPr>
          <w:rFonts w:ascii="Arial" w:hAnsi="Arial"/>
          <w:b/>
          <w:sz w:val="22"/>
          <w:szCs w:val="22"/>
        </w:rPr>
      </w:pPr>
    </w:p>
    <w:p w14:paraId="4558B7CE" w14:textId="77777777" w:rsidR="008E131B" w:rsidRDefault="008E131B" w:rsidP="008E131B">
      <w:pPr>
        <w:rPr>
          <w:rFonts w:ascii="Arial" w:hAnsi="Arial"/>
          <w:b/>
          <w:sz w:val="22"/>
          <w:szCs w:val="22"/>
        </w:rPr>
      </w:pPr>
      <w:r>
        <w:rPr>
          <w:rFonts w:ascii="Arial" w:hAnsi="Arial"/>
          <w:b/>
          <w:sz w:val="22"/>
          <w:szCs w:val="22"/>
        </w:rPr>
        <w:t>Supervisor to confirm DBS current and appropriate</w:t>
      </w:r>
    </w:p>
    <w:p w14:paraId="779023F0" w14:textId="77777777" w:rsidR="008E131B" w:rsidRDefault="008E131B" w:rsidP="008E131B">
      <w:pPr>
        <w:rPr>
          <w:rFonts w:ascii="Arial" w:hAnsi="Arial"/>
          <w:b/>
          <w:sz w:val="22"/>
          <w:szCs w:val="22"/>
        </w:rPr>
      </w:pPr>
    </w:p>
    <w:p w14:paraId="6FBFA0AD" w14:textId="77777777" w:rsidR="008E131B" w:rsidRPr="006E09F4" w:rsidRDefault="008E131B" w:rsidP="008E131B">
      <w:pPr>
        <w:rPr>
          <w:rFonts w:ascii="Arial" w:hAnsi="Arial"/>
          <w:sz w:val="22"/>
          <w:szCs w:val="22"/>
        </w:rPr>
      </w:pPr>
      <w:r>
        <w:rPr>
          <w:rFonts w:ascii="Arial" w:hAnsi="Arial"/>
          <w:b/>
          <w:sz w:val="22"/>
          <w:szCs w:val="22"/>
        </w:rPr>
        <w:t>REASONS FOR NON APPROVAL:</w:t>
      </w:r>
      <w:r w:rsidRPr="006E09F4">
        <w:rPr>
          <w:rFonts w:ascii="Arial" w:hAnsi="Arial"/>
          <w:sz w:val="22"/>
          <w:szCs w:val="22"/>
        </w:rPr>
        <w:tab/>
      </w:r>
    </w:p>
    <w:p w14:paraId="2583FBAB" w14:textId="77777777" w:rsidR="008E131B" w:rsidRPr="00F46A41" w:rsidRDefault="008E131B" w:rsidP="008E131B">
      <w:pPr>
        <w:rPr>
          <w:rFonts w:ascii="Arial" w:hAnsi="Arial"/>
          <w:sz w:val="22"/>
          <w:szCs w:val="22"/>
        </w:rPr>
      </w:pPr>
    </w:p>
    <w:p w14:paraId="535A9B79" w14:textId="77777777" w:rsidR="008E131B" w:rsidRDefault="008E131B" w:rsidP="008E131B">
      <w:pPr>
        <w:rPr>
          <w:rFonts w:ascii="Arial" w:hAnsi="Arial"/>
          <w:sz w:val="22"/>
          <w:szCs w:val="22"/>
        </w:rPr>
      </w:pPr>
    </w:p>
    <w:p w14:paraId="560B4E51" w14:textId="77777777" w:rsidR="008E131B" w:rsidRPr="00130DE2" w:rsidRDefault="008E131B" w:rsidP="008E131B">
      <w:pPr>
        <w:rPr>
          <w:rFonts w:ascii="Arial" w:hAnsi="Arial"/>
          <w:sz w:val="22"/>
          <w:szCs w:val="22"/>
        </w:rPr>
      </w:pPr>
    </w:p>
    <w:p w14:paraId="0AC85FB5" w14:textId="77777777" w:rsidR="008E131B" w:rsidRPr="00F46A41" w:rsidRDefault="008E131B" w:rsidP="008E131B">
      <w:pPr>
        <w:rPr>
          <w:rFonts w:ascii="Arial" w:hAnsi="Arial"/>
          <w:b/>
          <w:sz w:val="22"/>
          <w:szCs w:val="22"/>
        </w:rPr>
      </w:pPr>
    </w:p>
    <w:p w14:paraId="440C53E8" w14:textId="77777777" w:rsidR="008E131B" w:rsidRPr="005E188F" w:rsidRDefault="008E131B" w:rsidP="008E131B">
      <w:pPr>
        <w:rPr>
          <w:rFonts w:ascii="Arial" w:hAnsi="Arial"/>
          <w:sz w:val="22"/>
          <w:szCs w:val="22"/>
        </w:rPr>
      </w:pPr>
      <w:r>
        <w:rPr>
          <w:rFonts w:ascii="Arial" w:hAnsi="Arial"/>
          <w:sz w:val="22"/>
          <w:szCs w:val="22"/>
        </w:rPr>
        <w:t>Assessor initials</w:t>
      </w:r>
      <w:r w:rsidRPr="00F46A41">
        <w:rPr>
          <w:rFonts w:ascii="Arial" w:hAnsi="Arial"/>
          <w:sz w:val="22"/>
          <w:szCs w:val="22"/>
        </w:rPr>
        <w:t xml:space="preserve">:  </w:t>
      </w:r>
      <w:r w:rsidRPr="00F46A41">
        <w:rPr>
          <w:rFonts w:ascii="Arial" w:hAnsi="Arial"/>
          <w:sz w:val="22"/>
          <w:szCs w:val="22"/>
        </w:rPr>
        <w:tab/>
      </w:r>
      <w:r>
        <w:rPr>
          <w:rFonts w:ascii="Arial" w:hAnsi="Arial"/>
          <w:sz w:val="22"/>
          <w:szCs w:val="22"/>
        </w:rPr>
        <w:t>DR</w:t>
      </w:r>
      <w:r w:rsidRPr="00F46A41">
        <w:rPr>
          <w:rFonts w:ascii="Arial" w:hAnsi="Arial"/>
          <w:sz w:val="22"/>
          <w:szCs w:val="22"/>
        </w:rPr>
        <w:tab/>
        <w:t xml:space="preserve">Date: </w:t>
      </w:r>
      <w:r>
        <w:rPr>
          <w:rFonts w:ascii="Arial" w:hAnsi="Arial"/>
          <w:sz w:val="22"/>
          <w:szCs w:val="22"/>
        </w:rPr>
        <w:t xml:space="preserve"> 07.03.2014</w:t>
      </w:r>
    </w:p>
    <w:p w14:paraId="27FBCB1E" w14:textId="77777777" w:rsidR="008E131B" w:rsidRDefault="008E131B" w:rsidP="008E131B">
      <w:pPr>
        <w:rPr>
          <w:rFonts w:ascii="Arial" w:hAnsi="Arial"/>
          <w:b/>
        </w:rPr>
      </w:pPr>
    </w:p>
    <w:p w14:paraId="01ABFD97" w14:textId="77777777" w:rsidR="008E131B" w:rsidRPr="00F46A41" w:rsidRDefault="008E131B" w:rsidP="008E131B">
      <w:pPr>
        <w:pStyle w:val="Heading1"/>
        <w:pBdr>
          <w:top w:val="single" w:sz="4" w:space="4" w:color="auto"/>
          <w:left w:val="single" w:sz="4" w:space="4" w:color="auto"/>
          <w:bottom w:val="single" w:sz="4" w:space="4" w:color="auto"/>
          <w:right w:val="single" w:sz="4" w:space="4" w:color="auto"/>
        </w:pBdr>
        <w:shd w:val="pct5" w:color="auto" w:fill="auto"/>
        <w:rPr>
          <w:rFonts w:ascii="Arial" w:hAnsi="Arial"/>
        </w:rPr>
      </w:pPr>
      <w:r>
        <w:rPr>
          <w:rFonts w:ascii="Arial" w:hAnsi="Arial"/>
        </w:rPr>
        <w:lastRenderedPageBreak/>
        <w:t xml:space="preserve">RESEARCHER </w:t>
      </w:r>
      <w:r w:rsidRPr="00F46A41">
        <w:rPr>
          <w:rFonts w:ascii="Arial" w:hAnsi="Arial"/>
        </w:rPr>
        <w:t>RISK ASSESSMENT CHECKLIST</w:t>
      </w:r>
      <w:r>
        <w:rPr>
          <w:rFonts w:ascii="Arial" w:hAnsi="Arial"/>
        </w:rPr>
        <w:t xml:space="preserve"> (BSc/MSc/MA)</w:t>
      </w:r>
    </w:p>
    <w:p w14:paraId="3E2C4C78" w14:textId="77777777" w:rsidR="008E131B" w:rsidRPr="00F46A41" w:rsidRDefault="008E131B" w:rsidP="008E131B">
      <w:pPr>
        <w:rPr>
          <w:rFonts w:ascii="Arial" w:hAnsi="Arial"/>
        </w:rPr>
      </w:pPr>
    </w:p>
    <w:p w14:paraId="447E5D6E" w14:textId="77777777" w:rsidR="008E131B" w:rsidRPr="00786F44" w:rsidRDefault="008E131B" w:rsidP="008E131B">
      <w:pPr>
        <w:rPr>
          <w:sz w:val="22"/>
          <w:szCs w:val="22"/>
        </w:rPr>
      </w:pPr>
      <w:r w:rsidRPr="00786F44">
        <w:rPr>
          <w:b/>
          <w:sz w:val="22"/>
          <w:szCs w:val="22"/>
        </w:rPr>
        <w:t>SUPERVISOR</w:t>
      </w:r>
      <w:r w:rsidRPr="00786F44">
        <w:rPr>
          <w:sz w:val="22"/>
          <w:szCs w:val="22"/>
        </w:rPr>
        <w:t>:  Tina Rae</w:t>
      </w:r>
      <w:r w:rsidRPr="00786F44">
        <w:rPr>
          <w:sz w:val="22"/>
          <w:szCs w:val="22"/>
        </w:rPr>
        <w:tab/>
      </w:r>
      <w:r w:rsidRPr="00786F44">
        <w:rPr>
          <w:sz w:val="22"/>
          <w:szCs w:val="22"/>
        </w:rPr>
        <w:tab/>
      </w:r>
      <w:r w:rsidRPr="00786F44">
        <w:rPr>
          <w:b/>
          <w:sz w:val="22"/>
          <w:szCs w:val="22"/>
        </w:rPr>
        <w:t>ASSESSOR:</w:t>
      </w:r>
      <w:r w:rsidRPr="00786F44">
        <w:rPr>
          <w:sz w:val="22"/>
          <w:szCs w:val="22"/>
        </w:rPr>
        <w:t xml:space="preserve"> </w:t>
      </w:r>
      <w:r>
        <w:rPr>
          <w:sz w:val="22"/>
          <w:szCs w:val="22"/>
        </w:rPr>
        <w:t>Donald Ridley</w:t>
      </w:r>
    </w:p>
    <w:p w14:paraId="3ED31A88" w14:textId="77777777" w:rsidR="008E131B" w:rsidRPr="00786F44" w:rsidRDefault="008E131B" w:rsidP="008E131B">
      <w:pPr>
        <w:rPr>
          <w:sz w:val="22"/>
          <w:szCs w:val="22"/>
        </w:rPr>
      </w:pPr>
    </w:p>
    <w:p w14:paraId="43AD9784" w14:textId="77777777" w:rsidR="008E131B" w:rsidRPr="00786F44" w:rsidRDefault="008E131B" w:rsidP="008E131B">
      <w:pPr>
        <w:rPr>
          <w:sz w:val="22"/>
          <w:szCs w:val="22"/>
        </w:rPr>
      </w:pPr>
      <w:r w:rsidRPr="00786F44">
        <w:rPr>
          <w:b/>
          <w:sz w:val="22"/>
          <w:szCs w:val="22"/>
        </w:rPr>
        <w:t>STUDENT:</w:t>
      </w:r>
      <w:r>
        <w:rPr>
          <w:sz w:val="22"/>
          <w:szCs w:val="22"/>
        </w:rPr>
        <w:t xml:space="preserve"> </w:t>
      </w:r>
      <w:r w:rsidRPr="00786F44">
        <w:rPr>
          <w:snapToGrid w:val="0"/>
          <w:sz w:val="22"/>
          <w:szCs w:val="22"/>
        </w:rPr>
        <w:t>Benjamin Hibberd</w:t>
      </w:r>
      <w:r w:rsidRPr="00786F44">
        <w:rPr>
          <w:sz w:val="22"/>
          <w:szCs w:val="22"/>
        </w:rPr>
        <w:tab/>
      </w:r>
      <w:r w:rsidRPr="00786F44">
        <w:rPr>
          <w:b/>
          <w:sz w:val="22"/>
          <w:szCs w:val="22"/>
        </w:rPr>
        <w:t>DATE (sent to assessor):</w:t>
      </w:r>
      <w:r w:rsidRPr="00786F44">
        <w:rPr>
          <w:sz w:val="22"/>
          <w:szCs w:val="22"/>
        </w:rPr>
        <w:t xml:space="preserve"> </w:t>
      </w:r>
      <w:r>
        <w:rPr>
          <w:sz w:val="22"/>
          <w:szCs w:val="22"/>
        </w:rPr>
        <w:t>07/03</w:t>
      </w:r>
      <w:r w:rsidRPr="00786F44">
        <w:rPr>
          <w:sz w:val="22"/>
          <w:szCs w:val="22"/>
        </w:rPr>
        <w:t>/2014</w:t>
      </w:r>
    </w:p>
    <w:p w14:paraId="759A810F" w14:textId="77777777" w:rsidR="008E131B" w:rsidRPr="00786F44" w:rsidRDefault="008E131B" w:rsidP="008E131B">
      <w:pPr>
        <w:rPr>
          <w:sz w:val="22"/>
          <w:szCs w:val="22"/>
        </w:rPr>
      </w:pPr>
    </w:p>
    <w:p w14:paraId="4356220C" w14:textId="77777777" w:rsidR="008E131B" w:rsidRPr="00786F44" w:rsidRDefault="008E131B" w:rsidP="008E131B">
      <w:pPr>
        <w:widowControl w:val="0"/>
        <w:spacing w:line="360" w:lineRule="auto"/>
        <w:rPr>
          <w:snapToGrid w:val="0"/>
          <w:sz w:val="22"/>
          <w:szCs w:val="22"/>
        </w:rPr>
      </w:pPr>
      <w:r w:rsidRPr="00786F44">
        <w:rPr>
          <w:b/>
          <w:bCs/>
          <w:sz w:val="22"/>
          <w:szCs w:val="22"/>
        </w:rPr>
        <w:t>Proposed research topic</w:t>
      </w:r>
      <w:r w:rsidRPr="00786F44">
        <w:rPr>
          <w:sz w:val="22"/>
          <w:szCs w:val="22"/>
        </w:rPr>
        <w:t xml:space="preserve">: </w:t>
      </w:r>
      <w:r w:rsidRPr="00786F44">
        <w:rPr>
          <w:snapToGrid w:val="0"/>
          <w:sz w:val="22"/>
          <w:szCs w:val="22"/>
        </w:rPr>
        <w:t>Nurture Groups in Secondary Schools: An exploration of young people’s lived experiences</w:t>
      </w:r>
    </w:p>
    <w:p w14:paraId="5A64FB1A" w14:textId="77777777" w:rsidR="008E131B" w:rsidRPr="00786F44" w:rsidRDefault="008E131B" w:rsidP="008E131B">
      <w:pPr>
        <w:widowControl w:val="0"/>
        <w:rPr>
          <w:sz w:val="22"/>
          <w:szCs w:val="22"/>
        </w:rPr>
      </w:pPr>
    </w:p>
    <w:p w14:paraId="6F01FEFE" w14:textId="77777777" w:rsidR="008E131B" w:rsidRPr="00786F44" w:rsidRDefault="008E131B" w:rsidP="008E131B">
      <w:pPr>
        <w:widowControl w:val="0"/>
        <w:rPr>
          <w:snapToGrid w:val="0"/>
          <w:sz w:val="22"/>
          <w:szCs w:val="22"/>
        </w:rPr>
      </w:pPr>
      <w:r w:rsidRPr="00786F44">
        <w:rPr>
          <w:b/>
          <w:bCs/>
          <w:sz w:val="22"/>
          <w:szCs w:val="22"/>
        </w:rPr>
        <w:t>Course</w:t>
      </w:r>
      <w:r w:rsidRPr="00786F44">
        <w:rPr>
          <w:sz w:val="22"/>
          <w:szCs w:val="22"/>
        </w:rPr>
        <w:t xml:space="preserve">: </w:t>
      </w:r>
      <w:r w:rsidRPr="00786F44">
        <w:rPr>
          <w:spacing w:val="-2"/>
          <w:sz w:val="22"/>
          <w:szCs w:val="22"/>
        </w:rPr>
        <w:t>Professional Doctorate in Educational and Child Psychology</w:t>
      </w:r>
    </w:p>
    <w:p w14:paraId="3AA03B5A" w14:textId="77777777" w:rsidR="008E131B" w:rsidRPr="00F46A41" w:rsidRDefault="008E131B" w:rsidP="008E131B">
      <w:pPr>
        <w:rPr>
          <w:rFonts w:ascii="Arial" w:hAnsi="Arial"/>
          <w:sz w:val="22"/>
          <w:szCs w:val="22"/>
        </w:rPr>
      </w:pPr>
    </w:p>
    <w:p w14:paraId="3011C6E2" w14:textId="77777777" w:rsidR="008E131B" w:rsidRPr="00F46A41" w:rsidRDefault="008E131B" w:rsidP="008E131B">
      <w:pPr>
        <w:rPr>
          <w:rFonts w:ascii="Arial" w:hAnsi="Arial"/>
          <w:sz w:val="22"/>
          <w:szCs w:val="22"/>
        </w:rPr>
      </w:pPr>
    </w:p>
    <w:p w14:paraId="3507A81D" w14:textId="77777777" w:rsidR="008E131B" w:rsidRDefault="008E131B" w:rsidP="008E131B">
      <w:pPr>
        <w:rPr>
          <w:rFonts w:ascii="Arial" w:hAnsi="Arial"/>
          <w:sz w:val="22"/>
          <w:szCs w:val="22"/>
        </w:rPr>
      </w:pPr>
      <w:r w:rsidRPr="00F46A41">
        <w:rPr>
          <w:rFonts w:ascii="Arial" w:hAnsi="Arial"/>
          <w:sz w:val="22"/>
          <w:szCs w:val="22"/>
        </w:rPr>
        <w:t xml:space="preserve">Would the proposed project expose the </w:t>
      </w:r>
      <w:r w:rsidRPr="001F661B">
        <w:rPr>
          <w:rFonts w:ascii="Arial" w:hAnsi="Arial"/>
          <w:sz w:val="22"/>
          <w:szCs w:val="22"/>
          <w:u w:val="single"/>
        </w:rPr>
        <w:t>researcher</w:t>
      </w:r>
      <w:r w:rsidRPr="00F46A41">
        <w:rPr>
          <w:rFonts w:ascii="Arial" w:hAnsi="Arial"/>
          <w:sz w:val="22"/>
          <w:szCs w:val="22"/>
        </w:rPr>
        <w:t xml:space="preserve"> to any of the following kinds of hazard?</w:t>
      </w:r>
    </w:p>
    <w:p w14:paraId="01C93C7A" w14:textId="77777777" w:rsidR="008E131B" w:rsidRPr="00F46A41" w:rsidRDefault="008E131B" w:rsidP="008E131B">
      <w:pPr>
        <w:rPr>
          <w:rFonts w:ascii="Arial" w:hAnsi="Arial"/>
          <w:sz w:val="22"/>
          <w:szCs w:val="22"/>
        </w:rPr>
      </w:pPr>
    </w:p>
    <w:p w14:paraId="2021C2EE" w14:textId="77777777" w:rsidR="008E131B" w:rsidRPr="00F46A41" w:rsidRDefault="008E131B" w:rsidP="008E131B">
      <w:pPr>
        <w:rPr>
          <w:rFonts w:ascii="Arial" w:hAnsi="Arial"/>
          <w:sz w:val="22"/>
          <w:szCs w:val="22"/>
        </w:rPr>
      </w:pPr>
    </w:p>
    <w:p w14:paraId="4A3FD730" w14:textId="77777777" w:rsidR="008E131B" w:rsidRPr="00F46A41" w:rsidRDefault="008E131B" w:rsidP="008E131B">
      <w:pPr>
        <w:rPr>
          <w:rFonts w:ascii="Arial" w:hAnsi="Arial"/>
          <w:sz w:val="22"/>
          <w:szCs w:val="22"/>
        </w:rPr>
      </w:pPr>
      <w:r w:rsidRPr="00F46A41">
        <w:rPr>
          <w:rFonts w:ascii="Arial" w:hAnsi="Arial"/>
          <w:sz w:val="22"/>
          <w:szCs w:val="22"/>
        </w:rPr>
        <w:t>1</w:t>
      </w:r>
      <w:r w:rsidRPr="00F46A41">
        <w:rPr>
          <w:rFonts w:ascii="Arial" w:hAnsi="Arial"/>
          <w:sz w:val="22"/>
          <w:szCs w:val="22"/>
        </w:rPr>
        <w:tab/>
        <w:t>Emotional</w:t>
      </w:r>
      <w:r>
        <w:rPr>
          <w:rFonts w:ascii="Arial" w:hAnsi="Arial"/>
          <w:sz w:val="22"/>
          <w:szCs w:val="22"/>
        </w:rPr>
        <w:tab/>
      </w:r>
      <w:r>
        <w:rPr>
          <w:rFonts w:ascii="Arial" w:hAnsi="Arial"/>
          <w:sz w:val="22"/>
          <w:szCs w:val="22"/>
        </w:rPr>
        <w:tab/>
      </w:r>
      <w:r>
        <w:rPr>
          <w:rFonts w:ascii="Arial" w:hAnsi="Arial"/>
          <w:sz w:val="22"/>
          <w:szCs w:val="22"/>
        </w:rPr>
        <w:tab/>
        <w:t xml:space="preserve">  </w:t>
      </w:r>
      <w:r w:rsidRPr="000354F2">
        <w:rPr>
          <w:rFonts w:ascii="Arial" w:hAnsi="Arial"/>
          <w:bCs/>
          <w:sz w:val="22"/>
          <w:szCs w:val="22"/>
        </w:rPr>
        <w:t>NO</w:t>
      </w:r>
    </w:p>
    <w:p w14:paraId="0E2F3C29" w14:textId="77777777" w:rsidR="008E131B" w:rsidRPr="00F46A41" w:rsidRDefault="008E131B" w:rsidP="008E131B">
      <w:pPr>
        <w:rPr>
          <w:rFonts w:ascii="Arial" w:hAnsi="Arial"/>
          <w:sz w:val="22"/>
          <w:szCs w:val="22"/>
        </w:rPr>
      </w:pPr>
    </w:p>
    <w:p w14:paraId="45239DB4" w14:textId="77777777" w:rsidR="008E131B" w:rsidRPr="00F46A41" w:rsidRDefault="008E131B" w:rsidP="008E131B">
      <w:pPr>
        <w:rPr>
          <w:rFonts w:ascii="Arial" w:hAnsi="Arial"/>
          <w:sz w:val="22"/>
          <w:szCs w:val="22"/>
        </w:rPr>
      </w:pPr>
    </w:p>
    <w:p w14:paraId="0265CDB3" w14:textId="77777777" w:rsidR="008E131B" w:rsidRPr="00F46A41" w:rsidRDefault="008E131B" w:rsidP="008E131B">
      <w:pPr>
        <w:rPr>
          <w:rFonts w:ascii="Arial" w:hAnsi="Arial"/>
          <w:sz w:val="22"/>
          <w:szCs w:val="22"/>
        </w:rPr>
      </w:pPr>
      <w:r w:rsidRPr="00F46A41">
        <w:rPr>
          <w:rFonts w:ascii="Arial" w:hAnsi="Arial"/>
          <w:sz w:val="22"/>
          <w:szCs w:val="22"/>
        </w:rPr>
        <w:t>2.</w:t>
      </w:r>
      <w:r w:rsidRPr="00F46A41">
        <w:rPr>
          <w:rFonts w:ascii="Arial" w:hAnsi="Arial"/>
          <w:sz w:val="22"/>
          <w:szCs w:val="22"/>
        </w:rPr>
        <w:tab/>
        <w:t>Physical</w:t>
      </w:r>
      <w:r>
        <w:rPr>
          <w:rFonts w:ascii="Arial" w:hAnsi="Arial"/>
          <w:sz w:val="22"/>
          <w:szCs w:val="22"/>
        </w:rPr>
        <w:tab/>
      </w:r>
      <w:r>
        <w:rPr>
          <w:rFonts w:ascii="Arial" w:hAnsi="Arial"/>
          <w:sz w:val="22"/>
          <w:szCs w:val="22"/>
        </w:rPr>
        <w:tab/>
      </w:r>
      <w:r>
        <w:rPr>
          <w:rFonts w:ascii="Arial" w:hAnsi="Arial"/>
          <w:sz w:val="22"/>
          <w:szCs w:val="22"/>
        </w:rPr>
        <w:tab/>
        <w:t xml:space="preserve">  </w:t>
      </w:r>
      <w:r w:rsidRPr="000354F2">
        <w:rPr>
          <w:rFonts w:ascii="Arial" w:hAnsi="Arial"/>
          <w:bCs/>
          <w:sz w:val="22"/>
          <w:szCs w:val="22"/>
        </w:rPr>
        <w:t>NO</w:t>
      </w:r>
    </w:p>
    <w:p w14:paraId="1690EE33" w14:textId="77777777" w:rsidR="008E131B" w:rsidRPr="00F46A41" w:rsidRDefault="008E131B" w:rsidP="008E131B">
      <w:pPr>
        <w:rPr>
          <w:rFonts w:ascii="Arial" w:hAnsi="Arial"/>
          <w:sz w:val="22"/>
          <w:szCs w:val="22"/>
        </w:rPr>
      </w:pPr>
    </w:p>
    <w:p w14:paraId="510EC769" w14:textId="77777777" w:rsidR="008E131B" w:rsidRPr="00F46A41" w:rsidRDefault="008E131B" w:rsidP="008E131B">
      <w:pPr>
        <w:rPr>
          <w:rFonts w:ascii="Arial" w:hAnsi="Arial"/>
          <w:sz w:val="22"/>
          <w:szCs w:val="22"/>
        </w:rPr>
      </w:pPr>
    </w:p>
    <w:p w14:paraId="3F04F06B" w14:textId="77777777" w:rsidR="008E131B" w:rsidRPr="00F46A41" w:rsidRDefault="008E131B" w:rsidP="008E131B">
      <w:pPr>
        <w:rPr>
          <w:rFonts w:ascii="Arial" w:hAnsi="Arial"/>
          <w:sz w:val="22"/>
          <w:szCs w:val="22"/>
        </w:rPr>
      </w:pPr>
      <w:r>
        <w:rPr>
          <w:rFonts w:ascii="Arial" w:hAnsi="Arial"/>
          <w:sz w:val="22"/>
          <w:szCs w:val="22"/>
        </w:rPr>
        <w:t>3.</w:t>
      </w:r>
      <w:r>
        <w:rPr>
          <w:rFonts w:ascii="Arial" w:hAnsi="Arial"/>
          <w:sz w:val="22"/>
          <w:szCs w:val="22"/>
        </w:rPr>
        <w:tab/>
        <w:t>Other</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w:t>
      </w:r>
      <w:r w:rsidRPr="000354F2">
        <w:rPr>
          <w:rFonts w:ascii="Arial" w:hAnsi="Arial"/>
          <w:bCs/>
          <w:sz w:val="22"/>
          <w:szCs w:val="22"/>
        </w:rPr>
        <w:t>NO</w:t>
      </w:r>
    </w:p>
    <w:p w14:paraId="3B881A94" w14:textId="77777777" w:rsidR="008E131B" w:rsidRPr="002A364A" w:rsidRDefault="008E131B" w:rsidP="008E131B">
      <w:pPr>
        <w:rPr>
          <w:rFonts w:ascii="Arial" w:hAnsi="Arial"/>
          <w:sz w:val="18"/>
          <w:szCs w:val="22"/>
        </w:rPr>
      </w:pPr>
      <w:r>
        <w:rPr>
          <w:rFonts w:ascii="Arial" w:hAnsi="Arial"/>
          <w:sz w:val="22"/>
          <w:szCs w:val="22"/>
        </w:rPr>
        <w:tab/>
      </w:r>
      <w:r w:rsidRPr="002A364A">
        <w:rPr>
          <w:rFonts w:ascii="Arial" w:hAnsi="Arial"/>
          <w:sz w:val="18"/>
          <w:szCs w:val="22"/>
        </w:rPr>
        <w:t>(e.g. health &amp; safety issues)</w:t>
      </w:r>
    </w:p>
    <w:p w14:paraId="6F707435" w14:textId="77777777" w:rsidR="008E131B" w:rsidRPr="00F46A41" w:rsidRDefault="008E131B" w:rsidP="008E131B">
      <w:pPr>
        <w:rPr>
          <w:rFonts w:ascii="Arial" w:hAnsi="Arial"/>
          <w:sz w:val="22"/>
          <w:szCs w:val="22"/>
        </w:rPr>
      </w:pPr>
    </w:p>
    <w:p w14:paraId="48270A4B" w14:textId="77777777" w:rsidR="008E131B" w:rsidRPr="00F46A41" w:rsidRDefault="008E131B" w:rsidP="008E131B">
      <w:pPr>
        <w:rPr>
          <w:rFonts w:ascii="Arial" w:hAnsi="Arial"/>
          <w:sz w:val="22"/>
          <w:szCs w:val="22"/>
        </w:rPr>
      </w:pPr>
    </w:p>
    <w:p w14:paraId="1CC2AE99" w14:textId="77777777" w:rsidR="008E131B" w:rsidRPr="00F46A41" w:rsidRDefault="008E131B" w:rsidP="008E131B">
      <w:pPr>
        <w:rPr>
          <w:rFonts w:ascii="Arial" w:hAnsi="Arial"/>
          <w:sz w:val="22"/>
          <w:szCs w:val="22"/>
        </w:rPr>
      </w:pPr>
      <w:r w:rsidRPr="00F46A41">
        <w:rPr>
          <w:rFonts w:ascii="Arial" w:hAnsi="Arial"/>
          <w:sz w:val="22"/>
          <w:szCs w:val="22"/>
        </w:rPr>
        <w:t>If you’ve ans</w:t>
      </w:r>
      <w:r>
        <w:rPr>
          <w:rFonts w:ascii="Arial" w:hAnsi="Arial"/>
          <w:sz w:val="22"/>
          <w:szCs w:val="22"/>
        </w:rPr>
        <w:t>wered YES to any of the above</w:t>
      </w:r>
      <w:r w:rsidRPr="00F46A41">
        <w:rPr>
          <w:rFonts w:ascii="Arial" w:hAnsi="Arial"/>
          <w:sz w:val="22"/>
          <w:szCs w:val="22"/>
        </w:rPr>
        <w:t xml:space="preserve"> please estimate the chance of the researcher being harmed as: </w:t>
      </w:r>
      <w:r>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t>HIGH / MED</w:t>
      </w:r>
      <w:r w:rsidRPr="00F46A41">
        <w:rPr>
          <w:rFonts w:ascii="Arial" w:hAnsi="Arial"/>
          <w:sz w:val="22"/>
          <w:szCs w:val="22"/>
        </w:rPr>
        <w:t xml:space="preserve"> </w:t>
      </w:r>
      <w:r>
        <w:rPr>
          <w:rFonts w:ascii="Arial" w:hAnsi="Arial"/>
          <w:sz w:val="22"/>
          <w:szCs w:val="22"/>
        </w:rPr>
        <w:t>/ LOW</w:t>
      </w:r>
      <w:r w:rsidRPr="00F46A41">
        <w:rPr>
          <w:rFonts w:ascii="Arial" w:hAnsi="Arial"/>
          <w:sz w:val="22"/>
          <w:szCs w:val="22"/>
        </w:rPr>
        <w:t xml:space="preserve"> </w:t>
      </w:r>
    </w:p>
    <w:p w14:paraId="73B0E4C4" w14:textId="77777777" w:rsidR="008E131B" w:rsidRPr="00F46A41" w:rsidRDefault="008E131B" w:rsidP="008E131B">
      <w:pPr>
        <w:rPr>
          <w:rFonts w:ascii="Arial" w:hAnsi="Arial"/>
          <w:sz w:val="22"/>
          <w:szCs w:val="22"/>
        </w:rPr>
      </w:pPr>
    </w:p>
    <w:p w14:paraId="64453474" w14:textId="77777777" w:rsidR="008E131B" w:rsidRPr="00F46A41" w:rsidRDefault="008E131B" w:rsidP="008E131B">
      <w:pPr>
        <w:rPr>
          <w:rFonts w:ascii="Arial" w:hAnsi="Arial"/>
          <w:sz w:val="22"/>
          <w:szCs w:val="22"/>
        </w:rPr>
      </w:pPr>
    </w:p>
    <w:p w14:paraId="4DFA2CB8" w14:textId="77777777" w:rsidR="008E131B" w:rsidRDefault="008E131B" w:rsidP="008E131B">
      <w:pPr>
        <w:rPr>
          <w:rFonts w:ascii="Arial" w:hAnsi="Arial"/>
          <w:b/>
          <w:sz w:val="22"/>
          <w:szCs w:val="22"/>
        </w:rPr>
      </w:pPr>
      <w:r w:rsidRPr="00F46A41">
        <w:rPr>
          <w:rFonts w:ascii="Arial" w:hAnsi="Arial"/>
          <w:b/>
          <w:sz w:val="22"/>
          <w:szCs w:val="22"/>
        </w:rPr>
        <w:t>APPROVED</w:t>
      </w:r>
      <w:r>
        <w:rPr>
          <w:rFonts w:ascii="Arial" w:hAnsi="Arial"/>
          <w:b/>
          <w:sz w:val="22"/>
          <w:szCs w:val="22"/>
        </w:rPr>
        <w:t xml:space="preserve">  </w:t>
      </w:r>
    </w:p>
    <w:p w14:paraId="11925BE0" w14:textId="77777777" w:rsidR="008E131B" w:rsidRPr="00F46A41" w:rsidRDefault="008E131B" w:rsidP="008E131B">
      <w:pPr>
        <w:rPr>
          <w:rFonts w:ascii="Arial" w:hAnsi="Arial"/>
          <w:b/>
          <w:sz w:val="22"/>
          <w:szCs w:val="22"/>
        </w:rPr>
      </w:pPr>
      <w:r>
        <w:rPr>
          <w:rFonts w:ascii="Arial" w:hAnsi="Arial"/>
          <w:b/>
          <w:sz w:val="22"/>
          <w:szCs w:val="22"/>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5"/>
        <w:gridCol w:w="2821"/>
        <w:gridCol w:w="2822"/>
      </w:tblGrid>
      <w:tr w:rsidR="008E131B" w:rsidRPr="003E15C5" w14:paraId="48EA5278" w14:textId="77777777" w:rsidTr="008E131B">
        <w:tc>
          <w:tcPr>
            <w:tcW w:w="2987" w:type="dxa"/>
          </w:tcPr>
          <w:p w14:paraId="36DB495D" w14:textId="77777777" w:rsidR="008E131B" w:rsidRPr="003E15C5" w:rsidRDefault="008E131B" w:rsidP="008E131B">
            <w:pPr>
              <w:jc w:val="center"/>
              <w:rPr>
                <w:rFonts w:ascii="Arial" w:hAnsi="Arial"/>
                <w:sz w:val="22"/>
                <w:szCs w:val="22"/>
              </w:rPr>
            </w:pPr>
            <w:r w:rsidRPr="003E15C5">
              <w:rPr>
                <w:rFonts w:ascii="Arial" w:hAnsi="Arial"/>
                <w:sz w:val="22"/>
                <w:szCs w:val="22"/>
              </w:rPr>
              <w:t>YES</w:t>
            </w:r>
          </w:p>
        </w:tc>
        <w:tc>
          <w:tcPr>
            <w:tcW w:w="3095" w:type="dxa"/>
          </w:tcPr>
          <w:p w14:paraId="159A35FA" w14:textId="77777777" w:rsidR="008E131B" w:rsidRPr="003E15C5" w:rsidRDefault="008E131B" w:rsidP="008E131B">
            <w:pPr>
              <w:jc w:val="center"/>
              <w:rPr>
                <w:rFonts w:ascii="Arial" w:hAnsi="Arial"/>
              </w:rPr>
            </w:pPr>
            <w:r>
              <w:rPr>
                <w:rFonts w:ascii="Arial" w:hAnsi="Arial"/>
              </w:rPr>
              <w:t xml:space="preserve">  </w:t>
            </w:r>
          </w:p>
        </w:tc>
        <w:tc>
          <w:tcPr>
            <w:tcW w:w="3096" w:type="dxa"/>
          </w:tcPr>
          <w:p w14:paraId="58156C58" w14:textId="77777777" w:rsidR="008E131B" w:rsidRPr="003E15C5" w:rsidRDefault="008E131B" w:rsidP="008E131B">
            <w:pPr>
              <w:jc w:val="center"/>
              <w:rPr>
                <w:rFonts w:ascii="Arial" w:hAnsi="Arial"/>
                <w:sz w:val="22"/>
                <w:szCs w:val="22"/>
              </w:rPr>
            </w:pPr>
            <w:r>
              <w:rPr>
                <w:rFonts w:ascii="Arial" w:hAnsi="Arial"/>
                <w:sz w:val="22"/>
                <w:szCs w:val="22"/>
              </w:rPr>
              <w:t xml:space="preserve"> </w:t>
            </w:r>
          </w:p>
        </w:tc>
      </w:tr>
    </w:tbl>
    <w:p w14:paraId="606AB203" w14:textId="77777777" w:rsidR="008E131B" w:rsidRPr="00F46A41" w:rsidRDefault="008E131B" w:rsidP="008E131B">
      <w:pPr>
        <w:rPr>
          <w:rFonts w:ascii="Arial" w:hAnsi="Arial"/>
          <w:b/>
          <w:sz w:val="22"/>
          <w:szCs w:val="22"/>
        </w:rPr>
      </w:pPr>
      <w:r w:rsidRPr="00F46A41">
        <w:rPr>
          <w:rFonts w:ascii="Arial" w:hAnsi="Arial"/>
          <w:b/>
          <w:sz w:val="22"/>
          <w:szCs w:val="22"/>
        </w:rPr>
        <w:tab/>
      </w:r>
      <w:r>
        <w:rPr>
          <w:rFonts w:ascii="Arial" w:hAnsi="Arial"/>
          <w:b/>
          <w:sz w:val="22"/>
          <w:szCs w:val="22"/>
        </w:rPr>
        <w:tab/>
      </w:r>
      <w:r>
        <w:rPr>
          <w:rFonts w:ascii="Arial" w:hAnsi="Arial"/>
          <w:b/>
          <w:sz w:val="22"/>
          <w:szCs w:val="22"/>
        </w:rPr>
        <w:tab/>
      </w:r>
      <w:r w:rsidRPr="00F46A41">
        <w:rPr>
          <w:rFonts w:ascii="Arial" w:hAnsi="Arial"/>
          <w:b/>
          <w:sz w:val="22"/>
          <w:szCs w:val="22"/>
        </w:rPr>
        <w:tab/>
      </w:r>
      <w:r w:rsidRPr="00F46A41">
        <w:rPr>
          <w:rFonts w:ascii="Arial" w:hAnsi="Arial"/>
          <w:b/>
          <w:sz w:val="22"/>
          <w:szCs w:val="22"/>
        </w:rPr>
        <w:tab/>
      </w:r>
    </w:p>
    <w:p w14:paraId="783C16EC" w14:textId="77777777" w:rsidR="008E131B" w:rsidRPr="00F46A41" w:rsidRDefault="008E131B" w:rsidP="008E131B">
      <w:pPr>
        <w:rPr>
          <w:rFonts w:ascii="Arial" w:hAnsi="Arial"/>
          <w:b/>
          <w:sz w:val="22"/>
          <w:szCs w:val="22"/>
        </w:rPr>
      </w:pPr>
    </w:p>
    <w:p w14:paraId="344842E9" w14:textId="77777777" w:rsidR="008E131B" w:rsidRDefault="008E131B" w:rsidP="008E131B">
      <w:pPr>
        <w:rPr>
          <w:rFonts w:ascii="Arial" w:hAnsi="Arial"/>
          <w:b/>
          <w:sz w:val="22"/>
          <w:szCs w:val="22"/>
        </w:rPr>
      </w:pPr>
      <w:r w:rsidRPr="00F46A41">
        <w:rPr>
          <w:rFonts w:ascii="Arial" w:hAnsi="Arial"/>
          <w:b/>
          <w:sz w:val="22"/>
          <w:szCs w:val="22"/>
        </w:rPr>
        <w:t xml:space="preserve">MINOR CONDITIONS:  </w:t>
      </w:r>
    </w:p>
    <w:p w14:paraId="533BC321" w14:textId="77777777" w:rsidR="008E131B" w:rsidRDefault="008E131B" w:rsidP="008E131B">
      <w:pPr>
        <w:rPr>
          <w:rFonts w:ascii="Arial" w:hAnsi="Arial"/>
          <w:b/>
          <w:sz w:val="22"/>
          <w:szCs w:val="22"/>
        </w:rPr>
      </w:pPr>
    </w:p>
    <w:p w14:paraId="36B9A4B4" w14:textId="77777777" w:rsidR="008E131B" w:rsidRPr="00613F15" w:rsidRDefault="008E131B" w:rsidP="008E131B">
      <w:pPr>
        <w:rPr>
          <w:rFonts w:ascii="Arial" w:hAnsi="Arial"/>
          <w:sz w:val="22"/>
          <w:szCs w:val="22"/>
        </w:rPr>
      </w:pPr>
    </w:p>
    <w:p w14:paraId="0AF04D75" w14:textId="77777777" w:rsidR="008E131B" w:rsidRDefault="008E131B" w:rsidP="008E131B">
      <w:pPr>
        <w:rPr>
          <w:rFonts w:ascii="Arial" w:hAnsi="Arial"/>
          <w:b/>
          <w:sz w:val="22"/>
          <w:szCs w:val="22"/>
        </w:rPr>
      </w:pPr>
    </w:p>
    <w:p w14:paraId="3FD84098" w14:textId="77777777" w:rsidR="008E131B" w:rsidRPr="006E09F4" w:rsidRDefault="008E131B" w:rsidP="008E131B">
      <w:pPr>
        <w:rPr>
          <w:rFonts w:ascii="Arial" w:hAnsi="Arial"/>
          <w:sz w:val="22"/>
          <w:szCs w:val="22"/>
        </w:rPr>
      </w:pPr>
      <w:r>
        <w:rPr>
          <w:rFonts w:ascii="Arial" w:hAnsi="Arial"/>
          <w:b/>
          <w:sz w:val="22"/>
          <w:szCs w:val="22"/>
        </w:rPr>
        <w:t>REASONS FOR NON APPROVAL:</w:t>
      </w:r>
      <w:r w:rsidRPr="006E09F4">
        <w:rPr>
          <w:rFonts w:ascii="Arial" w:hAnsi="Arial"/>
          <w:sz w:val="22"/>
          <w:szCs w:val="22"/>
        </w:rPr>
        <w:tab/>
      </w:r>
    </w:p>
    <w:p w14:paraId="6632DECF" w14:textId="77777777" w:rsidR="008E131B" w:rsidRDefault="008E131B" w:rsidP="008E131B">
      <w:pPr>
        <w:rPr>
          <w:rFonts w:ascii="Arial" w:hAnsi="Arial"/>
          <w:b/>
          <w:sz w:val="22"/>
          <w:szCs w:val="22"/>
        </w:rPr>
      </w:pPr>
    </w:p>
    <w:p w14:paraId="489A9200" w14:textId="77777777" w:rsidR="008E131B" w:rsidRPr="00232637" w:rsidRDefault="008E131B" w:rsidP="008E131B">
      <w:pPr>
        <w:rPr>
          <w:rFonts w:ascii="Arial" w:hAnsi="Arial"/>
          <w:sz w:val="22"/>
          <w:szCs w:val="22"/>
        </w:rPr>
      </w:pPr>
    </w:p>
    <w:p w14:paraId="6CDFEBEE" w14:textId="77777777" w:rsidR="008E131B" w:rsidRPr="00BC2CFE" w:rsidRDefault="008E131B" w:rsidP="008E131B">
      <w:pPr>
        <w:rPr>
          <w:rFonts w:ascii="Arial" w:hAnsi="Arial"/>
          <w:bCs/>
          <w:sz w:val="22"/>
          <w:szCs w:val="22"/>
        </w:rPr>
      </w:pPr>
    </w:p>
    <w:p w14:paraId="656AF2CF" w14:textId="77777777" w:rsidR="008E131B" w:rsidRDefault="008E131B" w:rsidP="008E131B">
      <w:pPr>
        <w:rPr>
          <w:rFonts w:ascii="Arial" w:hAnsi="Arial"/>
          <w:sz w:val="22"/>
          <w:szCs w:val="22"/>
        </w:rPr>
      </w:pPr>
      <w:r>
        <w:rPr>
          <w:rFonts w:ascii="Arial" w:hAnsi="Arial"/>
          <w:sz w:val="22"/>
          <w:szCs w:val="22"/>
        </w:rPr>
        <w:t>Assessor i</w:t>
      </w:r>
      <w:r w:rsidRPr="00F46A41">
        <w:rPr>
          <w:rFonts w:ascii="Arial" w:hAnsi="Arial"/>
          <w:sz w:val="22"/>
          <w:szCs w:val="22"/>
        </w:rPr>
        <w:t xml:space="preserve">nitials:  </w:t>
      </w:r>
      <w:r>
        <w:rPr>
          <w:rFonts w:ascii="Arial" w:hAnsi="Arial"/>
          <w:b/>
          <w:bCs/>
          <w:sz w:val="22"/>
          <w:szCs w:val="22"/>
        </w:rPr>
        <w:tab/>
        <w:t>DR</w:t>
      </w:r>
      <w:r>
        <w:rPr>
          <w:rFonts w:ascii="Arial" w:hAnsi="Arial"/>
          <w:b/>
          <w:bCs/>
          <w:sz w:val="22"/>
          <w:szCs w:val="22"/>
        </w:rPr>
        <w:tab/>
      </w:r>
      <w:r w:rsidRPr="00F46A41">
        <w:rPr>
          <w:rFonts w:ascii="Arial" w:hAnsi="Arial"/>
          <w:sz w:val="22"/>
          <w:szCs w:val="22"/>
        </w:rPr>
        <w:t xml:space="preserve">Date: </w:t>
      </w:r>
      <w:r>
        <w:rPr>
          <w:rFonts w:ascii="Arial" w:hAnsi="Arial"/>
          <w:sz w:val="22"/>
          <w:szCs w:val="22"/>
        </w:rPr>
        <w:t xml:space="preserve"> 07 March 2014</w:t>
      </w:r>
    </w:p>
    <w:p w14:paraId="52F1D806" w14:textId="77777777" w:rsidR="008E131B" w:rsidRDefault="008E131B" w:rsidP="008E131B">
      <w:pPr>
        <w:rPr>
          <w:rFonts w:ascii="Arial" w:hAnsi="Arial"/>
          <w:sz w:val="22"/>
          <w:szCs w:val="22"/>
        </w:rPr>
      </w:pPr>
    </w:p>
    <w:p w14:paraId="22F93C71" w14:textId="77777777" w:rsidR="008E131B" w:rsidRDefault="008E131B" w:rsidP="008E131B">
      <w:pPr>
        <w:rPr>
          <w:rFonts w:ascii="Arial" w:hAnsi="Arial"/>
          <w:sz w:val="22"/>
          <w:szCs w:val="22"/>
        </w:rPr>
      </w:pPr>
    </w:p>
    <w:p w14:paraId="4E9081DC" w14:textId="77777777" w:rsidR="008E131B" w:rsidRDefault="008E131B" w:rsidP="008E131B">
      <w:pPr>
        <w:rPr>
          <w:rFonts w:ascii="Arial" w:hAnsi="Arial"/>
          <w:sz w:val="22"/>
          <w:szCs w:val="22"/>
        </w:rPr>
      </w:pPr>
    </w:p>
    <w:p w14:paraId="18D2A15A" w14:textId="77777777" w:rsidR="008E131B" w:rsidRDefault="008E131B" w:rsidP="008E131B">
      <w:pPr>
        <w:jc w:val="center"/>
        <w:rPr>
          <w:rFonts w:ascii="Arial" w:hAnsi="Arial"/>
          <w:sz w:val="22"/>
          <w:szCs w:val="22"/>
        </w:rPr>
      </w:pPr>
      <w:r>
        <w:rPr>
          <w:rFonts w:ascii="Arial" w:hAnsi="Arial"/>
          <w:sz w:val="22"/>
          <w:szCs w:val="22"/>
        </w:rPr>
        <w:t xml:space="preserve">For the attention of the assessor: Please return the completed checklists by e-mail to </w:t>
      </w:r>
      <w:hyperlink r:id="rId59" w:history="1">
        <w:r>
          <w:rPr>
            <w:rStyle w:val="Hyperlink"/>
            <w:rFonts w:ascii="Arial" w:hAnsi="Arial"/>
            <w:sz w:val="22"/>
            <w:szCs w:val="22"/>
          </w:rPr>
          <w:t>ethics.applications@uel.ac.uk</w:t>
        </w:r>
      </w:hyperlink>
      <w:r>
        <w:rPr>
          <w:rFonts w:ascii="Arial" w:hAnsi="Arial"/>
          <w:sz w:val="22"/>
          <w:szCs w:val="22"/>
        </w:rPr>
        <w:t xml:space="preserve"> within 1 week.</w:t>
      </w:r>
    </w:p>
    <w:p w14:paraId="6384B7A9" w14:textId="77777777" w:rsidR="008E131B" w:rsidRDefault="008E131B" w:rsidP="008E131B">
      <w:pPr>
        <w:pStyle w:val="Default"/>
      </w:pPr>
      <w:r w:rsidRPr="000A1C1C">
        <w:rPr>
          <w:rFonts w:ascii="Arial" w:hAnsi="Arial"/>
          <w:b/>
          <w:sz w:val="22"/>
          <w:szCs w:val="22"/>
        </w:rPr>
        <w:br w:type="page"/>
      </w:r>
      <w:r>
        <w:rPr>
          <w:noProof/>
          <w:lang w:val="en-US" w:eastAsia="en-US"/>
        </w:rPr>
        <w:lastRenderedPageBreak/>
        <w:drawing>
          <wp:inline distT="0" distB="0" distL="0" distR="0" wp14:anchorId="69878FDB" wp14:editId="10A6BED8">
            <wp:extent cx="5753100" cy="81629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753100" cy="8162925"/>
                    </a:xfrm>
                    <a:prstGeom prst="rect">
                      <a:avLst/>
                    </a:prstGeom>
                    <a:noFill/>
                    <a:ln w="9525">
                      <a:noFill/>
                      <a:miter lim="800000"/>
                      <a:headEnd/>
                      <a:tailEnd/>
                    </a:ln>
                  </pic:spPr>
                </pic:pic>
              </a:graphicData>
            </a:graphic>
          </wp:inline>
        </w:drawing>
      </w:r>
    </w:p>
    <w:p w14:paraId="7586B08C" w14:textId="77777777" w:rsidR="008E131B" w:rsidRPr="00F46A41" w:rsidRDefault="008E131B" w:rsidP="008E131B">
      <w:pPr>
        <w:rPr>
          <w:rFonts w:ascii="Arial" w:hAnsi="Arial"/>
          <w:sz w:val="22"/>
          <w:szCs w:val="22"/>
        </w:rPr>
      </w:pPr>
    </w:p>
    <w:p w14:paraId="4B2FE91D" w14:textId="77777777" w:rsidR="008E131B" w:rsidRDefault="008E131B" w:rsidP="008E131B">
      <w:pPr>
        <w:tabs>
          <w:tab w:val="left" w:pos="6520"/>
        </w:tabs>
        <w:spacing w:line="360" w:lineRule="auto"/>
        <w:rPr>
          <w:rFonts w:ascii="Arial" w:hAnsi="Arial" w:cs="Arial"/>
          <w:b/>
          <w:sz w:val="28"/>
          <w:szCs w:val="28"/>
        </w:rPr>
      </w:pPr>
    </w:p>
    <w:p w14:paraId="080ED9ED" w14:textId="77777777" w:rsidR="008E131B" w:rsidRDefault="008E131B" w:rsidP="008E131B">
      <w:pPr>
        <w:tabs>
          <w:tab w:val="left" w:pos="6520"/>
        </w:tabs>
        <w:spacing w:line="360" w:lineRule="auto"/>
        <w:rPr>
          <w:rFonts w:ascii="Arial" w:hAnsi="Arial" w:cs="Arial"/>
          <w:b/>
          <w:sz w:val="28"/>
          <w:szCs w:val="28"/>
        </w:rPr>
      </w:pPr>
    </w:p>
    <w:p w14:paraId="3CCB0B26" w14:textId="77777777" w:rsidR="008E131B" w:rsidRDefault="008E131B" w:rsidP="008E131B">
      <w:pPr>
        <w:spacing w:line="360" w:lineRule="auto"/>
        <w:jc w:val="center"/>
        <w:rPr>
          <w:rFonts w:ascii="Arial" w:hAnsi="Arial" w:cs="Arial"/>
          <w:b/>
          <w:sz w:val="40"/>
          <w:szCs w:val="40"/>
        </w:rPr>
      </w:pPr>
    </w:p>
    <w:p w14:paraId="54779788" w14:textId="77777777" w:rsidR="008E131B" w:rsidRDefault="008E131B" w:rsidP="008E131B">
      <w:pPr>
        <w:spacing w:line="360" w:lineRule="auto"/>
        <w:jc w:val="center"/>
        <w:rPr>
          <w:rFonts w:ascii="Arial" w:hAnsi="Arial" w:cs="Arial"/>
          <w:b/>
          <w:sz w:val="40"/>
          <w:szCs w:val="40"/>
        </w:rPr>
      </w:pPr>
    </w:p>
    <w:p w14:paraId="0AFD175F" w14:textId="77777777" w:rsidR="008E131B" w:rsidRDefault="008E131B" w:rsidP="008E131B">
      <w:pPr>
        <w:spacing w:line="360" w:lineRule="auto"/>
        <w:jc w:val="center"/>
        <w:rPr>
          <w:rFonts w:ascii="Arial" w:hAnsi="Arial" w:cs="Arial"/>
          <w:b/>
          <w:sz w:val="40"/>
          <w:szCs w:val="40"/>
        </w:rPr>
      </w:pPr>
    </w:p>
    <w:p w14:paraId="2A765E9F" w14:textId="77777777" w:rsidR="008E131B" w:rsidRDefault="008E131B" w:rsidP="008E131B">
      <w:pPr>
        <w:spacing w:line="360" w:lineRule="auto"/>
        <w:jc w:val="center"/>
        <w:rPr>
          <w:rFonts w:ascii="Arial" w:hAnsi="Arial" w:cs="Arial"/>
          <w:b/>
          <w:sz w:val="40"/>
          <w:szCs w:val="40"/>
        </w:rPr>
      </w:pPr>
    </w:p>
    <w:p w14:paraId="1A18BBB4" w14:textId="77777777" w:rsidR="008E131B" w:rsidRDefault="008E131B" w:rsidP="008E131B">
      <w:pPr>
        <w:spacing w:line="360" w:lineRule="auto"/>
        <w:jc w:val="center"/>
        <w:rPr>
          <w:rFonts w:ascii="Arial" w:hAnsi="Arial" w:cs="Arial"/>
          <w:b/>
          <w:sz w:val="40"/>
          <w:szCs w:val="40"/>
        </w:rPr>
      </w:pPr>
    </w:p>
    <w:p w14:paraId="41E595DF" w14:textId="77777777" w:rsidR="008E131B" w:rsidRDefault="008E131B" w:rsidP="008E131B">
      <w:pPr>
        <w:spacing w:line="360" w:lineRule="auto"/>
        <w:jc w:val="center"/>
        <w:rPr>
          <w:rFonts w:ascii="Arial" w:hAnsi="Arial" w:cs="Arial"/>
          <w:b/>
          <w:sz w:val="40"/>
          <w:szCs w:val="40"/>
        </w:rPr>
      </w:pPr>
    </w:p>
    <w:p w14:paraId="1FB36FAB" w14:textId="77777777" w:rsidR="008E131B" w:rsidRDefault="008E131B" w:rsidP="008E131B">
      <w:pPr>
        <w:spacing w:line="360" w:lineRule="auto"/>
        <w:jc w:val="center"/>
        <w:rPr>
          <w:rFonts w:ascii="Arial" w:hAnsi="Arial" w:cs="Arial"/>
          <w:b/>
          <w:sz w:val="40"/>
          <w:szCs w:val="40"/>
        </w:rPr>
      </w:pPr>
    </w:p>
    <w:p w14:paraId="41CFBCED" w14:textId="77777777" w:rsidR="008E131B" w:rsidRDefault="008E131B" w:rsidP="008E131B">
      <w:pPr>
        <w:spacing w:line="360" w:lineRule="auto"/>
        <w:jc w:val="center"/>
        <w:rPr>
          <w:rFonts w:ascii="Arial" w:hAnsi="Arial" w:cs="Arial"/>
          <w:b/>
          <w:sz w:val="40"/>
          <w:szCs w:val="40"/>
        </w:rPr>
      </w:pPr>
    </w:p>
    <w:p w14:paraId="598FA6B7" w14:textId="77777777" w:rsidR="008E131B" w:rsidRDefault="008E131B" w:rsidP="008E131B">
      <w:pPr>
        <w:spacing w:line="360" w:lineRule="auto"/>
        <w:jc w:val="center"/>
        <w:rPr>
          <w:rFonts w:ascii="Arial" w:hAnsi="Arial" w:cs="Arial"/>
          <w:b/>
          <w:sz w:val="40"/>
          <w:szCs w:val="40"/>
        </w:rPr>
      </w:pPr>
    </w:p>
    <w:p w14:paraId="76FB936B" w14:textId="77777777" w:rsidR="008E131B" w:rsidRPr="00923E98" w:rsidRDefault="008E131B" w:rsidP="008E131B">
      <w:pPr>
        <w:spacing w:line="360" w:lineRule="auto"/>
        <w:jc w:val="center"/>
        <w:rPr>
          <w:rFonts w:ascii="Arial" w:hAnsi="Arial" w:cs="Arial"/>
          <w:b/>
          <w:sz w:val="40"/>
          <w:szCs w:val="40"/>
        </w:rPr>
      </w:pPr>
      <w:r>
        <w:rPr>
          <w:rFonts w:ascii="Arial" w:hAnsi="Arial" w:cs="Arial"/>
          <w:b/>
          <w:sz w:val="40"/>
          <w:szCs w:val="40"/>
        </w:rPr>
        <w:t>Appendix 12</w:t>
      </w:r>
      <w:r w:rsidRPr="00923E98">
        <w:rPr>
          <w:rFonts w:ascii="Arial" w:hAnsi="Arial" w:cs="Arial"/>
          <w:b/>
          <w:sz w:val="40"/>
          <w:szCs w:val="40"/>
        </w:rPr>
        <w:t xml:space="preserve">: </w:t>
      </w:r>
      <w:r>
        <w:rPr>
          <w:rFonts w:ascii="Arial" w:hAnsi="Arial" w:cs="Arial"/>
          <w:b/>
          <w:sz w:val="40"/>
          <w:szCs w:val="40"/>
        </w:rPr>
        <w:t>Anonymised transcripts (CD)</w:t>
      </w:r>
    </w:p>
    <w:p w14:paraId="2C536104" w14:textId="77777777" w:rsidR="008E131B" w:rsidRPr="007B1893" w:rsidRDefault="008E131B" w:rsidP="008E131B">
      <w:pPr>
        <w:spacing w:line="360" w:lineRule="auto"/>
        <w:rPr>
          <w:rFonts w:ascii="Arial" w:hAnsi="Arial"/>
          <w:sz w:val="22"/>
          <w:szCs w:val="22"/>
        </w:rPr>
      </w:pPr>
    </w:p>
    <w:p w14:paraId="039CEE45" w14:textId="77777777" w:rsidR="008E131B" w:rsidRPr="008E131B" w:rsidRDefault="008E131B" w:rsidP="008E131B">
      <w:pPr>
        <w:tabs>
          <w:tab w:val="left" w:pos="810"/>
        </w:tabs>
        <w:spacing w:after="200" w:line="360" w:lineRule="auto"/>
        <w:rPr>
          <w:rFonts w:ascii="Arial" w:hAnsi="Arial" w:cs="Arial"/>
        </w:rPr>
      </w:pPr>
    </w:p>
    <w:p w14:paraId="605FB2EB" w14:textId="77777777" w:rsidR="008E131B" w:rsidRDefault="008E131B" w:rsidP="0041110C">
      <w:pPr>
        <w:spacing w:line="360" w:lineRule="auto"/>
        <w:rPr>
          <w:rFonts w:ascii="Arial" w:hAnsi="Arial" w:cs="Arial"/>
          <w:b/>
          <w:u w:val="single"/>
        </w:rPr>
      </w:pPr>
    </w:p>
    <w:p w14:paraId="6A387518" w14:textId="77777777" w:rsidR="0059261E" w:rsidRDefault="0059261E" w:rsidP="0041110C">
      <w:pPr>
        <w:spacing w:line="360" w:lineRule="auto"/>
        <w:rPr>
          <w:rFonts w:ascii="Arial" w:hAnsi="Arial" w:cs="Arial"/>
          <w:b/>
          <w:u w:val="single"/>
        </w:rPr>
      </w:pPr>
    </w:p>
    <w:p w14:paraId="12F0FAD4" w14:textId="77777777" w:rsidR="0059261E" w:rsidRDefault="0059261E" w:rsidP="0041110C">
      <w:pPr>
        <w:spacing w:line="360" w:lineRule="auto"/>
        <w:rPr>
          <w:rFonts w:ascii="Arial" w:hAnsi="Arial" w:cs="Arial"/>
          <w:b/>
          <w:u w:val="single"/>
        </w:rPr>
      </w:pPr>
    </w:p>
    <w:p w14:paraId="41D35A14" w14:textId="77777777" w:rsidR="0059261E" w:rsidRDefault="0059261E" w:rsidP="0041110C">
      <w:pPr>
        <w:spacing w:line="360" w:lineRule="auto"/>
        <w:rPr>
          <w:rFonts w:ascii="Arial" w:hAnsi="Arial" w:cs="Arial"/>
          <w:b/>
          <w:u w:val="single"/>
        </w:rPr>
      </w:pPr>
    </w:p>
    <w:p w14:paraId="64337A8B" w14:textId="77777777" w:rsidR="0059261E" w:rsidRDefault="0059261E" w:rsidP="0041110C">
      <w:pPr>
        <w:spacing w:line="360" w:lineRule="auto"/>
        <w:rPr>
          <w:rFonts w:ascii="Arial" w:hAnsi="Arial" w:cs="Arial"/>
          <w:b/>
          <w:u w:val="single"/>
        </w:rPr>
      </w:pPr>
    </w:p>
    <w:p w14:paraId="25F11910" w14:textId="77777777" w:rsidR="0059261E" w:rsidRDefault="0059261E" w:rsidP="0041110C">
      <w:pPr>
        <w:spacing w:line="360" w:lineRule="auto"/>
        <w:rPr>
          <w:rFonts w:ascii="Arial" w:hAnsi="Arial" w:cs="Arial"/>
          <w:b/>
          <w:u w:val="single"/>
        </w:rPr>
      </w:pPr>
    </w:p>
    <w:p w14:paraId="2D5B4A3D" w14:textId="77777777" w:rsidR="0059261E" w:rsidRDefault="0059261E" w:rsidP="0041110C">
      <w:pPr>
        <w:spacing w:line="360" w:lineRule="auto"/>
        <w:rPr>
          <w:rFonts w:ascii="Arial" w:hAnsi="Arial" w:cs="Arial"/>
          <w:b/>
          <w:u w:val="single"/>
        </w:rPr>
      </w:pPr>
    </w:p>
    <w:p w14:paraId="774B10F9" w14:textId="77777777" w:rsidR="0059261E" w:rsidRDefault="0059261E" w:rsidP="0041110C">
      <w:pPr>
        <w:spacing w:line="360" w:lineRule="auto"/>
        <w:rPr>
          <w:rFonts w:ascii="Arial" w:hAnsi="Arial" w:cs="Arial"/>
          <w:b/>
          <w:u w:val="single"/>
        </w:rPr>
      </w:pPr>
    </w:p>
    <w:p w14:paraId="15D71400" w14:textId="77777777" w:rsidR="0059261E" w:rsidRPr="0041110C" w:rsidRDefault="0059261E" w:rsidP="0041110C">
      <w:pPr>
        <w:spacing w:line="360" w:lineRule="auto"/>
        <w:rPr>
          <w:rFonts w:ascii="Arial" w:hAnsi="Arial" w:cs="Arial"/>
          <w:b/>
          <w:u w:val="single"/>
        </w:rPr>
      </w:pPr>
    </w:p>
    <w:sectPr w:rsidR="0059261E" w:rsidRPr="0041110C" w:rsidSect="003B0822">
      <w:headerReference w:type="default" r:id="rId61"/>
      <w:footerReference w:type="even" r:id="rId62"/>
      <w:footerReference w:type="default" r:id="rId63"/>
      <w:pgSz w:w="11900" w:h="16840"/>
      <w:pgMar w:top="135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D9341" w14:textId="77777777" w:rsidR="0054203B" w:rsidRDefault="0054203B" w:rsidP="002071E8">
      <w:r>
        <w:separator/>
      </w:r>
    </w:p>
  </w:endnote>
  <w:endnote w:type="continuationSeparator" w:id="0">
    <w:p w14:paraId="366797E0" w14:textId="77777777" w:rsidR="0054203B" w:rsidRDefault="0054203B" w:rsidP="00207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DADBD" w14:textId="77777777" w:rsidR="0054203B" w:rsidRDefault="0054203B" w:rsidP="00921E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80CF4E" w14:textId="77777777" w:rsidR="0054203B" w:rsidRDefault="005420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B8BC9" w14:textId="77777777" w:rsidR="0054203B" w:rsidRPr="00D1318B" w:rsidRDefault="0054203B" w:rsidP="00921E7E">
    <w:pPr>
      <w:pStyle w:val="Footer"/>
      <w:framePr w:wrap="around" w:vAnchor="text" w:hAnchor="margin" w:xAlign="center" w:y="1"/>
      <w:rPr>
        <w:rStyle w:val="PageNumber"/>
        <w:rFonts w:ascii="Arial" w:hAnsi="Arial" w:cs="Arial"/>
      </w:rPr>
    </w:pPr>
    <w:r w:rsidRPr="00D1318B">
      <w:rPr>
        <w:rStyle w:val="PageNumber"/>
        <w:rFonts w:ascii="Arial" w:hAnsi="Arial" w:cs="Arial"/>
      </w:rPr>
      <w:fldChar w:fldCharType="begin"/>
    </w:r>
    <w:r w:rsidRPr="00D1318B">
      <w:rPr>
        <w:rStyle w:val="PageNumber"/>
        <w:rFonts w:ascii="Arial" w:hAnsi="Arial" w:cs="Arial"/>
      </w:rPr>
      <w:instrText xml:space="preserve">PAGE  </w:instrText>
    </w:r>
    <w:r w:rsidRPr="00D1318B">
      <w:rPr>
        <w:rStyle w:val="PageNumber"/>
        <w:rFonts w:ascii="Arial" w:hAnsi="Arial" w:cs="Arial"/>
      </w:rPr>
      <w:fldChar w:fldCharType="separate"/>
    </w:r>
    <w:r w:rsidR="00A03E16">
      <w:rPr>
        <w:rStyle w:val="PageNumber"/>
        <w:rFonts w:ascii="Arial" w:hAnsi="Arial" w:cs="Arial"/>
        <w:noProof/>
      </w:rPr>
      <w:t>180</w:t>
    </w:r>
    <w:r w:rsidRPr="00D1318B">
      <w:rPr>
        <w:rStyle w:val="PageNumber"/>
        <w:rFonts w:ascii="Arial" w:hAnsi="Arial" w:cs="Arial"/>
      </w:rPr>
      <w:fldChar w:fldCharType="end"/>
    </w:r>
  </w:p>
  <w:p w14:paraId="394218BB" w14:textId="77777777" w:rsidR="0054203B" w:rsidRDefault="0054203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F86E8" w14:textId="77777777" w:rsidR="0054203B" w:rsidRDefault="0054203B" w:rsidP="004111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B755F0" w14:textId="77777777" w:rsidR="0054203B" w:rsidRDefault="0054203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B63E3" w14:textId="77777777" w:rsidR="0054203B" w:rsidRPr="00350560" w:rsidRDefault="0054203B" w:rsidP="0041110C">
    <w:pPr>
      <w:pStyle w:val="Footer"/>
      <w:framePr w:wrap="around" w:vAnchor="text" w:hAnchor="margin" w:xAlign="center" w:y="1"/>
      <w:rPr>
        <w:rStyle w:val="PageNumber"/>
        <w:rFonts w:ascii="Arial" w:hAnsi="Arial" w:cs="Arial"/>
      </w:rPr>
    </w:pPr>
    <w:r w:rsidRPr="00350560">
      <w:rPr>
        <w:rStyle w:val="PageNumber"/>
        <w:rFonts w:ascii="Arial" w:hAnsi="Arial" w:cs="Arial"/>
      </w:rPr>
      <w:fldChar w:fldCharType="begin"/>
    </w:r>
    <w:r w:rsidRPr="00350560">
      <w:rPr>
        <w:rStyle w:val="PageNumber"/>
        <w:rFonts w:ascii="Arial" w:hAnsi="Arial" w:cs="Arial"/>
      </w:rPr>
      <w:instrText xml:space="preserve">PAGE  </w:instrText>
    </w:r>
    <w:r w:rsidRPr="00350560">
      <w:rPr>
        <w:rStyle w:val="PageNumber"/>
        <w:rFonts w:ascii="Arial" w:hAnsi="Arial" w:cs="Arial"/>
      </w:rPr>
      <w:fldChar w:fldCharType="separate"/>
    </w:r>
    <w:r w:rsidR="00A03E16">
      <w:rPr>
        <w:rStyle w:val="PageNumber"/>
        <w:rFonts w:ascii="Arial" w:hAnsi="Arial" w:cs="Arial"/>
        <w:noProof/>
      </w:rPr>
      <w:t>184</w:t>
    </w:r>
    <w:r w:rsidRPr="00350560">
      <w:rPr>
        <w:rStyle w:val="PageNumber"/>
        <w:rFonts w:ascii="Arial" w:hAnsi="Arial" w:cs="Arial"/>
      </w:rPr>
      <w:fldChar w:fldCharType="end"/>
    </w:r>
  </w:p>
  <w:p w14:paraId="2AD3FAC5" w14:textId="77777777" w:rsidR="0054203B" w:rsidRDefault="005420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658E4" w14:textId="77777777" w:rsidR="0054203B" w:rsidRDefault="0054203B" w:rsidP="002071E8">
      <w:r>
        <w:separator/>
      </w:r>
    </w:p>
  </w:footnote>
  <w:footnote w:type="continuationSeparator" w:id="0">
    <w:p w14:paraId="111B605E" w14:textId="77777777" w:rsidR="0054203B" w:rsidRDefault="0054203B" w:rsidP="002071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8C63F" w14:textId="360BDADD" w:rsidR="0054203B" w:rsidRPr="00350560" w:rsidRDefault="0054203B" w:rsidP="00350560">
    <w:pPr>
      <w:pStyle w:val="Header"/>
      <w:spacing w:line="360" w:lineRule="auto"/>
      <w:jc w:val="center"/>
      <w:rPr>
        <w:rFonts w:ascii="Arial" w:hAnsi="Arial" w:cs="Arial"/>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0F09"/>
    <w:multiLevelType w:val="hybridMultilevel"/>
    <w:tmpl w:val="53B24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515AA"/>
    <w:multiLevelType w:val="hybridMultilevel"/>
    <w:tmpl w:val="B922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413A1"/>
    <w:multiLevelType w:val="hybridMultilevel"/>
    <w:tmpl w:val="84C28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612B1"/>
    <w:multiLevelType w:val="hybridMultilevel"/>
    <w:tmpl w:val="A49C7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21D9A"/>
    <w:multiLevelType w:val="hybridMultilevel"/>
    <w:tmpl w:val="88AEF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362C65"/>
    <w:multiLevelType w:val="multilevel"/>
    <w:tmpl w:val="ACF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873F2B"/>
    <w:multiLevelType w:val="hybridMultilevel"/>
    <w:tmpl w:val="45B4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DC1F71"/>
    <w:multiLevelType w:val="hybridMultilevel"/>
    <w:tmpl w:val="DE26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EE1272"/>
    <w:multiLevelType w:val="hybridMultilevel"/>
    <w:tmpl w:val="AC6C3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B77DDF"/>
    <w:multiLevelType w:val="hybridMultilevel"/>
    <w:tmpl w:val="73A6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9E78FC"/>
    <w:multiLevelType w:val="hybridMultilevel"/>
    <w:tmpl w:val="6CB28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AA47BB"/>
    <w:multiLevelType w:val="hybridMultilevel"/>
    <w:tmpl w:val="3D9A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F929EF"/>
    <w:multiLevelType w:val="hybridMultilevel"/>
    <w:tmpl w:val="F6C457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007B0E"/>
    <w:multiLevelType w:val="hybridMultilevel"/>
    <w:tmpl w:val="46081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C44823"/>
    <w:multiLevelType w:val="hybridMultilevel"/>
    <w:tmpl w:val="31260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D65427"/>
    <w:multiLevelType w:val="hybridMultilevel"/>
    <w:tmpl w:val="48E2688E"/>
    <w:lvl w:ilvl="0" w:tplc="B07E79C6">
      <w:start w:val="1"/>
      <w:numFmt w:val="bullet"/>
      <w:lvlText w:val="•"/>
      <w:lvlJc w:val="left"/>
      <w:pPr>
        <w:tabs>
          <w:tab w:val="num" w:pos="720"/>
        </w:tabs>
        <w:ind w:left="720" w:hanging="360"/>
      </w:pPr>
      <w:rPr>
        <w:rFonts w:ascii="Times" w:hAnsi="Times" w:hint="default"/>
      </w:rPr>
    </w:lvl>
    <w:lvl w:ilvl="1" w:tplc="3E1C1544" w:tentative="1">
      <w:start w:val="1"/>
      <w:numFmt w:val="bullet"/>
      <w:lvlText w:val="•"/>
      <w:lvlJc w:val="left"/>
      <w:pPr>
        <w:tabs>
          <w:tab w:val="num" w:pos="1440"/>
        </w:tabs>
        <w:ind w:left="1440" w:hanging="360"/>
      </w:pPr>
      <w:rPr>
        <w:rFonts w:ascii="Times" w:hAnsi="Times" w:hint="default"/>
      </w:rPr>
    </w:lvl>
    <w:lvl w:ilvl="2" w:tplc="5A8AC11E" w:tentative="1">
      <w:start w:val="1"/>
      <w:numFmt w:val="bullet"/>
      <w:lvlText w:val="•"/>
      <w:lvlJc w:val="left"/>
      <w:pPr>
        <w:tabs>
          <w:tab w:val="num" w:pos="2160"/>
        </w:tabs>
        <w:ind w:left="2160" w:hanging="360"/>
      </w:pPr>
      <w:rPr>
        <w:rFonts w:ascii="Times" w:hAnsi="Times" w:hint="default"/>
      </w:rPr>
    </w:lvl>
    <w:lvl w:ilvl="3" w:tplc="3092AD46" w:tentative="1">
      <w:start w:val="1"/>
      <w:numFmt w:val="bullet"/>
      <w:lvlText w:val="•"/>
      <w:lvlJc w:val="left"/>
      <w:pPr>
        <w:tabs>
          <w:tab w:val="num" w:pos="2880"/>
        </w:tabs>
        <w:ind w:left="2880" w:hanging="360"/>
      </w:pPr>
      <w:rPr>
        <w:rFonts w:ascii="Times" w:hAnsi="Times" w:hint="default"/>
      </w:rPr>
    </w:lvl>
    <w:lvl w:ilvl="4" w:tplc="E918F608" w:tentative="1">
      <w:start w:val="1"/>
      <w:numFmt w:val="bullet"/>
      <w:lvlText w:val="•"/>
      <w:lvlJc w:val="left"/>
      <w:pPr>
        <w:tabs>
          <w:tab w:val="num" w:pos="3600"/>
        </w:tabs>
        <w:ind w:left="3600" w:hanging="360"/>
      </w:pPr>
      <w:rPr>
        <w:rFonts w:ascii="Times" w:hAnsi="Times" w:hint="default"/>
      </w:rPr>
    </w:lvl>
    <w:lvl w:ilvl="5" w:tplc="377CE648" w:tentative="1">
      <w:start w:val="1"/>
      <w:numFmt w:val="bullet"/>
      <w:lvlText w:val="•"/>
      <w:lvlJc w:val="left"/>
      <w:pPr>
        <w:tabs>
          <w:tab w:val="num" w:pos="4320"/>
        </w:tabs>
        <w:ind w:left="4320" w:hanging="360"/>
      </w:pPr>
      <w:rPr>
        <w:rFonts w:ascii="Times" w:hAnsi="Times" w:hint="default"/>
      </w:rPr>
    </w:lvl>
    <w:lvl w:ilvl="6" w:tplc="136A072E" w:tentative="1">
      <w:start w:val="1"/>
      <w:numFmt w:val="bullet"/>
      <w:lvlText w:val="•"/>
      <w:lvlJc w:val="left"/>
      <w:pPr>
        <w:tabs>
          <w:tab w:val="num" w:pos="5040"/>
        </w:tabs>
        <w:ind w:left="5040" w:hanging="360"/>
      </w:pPr>
      <w:rPr>
        <w:rFonts w:ascii="Times" w:hAnsi="Times" w:hint="default"/>
      </w:rPr>
    </w:lvl>
    <w:lvl w:ilvl="7" w:tplc="DBD0365E" w:tentative="1">
      <w:start w:val="1"/>
      <w:numFmt w:val="bullet"/>
      <w:lvlText w:val="•"/>
      <w:lvlJc w:val="left"/>
      <w:pPr>
        <w:tabs>
          <w:tab w:val="num" w:pos="5760"/>
        </w:tabs>
        <w:ind w:left="5760" w:hanging="360"/>
      </w:pPr>
      <w:rPr>
        <w:rFonts w:ascii="Times" w:hAnsi="Times" w:hint="default"/>
      </w:rPr>
    </w:lvl>
    <w:lvl w:ilvl="8" w:tplc="1786F39A" w:tentative="1">
      <w:start w:val="1"/>
      <w:numFmt w:val="bullet"/>
      <w:lvlText w:val="•"/>
      <w:lvlJc w:val="left"/>
      <w:pPr>
        <w:tabs>
          <w:tab w:val="num" w:pos="6480"/>
        </w:tabs>
        <w:ind w:left="6480" w:hanging="360"/>
      </w:pPr>
      <w:rPr>
        <w:rFonts w:ascii="Times" w:hAnsi="Times" w:hint="default"/>
      </w:rPr>
    </w:lvl>
  </w:abstractNum>
  <w:abstractNum w:abstractNumId="16">
    <w:nsid w:val="41DA1ADD"/>
    <w:multiLevelType w:val="hybridMultilevel"/>
    <w:tmpl w:val="66D09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AA5868"/>
    <w:multiLevelType w:val="hybridMultilevel"/>
    <w:tmpl w:val="ACE2E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5F2145"/>
    <w:multiLevelType w:val="hybridMultilevel"/>
    <w:tmpl w:val="9B98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B014A5"/>
    <w:multiLevelType w:val="hybridMultilevel"/>
    <w:tmpl w:val="82A44B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C786ADC"/>
    <w:multiLevelType w:val="hybridMultilevel"/>
    <w:tmpl w:val="95B00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7019D4"/>
    <w:multiLevelType w:val="hybridMultilevel"/>
    <w:tmpl w:val="FD6E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1B46A8"/>
    <w:multiLevelType w:val="hybridMultilevel"/>
    <w:tmpl w:val="E280F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993E88"/>
    <w:multiLevelType w:val="multilevel"/>
    <w:tmpl w:val="3724AB9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8F44BE6"/>
    <w:multiLevelType w:val="hybridMultilevel"/>
    <w:tmpl w:val="D2FE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C84DAC"/>
    <w:multiLevelType w:val="hybridMultilevel"/>
    <w:tmpl w:val="EDCC4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CA2DE6"/>
    <w:multiLevelType w:val="hybridMultilevel"/>
    <w:tmpl w:val="22C4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400679"/>
    <w:multiLevelType w:val="hybridMultilevel"/>
    <w:tmpl w:val="0ECAB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544983"/>
    <w:multiLevelType w:val="multilevel"/>
    <w:tmpl w:val="B8BA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C80925"/>
    <w:multiLevelType w:val="hybridMultilevel"/>
    <w:tmpl w:val="FDF2D2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69F34E4F"/>
    <w:multiLevelType w:val="hybridMultilevel"/>
    <w:tmpl w:val="D850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186A71"/>
    <w:multiLevelType w:val="hybridMultilevel"/>
    <w:tmpl w:val="FEAEDD12"/>
    <w:lvl w:ilvl="0" w:tplc="A8E4A0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1127A9"/>
    <w:multiLevelType w:val="hybridMultilevel"/>
    <w:tmpl w:val="930C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2C110B"/>
    <w:multiLevelType w:val="hybridMultilevel"/>
    <w:tmpl w:val="0836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155481"/>
    <w:multiLevelType w:val="hybridMultilevel"/>
    <w:tmpl w:val="CD18B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35771D"/>
    <w:multiLevelType w:val="multilevel"/>
    <w:tmpl w:val="7708F02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7996B68"/>
    <w:multiLevelType w:val="hybridMultilevel"/>
    <w:tmpl w:val="8386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9B41AE"/>
    <w:multiLevelType w:val="hybridMultilevel"/>
    <w:tmpl w:val="008E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3E1C35"/>
    <w:multiLevelType w:val="hybridMultilevel"/>
    <w:tmpl w:val="8F9000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E9F7C3A"/>
    <w:multiLevelType w:val="hybridMultilevel"/>
    <w:tmpl w:val="E57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9"/>
  </w:num>
  <w:num w:numId="4">
    <w:abstractNumId w:val="27"/>
  </w:num>
  <w:num w:numId="5">
    <w:abstractNumId w:val="36"/>
  </w:num>
  <w:num w:numId="6">
    <w:abstractNumId w:val="16"/>
  </w:num>
  <w:num w:numId="7">
    <w:abstractNumId w:val="9"/>
  </w:num>
  <w:num w:numId="8">
    <w:abstractNumId w:val="39"/>
  </w:num>
  <w:num w:numId="9">
    <w:abstractNumId w:val="34"/>
  </w:num>
  <w:num w:numId="10">
    <w:abstractNumId w:val="4"/>
  </w:num>
  <w:num w:numId="11">
    <w:abstractNumId w:val="23"/>
  </w:num>
  <w:num w:numId="12">
    <w:abstractNumId w:val="5"/>
  </w:num>
  <w:num w:numId="13">
    <w:abstractNumId w:val="1"/>
  </w:num>
  <w:num w:numId="14">
    <w:abstractNumId w:val="35"/>
  </w:num>
  <w:num w:numId="15">
    <w:abstractNumId w:val="13"/>
  </w:num>
  <w:num w:numId="16">
    <w:abstractNumId w:val="21"/>
  </w:num>
  <w:num w:numId="17">
    <w:abstractNumId w:val="24"/>
  </w:num>
  <w:num w:numId="18">
    <w:abstractNumId w:val="11"/>
  </w:num>
  <w:num w:numId="19">
    <w:abstractNumId w:val="15"/>
  </w:num>
  <w:num w:numId="20">
    <w:abstractNumId w:val="6"/>
  </w:num>
  <w:num w:numId="21">
    <w:abstractNumId w:val="3"/>
  </w:num>
  <w:num w:numId="22">
    <w:abstractNumId w:val="37"/>
  </w:num>
  <w:num w:numId="23">
    <w:abstractNumId w:val="30"/>
  </w:num>
  <w:num w:numId="24">
    <w:abstractNumId w:val="26"/>
  </w:num>
  <w:num w:numId="25">
    <w:abstractNumId w:val="12"/>
  </w:num>
  <w:num w:numId="26">
    <w:abstractNumId w:val="33"/>
  </w:num>
  <w:num w:numId="27">
    <w:abstractNumId w:val="28"/>
  </w:num>
  <w:num w:numId="28">
    <w:abstractNumId w:val="18"/>
  </w:num>
  <w:num w:numId="29">
    <w:abstractNumId w:val="29"/>
  </w:num>
  <w:num w:numId="30">
    <w:abstractNumId w:val="32"/>
  </w:num>
  <w:num w:numId="31">
    <w:abstractNumId w:val="38"/>
  </w:num>
  <w:num w:numId="32">
    <w:abstractNumId w:val="17"/>
  </w:num>
  <w:num w:numId="33">
    <w:abstractNumId w:val="25"/>
  </w:num>
  <w:num w:numId="34">
    <w:abstractNumId w:val="14"/>
  </w:num>
  <w:num w:numId="35">
    <w:abstractNumId w:val="31"/>
  </w:num>
  <w:num w:numId="36">
    <w:abstractNumId w:val="2"/>
  </w:num>
  <w:num w:numId="37">
    <w:abstractNumId w:val="20"/>
  </w:num>
  <w:num w:numId="38">
    <w:abstractNumId w:val="22"/>
  </w:num>
  <w:num w:numId="39">
    <w:abstractNumId w:val="0"/>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A71"/>
    <w:rsid w:val="00003356"/>
    <w:rsid w:val="00012FC4"/>
    <w:rsid w:val="000263F1"/>
    <w:rsid w:val="00030B73"/>
    <w:rsid w:val="00031D77"/>
    <w:rsid w:val="00043865"/>
    <w:rsid w:val="00064F08"/>
    <w:rsid w:val="000678D8"/>
    <w:rsid w:val="00072436"/>
    <w:rsid w:val="00080FD9"/>
    <w:rsid w:val="00097EFD"/>
    <w:rsid w:val="000A2B58"/>
    <w:rsid w:val="000A5F18"/>
    <w:rsid w:val="000B1A10"/>
    <w:rsid w:val="000B5F44"/>
    <w:rsid w:val="000D6285"/>
    <w:rsid w:val="000E72CF"/>
    <w:rsid w:val="000F131A"/>
    <w:rsid w:val="000F4AC1"/>
    <w:rsid w:val="001245F3"/>
    <w:rsid w:val="00140204"/>
    <w:rsid w:val="001465C4"/>
    <w:rsid w:val="0016091B"/>
    <w:rsid w:val="001702AF"/>
    <w:rsid w:val="00185F04"/>
    <w:rsid w:val="001A0C47"/>
    <w:rsid w:val="001B20D1"/>
    <w:rsid w:val="001B6271"/>
    <w:rsid w:val="001C54B8"/>
    <w:rsid w:val="001D4814"/>
    <w:rsid w:val="001E39A0"/>
    <w:rsid w:val="001E78DA"/>
    <w:rsid w:val="001E7EC6"/>
    <w:rsid w:val="00206D96"/>
    <w:rsid w:val="002071E8"/>
    <w:rsid w:val="00223F7A"/>
    <w:rsid w:val="0022747D"/>
    <w:rsid w:val="002511F2"/>
    <w:rsid w:val="002518FC"/>
    <w:rsid w:val="002561D2"/>
    <w:rsid w:val="00261BDD"/>
    <w:rsid w:val="00266098"/>
    <w:rsid w:val="00273775"/>
    <w:rsid w:val="0028195B"/>
    <w:rsid w:val="0028695E"/>
    <w:rsid w:val="00290AF1"/>
    <w:rsid w:val="00291E7C"/>
    <w:rsid w:val="002A22B1"/>
    <w:rsid w:val="002B0C6A"/>
    <w:rsid w:val="00325404"/>
    <w:rsid w:val="00326F8E"/>
    <w:rsid w:val="00341DA8"/>
    <w:rsid w:val="00350560"/>
    <w:rsid w:val="00360652"/>
    <w:rsid w:val="00383E9F"/>
    <w:rsid w:val="003907F8"/>
    <w:rsid w:val="00391E6F"/>
    <w:rsid w:val="003A2FF4"/>
    <w:rsid w:val="003A4AA0"/>
    <w:rsid w:val="003A5922"/>
    <w:rsid w:val="003B0822"/>
    <w:rsid w:val="003C673B"/>
    <w:rsid w:val="003D2B6C"/>
    <w:rsid w:val="003F58B6"/>
    <w:rsid w:val="003F74F8"/>
    <w:rsid w:val="00406A6F"/>
    <w:rsid w:val="0041110C"/>
    <w:rsid w:val="00414F09"/>
    <w:rsid w:val="00423016"/>
    <w:rsid w:val="00423633"/>
    <w:rsid w:val="00434B4D"/>
    <w:rsid w:val="00434F48"/>
    <w:rsid w:val="00435A51"/>
    <w:rsid w:val="00436BAB"/>
    <w:rsid w:val="00460815"/>
    <w:rsid w:val="00465F93"/>
    <w:rsid w:val="00475DBE"/>
    <w:rsid w:val="004823CE"/>
    <w:rsid w:val="00482939"/>
    <w:rsid w:val="00485B7C"/>
    <w:rsid w:val="004860A5"/>
    <w:rsid w:val="004920AB"/>
    <w:rsid w:val="004922C1"/>
    <w:rsid w:val="004964AC"/>
    <w:rsid w:val="004A70A6"/>
    <w:rsid w:val="004B1D01"/>
    <w:rsid w:val="004B1E1C"/>
    <w:rsid w:val="004B3180"/>
    <w:rsid w:val="004C4F04"/>
    <w:rsid w:val="004D3902"/>
    <w:rsid w:val="004D45E7"/>
    <w:rsid w:val="004E251A"/>
    <w:rsid w:val="004E3F72"/>
    <w:rsid w:val="004F62C2"/>
    <w:rsid w:val="00502B43"/>
    <w:rsid w:val="00503617"/>
    <w:rsid w:val="00506B21"/>
    <w:rsid w:val="005071B3"/>
    <w:rsid w:val="005106FE"/>
    <w:rsid w:val="005141B2"/>
    <w:rsid w:val="0053389F"/>
    <w:rsid w:val="005346A7"/>
    <w:rsid w:val="0054203B"/>
    <w:rsid w:val="00544113"/>
    <w:rsid w:val="0056342B"/>
    <w:rsid w:val="005854DD"/>
    <w:rsid w:val="00591F50"/>
    <w:rsid w:val="0059261E"/>
    <w:rsid w:val="005A10E6"/>
    <w:rsid w:val="005A14E3"/>
    <w:rsid w:val="005A2960"/>
    <w:rsid w:val="005A3006"/>
    <w:rsid w:val="005A3B00"/>
    <w:rsid w:val="005B2461"/>
    <w:rsid w:val="005B3F09"/>
    <w:rsid w:val="005B5863"/>
    <w:rsid w:val="005C47BD"/>
    <w:rsid w:val="005C6E32"/>
    <w:rsid w:val="005E7439"/>
    <w:rsid w:val="00606148"/>
    <w:rsid w:val="00615541"/>
    <w:rsid w:val="00625B70"/>
    <w:rsid w:val="006313A5"/>
    <w:rsid w:val="00637735"/>
    <w:rsid w:val="006428A1"/>
    <w:rsid w:val="00656139"/>
    <w:rsid w:val="00673240"/>
    <w:rsid w:val="00677670"/>
    <w:rsid w:val="00685BB2"/>
    <w:rsid w:val="006955B1"/>
    <w:rsid w:val="006A3AD6"/>
    <w:rsid w:val="006B561A"/>
    <w:rsid w:val="006C4858"/>
    <w:rsid w:val="006C50DC"/>
    <w:rsid w:val="006C71D2"/>
    <w:rsid w:val="006D2ED3"/>
    <w:rsid w:val="006D3167"/>
    <w:rsid w:val="006E6FAF"/>
    <w:rsid w:val="006F254A"/>
    <w:rsid w:val="006F78FF"/>
    <w:rsid w:val="00702055"/>
    <w:rsid w:val="0070667A"/>
    <w:rsid w:val="0071365E"/>
    <w:rsid w:val="0072409D"/>
    <w:rsid w:val="00724FFD"/>
    <w:rsid w:val="00727578"/>
    <w:rsid w:val="00727852"/>
    <w:rsid w:val="0075585F"/>
    <w:rsid w:val="007754D3"/>
    <w:rsid w:val="00775738"/>
    <w:rsid w:val="00781B18"/>
    <w:rsid w:val="00782CFC"/>
    <w:rsid w:val="00785901"/>
    <w:rsid w:val="00786CDE"/>
    <w:rsid w:val="007870B4"/>
    <w:rsid w:val="007906CC"/>
    <w:rsid w:val="00793CD2"/>
    <w:rsid w:val="0079788A"/>
    <w:rsid w:val="007A4A8B"/>
    <w:rsid w:val="007B1264"/>
    <w:rsid w:val="007B6AC0"/>
    <w:rsid w:val="007C4438"/>
    <w:rsid w:val="007C6919"/>
    <w:rsid w:val="007D28D5"/>
    <w:rsid w:val="007E699D"/>
    <w:rsid w:val="007E7359"/>
    <w:rsid w:val="007F0B5D"/>
    <w:rsid w:val="00816582"/>
    <w:rsid w:val="008203DD"/>
    <w:rsid w:val="008256B8"/>
    <w:rsid w:val="008625F8"/>
    <w:rsid w:val="0088263F"/>
    <w:rsid w:val="00891653"/>
    <w:rsid w:val="008967F4"/>
    <w:rsid w:val="008A1AC3"/>
    <w:rsid w:val="008C784C"/>
    <w:rsid w:val="008C7A11"/>
    <w:rsid w:val="008D0397"/>
    <w:rsid w:val="008E131B"/>
    <w:rsid w:val="008F168B"/>
    <w:rsid w:val="00917D7A"/>
    <w:rsid w:val="00921E7E"/>
    <w:rsid w:val="00934A0B"/>
    <w:rsid w:val="00941261"/>
    <w:rsid w:val="00957E15"/>
    <w:rsid w:val="009618D4"/>
    <w:rsid w:val="00965A1A"/>
    <w:rsid w:val="009746F9"/>
    <w:rsid w:val="009767AA"/>
    <w:rsid w:val="0099301D"/>
    <w:rsid w:val="009B059C"/>
    <w:rsid w:val="009C3188"/>
    <w:rsid w:val="009E0154"/>
    <w:rsid w:val="009E072D"/>
    <w:rsid w:val="009E7147"/>
    <w:rsid w:val="00A03E16"/>
    <w:rsid w:val="00A074EF"/>
    <w:rsid w:val="00A12E2B"/>
    <w:rsid w:val="00A34C9A"/>
    <w:rsid w:val="00A37F6F"/>
    <w:rsid w:val="00A42837"/>
    <w:rsid w:val="00A444AA"/>
    <w:rsid w:val="00A74A71"/>
    <w:rsid w:val="00A81C38"/>
    <w:rsid w:val="00A83D92"/>
    <w:rsid w:val="00A942C5"/>
    <w:rsid w:val="00AA7C8C"/>
    <w:rsid w:val="00AD5841"/>
    <w:rsid w:val="00AE07B4"/>
    <w:rsid w:val="00AE3E3C"/>
    <w:rsid w:val="00AE7088"/>
    <w:rsid w:val="00AE7794"/>
    <w:rsid w:val="00AF7943"/>
    <w:rsid w:val="00B0130A"/>
    <w:rsid w:val="00B022A4"/>
    <w:rsid w:val="00B0426D"/>
    <w:rsid w:val="00B05D21"/>
    <w:rsid w:val="00B26502"/>
    <w:rsid w:val="00B42DD0"/>
    <w:rsid w:val="00B5244B"/>
    <w:rsid w:val="00B925C9"/>
    <w:rsid w:val="00B96E0A"/>
    <w:rsid w:val="00BA152F"/>
    <w:rsid w:val="00BA4889"/>
    <w:rsid w:val="00BD53CB"/>
    <w:rsid w:val="00BD6500"/>
    <w:rsid w:val="00BE6F0C"/>
    <w:rsid w:val="00BF0D9C"/>
    <w:rsid w:val="00BF359C"/>
    <w:rsid w:val="00C0016B"/>
    <w:rsid w:val="00C02214"/>
    <w:rsid w:val="00C20F6A"/>
    <w:rsid w:val="00C2339E"/>
    <w:rsid w:val="00C25856"/>
    <w:rsid w:val="00C35B79"/>
    <w:rsid w:val="00C415A2"/>
    <w:rsid w:val="00C42784"/>
    <w:rsid w:val="00C433D9"/>
    <w:rsid w:val="00C433EE"/>
    <w:rsid w:val="00C50DD3"/>
    <w:rsid w:val="00C521F2"/>
    <w:rsid w:val="00C60A86"/>
    <w:rsid w:val="00C630BB"/>
    <w:rsid w:val="00C63CFC"/>
    <w:rsid w:val="00C708DE"/>
    <w:rsid w:val="00C72B07"/>
    <w:rsid w:val="00C77E56"/>
    <w:rsid w:val="00C8751E"/>
    <w:rsid w:val="00C90A94"/>
    <w:rsid w:val="00C92654"/>
    <w:rsid w:val="00C94AC4"/>
    <w:rsid w:val="00CA6154"/>
    <w:rsid w:val="00CB0963"/>
    <w:rsid w:val="00CB627A"/>
    <w:rsid w:val="00CB7288"/>
    <w:rsid w:val="00CB7C40"/>
    <w:rsid w:val="00CC7175"/>
    <w:rsid w:val="00CD52E8"/>
    <w:rsid w:val="00CF59FA"/>
    <w:rsid w:val="00CF6A78"/>
    <w:rsid w:val="00D1318B"/>
    <w:rsid w:val="00D3427C"/>
    <w:rsid w:val="00D6108E"/>
    <w:rsid w:val="00D61D97"/>
    <w:rsid w:val="00D7244A"/>
    <w:rsid w:val="00D73ABC"/>
    <w:rsid w:val="00D77B63"/>
    <w:rsid w:val="00DA3670"/>
    <w:rsid w:val="00DB178B"/>
    <w:rsid w:val="00DC5215"/>
    <w:rsid w:val="00DD6A7C"/>
    <w:rsid w:val="00DE0507"/>
    <w:rsid w:val="00DE17A8"/>
    <w:rsid w:val="00E02479"/>
    <w:rsid w:val="00E332BC"/>
    <w:rsid w:val="00E339DF"/>
    <w:rsid w:val="00E374EB"/>
    <w:rsid w:val="00E40F85"/>
    <w:rsid w:val="00E56C30"/>
    <w:rsid w:val="00E631DB"/>
    <w:rsid w:val="00E73F15"/>
    <w:rsid w:val="00E8717A"/>
    <w:rsid w:val="00E90198"/>
    <w:rsid w:val="00E91899"/>
    <w:rsid w:val="00E95C39"/>
    <w:rsid w:val="00EB5002"/>
    <w:rsid w:val="00EC040C"/>
    <w:rsid w:val="00EC0892"/>
    <w:rsid w:val="00EC1D6A"/>
    <w:rsid w:val="00EC256E"/>
    <w:rsid w:val="00ED2803"/>
    <w:rsid w:val="00EF0ADA"/>
    <w:rsid w:val="00EF59AA"/>
    <w:rsid w:val="00F00239"/>
    <w:rsid w:val="00F00B29"/>
    <w:rsid w:val="00F21FD6"/>
    <w:rsid w:val="00F23C99"/>
    <w:rsid w:val="00F30D84"/>
    <w:rsid w:val="00F366D2"/>
    <w:rsid w:val="00F4319A"/>
    <w:rsid w:val="00F54841"/>
    <w:rsid w:val="00F605B2"/>
    <w:rsid w:val="00F65019"/>
    <w:rsid w:val="00F7034D"/>
    <w:rsid w:val="00FA26AE"/>
    <w:rsid w:val="00FB0EFD"/>
    <w:rsid w:val="00FB59BE"/>
    <w:rsid w:val="00FD7E0B"/>
    <w:rsid w:val="00FE369D"/>
    <w:rsid w:val="00FF5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D04B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E131B"/>
    <w:pPr>
      <w:keepNext/>
      <w:jc w:val="center"/>
      <w:outlineLvl w:val="0"/>
    </w:pPr>
    <w:rPr>
      <w:rFonts w:ascii="CG Times" w:eastAsia="Times New Roman" w:hAnsi="CG Times" w:cs="Times New Roman"/>
      <w:b/>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F72"/>
    <w:pPr>
      <w:ind w:left="720"/>
      <w:contextualSpacing/>
    </w:pPr>
  </w:style>
  <w:style w:type="paragraph" w:styleId="Footer">
    <w:name w:val="footer"/>
    <w:basedOn w:val="Normal"/>
    <w:link w:val="FooterChar"/>
    <w:uiPriority w:val="99"/>
    <w:unhideWhenUsed/>
    <w:rsid w:val="002071E8"/>
    <w:pPr>
      <w:tabs>
        <w:tab w:val="center" w:pos="4320"/>
        <w:tab w:val="right" w:pos="8640"/>
      </w:tabs>
    </w:pPr>
  </w:style>
  <w:style w:type="character" w:customStyle="1" w:styleId="FooterChar">
    <w:name w:val="Footer Char"/>
    <w:basedOn w:val="DefaultParagraphFont"/>
    <w:link w:val="Footer"/>
    <w:uiPriority w:val="99"/>
    <w:rsid w:val="002071E8"/>
  </w:style>
  <w:style w:type="character" w:styleId="PageNumber">
    <w:name w:val="page number"/>
    <w:basedOn w:val="DefaultParagraphFont"/>
    <w:uiPriority w:val="99"/>
    <w:semiHidden/>
    <w:unhideWhenUsed/>
    <w:rsid w:val="002071E8"/>
  </w:style>
  <w:style w:type="table" w:styleId="TableGrid">
    <w:name w:val="Table Grid"/>
    <w:basedOn w:val="TableNormal"/>
    <w:uiPriority w:val="59"/>
    <w:rsid w:val="0041110C"/>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20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2055"/>
    <w:rPr>
      <w:rFonts w:ascii="Lucida Grande" w:hAnsi="Lucida Grande" w:cs="Lucida Grande"/>
      <w:sz w:val="18"/>
      <w:szCs w:val="18"/>
    </w:rPr>
  </w:style>
  <w:style w:type="character" w:styleId="CommentReference">
    <w:name w:val="annotation reference"/>
    <w:basedOn w:val="DefaultParagraphFont"/>
    <w:uiPriority w:val="99"/>
    <w:semiHidden/>
    <w:unhideWhenUsed/>
    <w:rsid w:val="009E072D"/>
    <w:rPr>
      <w:sz w:val="18"/>
      <w:szCs w:val="18"/>
    </w:rPr>
  </w:style>
  <w:style w:type="paragraph" w:styleId="CommentText">
    <w:name w:val="annotation text"/>
    <w:basedOn w:val="Normal"/>
    <w:link w:val="CommentTextChar"/>
    <w:uiPriority w:val="99"/>
    <w:semiHidden/>
    <w:unhideWhenUsed/>
    <w:rsid w:val="009E072D"/>
  </w:style>
  <w:style w:type="character" w:customStyle="1" w:styleId="CommentTextChar">
    <w:name w:val="Comment Text Char"/>
    <w:basedOn w:val="DefaultParagraphFont"/>
    <w:link w:val="CommentText"/>
    <w:uiPriority w:val="99"/>
    <w:semiHidden/>
    <w:rsid w:val="009E072D"/>
  </w:style>
  <w:style w:type="paragraph" w:styleId="CommentSubject">
    <w:name w:val="annotation subject"/>
    <w:basedOn w:val="CommentText"/>
    <w:next w:val="CommentText"/>
    <w:link w:val="CommentSubjectChar"/>
    <w:uiPriority w:val="99"/>
    <w:semiHidden/>
    <w:unhideWhenUsed/>
    <w:rsid w:val="009E072D"/>
    <w:rPr>
      <w:b/>
      <w:bCs/>
      <w:sz w:val="20"/>
      <w:szCs w:val="20"/>
    </w:rPr>
  </w:style>
  <w:style w:type="character" w:customStyle="1" w:styleId="CommentSubjectChar">
    <w:name w:val="Comment Subject Char"/>
    <w:basedOn w:val="CommentTextChar"/>
    <w:link w:val="CommentSubject"/>
    <w:uiPriority w:val="99"/>
    <w:semiHidden/>
    <w:rsid w:val="009E072D"/>
    <w:rPr>
      <w:b/>
      <w:bCs/>
      <w:sz w:val="20"/>
      <w:szCs w:val="20"/>
    </w:rPr>
  </w:style>
  <w:style w:type="character" w:styleId="LineNumber">
    <w:name w:val="line number"/>
    <w:basedOn w:val="DefaultParagraphFont"/>
    <w:uiPriority w:val="99"/>
    <w:unhideWhenUsed/>
    <w:rsid w:val="00B05D21"/>
  </w:style>
  <w:style w:type="paragraph" w:styleId="Header">
    <w:name w:val="header"/>
    <w:basedOn w:val="Normal"/>
    <w:link w:val="HeaderChar"/>
    <w:uiPriority w:val="99"/>
    <w:unhideWhenUsed/>
    <w:rsid w:val="00B05D21"/>
    <w:pPr>
      <w:tabs>
        <w:tab w:val="center" w:pos="4320"/>
        <w:tab w:val="right" w:pos="8640"/>
      </w:tabs>
    </w:pPr>
  </w:style>
  <w:style w:type="character" w:customStyle="1" w:styleId="HeaderChar">
    <w:name w:val="Header Char"/>
    <w:basedOn w:val="DefaultParagraphFont"/>
    <w:link w:val="Header"/>
    <w:uiPriority w:val="99"/>
    <w:rsid w:val="00B05D21"/>
  </w:style>
  <w:style w:type="character" w:styleId="Hyperlink">
    <w:name w:val="Hyperlink"/>
    <w:basedOn w:val="DefaultParagraphFont"/>
    <w:uiPriority w:val="99"/>
    <w:unhideWhenUsed/>
    <w:rsid w:val="008E131B"/>
    <w:rPr>
      <w:color w:val="0000FF" w:themeColor="hyperlink"/>
      <w:u w:val="single"/>
    </w:rPr>
  </w:style>
  <w:style w:type="character" w:customStyle="1" w:styleId="Heading1Char">
    <w:name w:val="Heading 1 Char"/>
    <w:basedOn w:val="DefaultParagraphFont"/>
    <w:link w:val="Heading1"/>
    <w:rsid w:val="008E131B"/>
    <w:rPr>
      <w:rFonts w:ascii="CG Times" w:eastAsia="Times New Roman" w:hAnsi="CG Times" w:cs="Times New Roman"/>
      <w:b/>
      <w:szCs w:val="20"/>
      <w:lang w:val="en-GB"/>
    </w:rPr>
  </w:style>
  <w:style w:type="paragraph" w:customStyle="1" w:styleId="Default">
    <w:name w:val="Default"/>
    <w:rsid w:val="008E131B"/>
    <w:pPr>
      <w:widowControl w:val="0"/>
      <w:autoSpaceDE w:val="0"/>
      <w:autoSpaceDN w:val="0"/>
      <w:adjustRightInd w:val="0"/>
    </w:pPr>
    <w:rPr>
      <w:rFonts w:ascii="Times New Roman" w:eastAsia="Times New Roman" w:hAnsi="Times New Roman" w:cs="Times New Roman"/>
      <w:color w:val="000000"/>
      <w:lang w:val="en-GB" w:eastAsia="en-GB"/>
    </w:rPr>
  </w:style>
  <w:style w:type="character" w:customStyle="1" w:styleId="apple-converted-space">
    <w:name w:val="apple-converted-space"/>
    <w:basedOn w:val="DefaultParagraphFont"/>
    <w:rsid w:val="00185F04"/>
  </w:style>
  <w:style w:type="character" w:styleId="Emphasis">
    <w:name w:val="Emphasis"/>
    <w:basedOn w:val="DefaultParagraphFont"/>
    <w:uiPriority w:val="20"/>
    <w:qFormat/>
    <w:rsid w:val="00185F0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E131B"/>
    <w:pPr>
      <w:keepNext/>
      <w:jc w:val="center"/>
      <w:outlineLvl w:val="0"/>
    </w:pPr>
    <w:rPr>
      <w:rFonts w:ascii="CG Times" w:eastAsia="Times New Roman" w:hAnsi="CG Times" w:cs="Times New Roman"/>
      <w:b/>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F72"/>
    <w:pPr>
      <w:ind w:left="720"/>
      <w:contextualSpacing/>
    </w:pPr>
  </w:style>
  <w:style w:type="paragraph" w:styleId="Footer">
    <w:name w:val="footer"/>
    <w:basedOn w:val="Normal"/>
    <w:link w:val="FooterChar"/>
    <w:uiPriority w:val="99"/>
    <w:unhideWhenUsed/>
    <w:rsid w:val="002071E8"/>
    <w:pPr>
      <w:tabs>
        <w:tab w:val="center" w:pos="4320"/>
        <w:tab w:val="right" w:pos="8640"/>
      </w:tabs>
    </w:pPr>
  </w:style>
  <w:style w:type="character" w:customStyle="1" w:styleId="FooterChar">
    <w:name w:val="Footer Char"/>
    <w:basedOn w:val="DefaultParagraphFont"/>
    <w:link w:val="Footer"/>
    <w:uiPriority w:val="99"/>
    <w:rsid w:val="002071E8"/>
  </w:style>
  <w:style w:type="character" w:styleId="PageNumber">
    <w:name w:val="page number"/>
    <w:basedOn w:val="DefaultParagraphFont"/>
    <w:uiPriority w:val="99"/>
    <w:semiHidden/>
    <w:unhideWhenUsed/>
    <w:rsid w:val="002071E8"/>
  </w:style>
  <w:style w:type="table" w:styleId="TableGrid">
    <w:name w:val="Table Grid"/>
    <w:basedOn w:val="TableNormal"/>
    <w:uiPriority w:val="59"/>
    <w:rsid w:val="0041110C"/>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20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2055"/>
    <w:rPr>
      <w:rFonts w:ascii="Lucida Grande" w:hAnsi="Lucida Grande" w:cs="Lucida Grande"/>
      <w:sz w:val="18"/>
      <w:szCs w:val="18"/>
    </w:rPr>
  </w:style>
  <w:style w:type="character" w:styleId="CommentReference">
    <w:name w:val="annotation reference"/>
    <w:basedOn w:val="DefaultParagraphFont"/>
    <w:uiPriority w:val="99"/>
    <w:semiHidden/>
    <w:unhideWhenUsed/>
    <w:rsid w:val="009E072D"/>
    <w:rPr>
      <w:sz w:val="18"/>
      <w:szCs w:val="18"/>
    </w:rPr>
  </w:style>
  <w:style w:type="paragraph" w:styleId="CommentText">
    <w:name w:val="annotation text"/>
    <w:basedOn w:val="Normal"/>
    <w:link w:val="CommentTextChar"/>
    <w:uiPriority w:val="99"/>
    <w:semiHidden/>
    <w:unhideWhenUsed/>
    <w:rsid w:val="009E072D"/>
  </w:style>
  <w:style w:type="character" w:customStyle="1" w:styleId="CommentTextChar">
    <w:name w:val="Comment Text Char"/>
    <w:basedOn w:val="DefaultParagraphFont"/>
    <w:link w:val="CommentText"/>
    <w:uiPriority w:val="99"/>
    <w:semiHidden/>
    <w:rsid w:val="009E072D"/>
  </w:style>
  <w:style w:type="paragraph" w:styleId="CommentSubject">
    <w:name w:val="annotation subject"/>
    <w:basedOn w:val="CommentText"/>
    <w:next w:val="CommentText"/>
    <w:link w:val="CommentSubjectChar"/>
    <w:uiPriority w:val="99"/>
    <w:semiHidden/>
    <w:unhideWhenUsed/>
    <w:rsid w:val="009E072D"/>
    <w:rPr>
      <w:b/>
      <w:bCs/>
      <w:sz w:val="20"/>
      <w:szCs w:val="20"/>
    </w:rPr>
  </w:style>
  <w:style w:type="character" w:customStyle="1" w:styleId="CommentSubjectChar">
    <w:name w:val="Comment Subject Char"/>
    <w:basedOn w:val="CommentTextChar"/>
    <w:link w:val="CommentSubject"/>
    <w:uiPriority w:val="99"/>
    <w:semiHidden/>
    <w:rsid w:val="009E072D"/>
    <w:rPr>
      <w:b/>
      <w:bCs/>
      <w:sz w:val="20"/>
      <w:szCs w:val="20"/>
    </w:rPr>
  </w:style>
  <w:style w:type="character" w:styleId="LineNumber">
    <w:name w:val="line number"/>
    <w:basedOn w:val="DefaultParagraphFont"/>
    <w:uiPriority w:val="99"/>
    <w:unhideWhenUsed/>
    <w:rsid w:val="00B05D21"/>
  </w:style>
  <w:style w:type="paragraph" w:styleId="Header">
    <w:name w:val="header"/>
    <w:basedOn w:val="Normal"/>
    <w:link w:val="HeaderChar"/>
    <w:uiPriority w:val="99"/>
    <w:unhideWhenUsed/>
    <w:rsid w:val="00B05D21"/>
    <w:pPr>
      <w:tabs>
        <w:tab w:val="center" w:pos="4320"/>
        <w:tab w:val="right" w:pos="8640"/>
      </w:tabs>
    </w:pPr>
  </w:style>
  <w:style w:type="character" w:customStyle="1" w:styleId="HeaderChar">
    <w:name w:val="Header Char"/>
    <w:basedOn w:val="DefaultParagraphFont"/>
    <w:link w:val="Header"/>
    <w:uiPriority w:val="99"/>
    <w:rsid w:val="00B05D21"/>
  </w:style>
  <w:style w:type="character" w:styleId="Hyperlink">
    <w:name w:val="Hyperlink"/>
    <w:basedOn w:val="DefaultParagraphFont"/>
    <w:uiPriority w:val="99"/>
    <w:unhideWhenUsed/>
    <w:rsid w:val="008E131B"/>
    <w:rPr>
      <w:color w:val="0000FF" w:themeColor="hyperlink"/>
      <w:u w:val="single"/>
    </w:rPr>
  </w:style>
  <w:style w:type="character" w:customStyle="1" w:styleId="Heading1Char">
    <w:name w:val="Heading 1 Char"/>
    <w:basedOn w:val="DefaultParagraphFont"/>
    <w:link w:val="Heading1"/>
    <w:rsid w:val="008E131B"/>
    <w:rPr>
      <w:rFonts w:ascii="CG Times" w:eastAsia="Times New Roman" w:hAnsi="CG Times" w:cs="Times New Roman"/>
      <w:b/>
      <w:szCs w:val="20"/>
      <w:lang w:val="en-GB"/>
    </w:rPr>
  </w:style>
  <w:style w:type="paragraph" w:customStyle="1" w:styleId="Default">
    <w:name w:val="Default"/>
    <w:rsid w:val="008E131B"/>
    <w:pPr>
      <w:widowControl w:val="0"/>
      <w:autoSpaceDE w:val="0"/>
      <w:autoSpaceDN w:val="0"/>
      <w:adjustRightInd w:val="0"/>
    </w:pPr>
    <w:rPr>
      <w:rFonts w:ascii="Times New Roman" w:eastAsia="Times New Roman" w:hAnsi="Times New Roman" w:cs="Times New Roman"/>
      <w:color w:val="000000"/>
      <w:lang w:val="en-GB" w:eastAsia="en-GB"/>
    </w:rPr>
  </w:style>
  <w:style w:type="character" w:customStyle="1" w:styleId="apple-converted-space">
    <w:name w:val="apple-converted-space"/>
    <w:basedOn w:val="DefaultParagraphFont"/>
    <w:rsid w:val="00185F04"/>
  </w:style>
  <w:style w:type="character" w:styleId="Emphasis">
    <w:name w:val="Emphasis"/>
    <w:basedOn w:val="DefaultParagraphFont"/>
    <w:uiPriority w:val="20"/>
    <w:qFormat/>
    <w:rsid w:val="00185F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22565">
      <w:bodyDiv w:val="1"/>
      <w:marLeft w:val="0"/>
      <w:marRight w:val="0"/>
      <w:marTop w:val="0"/>
      <w:marBottom w:val="0"/>
      <w:divBdr>
        <w:top w:val="none" w:sz="0" w:space="0" w:color="auto"/>
        <w:left w:val="none" w:sz="0" w:space="0" w:color="auto"/>
        <w:bottom w:val="none" w:sz="0" w:space="0" w:color="auto"/>
        <w:right w:val="none" w:sz="0" w:space="0" w:color="auto"/>
      </w:divBdr>
    </w:div>
    <w:div w:id="571815889">
      <w:bodyDiv w:val="1"/>
      <w:marLeft w:val="0"/>
      <w:marRight w:val="0"/>
      <w:marTop w:val="0"/>
      <w:marBottom w:val="0"/>
      <w:divBdr>
        <w:top w:val="none" w:sz="0" w:space="0" w:color="auto"/>
        <w:left w:val="none" w:sz="0" w:space="0" w:color="auto"/>
        <w:bottom w:val="none" w:sz="0" w:space="0" w:color="auto"/>
        <w:right w:val="none" w:sz="0" w:space="0" w:color="auto"/>
      </w:divBdr>
    </w:div>
    <w:div w:id="572786818">
      <w:bodyDiv w:val="1"/>
      <w:marLeft w:val="0"/>
      <w:marRight w:val="0"/>
      <w:marTop w:val="0"/>
      <w:marBottom w:val="0"/>
      <w:divBdr>
        <w:top w:val="none" w:sz="0" w:space="0" w:color="auto"/>
        <w:left w:val="none" w:sz="0" w:space="0" w:color="auto"/>
        <w:bottom w:val="none" w:sz="0" w:space="0" w:color="auto"/>
        <w:right w:val="none" w:sz="0" w:space="0" w:color="auto"/>
      </w:divBdr>
    </w:div>
    <w:div w:id="584805483">
      <w:bodyDiv w:val="1"/>
      <w:marLeft w:val="0"/>
      <w:marRight w:val="0"/>
      <w:marTop w:val="0"/>
      <w:marBottom w:val="0"/>
      <w:divBdr>
        <w:top w:val="none" w:sz="0" w:space="0" w:color="auto"/>
        <w:left w:val="none" w:sz="0" w:space="0" w:color="auto"/>
        <w:bottom w:val="none" w:sz="0" w:space="0" w:color="auto"/>
        <w:right w:val="none" w:sz="0" w:space="0" w:color="auto"/>
      </w:divBdr>
    </w:div>
    <w:div w:id="873932282">
      <w:bodyDiv w:val="1"/>
      <w:marLeft w:val="0"/>
      <w:marRight w:val="0"/>
      <w:marTop w:val="0"/>
      <w:marBottom w:val="0"/>
      <w:divBdr>
        <w:top w:val="none" w:sz="0" w:space="0" w:color="auto"/>
        <w:left w:val="none" w:sz="0" w:space="0" w:color="auto"/>
        <w:bottom w:val="none" w:sz="0" w:space="0" w:color="auto"/>
        <w:right w:val="none" w:sz="0" w:space="0" w:color="auto"/>
      </w:divBdr>
    </w:div>
    <w:div w:id="945188524">
      <w:bodyDiv w:val="1"/>
      <w:marLeft w:val="0"/>
      <w:marRight w:val="0"/>
      <w:marTop w:val="0"/>
      <w:marBottom w:val="0"/>
      <w:divBdr>
        <w:top w:val="none" w:sz="0" w:space="0" w:color="auto"/>
        <w:left w:val="none" w:sz="0" w:space="0" w:color="auto"/>
        <w:bottom w:val="none" w:sz="0" w:space="0" w:color="auto"/>
        <w:right w:val="none" w:sz="0" w:space="0" w:color="auto"/>
      </w:divBdr>
    </w:div>
    <w:div w:id="1240020286">
      <w:bodyDiv w:val="1"/>
      <w:marLeft w:val="0"/>
      <w:marRight w:val="0"/>
      <w:marTop w:val="0"/>
      <w:marBottom w:val="0"/>
      <w:divBdr>
        <w:top w:val="none" w:sz="0" w:space="0" w:color="auto"/>
        <w:left w:val="none" w:sz="0" w:space="0" w:color="auto"/>
        <w:bottom w:val="none" w:sz="0" w:space="0" w:color="auto"/>
        <w:right w:val="none" w:sz="0" w:space="0" w:color="auto"/>
      </w:divBdr>
      <w:divsChild>
        <w:div w:id="1448817250">
          <w:marLeft w:val="0"/>
          <w:marRight w:val="0"/>
          <w:marTop w:val="0"/>
          <w:marBottom w:val="0"/>
          <w:divBdr>
            <w:top w:val="none" w:sz="0" w:space="0" w:color="auto"/>
            <w:left w:val="none" w:sz="0" w:space="0" w:color="auto"/>
            <w:bottom w:val="none" w:sz="0" w:space="0" w:color="auto"/>
            <w:right w:val="none" w:sz="0" w:space="0" w:color="auto"/>
          </w:divBdr>
        </w:div>
        <w:div w:id="1897425105">
          <w:marLeft w:val="0"/>
          <w:marRight w:val="0"/>
          <w:marTop w:val="0"/>
          <w:marBottom w:val="0"/>
          <w:divBdr>
            <w:top w:val="none" w:sz="0" w:space="0" w:color="auto"/>
            <w:left w:val="none" w:sz="0" w:space="0" w:color="auto"/>
            <w:bottom w:val="none" w:sz="0" w:space="0" w:color="auto"/>
            <w:right w:val="none" w:sz="0" w:space="0" w:color="auto"/>
          </w:divBdr>
        </w:div>
        <w:div w:id="932469383">
          <w:marLeft w:val="0"/>
          <w:marRight w:val="0"/>
          <w:marTop w:val="0"/>
          <w:marBottom w:val="0"/>
          <w:divBdr>
            <w:top w:val="none" w:sz="0" w:space="0" w:color="auto"/>
            <w:left w:val="none" w:sz="0" w:space="0" w:color="auto"/>
            <w:bottom w:val="none" w:sz="0" w:space="0" w:color="auto"/>
            <w:right w:val="none" w:sz="0" w:space="0" w:color="auto"/>
          </w:divBdr>
        </w:div>
        <w:div w:id="507868911">
          <w:marLeft w:val="0"/>
          <w:marRight w:val="0"/>
          <w:marTop w:val="0"/>
          <w:marBottom w:val="0"/>
          <w:divBdr>
            <w:top w:val="none" w:sz="0" w:space="0" w:color="auto"/>
            <w:left w:val="none" w:sz="0" w:space="0" w:color="auto"/>
            <w:bottom w:val="none" w:sz="0" w:space="0" w:color="auto"/>
            <w:right w:val="none" w:sz="0" w:space="0" w:color="auto"/>
          </w:divBdr>
        </w:div>
      </w:divsChild>
    </w:div>
    <w:div w:id="1840852506">
      <w:bodyDiv w:val="1"/>
      <w:marLeft w:val="0"/>
      <w:marRight w:val="0"/>
      <w:marTop w:val="0"/>
      <w:marBottom w:val="0"/>
      <w:divBdr>
        <w:top w:val="none" w:sz="0" w:space="0" w:color="auto"/>
        <w:left w:val="none" w:sz="0" w:space="0" w:color="auto"/>
        <w:bottom w:val="none" w:sz="0" w:space="0" w:color="auto"/>
        <w:right w:val="none" w:sz="0" w:space="0" w:color="auto"/>
      </w:divBdr>
    </w:div>
    <w:div w:id="1915817119">
      <w:bodyDiv w:val="1"/>
      <w:marLeft w:val="0"/>
      <w:marRight w:val="0"/>
      <w:marTop w:val="0"/>
      <w:marBottom w:val="0"/>
      <w:divBdr>
        <w:top w:val="none" w:sz="0" w:space="0" w:color="auto"/>
        <w:left w:val="none" w:sz="0" w:space="0" w:color="auto"/>
        <w:bottom w:val="none" w:sz="0" w:space="0" w:color="auto"/>
        <w:right w:val="none" w:sz="0" w:space="0" w:color="auto"/>
      </w:divBdr>
    </w:div>
    <w:div w:id="20506880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4" Type="http://schemas.openxmlformats.org/officeDocument/2006/relationships/image" Target="media/image1.emf"/><Relationship Id="rId15" Type="http://schemas.openxmlformats.org/officeDocument/2006/relationships/image" Target="media/image2.png"/><Relationship Id="rId16" Type="http://schemas.openxmlformats.org/officeDocument/2006/relationships/diagramData" Target="diagrams/data2.xml"/><Relationship Id="rId17" Type="http://schemas.openxmlformats.org/officeDocument/2006/relationships/diagramLayout" Target="diagrams/layout2.xml"/><Relationship Id="rId18" Type="http://schemas.openxmlformats.org/officeDocument/2006/relationships/diagramQuickStyle" Target="diagrams/quickStyle2.xml"/><Relationship Id="rId19" Type="http://schemas.openxmlformats.org/officeDocument/2006/relationships/diagramColors" Target="diagrams/colors2.xml"/><Relationship Id="rId63" Type="http://schemas.openxmlformats.org/officeDocument/2006/relationships/footer" Target="footer4.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8.png"/><Relationship Id="rId51" Type="http://schemas.openxmlformats.org/officeDocument/2006/relationships/hyperlink" Target="http://ideas.repec.org/a/eee/jeborg/v81y2012i2p542-555.html" TargetMode="External"/><Relationship Id="rId52" Type="http://schemas.openxmlformats.org/officeDocument/2006/relationships/hyperlink" Target="http://ideas.repec.org/s/eee/jeborg.html" TargetMode="External"/><Relationship Id="rId53" Type="http://schemas.openxmlformats.org/officeDocument/2006/relationships/image" Target="media/image9.png"/><Relationship Id="rId54" Type="http://schemas.openxmlformats.org/officeDocument/2006/relationships/image" Target="media/image10.png"/><Relationship Id="rId55" Type="http://schemas.openxmlformats.org/officeDocument/2006/relationships/image" Target="media/image11.jpg"/><Relationship Id="rId56" Type="http://schemas.openxmlformats.org/officeDocument/2006/relationships/image" Target="media/image12.png"/><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hyperlink" Target="mailto:ethics.applications@uel.ac.uk" TargetMode="External"/><Relationship Id="rId40" Type="http://schemas.openxmlformats.org/officeDocument/2006/relationships/diagramData" Target="diagrams/data5.xml"/><Relationship Id="rId41" Type="http://schemas.openxmlformats.org/officeDocument/2006/relationships/diagramLayout" Target="diagrams/layout5.xml"/><Relationship Id="rId42" Type="http://schemas.openxmlformats.org/officeDocument/2006/relationships/diagramQuickStyle" Target="diagrams/quickStyle5.xml"/><Relationship Id="rId43" Type="http://schemas.openxmlformats.org/officeDocument/2006/relationships/diagramColors" Target="diagrams/colors5.xml"/><Relationship Id="rId44" Type="http://schemas.microsoft.com/office/2007/relationships/diagramDrawing" Target="diagrams/drawing5.xml"/><Relationship Id="rId45" Type="http://schemas.openxmlformats.org/officeDocument/2006/relationships/diagramData" Target="diagrams/data6.xml"/><Relationship Id="rId46" Type="http://schemas.openxmlformats.org/officeDocument/2006/relationships/diagramLayout" Target="diagrams/layout6.xml"/><Relationship Id="rId47" Type="http://schemas.openxmlformats.org/officeDocument/2006/relationships/diagramQuickStyle" Target="diagrams/quickStyle6.xml"/><Relationship Id="rId48" Type="http://schemas.openxmlformats.org/officeDocument/2006/relationships/diagramColors" Target="diagrams/colors6.xml"/><Relationship Id="rId49" Type="http://schemas.microsoft.com/office/2007/relationships/diagramDrawing" Target="diagrams/drawing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diagramData" Target="diagrams/data1.xml"/><Relationship Id="rId30" Type="http://schemas.openxmlformats.org/officeDocument/2006/relationships/diagramData" Target="diagrams/data3.xml"/><Relationship Id="rId31" Type="http://schemas.openxmlformats.org/officeDocument/2006/relationships/diagramLayout" Target="diagrams/layout3.xml"/><Relationship Id="rId32" Type="http://schemas.openxmlformats.org/officeDocument/2006/relationships/diagramQuickStyle" Target="diagrams/quickStyle3.xml"/><Relationship Id="rId33" Type="http://schemas.openxmlformats.org/officeDocument/2006/relationships/diagramColors" Target="diagrams/colors3.xml"/><Relationship Id="rId34" Type="http://schemas.microsoft.com/office/2007/relationships/diagramDrawing" Target="diagrams/drawing3.xml"/><Relationship Id="rId35" Type="http://schemas.openxmlformats.org/officeDocument/2006/relationships/diagramData" Target="diagrams/data4.xml"/><Relationship Id="rId36" Type="http://schemas.openxmlformats.org/officeDocument/2006/relationships/diagramLayout" Target="diagrams/layout4.xml"/><Relationship Id="rId37" Type="http://schemas.openxmlformats.org/officeDocument/2006/relationships/diagramQuickStyle" Target="diagrams/quickStyle4.xml"/><Relationship Id="rId38" Type="http://schemas.openxmlformats.org/officeDocument/2006/relationships/diagramColors" Target="diagrams/colors4.xml"/><Relationship Id="rId39" Type="http://schemas.microsoft.com/office/2007/relationships/diagramDrawing" Target="diagrams/drawing4.xml"/><Relationship Id="rId20" Type="http://schemas.microsoft.com/office/2007/relationships/diagramDrawing" Target="diagrams/drawing2.xml"/><Relationship Id="rId21" Type="http://schemas.openxmlformats.org/officeDocument/2006/relationships/image" Target="media/image3.png"/><Relationship Id="rId22" Type="http://schemas.microsoft.com/office/2007/relationships/hdphoto" Target="media/hdphoto1.wdp"/><Relationship Id="rId23" Type="http://schemas.openxmlformats.org/officeDocument/2006/relationships/image" Target="media/image4.jpeg"/><Relationship Id="rId24" Type="http://schemas.microsoft.com/office/2007/relationships/hdphoto" Target="media/hdphoto2.wdp"/><Relationship Id="rId25" Type="http://schemas.openxmlformats.org/officeDocument/2006/relationships/image" Target="media/image5.png"/><Relationship Id="rId26" Type="http://schemas.microsoft.com/office/2007/relationships/hdphoto" Target="media/hdphoto3.wdp"/><Relationship Id="rId27" Type="http://schemas.openxmlformats.org/officeDocument/2006/relationships/image" Target="media/image6.jpeg"/><Relationship Id="rId28" Type="http://schemas.openxmlformats.org/officeDocument/2006/relationships/image" Target="media/image7.png"/><Relationship Id="rId29" Type="http://schemas.microsoft.com/office/2007/relationships/hdphoto" Target="media/hdphoto4.wdp"/><Relationship Id="rId60" Type="http://schemas.openxmlformats.org/officeDocument/2006/relationships/image" Target="media/image13.jpeg"/><Relationship Id="rId61" Type="http://schemas.openxmlformats.org/officeDocument/2006/relationships/header" Target="header1.xml"/><Relationship Id="rId62" Type="http://schemas.openxmlformats.org/officeDocument/2006/relationships/footer" Target="footer3.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920EE9-7F6F-4486-9D90-DAA59FAE2D6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219816DF-FF20-4701-B5D9-D22C6A61D1EC}">
      <dgm:prSet phldrT="[Text]" custT="1"/>
      <dgm:spPr/>
      <dgm:t>
        <a:bodyPr/>
        <a:lstStyle/>
        <a:p>
          <a:r>
            <a:rPr lang="en-GB" sz="1200">
              <a:latin typeface="Arial" panose="020B0604020202020204" pitchFamily="34" charset="0"/>
              <a:cs typeface="Arial" panose="020B0604020202020204" pitchFamily="34" charset="0"/>
            </a:rPr>
            <a:t>Children's learning is understood developmentally</a:t>
          </a:r>
        </a:p>
      </dgm:t>
    </dgm:pt>
    <dgm:pt modelId="{B82554FF-E0BC-4283-B7A5-CA5FCBB2CCC3}" type="parTrans" cxnId="{35C1403F-F58B-4C57-BBE1-34F858766347}">
      <dgm:prSet/>
      <dgm:spPr/>
      <dgm:t>
        <a:bodyPr/>
        <a:lstStyle/>
        <a:p>
          <a:endParaRPr lang="en-GB"/>
        </a:p>
      </dgm:t>
    </dgm:pt>
    <dgm:pt modelId="{951CA3AA-3438-42F5-8081-0C6C8D16BBD6}" type="sibTrans" cxnId="{35C1403F-F58B-4C57-BBE1-34F858766347}">
      <dgm:prSet/>
      <dgm:spPr/>
      <dgm:t>
        <a:bodyPr/>
        <a:lstStyle/>
        <a:p>
          <a:endParaRPr lang="en-GB"/>
        </a:p>
      </dgm:t>
    </dgm:pt>
    <dgm:pt modelId="{B67D41CE-3963-4C61-985D-9B0D1FE2118A}">
      <dgm:prSet phldrT="[Text]" custT="1"/>
      <dgm:spPr/>
      <dgm:t>
        <a:bodyPr/>
        <a:lstStyle/>
        <a:p>
          <a:r>
            <a:rPr lang="en-GB" sz="1200">
              <a:latin typeface="Arial" panose="020B0604020202020204" pitchFamily="34" charset="0"/>
              <a:cs typeface="Arial" panose="020B0604020202020204" pitchFamily="34" charset="0"/>
            </a:rPr>
            <a:t>Nurture is important for the developments of self esteem</a:t>
          </a:r>
        </a:p>
      </dgm:t>
    </dgm:pt>
    <dgm:pt modelId="{ABB77A88-172C-46E4-842E-574438288851}" type="parTrans" cxnId="{A9C886F1-E17E-4587-B1F7-7511F1A140AF}">
      <dgm:prSet/>
      <dgm:spPr/>
      <dgm:t>
        <a:bodyPr/>
        <a:lstStyle/>
        <a:p>
          <a:endParaRPr lang="en-GB"/>
        </a:p>
      </dgm:t>
    </dgm:pt>
    <dgm:pt modelId="{2EE89F0B-BFF5-4C10-AF4A-75D1333E0D13}" type="sibTrans" cxnId="{A9C886F1-E17E-4587-B1F7-7511F1A140AF}">
      <dgm:prSet/>
      <dgm:spPr/>
      <dgm:t>
        <a:bodyPr/>
        <a:lstStyle/>
        <a:p>
          <a:endParaRPr lang="en-GB"/>
        </a:p>
      </dgm:t>
    </dgm:pt>
    <dgm:pt modelId="{3A5F0E94-5E35-4981-B114-0B89BE807E24}">
      <dgm:prSet phldrT="[Text]" custT="1"/>
      <dgm:spPr/>
      <dgm:t>
        <a:bodyPr/>
        <a:lstStyle/>
        <a:p>
          <a:r>
            <a:rPr lang="en-GB" sz="1200">
              <a:latin typeface="Arial" panose="020B0604020202020204" pitchFamily="34" charset="0"/>
              <a:cs typeface="Arial" panose="020B0604020202020204" pitchFamily="34" charset="0"/>
            </a:rPr>
            <a:t>Langauge is a vital means of communication</a:t>
          </a:r>
        </a:p>
      </dgm:t>
    </dgm:pt>
    <dgm:pt modelId="{A9EB8F13-9CAD-45C0-BEC5-9D3087B15816}" type="parTrans" cxnId="{B847A39E-6F93-45FB-9C28-032CE049B95A}">
      <dgm:prSet/>
      <dgm:spPr/>
      <dgm:t>
        <a:bodyPr/>
        <a:lstStyle/>
        <a:p>
          <a:endParaRPr lang="en-GB"/>
        </a:p>
      </dgm:t>
    </dgm:pt>
    <dgm:pt modelId="{5B9EFEB4-CE14-4FDD-B6F7-5E4F3380C0A3}" type="sibTrans" cxnId="{B847A39E-6F93-45FB-9C28-032CE049B95A}">
      <dgm:prSet/>
      <dgm:spPr/>
      <dgm:t>
        <a:bodyPr/>
        <a:lstStyle/>
        <a:p>
          <a:endParaRPr lang="en-GB"/>
        </a:p>
      </dgm:t>
    </dgm:pt>
    <dgm:pt modelId="{46C840E8-096C-4EF9-A327-B44BF32A1B76}">
      <dgm:prSet phldrT="[Text]" custT="1"/>
      <dgm:spPr/>
      <dgm:t>
        <a:bodyPr/>
        <a:lstStyle/>
        <a:p>
          <a:r>
            <a:rPr lang="en-GB" sz="1200">
              <a:latin typeface="Arial" panose="020B0604020202020204" pitchFamily="34" charset="0"/>
              <a:cs typeface="Arial" panose="020B0604020202020204" pitchFamily="34" charset="0"/>
            </a:rPr>
            <a:t>All behaviour is a form of communcation</a:t>
          </a:r>
        </a:p>
      </dgm:t>
    </dgm:pt>
    <dgm:pt modelId="{4BF58947-2AC0-4913-BF2D-C187F2E91860}" type="parTrans" cxnId="{020098F3-ED00-4286-A60F-819A012B1FED}">
      <dgm:prSet/>
      <dgm:spPr/>
      <dgm:t>
        <a:bodyPr/>
        <a:lstStyle/>
        <a:p>
          <a:endParaRPr lang="en-GB"/>
        </a:p>
      </dgm:t>
    </dgm:pt>
    <dgm:pt modelId="{3CDB5EDB-0F92-44D0-B5DD-56E3EE60C32E}" type="sibTrans" cxnId="{020098F3-ED00-4286-A60F-819A012B1FED}">
      <dgm:prSet/>
      <dgm:spPr/>
      <dgm:t>
        <a:bodyPr/>
        <a:lstStyle/>
        <a:p>
          <a:endParaRPr lang="en-GB"/>
        </a:p>
      </dgm:t>
    </dgm:pt>
    <dgm:pt modelId="{613E45E8-743D-42E3-B505-1AFF57F38B40}">
      <dgm:prSet phldrT="[Text]" custT="1"/>
      <dgm:spPr/>
      <dgm:t>
        <a:bodyPr/>
        <a:lstStyle/>
        <a:p>
          <a:r>
            <a:rPr lang="en-GB" sz="1200">
              <a:latin typeface="Arial" panose="020B0604020202020204" pitchFamily="34" charset="0"/>
              <a:cs typeface="Arial" panose="020B0604020202020204" pitchFamily="34" charset="0"/>
            </a:rPr>
            <a:t>The classroom offers a safe base</a:t>
          </a:r>
        </a:p>
      </dgm:t>
    </dgm:pt>
    <dgm:pt modelId="{AA37154B-B2C4-4640-8003-3300FD15335D}" type="sibTrans" cxnId="{9B903DCC-B450-4498-B2A8-5D2B1D6F5374}">
      <dgm:prSet/>
      <dgm:spPr/>
      <dgm:t>
        <a:bodyPr/>
        <a:lstStyle/>
        <a:p>
          <a:endParaRPr lang="en-GB"/>
        </a:p>
      </dgm:t>
    </dgm:pt>
    <dgm:pt modelId="{785664C9-D731-4E4C-9CB9-892FDBBB17DC}" type="parTrans" cxnId="{9B903DCC-B450-4498-B2A8-5D2B1D6F5374}">
      <dgm:prSet/>
      <dgm:spPr/>
      <dgm:t>
        <a:bodyPr/>
        <a:lstStyle/>
        <a:p>
          <a:endParaRPr lang="en-GB"/>
        </a:p>
      </dgm:t>
    </dgm:pt>
    <dgm:pt modelId="{9F73AB69-9F6A-44B9-9A61-299CCF10BC60}">
      <dgm:prSet custT="1"/>
      <dgm:spPr/>
      <dgm:t>
        <a:bodyPr/>
        <a:lstStyle/>
        <a:p>
          <a:r>
            <a:rPr lang="en-GB" sz="1200">
              <a:latin typeface="Arial" panose="020B0604020202020204" pitchFamily="34" charset="0"/>
              <a:cs typeface="Arial" panose="020B0604020202020204" pitchFamily="34" charset="0"/>
            </a:rPr>
            <a:t>The importance of transition in children's lives is understood</a:t>
          </a:r>
        </a:p>
      </dgm:t>
    </dgm:pt>
    <dgm:pt modelId="{622F0832-678A-4616-B551-747BD7E5CF2C}" type="parTrans" cxnId="{6880F24E-EB68-44AE-8511-299BF4ABA408}">
      <dgm:prSet/>
      <dgm:spPr/>
      <dgm:t>
        <a:bodyPr/>
        <a:lstStyle/>
        <a:p>
          <a:endParaRPr lang="en-GB"/>
        </a:p>
      </dgm:t>
    </dgm:pt>
    <dgm:pt modelId="{E412C523-AB12-4BF0-891C-5475A0701E08}" type="sibTrans" cxnId="{6880F24E-EB68-44AE-8511-299BF4ABA408}">
      <dgm:prSet/>
      <dgm:spPr/>
      <dgm:t>
        <a:bodyPr/>
        <a:lstStyle/>
        <a:p>
          <a:endParaRPr lang="en-GB"/>
        </a:p>
      </dgm:t>
    </dgm:pt>
    <dgm:pt modelId="{2685D84E-27E4-411A-A950-6C25B029ACF9}" type="pres">
      <dgm:prSet presAssocID="{10920EE9-7F6F-4486-9D90-DAA59FAE2D61}" presName="diagram" presStyleCnt="0">
        <dgm:presLayoutVars>
          <dgm:dir/>
          <dgm:resizeHandles val="exact"/>
        </dgm:presLayoutVars>
      </dgm:prSet>
      <dgm:spPr/>
      <dgm:t>
        <a:bodyPr/>
        <a:lstStyle/>
        <a:p>
          <a:endParaRPr lang="en-US"/>
        </a:p>
      </dgm:t>
    </dgm:pt>
    <dgm:pt modelId="{CA6C6419-012D-464E-9F9A-FCB00986335B}" type="pres">
      <dgm:prSet presAssocID="{219816DF-FF20-4701-B5D9-D22C6A61D1EC}" presName="node" presStyleLbl="node1" presStyleIdx="0" presStyleCnt="6">
        <dgm:presLayoutVars>
          <dgm:bulletEnabled val="1"/>
        </dgm:presLayoutVars>
      </dgm:prSet>
      <dgm:spPr/>
      <dgm:t>
        <a:bodyPr/>
        <a:lstStyle/>
        <a:p>
          <a:endParaRPr lang="en-GB"/>
        </a:p>
      </dgm:t>
    </dgm:pt>
    <dgm:pt modelId="{138F2EE2-07DA-47B9-81F4-4348BC75D676}" type="pres">
      <dgm:prSet presAssocID="{951CA3AA-3438-42F5-8081-0C6C8D16BBD6}" presName="sibTrans" presStyleCnt="0"/>
      <dgm:spPr/>
    </dgm:pt>
    <dgm:pt modelId="{E2683BBF-9E41-47DC-9DD2-8530D95A7D27}" type="pres">
      <dgm:prSet presAssocID="{613E45E8-743D-42E3-B505-1AFF57F38B40}" presName="node" presStyleLbl="node1" presStyleIdx="1" presStyleCnt="6">
        <dgm:presLayoutVars>
          <dgm:bulletEnabled val="1"/>
        </dgm:presLayoutVars>
      </dgm:prSet>
      <dgm:spPr/>
      <dgm:t>
        <a:bodyPr/>
        <a:lstStyle/>
        <a:p>
          <a:endParaRPr lang="en-GB"/>
        </a:p>
      </dgm:t>
    </dgm:pt>
    <dgm:pt modelId="{F77BDD89-39B0-4F8D-84B1-D450FEC741B2}" type="pres">
      <dgm:prSet presAssocID="{AA37154B-B2C4-4640-8003-3300FD15335D}" presName="sibTrans" presStyleCnt="0"/>
      <dgm:spPr/>
    </dgm:pt>
    <dgm:pt modelId="{E0338C7A-593C-48EF-A7A3-07D0F437F79B}" type="pres">
      <dgm:prSet presAssocID="{B67D41CE-3963-4C61-985D-9B0D1FE2118A}" presName="node" presStyleLbl="node1" presStyleIdx="2" presStyleCnt="6">
        <dgm:presLayoutVars>
          <dgm:bulletEnabled val="1"/>
        </dgm:presLayoutVars>
      </dgm:prSet>
      <dgm:spPr/>
      <dgm:t>
        <a:bodyPr/>
        <a:lstStyle/>
        <a:p>
          <a:endParaRPr lang="en-GB"/>
        </a:p>
      </dgm:t>
    </dgm:pt>
    <dgm:pt modelId="{6AB950D2-6242-4840-A1BA-9B91917CFCDE}" type="pres">
      <dgm:prSet presAssocID="{2EE89F0B-BFF5-4C10-AF4A-75D1333E0D13}" presName="sibTrans" presStyleCnt="0"/>
      <dgm:spPr/>
    </dgm:pt>
    <dgm:pt modelId="{6773170D-1B05-4053-9238-36E7A4AB931A}" type="pres">
      <dgm:prSet presAssocID="{3A5F0E94-5E35-4981-B114-0B89BE807E24}" presName="node" presStyleLbl="node1" presStyleIdx="3" presStyleCnt="6">
        <dgm:presLayoutVars>
          <dgm:bulletEnabled val="1"/>
        </dgm:presLayoutVars>
      </dgm:prSet>
      <dgm:spPr/>
      <dgm:t>
        <a:bodyPr/>
        <a:lstStyle/>
        <a:p>
          <a:endParaRPr lang="en-GB"/>
        </a:p>
      </dgm:t>
    </dgm:pt>
    <dgm:pt modelId="{BE2B3F36-999D-4C36-9F41-042C4F93CD04}" type="pres">
      <dgm:prSet presAssocID="{5B9EFEB4-CE14-4FDD-B6F7-5E4F3380C0A3}" presName="sibTrans" presStyleCnt="0"/>
      <dgm:spPr/>
    </dgm:pt>
    <dgm:pt modelId="{67BD7949-36B6-48D0-B965-5E10D8C228A1}" type="pres">
      <dgm:prSet presAssocID="{46C840E8-096C-4EF9-A327-B44BF32A1B76}" presName="node" presStyleLbl="node1" presStyleIdx="4" presStyleCnt="6">
        <dgm:presLayoutVars>
          <dgm:bulletEnabled val="1"/>
        </dgm:presLayoutVars>
      </dgm:prSet>
      <dgm:spPr/>
      <dgm:t>
        <a:bodyPr/>
        <a:lstStyle/>
        <a:p>
          <a:endParaRPr lang="en-GB"/>
        </a:p>
      </dgm:t>
    </dgm:pt>
    <dgm:pt modelId="{3AE61650-5C56-4C85-BE9C-95218C991988}" type="pres">
      <dgm:prSet presAssocID="{3CDB5EDB-0F92-44D0-B5DD-56E3EE60C32E}" presName="sibTrans" presStyleCnt="0"/>
      <dgm:spPr/>
    </dgm:pt>
    <dgm:pt modelId="{57EBB7B3-6E4B-4CDA-BFB2-FB80AD5A2BC7}" type="pres">
      <dgm:prSet presAssocID="{9F73AB69-9F6A-44B9-9A61-299CCF10BC60}" presName="node" presStyleLbl="node1" presStyleIdx="5" presStyleCnt="6">
        <dgm:presLayoutVars>
          <dgm:bulletEnabled val="1"/>
        </dgm:presLayoutVars>
      </dgm:prSet>
      <dgm:spPr/>
      <dgm:t>
        <a:bodyPr/>
        <a:lstStyle/>
        <a:p>
          <a:endParaRPr lang="en-GB"/>
        </a:p>
      </dgm:t>
    </dgm:pt>
  </dgm:ptLst>
  <dgm:cxnLst>
    <dgm:cxn modelId="{6880F24E-EB68-44AE-8511-299BF4ABA408}" srcId="{10920EE9-7F6F-4486-9D90-DAA59FAE2D61}" destId="{9F73AB69-9F6A-44B9-9A61-299CCF10BC60}" srcOrd="5" destOrd="0" parTransId="{622F0832-678A-4616-B551-747BD7E5CF2C}" sibTransId="{E412C523-AB12-4BF0-891C-5475A0701E08}"/>
    <dgm:cxn modelId="{3D3BB76C-0BDE-4769-9C03-7FCCF450604A}" type="presOf" srcId="{46C840E8-096C-4EF9-A327-B44BF32A1B76}" destId="{67BD7949-36B6-48D0-B965-5E10D8C228A1}" srcOrd="0" destOrd="0" presId="urn:microsoft.com/office/officeart/2005/8/layout/default"/>
    <dgm:cxn modelId="{020098F3-ED00-4286-A60F-819A012B1FED}" srcId="{10920EE9-7F6F-4486-9D90-DAA59FAE2D61}" destId="{46C840E8-096C-4EF9-A327-B44BF32A1B76}" srcOrd="4" destOrd="0" parTransId="{4BF58947-2AC0-4913-BF2D-C187F2E91860}" sibTransId="{3CDB5EDB-0F92-44D0-B5DD-56E3EE60C32E}"/>
    <dgm:cxn modelId="{0701AB17-6068-4D7D-8662-169EB97A26FB}" type="presOf" srcId="{9F73AB69-9F6A-44B9-9A61-299CCF10BC60}" destId="{57EBB7B3-6E4B-4CDA-BFB2-FB80AD5A2BC7}" srcOrd="0" destOrd="0" presId="urn:microsoft.com/office/officeart/2005/8/layout/default"/>
    <dgm:cxn modelId="{363AEC84-DA49-484B-A3C7-5461D181C611}" type="presOf" srcId="{B67D41CE-3963-4C61-985D-9B0D1FE2118A}" destId="{E0338C7A-593C-48EF-A7A3-07D0F437F79B}" srcOrd="0" destOrd="0" presId="urn:microsoft.com/office/officeart/2005/8/layout/default"/>
    <dgm:cxn modelId="{B847A39E-6F93-45FB-9C28-032CE049B95A}" srcId="{10920EE9-7F6F-4486-9D90-DAA59FAE2D61}" destId="{3A5F0E94-5E35-4981-B114-0B89BE807E24}" srcOrd="3" destOrd="0" parTransId="{A9EB8F13-9CAD-45C0-BEC5-9D3087B15816}" sibTransId="{5B9EFEB4-CE14-4FDD-B6F7-5E4F3380C0A3}"/>
    <dgm:cxn modelId="{9B903DCC-B450-4498-B2A8-5D2B1D6F5374}" srcId="{10920EE9-7F6F-4486-9D90-DAA59FAE2D61}" destId="{613E45E8-743D-42E3-B505-1AFF57F38B40}" srcOrd="1" destOrd="0" parTransId="{785664C9-D731-4E4C-9CB9-892FDBBB17DC}" sibTransId="{AA37154B-B2C4-4640-8003-3300FD15335D}"/>
    <dgm:cxn modelId="{B172A367-FD0B-44DC-A5DB-7646BCD4897F}" type="presOf" srcId="{10920EE9-7F6F-4486-9D90-DAA59FAE2D61}" destId="{2685D84E-27E4-411A-A950-6C25B029ACF9}" srcOrd="0" destOrd="0" presId="urn:microsoft.com/office/officeart/2005/8/layout/default"/>
    <dgm:cxn modelId="{A9C886F1-E17E-4587-B1F7-7511F1A140AF}" srcId="{10920EE9-7F6F-4486-9D90-DAA59FAE2D61}" destId="{B67D41CE-3963-4C61-985D-9B0D1FE2118A}" srcOrd="2" destOrd="0" parTransId="{ABB77A88-172C-46E4-842E-574438288851}" sibTransId="{2EE89F0B-BFF5-4C10-AF4A-75D1333E0D13}"/>
    <dgm:cxn modelId="{510F09C8-DB94-4B46-9C72-B3182EC8B774}" type="presOf" srcId="{3A5F0E94-5E35-4981-B114-0B89BE807E24}" destId="{6773170D-1B05-4053-9238-36E7A4AB931A}" srcOrd="0" destOrd="0" presId="urn:microsoft.com/office/officeart/2005/8/layout/default"/>
    <dgm:cxn modelId="{35C1403F-F58B-4C57-BBE1-34F858766347}" srcId="{10920EE9-7F6F-4486-9D90-DAA59FAE2D61}" destId="{219816DF-FF20-4701-B5D9-D22C6A61D1EC}" srcOrd="0" destOrd="0" parTransId="{B82554FF-E0BC-4283-B7A5-CA5FCBB2CCC3}" sibTransId="{951CA3AA-3438-42F5-8081-0C6C8D16BBD6}"/>
    <dgm:cxn modelId="{396DFF02-8C0F-4D7B-811F-FBC3354B4616}" type="presOf" srcId="{613E45E8-743D-42E3-B505-1AFF57F38B40}" destId="{E2683BBF-9E41-47DC-9DD2-8530D95A7D27}" srcOrd="0" destOrd="0" presId="urn:microsoft.com/office/officeart/2005/8/layout/default"/>
    <dgm:cxn modelId="{CB0F1894-2F02-4E02-9550-226B9CA5D038}" type="presOf" srcId="{219816DF-FF20-4701-B5D9-D22C6A61D1EC}" destId="{CA6C6419-012D-464E-9F9A-FCB00986335B}" srcOrd="0" destOrd="0" presId="urn:microsoft.com/office/officeart/2005/8/layout/default"/>
    <dgm:cxn modelId="{70A8B2AC-3B85-4B7D-A265-6576CA86B93F}" type="presParOf" srcId="{2685D84E-27E4-411A-A950-6C25B029ACF9}" destId="{CA6C6419-012D-464E-9F9A-FCB00986335B}" srcOrd="0" destOrd="0" presId="urn:microsoft.com/office/officeart/2005/8/layout/default"/>
    <dgm:cxn modelId="{C6ECC732-4C59-4A1B-B69A-8746AFBCA82C}" type="presParOf" srcId="{2685D84E-27E4-411A-A950-6C25B029ACF9}" destId="{138F2EE2-07DA-47B9-81F4-4348BC75D676}" srcOrd="1" destOrd="0" presId="urn:microsoft.com/office/officeart/2005/8/layout/default"/>
    <dgm:cxn modelId="{1F944618-991D-4A44-BEA0-E478CB336930}" type="presParOf" srcId="{2685D84E-27E4-411A-A950-6C25B029ACF9}" destId="{E2683BBF-9E41-47DC-9DD2-8530D95A7D27}" srcOrd="2" destOrd="0" presId="urn:microsoft.com/office/officeart/2005/8/layout/default"/>
    <dgm:cxn modelId="{2B67C064-79CE-421E-B808-C9E573DBB6F5}" type="presParOf" srcId="{2685D84E-27E4-411A-A950-6C25B029ACF9}" destId="{F77BDD89-39B0-4F8D-84B1-D450FEC741B2}" srcOrd="3" destOrd="0" presId="urn:microsoft.com/office/officeart/2005/8/layout/default"/>
    <dgm:cxn modelId="{0D3591FA-C248-4A9A-8AB6-AC7FF3AEBDFD}" type="presParOf" srcId="{2685D84E-27E4-411A-A950-6C25B029ACF9}" destId="{E0338C7A-593C-48EF-A7A3-07D0F437F79B}" srcOrd="4" destOrd="0" presId="urn:microsoft.com/office/officeart/2005/8/layout/default"/>
    <dgm:cxn modelId="{F5A266AD-B50A-427D-8B65-011E8A165FAE}" type="presParOf" srcId="{2685D84E-27E4-411A-A950-6C25B029ACF9}" destId="{6AB950D2-6242-4840-A1BA-9B91917CFCDE}" srcOrd="5" destOrd="0" presId="urn:microsoft.com/office/officeart/2005/8/layout/default"/>
    <dgm:cxn modelId="{C764474C-8591-40B0-80C7-5CF14E257CEE}" type="presParOf" srcId="{2685D84E-27E4-411A-A950-6C25B029ACF9}" destId="{6773170D-1B05-4053-9238-36E7A4AB931A}" srcOrd="6" destOrd="0" presId="urn:microsoft.com/office/officeart/2005/8/layout/default"/>
    <dgm:cxn modelId="{80FFBBE1-4BA4-40B7-9C52-3547947724DE}" type="presParOf" srcId="{2685D84E-27E4-411A-A950-6C25B029ACF9}" destId="{BE2B3F36-999D-4C36-9F41-042C4F93CD04}" srcOrd="7" destOrd="0" presId="urn:microsoft.com/office/officeart/2005/8/layout/default"/>
    <dgm:cxn modelId="{3C1635C5-44C2-4F28-A1D9-6707507A1F36}" type="presParOf" srcId="{2685D84E-27E4-411A-A950-6C25B029ACF9}" destId="{67BD7949-36B6-48D0-B965-5E10D8C228A1}" srcOrd="8" destOrd="0" presId="urn:microsoft.com/office/officeart/2005/8/layout/default"/>
    <dgm:cxn modelId="{90674B8B-EA2B-4E39-8E2E-206E39A3C2DF}" type="presParOf" srcId="{2685D84E-27E4-411A-A950-6C25B029ACF9}" destId="{3AE61650-5C56-4C85-BE9C-95218C991988}" srcOrd="9" destOrd="0" presId="urn:microsoft.com/office/officeart/2005/8/layout/default"/>
    <dgm:cxn modelId="{692D7C8A-24C0-4312-8E6A-8BC1E29DA51D}" type="presParOf" srcId="{2685D84E-27E4-411A-A950-6C25B029ACF9}" destId="{57EBB7B3-6E4B-4CDA-BFB2-FB80AD5A2BC7}" srcOrd="10"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952947-1CBF-FF41-BD02-05C8E3CD0FB2}"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627928A6-99B4-7D4B-B55F-7692DAAAF8B2}">
      <dgm:prSet phldrT="[Text]"/>
      <dgm:spPr/>
      <dgm:t>
        <a:bodyPr/>
        <a:lstStyle/>
        <a:p>
          <a:pPr algn="ctr"/>
          <a:r>
            <a:rPr lang="en-US"/>
            <a:t>Lived Experience of phenomena</a:t>
          </a:r>
        </a:p>
      </dgm:t>
    </dgm:pt>
    <dgm:pt modelId="{F881E6EA-1D7E-6648-AB01-94EEE9486BDE}" type="parTrans" cxnId="{2E564070-2E7B-2740-A9A6-489D0FBA616A}">
      <dgm:prSet/>
      <dgm:spPr/>
      <dgm:t>
        <a:bodyPr/>
        <a:lstStyle/>
        <a:p>
          <a:pPr algn="ctr"/>
          <a:endParaRPr lang="en-US"/>
        </a:p>
      </dgm:t>
    </dgm:pt>
    <dgm:pt modelId="{E97D9C31-7BCF-D047-B915-820D99128132}" type="sibTrans" cxnId="{2E564070-2E7B-2740-A9A6-489D0FBA616A}">
      <dgm:prSet/>
      <dgm:spPr/>
      <dgm:t>
        <a:bodyPr/>
        <a:lstStyle/>
        <a:p>
          <a:pPr algn="ctr"/>
          <a:endParaRPr lang="en-US"/>
        </a:p>
      </dgm:t>
    </dgm:pt>
    <dgm:pt modelId="{E508DD1A-3FD2-B14A-89EF-7BE652EB6E96}">
      <dgm:prSet phldrT="[Text]"/>
      <dgm:spPr/>
      <dgm:t>
        <a:bodyPr/>
        <a:lstStyle/>
        <a:p>
          <a:pPr algn="ctr"/>
          <a:r>
            <a:rPr lang="en-US"/>
            <a:t>Latent meaning</a:t>
          </a:r>
        </a:p>
      </dgm:t>
    </dgm:pt>
    <dgm:pt modelId="{6F789C1B-3DAF-8049-AB28-EEDDE3285F37}" type="parTrans" cxnId="{B21D37E7-0A09-724A-8EBD-D035DB589DAB}">
      <dgm:prSet/>
      <dgm:spPr/>
      <dgm:t>
        <a:bodyPr/>
        <a:lstStyle/>
        <a:p>
          <a:pPr algn="ctr"/>
          <a:endParaRPr lang="en-US"/>
        </a:p>
      </dgm:t>
    </dgm:pt>
    <dgm:pt modelId="{559EEF0B-A21D-1144-BEAC-828FF9A911EB}" type="sibTrans" cxnId="{B21D37E7-0A09-724A-8EBD-D035DB589DAB}">
      <dgm:prSet/>
      <dgm:spPr/>
      <dgm:t>
        <a:bodyPr/>
        <a:lstStyle/>
        <a:p>
          <a:pPr algn="ctr"/>
          <a:endParaRPr lang="en-US"/>
        </a:p>
      </dgm:t>
    </dgm:pt>
    <dgm:pt modelId="{FE89D3F0-101F-1F4A-BFAA-ABC61411AC55}">
      <dgm:prSet phldrT="[Text]"/>
      <dgm:spPr/>
      <dgm:t>
        <a:bodyPr/>
        <a:lstStyle/>
        <a:p>
          <a:pPr algn="ctr"/>
          <a:r>
            <a:rPr lang="en-US"/>
            <a:t>Recollection during interview</a:t>
          </a:r>
        </a:p>
      </dgm:t>
    </dgm:pt>
    <dgm:pt modelId="{669D146F-B848-CB47-9ACD-EC7776AF703C}" type="parTrans" cxnId="{FD3D0D9C-FCBE-1843-BEDB-690F8AD8914B}">
      <dgm:prSet/>
      <dgm:spPr/>
      <dgm:t>
        <a:bodyPr/>
        <a:lstStyle/>
        <a:p>
          <a:pPr algn="ctr"/>
          <a:endParaRPr lang="en-US"/>
        </a:p>
      </dgm:t>
    </dgm:pt>
    <dgm:pt modelId="{5255A20F-2026-AA4C-B223-154D7FF4B829}" type="sibTrans" cxnId="{FD3D0D9C-FCBE-1843-BEDB-690F8AD8914B}">
      <dgm:prSet/>
      <dgm:spPr/>
      <dgm:t>
        <a:bodyPr/>
        <a:lstStyle/>
        <a:p>
          <a:pPr algn="ctr"/>
          <a:endParaRPr lang="en-US"/>
        </a:p>
      </dgm:t>
    </dgm:pt>
    <dgm:pt modelId="{70670492-6F40-C740-B237-012FB07B9E52}">
      <dgm:prSet phldrT="[Text]"/>
      <dgm:spPr/>
      <dgm:t>
        <a:bodyPr/>
        <a:lstStyle/>
        <a:p>
          <a:pPr algn="ctr"/>
          <a:r>
            <a:rPr lang="en-US"/>
            <a:t>Researcher interpretation </a:t>
          </a:r>
        </a:p>
        <a:p>
          <a:pPr algn="ctr"/>
          <a:r>
            <a:rPr lang="en-US"/>
            <a:t>(Double Hermeneutic)</a:t>
          </a:r>
        </a:p>
      </dgm:t>
    </dgm:pt>
    <dgm:pt modelId="{C2D30EEE-72EB-B94C-A3E7-E6B9974EE897}" type="parTrans" cxnId="{C2087E7A-4B27-D346-AEA0-2EE9A6FE2DF0}">
      <dgm:prSet/>
      <dgm:spPr/>
      <dgm:t>
        <a:bodyPr/>
        <a:lstStyle/>
        <a:p>
          <a:pPr algn="ctr"/>
          <a:endParaRPr lang="en-US"/>
        </a:p>
      </dgm:t>
    </dgm:pt>
    <dgm:pt modelId="{12A81B8C-2810-BC46-8C1D-5BA839F3FBE5}" type="sibTrans" cxnId="{C2087E7A-4B27-D346-AEA0-2EE9A6FE2DF0}">
      <dgm:prSet/>
      <dgm:spPr/>
      <dgm:t>
        <a:bodyPr/>
        <a:lstStyle/>
        <a:p>
          <a:pPr algn="ctr"/>
          <a:endParaRPr lang="en-US"/>
        </a:p>
      </dgm:t>
    </dgm:pt>
    <dgm:pt modelId="{91E832FE-433D-2A47-B977-77CF17D50429}">
      <dgm:prSet phldrT="[Text]"/>
      <dgm:spPr/>
      <dgm:t>
        <a:bodyPr/>
        <a:lstStyle/>
        <a:p>
          <a:pPr algn="ctr"/>
          <a:r>
            <a:rPr lang="en-US"/>
            <a:t>Themes</a:t>
          </a:r>
        </a:p>
      </dgm:t>
    </dgm:pt>
    <dgm:pt modelId="{9A654BE6-B61E-8B4F-BECF-8B3F719543B0}" type="parTrans" cxnId="{76A2E117-B658-7F49-9754-D6A9A1AC804E}">
      <dgm:prSet/>
      <dgm:spPr/>
      <dgm:t>
        <a:bodyPr/>
        <a:lstStyle/>
        <a:p>
          <a:pPr algn="ctr"/>
          <a:endParaRPr lang="en-US"/>
        </a:p>
      </dgm:t>
    </dgm:pt>
    <dgm:pt modelId="{0FC92B55-8FA0-4D40-86FA-BF2544721BEF}" type="sibTrans" cxnId="{76A2E117-B658-7F49-9754-D6A9A1AC804E}">
      <dgm:prSet/>
      <dgm:spPr/>
      <dgm:t>
        <a:bodyPr/>
        <a:lstStyle/>
        <a:p>
          <a:pPr algn="ctr"/>
          <a:endParaRPr lang="en-US"/>
        </a:p>
      </dgm:t>
    </dgm:pt>
    <dgm:pt modelId="{5AD64570-C512-7548-9463-E2654E7AB944}">
      <dgm:prSet/>
      <dgm:spPr/>
      <dgm:t>
        <a:bodyPr/>
        <a:lstStyle/>
        <a:p>
          <a:pPr algn="ctr"/>
          <a:r>
            <a:rPr lang="en-US"/>
            <a:t>Meaning-making</a:t>
          </a:r>
        </a:p>
      </dgm:t>
    </dgm:pt>
    <dgm:pt modelId="{C0E74DEC-EC93-194E-B41A-6177916326C4}" type="parTrans" cxnId="{52C3FB91-A04E-9F40-8C2B-1BC8851A27DF}">
      <dgm:prSet/>
      <dgm:spPr/>
      <dgm:t>
        <a:bodyPr/>
        <a:lstStyle/>
        <a:p>
          <a:pPr algn="ctr"/>
          <a:endParaRPr lang="en-US"/>
        </a:p>
      </dgm:t>
    </dgm:pt>
    <dgm:pt modelId="{11950D75-CFC1-1B4C-9DC3-FEF6203BEEFA}" type="sibTrans" cxnId="{52C3FB91-A04E-9F40-8C2B-1BC8851A27DF}">
      <dgm:prSet/>
      <dgm:spPr/>
      <dgm:t>
        <a:bodyPr/>
        <a:lstStyle/>
        <a:p>
          <a:pPr algn="ctr"/>
          <a:endParaRPr lang="en-US"/>
        </a:p>
      </dgm:t>
    </dgm:pt>
    <dgm:pt modelId="{4A24EF19-4F31-4241-A8B8-EB239F3EEDAF}">
      <dgm:prSet/>
      <dgm:spPr/>
      <dgm:t>
        <a:bodyPr/>
        <a:lstStyle/>
        <a:p>
          <a:pPr algn="ctr"/>
          <a:r>
            <a:rPr lang="en-US"/>
            <a:t>Interpretation (Hermeneutic)</a:t>
          </a:r>
        </a:p>
      </dgm:t>
    </dgm:pt>
    <dgm:pt modelId="{829CDD20-749C-6242-919A-C4A64145369F}" type="parTrans" cxnId="{BAADE081-E0C2-3E47-A51D-966C6F9EAF53}">
      <dgm:prSet/>
      <dgm:spPr/>
      <dgm:t>
        <a:bodyPr/>
        <a:lstStyle/>
        <a:p>
          <a:pPr algn="ctr"/>
          <a:endParaRPr lang="en-US"/>
        </a:p>
      </dgm:t>
    </dgm:pt>
    <dgm:pt modelId="{B966F8C3-1170-E04F-82D5-7F6DC10A5982}" type="sibTrans" cxnId="{BAADE081-E0C2-3E47-A51D-966C6F9EAF53}">
      <dgm:prSet/>
      <dgm:spPr/>
      <dgm:t>
        <a:bodyPr/>
        <a:lstStyle/>
        <a:p>
          <a:pPr algn="ctr"/>
          <a:endParaRPr lang="en-US"/>
        </a:p>
      </dgm:t>
    </dgm:pt>
    <dgm:pt modelId="{0EA78687-F0E2-1341-8D30-E6C40EF70F02}">
      <dgm:prSet/>
      <dgm:spPr/>
      <dgm:t>
        <a:bodyPr/>
        <a:lstStyle/>
        <a:p>
          <a:pPr algn="ctr"/>
          <a:r>
            <a:rPr lang="en-US"/>
            <a:t>Theoretical transferability</a:t>
          </a:r>
        </a:p>
      </dgm:t>
    </dgm:pt>
    <dgm:pt modelId="{3ED2C88C-0DDA-5245-9840-F15A0B7736CE}" type="parTrans" cxnId="{2F63F760-00E1-A149-AFAD-ECE2D81D739A}">
      <dgm:prSet/>
      <dgm:spPr/>
      <dgm:t>
        <a:bodyPr/>
        <a:lstStyle/>
        <a:p>
          <a:pPr algn="ctr"/>
          <a:endParaRPr lang="en-US"/>
        </a:p>
      </dgm:t>
    </dgm:pt>
    <dgm:pt modelId="{D4B7D4C8-1BB0-164A-A85A-E661BFBF18F5}" type="sibTrans" cxnId="{2F63F760-00E1-A149-AFAD-ECE2D81D739A}">
      <dgm:prSet/>
      <dgm:spPr/>
      <dgm:t>
        <a:bodyPr/>
        <a:lstStyle/>
        <a:p>
          <a:pPr algn="ctr"/>
          <a:endParaRPr lang="en-US"/>
        </a:p>
      </dgm:t>
    </dgm:pt>
    <dgm:pt modelId="{A4F0EE44-00EB-664A-9960-3CA0C53706BD}" type="pres">
      <dgm:prSet presAssocID="{64952947-1CBF-FF41-BD02-05C8E3CD0FB2}" presName="Name0" presStyleCnt="0">
        <dgm:presLayoutVars>
          <dgm:dir/>
          <dgm:resizeHandles val="exact"/>
        </dgm:presLayoutVars>
      </dgm:prSet>
      <dgm:spPr/>
      <dgm:t>
        <a:bodyPr/>
        <a:lstStyle/>
        <a:p>
          <a:endParaRPr lang="en-US"/>
        </a:p>
      </dgm:t>
    </dgm:pt>
    <dgm:pt modelId="{CFA0FCBC-3BA6-F54F-A58C-81AA68AF6319}" type="pres">
      <dgm:prSet presAssocID="{64952947-1CBF-FF41-BD02-05C8E3CD0FB2}" presName="cycle" presStyleCnt="0"/>
      <dgm:spPr/>
    </dgm:pt>
    <dgm:pt modelId="{A5E099AB-213C-BE43-AC9E-A05292680608}" type="pres">
      <dgm:prSet presAssocID="{627928A6-99B4-7D4B-B55F-7692DAAAF8B2}" presName="nodeFirstNode" presStyleLbl="node1" presStyleIdx="0" presStyleCnt="8" custRadScaleRad="104234" custRadScaleInc="4912">
        <dgm:presLayoutVars>
          <dgm:bulletEnabled val="1"/>
        </dgm:presLayoutVars>
      </dgm:prSet>
      <dgm:spPr/>
      <dgm:t>
        <a:bodyPr/>
        <a:lstStyle/>
        <a:p>
          <a:endParaRPr lang="en-US"/>
        </a:p>
      </dgm:t>
    </dgm:pt>
    <dgm:pt modelId="{80C9338D-C845-664D-9050-1518483D82F2}" type="pres">
      <dgm:prSet presAssocID="{E97D9C31-7BCF-D047-B915-820D99128132}" presName="sibTransFirstNode" presStyleLbl="bgShp" presStyleIdx="0" presStyleCnt="1"/>
      <dgm:spPr/>
      <dgm:t>
        <a:bodyPr/>
        <a:lstStyle/>
        <a:p>
          <a:endParaRPr lang="en-US"/>
        </a:p>
      </dgm:t>
    </dgm:pt>
    <dgm:pt modelId="{CEC62C5A-E7F6-9F4A-8381-6E08E18DC6D4}" type="pres">
      <dgm:prSet presAssocID="{E508DD1A-3FD2-B14A-89EF-7BE652EB6E96}" presName="nodeFollowingNodes" presStyleLbl="node1" presStyleIdx="1" presStyleCnt="8">
        <dgm:presLayoutVars>
          <dgm:bulletEnabled val="1"/>
        </dgm:presLayoutVars>
      </dgm:prSet>
      <dgm:spPr/>
      <dgm:t>
        <a:bodyPr/>
        <a:lstStyle/>
        <a:p>
          <a:endParaRPr lang="en-US"/>
        </a:p>
      </dgm:t>
    </dgm:pt>
    <dgm:pt modelId="{7CEFFBF4-C5E0-F443-8125-1B376DDB3B92}" type="pres">
      <dgm:prSet presAssocID="{FE89D3F0-101F-1F4A-BFAA-ABC61411AC55}" presName="nodeFollowingNodes" presStyleLbl="node1" presStyleIdx="2" presStyleCnt="8">
        <dgm:presLayoutVars>
          <dgm:bulletEnabled val="1"/>
        </dgm:presLayoutVars>
      </dgm:prSet>
      <dgm:spPr/>
      <dgm:t>
        <a:bodyPr/>
        <a:lstStyle/>
        <a:p>
          <a:endParaRPr lang="en-US"/>
        </a:p>
      </dgm:t>
    </dgm:pt>
    <dgm:pt modelId="{FF7A9EC0-A45A-B24A-9B49-816044F4DC86}" type="pres">
      <dgm:prSet presAssocID="{5AD64570-C512-7548-9463-E2654E7AB944}" presName="nodeFollowingNodes" presStyleLbl="node1" presStyleIdx="3" presStyleCnt="8">
        <dgm:presLayoutVars>
          <dgm:bulletEnabled val="1"/>
        </dgm:presLayoutVars>
      </dgm:prSet>
      <dgm:spPr/>
      <dgm:t>
        <a:bodyPr/>
        <a:lstStyle/>
        <a:p>
          <a:endParaRPr lang="en-US"/>
        </a:p>
      </dgm:t>
    </dgm:pt>
    <dgm:pt modelId="{F52BC482-C84A-1C4F-8399-6E9D8DB9B8EC}" type="pres">
      <dgm:prSet presAssocID="{4A24EF19-4F31-4241-A8B8-EB239F3EEDAF}" presName="nodeFollowingNodes" presStyleLbl="node1" presStyleIdx="4" presStyleCnt="8">
        <dgm:presLayoutVars>
          <dgm:bulletEnabled val="1"/>
        </dgm:presLayoutVars>
      </dgm:prSet>
      <dgm:spPr/>
      <dgm:t>
        <a:bodyPr/>
        <a:lstStyle/>
        <a:p>
          <a:endParaRPr lang="en-US"/>
        </a:p>
      </dgm:t>
    </dgm:pt>
    <dgm:pt modelId="{4E738C26-FCC1-5941-9B3B-18B1728CB1E0}" type="pres">
      <dgm:prSet presAssocID="{70670492-6F40-C740-B237-012FB07B9E52}" presName="nodeFollowingNodes" presStyleLbl="node1" presStyleIdx="5" presStyleCnt="8">
        <dgm:presLayoutVars>
          <dgm:bulletEnabled val="1"/>
        </dgm:presLayoutVars>
      </dgm:prSet>
      <dgm:spPr/>
      <dgm:t>
        <a:bodyPr/>
        <a:lstStyle/>
        <a:p>
          <a:endParaRPr lang="en-US"/>
        </a:p>
      </dgm:t>
    </dgm:pt>
    <dgm:pt modelId="{8D064DBC-5FB0-024C-83FC-BBC9F1E0FE0D}" type="pres">
      <dgm:prSet presAssocID="{91E832FE-433D-2A47-B977-77CF17D50429}" presName="nodeFollowingNodes" presStyleLbl="node1" presStyleIdx="6" presStyleCnt="8">
        <dgm:presLayoutVars>
          <dgm:bulletEnabled val="1"/>
        </dgm:presLayoutVars>
      </dgm:prSet>
      <dgm:spPr/>
      <dgm:t>
        <a:bodyPr/>
        <a:lstStyle/>
        <a:p>
          <a:endParaRPr lang="en-US"/>
        </a:p>
      </dgm:t>
    </dgm:pt>
    <dgm:pt modelId="{88859C0B-20D2-374C-89EF-4DAAD2F34ECF}" type="pres">
      <dgm:prSet presAssocID="{0EA78687-F0E2-1341-8D30-E6C40EF70F02}" presName="nodeFollowingNodes" presStyleLbl="node1" presStyleIdx="7" presStyleCnt="8">
        <dgm:presLayoutVars>
          <dgm:bulletEnabled val="1"/>
        </dgm:presLayoutVars>
      </dgm:prSet>
      <dgm:spPr/>
      <dgm:t>
        <a:bodyPr/>
        <a:lstStyle/>
        <a:p>
          <a:endParaRPr lang="en-US"/>
        </a:p>
      </dgm:t>
    </dgm:pt>
  </dgm:ptLst>
  <dgm:cxnLst>
    <dgm:cxn modelId="{BAADE081-E0C2-3E47-A51D-966C6F9EAF53}" srcId="{64952947-1CBF-FF41-BD02-05C8E3CD0FB2}" destId="{4A24EF19-4F31-4241-A8B8-EB239F3EEDAF}" srcOrd="4" destOrd="0" parTransId="{829CDD20-749C-6242-919A-C4A64145369F}" sibTransId="{B966F8C3-1170-E04F-82D5-7F6DC10A5982}"/>
    <dgm:cxn modelId="{2E564070-2E7B-2740-A9A6-489D0FBA616A}" srcId="{64952947-1CBF-FF41-BD02-05C8E3CD0FB2}" destId="{627928A6-99B4-7D4B-B55F-7692DAAAF8B2}" srcOrd="0" destOrd="0" parTransId="{F881E6EA-1D7E-6648-AB01-94EEE9486BDE}" sibTransId="{E97D9C31-7BCF-D047-B915-820D99128132}"/>
    <dgm:cxn modelId="{76A2E117-B658-7F49-9754-D6A9A1AC804E}" srcId="{64952947-1CBF-FF41-BD02-05C8E3CD0FB2}" destId="{91E832FE-433D-2A47-B977-77CF17D50429}" srcOrd="6" destOrd="0" parTransId="{9A654BE6-B61E-8B4F-BECF-8B3F719543B0}" sibTransId="{0FC92B55-8FA0-4D40-86FA-BF2544721BEF}"/>
    <dgm:cxn modelId="{2F63F760-00E1-A149-AFAD-ECE2D81D739A}" srcId="{64952947-1CBF-FF41-BD02-05C8E3CD0FB2}" destId="{0EA78687-F0E2-1341-8D30-E6C40EF70F02}" srcOrd="7" destOrd="0" parTransId="{3ED2C88C-0DDA-5245-9840-F15A0B7736CE}" sibTransId="{D4B7D4C8-1BB0-164A-A85A-E661BFBF18F5}"/>
    <dgm:cxn modelId="{16FE8423-1298-1A4A-86B2-52F49F711172}" type="presOf" srcId="{627928A6-99B4-7D4B-B55F-7692DAAAF8B2}" destId="{A5E099AB-213C-BE43-AC9E-A05292680608}" srcOrd="0" destOrd="0" presId="urn:microsoft.com/office/officeart/2005/8/layout/cycle3"/>
    <dgm:cxn modelId="{A4221543-D8DC-3A4C-A1E1-8B614EC2156B}" type="presOf" srcId="{5AD64570-C512-7548-9463-E2654E7AB944}" destId="{FF7A9EC0-A45A-B24A-9B49-816044F4DC86}" srcOrd="0" destOrd="0" presId="urn:microsoft.com/office/officeart/2005/8/layout/cycle3"/>
    <dgm:cxn modelId="{84558381-5A46-FF4D-8FC2-8992030A555D}" type="presOf" srcId="{70670492-6F40-C740-B237-012FB07B9E52}" destId="{4E738C26-FCC1-5941-9B3B-18B1728CB1E0}" srcOrd="0" destOrd="0" presId="urn:microsoft.com/office/officeart/2005/8/layout/cycle3"/>
    <dgm:cxn modelId="{EC86BE1C-6B7D-AE43-98CD-100972C97C8D}" type="presOf" srcId="{4A24EF19-4F31-4241-A8B8-EB239F3EEDAF}" destId="{F52BC482-C84A-1C4F-8399-6E9D8DB9B8EC}" srcOrd="0" destOrd="0" presId="urn:microsoft.com/office/officeart/2005/8/layout/cycle3"/>
    <dgm:cxn modelId="{B21D37E7-0A09-724A-8EBD-D035DB589DAB}" srcId="{64952947-1CBF-FF41-BD02-05C8E3CD0FB2}" destId="{E508DD1A-3FD2-B14A-89EF-7BE652EB6E96}" srcOrd="1" destOrd="0" parTransId="{6F789C1B-3DAF-8049-AB28-EEDDE3285F37}" sibTransId="{559EEF0B-A21D-1144-BEAC-828FF9A911EB}"/>
    <dgm:cxn modelId="{189805D8-AF41-AC4C-9FAA-C5580A0325B9}" type="presOf" srcId="{64952947-1CBF-FF41-BD02-05C8E3CD0FB2}" destId="{A4F0EE44-00EB-664A-9960-3CA0C53706BD}" srcOrd="0" destOrd="0" presId="urn:microsoft.com/office/officeart/2005/8/layout/cycle3"/>
    <dgm:cxn modelId="{1E944A23-F837-0E4D-9DA1-CAA2390F9C02}" type="presOf" srcId="{E508DD1A-3FD2-B14A-89EF-7BE652EB6E96}" destId="{CEC62C5A-E7F6-9F4A-8381-6E08E18DC6D4}" srcOrd="0" destOrd="0" presId="urn:microsoft.com/office/officeart/2005/8/layout/cycle3"/>
    <dgm:cxn modelId="{52C3FB91-A04E-9F40-8C2B-1BC8851A27DF}" srcId="{64952947-1CBF-FF41-BD02-05C8E3CD0FB2}" destId="{5AD64570-C512-7548-9463-E2654E7AB944}" srcOrd="3" destOrd="0" parTransId="{C0E74DEC-EC93-194E-B41A-6177916326C4}" sibTransId="{11950D75-CFC1-1B4C-9DC3-FEF6203BEEFA}"/>
    <dgm:cxn modelId="{40F0420C-7454-A04C-8038-192810948BA9}" type="presOf" srcId="{FE89D3F0-101F-1F4A-BFAA-ABC61411AC55}" destId="{7CEFFBF4-C5E0-F443-8125-1B376DDB3B92}" srcOrd="0" destOrd="0" presId="urn:microsoft.com/office/officeart/2005/8/layout/cycle3"/>
    <dgm:cxn modelId="{FD3D0D9C-FCBE-1843-BEDB-690F8AD8914B}" srcId="{64952947-1CBF-FF41-BD02-05C8E3CD0FB2}" destId="{FE89D3F0-101F-1F4A-BFAA-ABC61411AC55}" srcOrd="2" destOrd="0" parTransId="{669D146F-B848-CB47-9ACD-EC7776AF703C}" sibTransId="{5255A20F-2026-AA4C-B223-154D7FF4B829}"/>
    <dgm:cxn modelId="{C2087E7A-4B27-D346-AEA0-2EE9A6FE2DF0}" srcId="{64952947-1CBF-FF41-BD02-05C8E3CD0FB2}" destId="{70670492-6F40-C740-B237-012FB07B9E52}" srcOrd="5" destOrd="0" parTransId="{C2D30EEE-72EB-B94C-A3E7-E6B9974EE897}" sibTransId="{12A81B8C-2810-BC46-8C1D-5BA839F3FBE5}"/>
    <dgm:cxn modelId="{199FAA3D-54C1-174A-A53B-1846C9798C07}" type="presOf" srcId="{91E832FE-433D-2A47-B977-77CF17D50429}" destId="{8D064DBC-5FB0-024C-83FC-BBC9F1E0FE0D}" srcOrd="0" destOrd="0" presId="urn:microsoft.com/office/officeart/2005/8/layout/cycle3"/>
    <dgm:cxn modelId="{598F1BE1-5CBF-A943-A6EE-6B44C5BDF336}" type="presOf" srcId="{E97D9C31-7BCF-D047-B915-820D99128132}" destId="{80C9338D-C845-664D-9050-1518483D82F2}" srcOrd="0" destOrd="0" presId="urn:microsoft.com/office/officeart/2005/8/layout/cycle3"/>
    <dgm:cxn modelId="{88C19FC2-2472-364C-972D-7F558625C43A}" type="presOf" srcId="{0EA78687-F0E2-1341-8D30-E6C40EF70F02}" destId="{88859C0B-20D2-374C-89EF-4DAAD2F34ECF}" srcOrd="0" destOrd="0" presId="urn:microsoft.com/office/officeart/2005/8/layout/cycle3"/>
    <dgm:cxn modelId="{C6D0671C-9622-884D-A1DA-1516203EFE2C}" type="presParOf" srcId="{A4F0EE44-00EB-664A-9960-3CA0C53706BD}" destId="{CFA0FCBC-3BA6-F54F-A58C-81AA68AF6319}" srcOrd="0" destOrd="0" presId="urn:microsoft.com/office/officeart/2005/8/layout/cycle3"/>
    <dgm:cxn modelId="{7903A9AE-2852-5E4C-82B0-10D315F7958A}" type="presParOf" srcId="{CFA0FCBC-3BA6-F54F-A58C-81AA68AF6319}" destId="{A5E099AB-213C-BE43-AC9E-A05292680608}" srcOrd="0" destOrd="0" presId="urn:microsoft.com/office/officeart/2005/8/layout/cycle3"/>
    <dgm:cxn modelId="{72300B31-12B4-C447-AF93-B356947F9E73}" type="presParOf" srcId="{CFA0FCBC-3BA6-F54F-A58C-81AA68AF6319}" destId="{80C9338D-C845-664D-9050-1518483D82F2}" srcOrd="1" destOrd="0" presId="urn:microsoft.com/office/officeart/2005/8/layout/cycle3"/>
    <dgm:cxn modelId="{C6DC68BD-E6A4-1C4B-A80F-4F93236D1F06}" type="presParOf" srcId="{CFA0FCBC-3BA6-F54F-A58C-81AA68AF6319}" destId="{CEC62C5A-E7F6-9F4A-8381-6E08E18DC6D4}" srcOrd="2" destOrd="0" presId="urn:microsoft.com/office/officeart/2005/8/layout/cycle3"/>
    <dgm:cxn modelId="{4DB2D998-78AD-814F-84A1-A64658D5AF6E}" type="presParOf" srcId="{CFA0FCBC-3BA6-F54F-A58C-81AA68AF6319}" destId="{7CEFFBF4-C5E0-F443-8125-1B376DDB3B92}" srcOrd="3" destOrd="0" presId="urn:microsoft.com/office/officeart/2005/8/layout/cycle3"/>
    <dgm:cxn modelId="{8516F8EA-48B2-C443-B5F7-A3B6EF317C4F}" type="presParOf" srcId="{CFA0FCBC-3BA6-F54F-A58C-81AA68AF6319}" destId="{FF7A9EC0-A45A-B24A-9B49-816044F4DC86}" srcOrd="4" destOrd="0" presId="urn:microsoft.com/office/officeart/2005/8/layout/cycle3"/>
    <dgm:cxn modelId="{3DC6A29D-2717-BF46-831A-672D6E9E744C}" type="presParOf" srcId="{CFA0FCBC-3BA6-F54F-A58C-81AA68AF6319}" destId="{F52BC482-C84A-1C4F-8399-6E9D8DB9B8EC}" srcOrd="5" destOrd="0" presId="urn:microsoft.com/office/officeart/2005/8/layout/cycle3"/>
    <dgm:cxn modelId="{F77F3754-7E1F-A242-9AD7-A8D6BE18432F}" type="presParOf" srcId="{CFA0FCBC-3BA6-F54F-A58C-81AA68AF6319}" destId="{4E738C26-FCC1-5941-9B3B-18B1728CB1E0}" srcOrd="6" destOrd="0" presId="urn:microsoft.com/office/officeart/2005/8/layout/cycle3"/>
    <dgm:cxn modelId="{6D49016A-8749-9B40-BC8C-7E5690F47E67}" type="presParOf" srcId="{CFA0FCBC-3BA6-F54F-A58C-81AA68AF6319}" destId="{8D064DBC-5FB0-024C-83FC-BBC9F1E0FE0D}" srcOrd="7" destOrd="0" presId="urn:microsoft.com/office/officeart/2005/8/layout/cycle3"/>
    <dgm:cxn modelId="{4680B94F-4C1E-5848-9994-9CB5C03F0CEE}" type="presParOf" srcId="{CFA0FCBC-3BA6-F54F-A58C-81AA68AF6319}" destId="{88859C0B-20D2-374C-89EF-4DAAD2F34ECF}" srcOrd="8"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908AB5D-AF72-0549-8875-F62DFF775460}" type="doc">
      <dgm:prSet loTypeId="urn:microsoft.com/office/officeart/2005/8/layout/radial3" loCatId="" qsTypeId="urn:microsoft.com/office/officeart/2005/8/quickstyle/simple4" qsCatId="simple" csTypeId="urn:microsoft.com/office/officeart/2005/8/colors/accent1_2" csCatId="accent1" phldr="1"/>
      <dgm:spPr/>
      <dgm:t>
        <a:bodyPr/>
        <a:lstStyle/>
        <a:p>
          <a:endParaRPr lang="en-US"/>
        </a:p>
      </dgm:t>
    </dgm:pt>
    <dgm:pt modelId="{737051E5-CF89-D142-B424-DD940A597C5D}">
      <dgm:prSet phldrT="[Text]"/>
      <dgm:spPr/>
      <dgm:t>
        <a:bodyPr/>
        <a:lstStyle/>
        <a:p>
          <a:pPr algn="ctr"/>
          <a:r>
            <a:rPr lang="en-US"/>
            <a:t>Friendships </a:t>
          </a:r>
        </a:p>
      </dgm:t>
    </dgm:pt>
    <dgm:pt modelId="{88A06145-DBA0-2249-BCA8-39542C429F39}" type="parTrans" cxnId="{5787F0DE-9187-154B-BC70-2D5231981C91}">
      <dgm:prSet/>
      <dgm:spPr/>
      <dgm:t>
        <a:bodyPr/>
        <a:lstStyle/>
        <a:p>
          <a:pPr algn="ctr"/>
          <a:endParaRPr lang="en-US"/>
        </a:p>
      </dgm:t>
    </dgm:pt>
    <dgm:pt modelId="{226F0187-26D5-4946-9D5B-A58BF04A4476}" type="sibTrans" cxnId="{5787F0DE-9187-154B-BC70-2D5231981C91}">
      <dgm:prSet/>
      <dgm:spPr/>
      <dgm:t>
        <a:bodyPr/>
        <a:lstStyle/>
        <a:p>
          <a:pPr algn="ctr"/>
          <a:endParaRPr lang="en-US"/>
        </a:p>
      </dgm:t>
    </dgm:pt>
    <dgm:pt modelId="{34101EC2-AD40-9743-A4F4-39AB31A95CC1}">
      <dgm:prSet phldrT="[Text]"/>
      <dgm:spPr/>
      <dgm:t>
        <a:bodyPr/>
        <a:lstStyle/>
        <a:p>
          <a:pPr algn="ctr"/>
          <a:r>
            <a:rPr lang="en-US"/>
            <a:t>Social Support</a:t>
          </a:r>
        </a:p>
      </dgm:t>
    </dgm:pt>
    <dgm:pt modelId="{30FBFC50-76CB-DE4D-A2DB-76506F915FF8}" type="parTrans" cxnId="{3E65D12F-357D-CB44-8B81-94629F17C60A}">
      <dgm:prSet/>
      <dgm:spPr/>
      <dgm:t>
        <a:bodyPr/>
        <a:lstStyle/>
        <a:p>
          <a:pPr algn="ctr"/>
          <a:endParaRPr lang="en-US"/>
        </a:p>
      </dgm:t>
    </dgm:pt>
    <dgm:pt modelId="{B72F719E-5F92-4B4F-8AC0-D57B7CDBA608}" type="sibTrans" cxnId="{3E65D12F-357D-CB44-8B81-94629F17C60A}">
      <dgm:prSet/>
      <dgm:spPr/>
      <dgm:t>
        <a:bodyPr/>
        <a:lstStyle/>
        <a:p>
          <a:pPr algn="ctr"/>
          <a:endParaRPr lang="en-US"/>
        </a:p>
      </dgm:t>
    </dgm:pt>
    <dgm:pt modelId="{8C37ADAD-8389-A34B-93D5-5C71EAF5D4E8}">
      <dgm:prSet phldrT="[Text]"/>
      <dgm:spPr/>
      <dgm:t>
        <a:bodyPr/>
        <a:lstStyle/>
        <a:p>
          <a:pPr algn="ctr"/>
          <a:r>
            <a:rPr lang="en-US"/>
            <a:t>Talking to others</a:t>
          </a:r>
        </a:p>
      </dgm:t>
    </dgm:pt>
    <dgm:pt modelId="{A6B985A3-3ED0-9D47-847D-65027C659F86}" type="parTrans" cxnId="{5F64E9AC-E6A5-1549-996D-1966179B90D0}">
      <dgm:prSet/>
      <dgm:spPr/>
      <dgm:t>
        <a:bodyPr/>
        <a:lstStyle/>
        <a:p>
          <a:pPr algn="ctr"/>
          <a:endParaRPr lang="en-US"/>
        </a:p>
      </dgm:t>
    </dgm:pt>
    <dgm:pt modelId="{7A77142C-04D4-9840-9742-ABA01249C6AC}" type="sibTrans" cxnId="{5F64E9AC-E6A5-1549-996D-1966179B90D0}">
      <dgm:prSet/>
      <dgm:spPr/>
      <dgm:t>
        <a:bodyPr/>
        <a:lstStyle/>
        <a:p>
          <a:pPr algn="ctr"/>
          <a:endParaRPr lang="en-US"/>
        </a:p>
      </dgm:t>
    </dgm:pt>
    <dgm:pt modelId="{D777C4C5-EA52-E84A-97D1-F5DF7A192EED}">
      <dgm:prSet phldrT="[Text]"/>
      <dgm:spPr/>
      <dgm:t>
        <a:bodyPr/>
        <a:lstStyle/>
        <a:p>
          <a:pPr algn="ctr"/>
          <a:r>
            <a:rPr lang="en-US"/>
            <a:t>Holistic interaction</a:t>
          </a:r>
        </a:p>
      </dgm:t>
    </dgm:pt>
    <dgm:pt modelId="{16BAF453-4402-B14F-AE3E-DF6FE6F3D421}" type="parTrans" cxnId="{D44A73C6-B516-634C-B9FD-BB292A56D261}">
      <dgm:prSet/>
      <dgm:spPr/>
      <dgm:t>
        <a:bodyPr/>
        <a:lstStyle/>
        <a:p>
          <a:pPr algn="ctr"/>
          <a:endParaRPr lang="en-US"/>
        </a:p>
      </dgm:t>
    </dgm:pt>
    <dgm:pt modelId="{73FC9B70-9B91-BA4F-AFC4-57DE904A342A}" type="sibTrans" cxnId="{D44A73C6-B516-634C-B9FD-BB292A56D261}">
      <dgm:prSet/>
      <dgm:spPr/>
      <dgm:t>
        <a:bodyPr/>
        <a:lstStyle/>
        <a:p>
          <a:pPr algn="ctr"/>
          <a:endParaRPr lang="en-US"/>
        </a:p>
      </dgm:t>
    </dgm:pt>
    <dgm:pt modelId="{EAA204AE-3BA7-1141-8255-E319605D7F6F}">
      <dgm:prSet phldrT="[Text]"/>
      <dgm:spPr/>
      <dgm:t>
        <a:bodyPr/>
        <a:lstStyle/>
        <a:p>
          <a:pPr algn="ctr"/>
          <a:r>
            <a:rPr lang="en-US"/>
            <a:t>Social exclusion</a:t>
          </a:r>
        </a:p>
      </dgm:t>
    </dgm:pt>
    <dgm:pt modelId="{C0A4E57A-666A-E54A-85B3-C4E0F0141A8B}" type="parTrans" cxnId="{216EAAA1-7AF8-2C46-9C19-61DBA1412058}">
      <dgm:prSet/>
      <dgm:spPr/>
      <dgm:t>
        <a:bodyPr/>
        <a:lstStyle/>
        <a:p>
          <a:pPr algn="ctr"/>
          <a:endParaRPr lang="en-US"/>
        </a:p>
      </dgm:t>
    </dgm:pt>
    <dgm:pt modelId="{57166418-7348-DE46-B942-2B43E83097BA}" type="sibTrans" cxnId="{216EAAA1-7AF8-2C46-9C19-61DBA1412058}">
      <dgm:prSet/>
      <dgm:spPr/>
      <dgm:t>
        <a:bodyPr/>
        <a:lstStyle/>
        <a:p>
          <a:pPr algn="ctr"/>
          <a:endParaRPr lang="en-US"/>
        </a:p>
      </dgm:t>
    </dgm:pt>
    <dgm:pt modelId="{C6F8E9FB-1AC7-364E-B490-BF067E319622}" type="pres">
      <dgm:prSet presAssocID="{4908AB5D-AF72-0549-8875-F62DFF775460}" presName="composite" presStyleCnt="0">
        <dgm:presLayoutVars>
          <dgm:chMax val="1"/>
          <dgm:dir/>
          <dgm:resizeHandles val="exact"/>
        </dgm:presLayoutVars>
      </dgm:prSet>
      <dgm:spPr/>
      <dgm:t>
        <a:bodyPr/>
        <a:lstStyle/>
        <a:p>
          <a:endParaRPr lang="en-GB"/>
        </a:p>
      </dgm:t>
    </dgm:pt>
    <dgm:pt modelId="{83623AC1-EB82-D34C-B1C4-0E9B03C2FC3A}" type="pres">
      <dgm:prSet presAssocID="{4908AB5D-AF72-0549-8875-F62DFF775460}" presName="radial" presStyleCnt="0">
        <dgm:presLayoutVars>
          <dgm:animLvl val="ctr"/>
        </dgm:presLayoutVars>
      </dgm:prSet>
      <dgm:spPr/>
    </dgm:pt>
    <dgm:pt modelId="{311233C7-A80F-834E-9271-4FB70ABA78C4}" type="pres">
      <dgm:prSet presAssocID="{737051E5-CF89-D142-B424-DD940A597C5D}" presName="centerShape" presStyleLbl="vennNode1" presStyleIdx="0" presStyleCnt="5"/>
      <dgm:spPr/>
      <dgm:t>
        <a:bodyPr/>
        <a:lstStyle/>
        <a:p>
          <a:endParaRPr lang="en-US"/>
        </a:p>
      </dgm:t>
    </dgm:pt>
    <dgm:pt modelId="{A7BC4E03-1F27-E14C-BBEF-8BDC89293013}" type="pres">
      <dgm:prSet presAssocID="{34101EC2-AD40-9743-A4F4-39AB31A95CC1}" presName="node" presStyleLbl="vennNode1" presStyleIdx="1" presStyleCnt="5">
        <dgm:presLayoutVars>
          <dgm:bulletEnabled val="1"/>
        </dgm:presLayoutVars>
      </dgm:prSet>
      <dgm:spPr/>
      <dgm:t>
        <a:bodyPr/>
        <a:lstStyle/>
        <a:p>
          <a:endParaRPr lang="en-GB"/>
        </a:p>
      </dgm:t>
    </dgm:pt>
    <dgm:pt modelId="{20438ADE-65B5-3B44-9B93-DD8E603CF8B2}" type="pres">
      <dgm:prSet presAssocID="{8C37ADAD-8389-A34B-93D5-5C71EAF5D4E8}" presName="node" presStyleLbl="vennNode1" presStyleIdx="2" presStyleCnt="5">
        <dgm:presLayoutVars>
          <dgm:bulletEnabled val="1"/>
        </dgm:presLayoutVars>
      </dgm:prSet>
      <dgm:spPr/>
      <dgm:t>
        <a:bodyPr/>
        <a:lstStyle/>
        <a:p>
          <a:endParaRPr lang="en-US"/>
        </a:p>
      </dgm:t>
    </dgm:pt>
    <dgm:pt modelId="{510AC16D-76BE-244E-9F80-2EA6CDE18F83}" type="pres">
      <dgm:prSet presAssocID="{D777C4C5-EA52-E84A-97D1-F5DF7A192EED}" presName="node" presStyleLbl="vennNode1" presStyleIdx="3" presStyleCnt="5">
        <dgm:presLayoutVars>
          <dgm:bulletEnabled val="1"/>
        </dgm:presLayoutVars>
      </dgm:prSet>
      <dgm:spPr/>
      <dgm:t>
        <a:bodyPr/>
        <a:lstStyle/>
        <a:p>
          <a:endParaRPr lang="en-GB"/>
        </a:p>
      </dgm:t>
    </dgm:pt>
    <dgm:pt modelId="{CD2AA00E-32E8-2449-A979-2AB4A3BA3693}" type="pres">
      <dgm:prSet presAssocID="{EAA204AE-3BA7-1141-8255-E319605D7F6F}" presName="node" presStyleLbl="vennNode1" presStyleIdx="4" presStyleCnt="5">
        <dgm:presLayoutVars>
          <dgm:bulletEnabled val="1"/>
        </dgm:presLayoutVars>
      </dgm:prSet>
      <dgm:spPr/>
      <dgm:t>
        <a:bodyPr/>
        <a:lstStyle/>
        <a:p>
          <a:endParaRPr lang="en-US"/>
        </a:p>
      </dgm:t>
    </dgm:pt>
  </dgm:ptLst>
  <dgm:cxnLst>
    <dgm:cxn modelId="{D44A73C6-B516-634C-B9FD-BB292A56D261}" srcId="{737051E5-CF89-D142-B424-DD940A597C5D}" destId="{D777C4C5-EA52-E84A-97D1-F5DF7A192EED}" srcOrd="2" destOrd="0" parTransId="{16BAF453-4402-B14F-AE3E-DF6FE6F3D421}" sibTransId="{73FC9B70-9B91-BA4F-AFC4-57DE904A342A}"/>
    <dgm:cxn modelId="{3B8F7525-FA2C-6B46-B1D5-00F199BBFB7D}" type="presOf" srcId="{4908AB5D-AF72-0549-8875-F62DFF775460}" destId="{C6F8E9FB-1AC7-364E-B490-BF067E319622}" srcOrd="0" destOrd="0" presId="urn:microsoft.com/office/officeart/2005/8/layout/radial3"/>
    <dgm:cxn modelId="{3E65D12F-357D-CB44-8B81-94629F17C60A}" srcId="{737051E5-CF89-D142-B424-DD940A597C5D}" destId="{34101EC2-AD40-9743-A4F4-39AB31A95CC1}" srcOrd="0" destOrd="0" parTransId="{30FBFC50-76CB-DE4D-A2DB-76506F915FF8}" sibTransId="{B72F719E-5F92-4B4F-8AC0-D57B7CDBA608}"/>
    <dgm:cxn modelId="{5F64E9AC-E6A5-1549-996D-1966179B90D0}" srcId="{737051E5-CF89-D142-B424-DD940A597C5D}" destId="{8C37ADAD-8389-A34B-93D5-5C71EAF5D4E8}" srcOrd="1" destOrd="0" parTransId="{A6B985A3-3ED0-9D47-847D-65027C659F86}" sibTransId="{7A77142C-04D4-9840-9742-ABA01249C6AC}"/>
    <dgm:cxn modelId="{2F45255B-0027-084A-9B74-80A2D62EBBE2}" type="presOf" srcId="{34101EC2-AD40-9743-A4F4-39AB31A95CC1}" destId="{A7BC4E03-1F27-E14C-BBEF-8BDC89293013}" srcOrd="0" destOrd="0" presId="urn:microsoft.com/office/officeart/2005/8/layout/radial3"/>
    <dgm:cxn modelId="{5787F0DE-9187-154B-BC70-2D5231981C91}" srcId="{4908AB5D-AF72-0549-8875-F62DFF775460}" destId="{737051E5-CF89-D142-B424-DD940A597C5D}" srcOrd="0" destOrd="0" parTransId="{88A06145-DBA0-2249-BCA8-39542C429F39}" sibTransId="{226F0187-26D5-4946-9D5B-A58BF04A4476}"/>
    <dgm:cxn modelId="{DD7362CE-C4F1-6B44-A6DA-FB77F627114F}" type="presOf" srcId="{EAA204AE-3BA7-1141-8255-E319605D7F6F}" destId="{CD2AA00E-32E8-2449-A979-2AB4A3BA3693}" srcOrd="0" destOrd="0" presId="urn:microsoft.com/office/officeart/2005/8/layout/radial3"/>
    <dgm:cxn modelId="{0D09C0D1-1D77-ED47-933D-CB7979D43308}" type="presOf" srcId="{737051E5-CF89-D142-B424-DD940A597C5D}" destId="{311233C7-A80F-834E-9271-4FB70ABA78C4}" srcOrd="0" destOrd="0" presId="urn:microsoft.com/office/officeart/2005/8/layout/radial3"/>
    <dgm:cxn modelId="{EB991A27-1AE2-0D4A-8627-991B8E4BA635}" type="presOf" srcId="{8C37ADAD-8389-A34B-93D5-5C71EAF5D4E8}" destId="{20438ADE-65B5-3B44-9B93-DD8E603CF8B2}" srcOrd="0" destOrd="0" presId="urn:microsoft.com/office/officeart/2005/8/layout/radial3"/>
    <dgm:cxn modelId="{216EAAA1-7AF8-2C46-9C19-61DBA1412058}" srcId="{737051E5-CF89-D142-B424-DD940A597C5D}" destId="{EAA204AE-3BA7-1141-8255-E319605D7F6F}" srcOrd="3" destOrd="0" parTransId="{C0A4E57A-666A-E54A-85B3-C4E0F0141A8B}" sibTransId="{57166418-7348-DE46-B942-2B43E83097BA}"/>
    <dgm:cxn modelId="{6625A70B-375F-5044-BB7E-F5C40310B17D}" type="presOf" srcId="{D777C4C5-EA52-E84A-97D1-F5DF7A192EED}" destId="{510AC16D-76BE-244E-9F80-2EA6CDE18F83}" srcOrd="0" destOrd="0" presId="urn:microsoft.com/office/officeart/2005/8/layout/radial3"/>
    <dgm:cxn modelId="{997273B0-35CB-E14F-A5AD-6DD96FB7A11B}" type="presParOf" srcId="{C6F8E9FB-1AC7-364E-B490-BF067E319622}" destId="{83623AC1-EB82-D34C-B1C4-0E9B03C2FC3A}" srcOrd="0" destOrd="0" presId="urn:microsoft.com/office/officeart/2005/8/layout/radial3"/>
    <dgm:cxn modelId="{A0416A31-8EA8-6B4F-93EF-086B004452DB}" type="presParOf" srcId="{83623AC1-EB82-D34C-B1C4-0E9B03C2FC3A}" destId="{311233C7-A80F-834E-9271-4FB70ABA78C4}" srcOrd="0" destOrd="0" presId="urn:microsoft.com/office/officeart/2005/8/layout/radial3"/>
    <dgm:cxn modelId="{640FA6C2-949C-2442-BC83-31A03F7FAD52}" type="presParOf" srcId="{83623AC1-EB82-D34C-B1C4-0E9B03C2FC3A}" destId="{A7BC4E03-1F27-E14C-BBEF-8BDC89293013}" srcOrd="1" destOrd="0" presId="urn:microsoft.com/office/officeart/2005/8/layout/radial3"/>
    <dgm:cxn modelId="{CFC55F9F-D026-FC4B-8BD7-41CF431660D9}" type="presParOf" srcId="{83623AC1-EB82-D34C-B1C4-0E9B03C2FC3A}" destId="{20438ADE-65B5-3B44-9B93-DD8E603CF8B2}" srcOrd="2" destOrd="0" presId="urn:microsoft.com/office/officeart/2005/8/layout/radial3"/>
    <dgm:cxn modelId="{15F11116-2710-5D43-87B9-BC67B969270E}" type="presParOf" srcId="{83623AC1-EB82-D34C-B1C4-0E9B03C2FC3A}" destId="{510AC16D-76BE-244E-9F80-2EA6CDE18F83}" srcOrd="3" destOrd="0" presId="urn:microsoft.com/office/officeart/2005/8/layout/radial3"/>
    <dgm:cxn modelId="{5145269B-9BD6-1448-868A-2596121AD858}" type="presParOf" srcId="{83623AC1-EB82-D34C-B1C4-0E9B03C2FC3A}" destId="{CD2AA00E-32E8-2449-A979-2AB4A3BA3693}" srcOrd="4"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28AAB81-4D40-7942-B4A6-D53CAC12A151}" type="doc">
      <dgm:prSet loTypeId="urn:microsoft.com/office/officeart/2005/8/layout/radial3" loCatId="" qsTypeId="urn:microsoft.com/office/officeart/2005/8/quickstyle/simple4" qsCatId="simple" csTypeId="urn:microsoft.com/office/officeart/2005/8/colors/accent1_2" csCatId="accent1" phldr="1"/>
      <dgm:spPr/>
      <dgm:t>
        <a:bodyPr/>
        <a:lstStyle/>
        <a:p>
          <a:endParaRPr lang="en-US"/>
        </a:p>
      </dgm:t>
    </dgm:pt>
    <dgm:pt modelId="{EC55AF43-8BF5-CE48-9D10-3094C14E18DE}">
      <dgm:prSet phldrT="[Text]"/>
      <dgm:spPr/>
      <dgm:t>
        <a:bodyPr/>
        <a:lstStyle/>
        <a:p>
          <a:r>
            <a:rPr lang="en-US"/>
            <a:t>Communication </a:t>
          </a:r>
        </a:p>
      </dgm:t>
    </dgm:pt>
    <dgm:pt modelId="{C30BCB54-1847-B24B-904C-95B76DD8C132}" type="parTrans" cxnId="{E6739E7F-4349-2146-B439-FD86D07FF2B1}">
      <dgm:prSet/>
      <dgm:spPr/>
      <dgm:t>
        <a:bodyPr/>
        <a:lstStyle/>
        <a:p>
          <a:endParaRPr lang="en-US"/>
        </a:p>
      </dgm:t>
    </dgm:pt>
    <dgm:pt modelId="{80399F03-7E90-F54C-834A-1F52B9B68A95}" type="sibTrans" cxnId="{E6739E7F-4349-2146-B439-FD86D07FF2B1}">
      <dgm:prSet/>
      <dgm:spPr/>
      <dgm:t>
        <a:bodyPr/>
        <a:lstStyle/>
        <a:p>
          <a:endParaRPr lang="en-US"/>
        </a:p>
      </dgm:t>
    </dgm:pt>
    <dgm:pt modelId="{05470E02-4804-9B47-9919-4BAD87DB1030}">
      <dgm:prSet phldrT="[Text]"/>
      <dgm:spPr/>
      <dgm:t>
        <a:bodyPr/>
        <a:lstStyle/>
        <a:p>
          <a:r>
            <a:rPr lang="en-US"/>
            <a:t>Freedom of speech</a:t>
          </a:r>
        </a:p>
      </dgm:t>
    </dgm:pt>
    <dgm:pt modelId="{95ABB9CE-3FE2-1E4A-9FD2-D873C5992383}" type="parTrans" cxnId="{90AB0961-DC9F-3F43-9978-8A1E035A436A}">
      <dgm:prSet/>
      <dgm:spPr/>
      <dgm:t>
        <a:bodyPr/>
        <a:lstStyle/>
        <a:p>
          <a:endParaRPr lang="en-US"/>
        </a:p>
      </dgm:t>
    </dgm:pt>
    <dgm:pt modelId="{2F02478F-A2DE-D04A-A009-D91D98F29A79}" type="sibTrans" cxnId="{90AB0961-DC9F-3F43-9978-8A1E035A436A}">
      <dgm:prSet/>
      <dgm:spPr/>
      <dgm:t>
        <a:bodyPr/>
        <a:lstStyle/>
        <a:p>
          <a:endParaRPr lang="en-US"/>
        </a:p>
      </dgm:t>
    </dgm:pt>
    <dgm:pt modelId="{59F5C137-E650-1B47-A6A3-4B0BF3DCA234}">
      <dgm:prSet phldrT="[Text]"/>
      <dgm:spPr/>
      <dgm:t>
        <a:bodyPr/>
        <a:lstStyle/>
        <a:p>
          <a:r>
            <a:rPr lang="en-US"/>
            <a:t>Modelling</a:t>
          </a:r>
        </a:p>
      </dgm:t>
    </dgm:pt>
    <dgm:pt modelId="{E2B43EC1-8395-DC48-9784-5AC2B0DCCF65}" type="parTrans" cxnId="{B096AF79-9F24-AA43-B24E-E260528D12D8}">
      <dgm:prSet/>
      <dgm:spPr/>
      <dgm:t>
        <a:bodyPr/>
        <a:lstStyle/>
        <a:p>
          <a:endParaRPr lang="en-US"/>
        </a:p>
      </dgm:t>
    </dgm:pt>
    <dgm:pt modelId="{6F5C199D-A782-9D42-ACAF-024981672E4F}" type="sibTrans" cxnId="{B096AF79-9F24-AA43-B24E-E260528D12D8}">
      <dgm:prSet/>
      <dgm:spPr/>
      <dgm:t>
        <a:bodyPr/>
        <a:lstStyle/>
        <a:p>
          <a:endParaRPr lang="en-US"/>
        </a:p>
      </dgm:t>
    </dgm:pt>
    <dgm:pt modelId="{EA33A7E4-1C78-4541-9C98-EE0D3A7FEC4F}">
      <dgm:prSet phldrT="[Text]"/>
      <dgm:spPr/>
      <dgm:t>
        <a:bodyPr/>
        <a:lstStyle/>
        <a:p>
          <a:r>
            <a:rPr lang="en-US"/>
            <a:t>Template for introductions</a:t>
          </a:r>
        </a:p>
      </dgm:t>
    </dgm:pt>
    <dgm:pt modelId="{C091BC9F-DBB3-754C-BD5E-CA35AE75DE36}" type="parTrans" cxnId="{8843AAFD-D08B-0441-891C-EE999FEACE2B}">
      <dgm:prSet/>
      <dgm:spPr/>
      <dgm:t>
        <a:bodyPr/>
        <a:lstStyle/>
        <a:p>
          <a:endParaRPr lang="en-US"/>
        </a:p>
      </dgm:t>
    </dgm:pt>
    <dgm:pt modelId="{AC2C6D96-CD88-8249-9AB8-94D4E7BFAD6B}" type="sibTrans" cxnId="{8843AAFD-D08B-0441-891C-EE999FEACE2B}">
      <dgm:prSet/>
      <dgm:spPr/>
      <dgm:t>
        <a:bodyPr/>
        <a:lstStyle/>
        <a:p>
          <a:endParaRPr lang="en-US"/>
        </a:p>
      </dgm:t>
    </dgm:pt>
    <dgm:pt modelId="{C339E11B-300D-E840-BB1F-1DE88B929040}">
      <dgm:prSet phldrT="[Text]"/>
      <dgm:spPr/>
      <dgm:t>
        <a:bodyPr/>
        <a:lstStyle/>
        <a:p>
          <a:r>
            <a:rPr lang="en-US"/>
            <a:t>Understanding of group ethos</a:t>
          </a:r>
        </a:p>
      </dgm:t>
    </dgm:pt>
    <dgm:pt modelId="{321CFD41-BA56-F446-8DB0-76318C704724}" type="parTrans" cxnId="{5F29C615-6080-A14A-8D35-41BA5A81416A}">
      <dgm:prSet/>
      <dgm:spPr/>
      <dgm:t>
        <a:bodyPr/>
        <a:lstStyle/>
        <a:p>
          <a:endParaRPr lang="en-US"/>
        </a:p>
      </dgm:t>
    </dgm:pt>
    <dgm:pt modelId="{A29CC2F1-6289-1A40-86BC-2FDD60B165F1}" type="sibTrans" cxnId="{5F29C615-6080-A14A-8D35-41BA5A81416A}">
      <dgm:prSet/>
      <dgm:spPr/>
      <dgm:t>
        <a:bodyPr/>
        <a:lstStyle/>
        <a:p>
          <a:endParaRPr lang="en-US"/>
        </a:p>
      </dgm:t>
    </dgm:pt>
    <dgm:pt modelId="{82EC25FB-CB98-FE4B-A7DA-7374A179FD39}" type="pres">
      <dgm:prSet presAssocID="{E28AAB81-4D40-7942-B4A6-D53CAC12A151}" presName="composite" presStyleCnt="0">
        <dgm:presLayoutVars>
          <dgm:chMax val="1"/>
          <dgm:dir/>
          <dgm:resizeHandles val="exact"/>
        </dgm:presLayoutVars>
      </dgm:prSet>
      <dgm:spPr/>
      <dgm:t>
        <a:bodyPr/>
        <a:lstStyle/>
        <a:p>
          <a:endParaRPr lang="en-GB"/>
        </a:p>
      </dgm:t>
    </dgm:pt>
    <dgm:pt modelId="{31700825-E80C-A642-8967-DDE62FA65787}" type="pres">
      <dgm:prSet presAssocID="{E28AAB81-4D40-7942-B4A6-D53CAC12A151}" presName="radial" presStyleCnt="0">
        <dgm:presLayoutVars>
          <dgm:animLvl val="ctr"/>
        </dgm:presLayoutVars>
      </dgm:prSet>
      <dgm:spPr/>
    </dgm:pt>
    <dgm:pt modelId="{E1B5FEAC-D7CA-0448-98F8-928195F9B8F9}" type="pres">
      <dgm:prSet presAssocID="{EC55AF43-8BF5-CE48-9D10-3094C14E18DE}" presName="centerShape" presStyleLbl="vennNode1" presStyleIdx="0" presStyleCnt="5"/>
      <dgm:spPr/>
      <dgm:t>
        <a:bodyPr/>
        <a:lstStyle/>
        <a:p>
          <a:endParaRPr lang="en-GB"/>
        </a:p>
      </dgm:t>
    </dgm:pt>
    <dgm:pt modelId="{661B4DCF-C852-3748-B256-B73560348EDF}" type="pres">
      <dgm:prSet presAssocID="{05470E02-4804-9B47-9919-4BAD87DB1030}" presName="node" presStyleLbl="vennNode1" presStyleIdx="1" presStyleCnt="5" custRadScaleRad="98352" custRadScaleInc="-1659">
        <dgm:presLayoutVars>
          <dgm:bulletEnabled val="1"/>
        </dgm:presLayoutVars>
      </dgm:prSet>
      <dgm:spPr/>
      <dgm:t>
        <a:bodyPr/>
        <a:lstStyle/>
        <a:p>
          <a:endParaRPr lang="en-GB"/>
        </a:p>
      </dgm:t>
    </dgm:pt>
    <dgm:pt modelId="{2B5DF5BC-A4A7-CD48-A90D-7F71240C2173}" type="pres">
      <dgm:prSet presAssocID="{59F5C137-E650-1B47-A6A3-4B0BF3DCA234}" presName="node" presStyleLbl="vennNode1" presStyleIdx="2" presStyleCnt="5">
        <dgm:presLayoutVars>
          <dgm:bulletEnabled val="1"/>
        </dgm:presLayoutVars>
      </dgm:prSet>
      <dgm:spPr/>
      <dgm:t>
        <a:bodyPr/>
        <a:lstStyle/>
        <a:p>
          <a:endParaRPr lang="en-GB"/>
        </a:p>
      </dgm:t>
    </dgm:pt>
    <dgm:pt modelId="{B9740EFA-5077-0F41-B7D9-AEE42B6251D9}" type="pres">
      <dgm:prSet presAssocID="{EA33A7E4-1C78-4541-9C98-EE0D3A7FEC4F}" presName="node" presStyleLbl="vennNode1" presStyleIdx="3" presStyleCnt="5">
        <dgm:presLayoutVars>
          <dgm:bulletEnabled val="1"/>
        </dgm:presLayoutVars>
      </dgm:prSet>
      <dgm:spPr/>
      <dgm:t>
        <a:bodyPr/>
        <a:lstStyle/>
        <a:p>
          <a:endParaRPr lang="en-US"/>
        </a:p>
      </dgm:t>
    </dgm:pt>
    <dgm:pt modelId="{CC5ECE45-9637-C64F-BD74-9D550B5A89F5}" type="pres">
      <dgm:prSet presAssocID="{C339E11B-300D-E840-BB1F-1DE88B929040}" presName="node" presStyleLbl="vennNode1" presStyleIdx="4" presStyleCnt="5">
        <dgm:presLayoutVars>
          <dgm:bulletEnabled val="1"/>
        </dgm:presLayoutVars>
      </dgm:prSet>
      <dgm:spPr/>
      <dgm:t>
        <a:bodyPr/>
        <a:lstStyle/>
        <a:p>
          <a:endParaRPr lang="en-US"/>
        </a:p>
      </dgm:t>
    </dgm:pt>
  </dgm:ptLst>
  <dgm:cxnLst>
    <dgm:cxn modelId="{8C82D1A7-392D-9C4F-A3B2-A8AB7BDDFDD5}" type="presOf" srcId="{E28AAB81-4D40-7942-B4A6-D53CAC12A151}" destId="{82EC25FB-CB98-FE4B-A7DA-7374A179FD39}" srcOrd="0" destOrd="0" presId="urn:microsoft.com/office/officeart/2005/8/layout/radial3"/>
    <dgm:cxn modelId="{95B9D448-2D4D-D648-A2E2-2A29C36D675F}" type="presOf" srcId="{EA33A7E4-1C78-4541-9C98-EE0D3A7FEC4F}" destId="{B9740EFA-5077-0F41-B7D9-AEE42B6251D9}" srcOrd="0" destOrd="0" presId="urn:microsoft.com/office/officeart/2005/8/layout/radial3"/>
    <dgm:cxn modelId="{5F29C615-6080-A14A-8D35-41BA5A81416A}" srcId="{EC55AF43-8BF5-CE48-9D10-3094C14E18DE}" destId="{C339E11B-300D-E840-BB1F-1DE88B929040}" srcOrd="3" destOrd="0" parTransId="{321CFD41-BA56-F446-8DB0-76318C704724}" sibTransId="{A29CC2F1-6289-1A40-86BC-2FDD60B165F1}"/>
    <dgm:cxn modelId="{8608103B-2C53-224D-A462-E0BD5D090794}" type="presOf" srcId="{C339E11B-300D-E840-BB1F-1DE88B929040}" destId="{CC5ECE45-9637-C64F-BD74-9D550B5A89F5}" srcOrd="0" destOrd="0" presId="urn:microsoft.com/office/officeart/2005/8/layout/radial3"/>
    <dgm:cxn modelId="{E6739E7F-4349-2146-B439-FD86D07FF2B1}" srcId="{E28AAB81-4D40-7942-B4A6-D53CAC12A151}" destId="{EC55AF43-8BF5-CE48-9D10-3094C14E18DE}" srcOrd="0" destOrd="0" parTransId="{C30BCB54-1847-B24B-904C-95B76DD8C132}" sibTransId="{80399F03-7E90-F54C-834A-1F52B9B68A95}"/>
    <dgm:cxn modelId="{19994487-12F5-614B-8EDE-0E749F94533C}" type="presOf" srcId="{59F5C137-E650-1B47-A6A3-4B0BF3DCA234}" destId="{2B5DF5BC-A4A7-CD48-A90D-7F71240C2173}" srcOrd="0" destOrd="0" presId="urn:microsoft.com/office/officeart/2005/8/layout/radial3"/>
    <dgm:cxn modelId="{42EB2E34-1AD5-D24A-973A-FF59C7EF1CFA}" type="presOf" srcId="{EC55AF43-8BF5-CE48-9D10-3094C14E18DE}" destId="{E1B5FEAC-D7CA-0448-98F8-928195F9B8F9}" srcOrd="0" destOrd="0" presId="urn:microsoft.com/office/officeart/2005/8/layout/radial3"/>
    <dgm:cxn modelId="{71B6758B-B6A8-1A41-838B-31E8A987F543}" type="presOf" srcId="{05470E02-4804-9B47-9919-4BAD87DB1030}" destId="{661B4DCF-C852-3748-B256-B73560348EDF}" srcOrd="0" destOrd="0" presId="urn:microsoft.com/office/officeart/2005/8/layout/radial3"/>
    <dgm:cxn modelId="{B096AF79-9F24-AA43-B24E-E260528D12D8}" srcId="{EC55AF43-8BF5-CE48-9D10-3094C14E18DE}" destId="{59F5C137-E650-1B47-A6A3-4B0BF3DCA234}" srcOrd="1" destOrd="0" parTransId="{E2B43EC1-8395-DC48-9784-5AC2B0DCCF65}" sibTransId="{6F5C199D-A782-9D42-ACAF-024981672E4F}"/>
    <dgm:cxn modelId="{8843AAFD-D08B-0441-891C-EE999FEACE2B}" srcId="{EC55AF43-8BF5-CE48-9D10-3094C14E18DE}" destId="{EA33A7E4-1C78-4541-9C98-EE0D3A7FEC4F}" srcOrd="2" destOrd="0" parTransId="{C091BC9F-DBB3-754C-BD5E-CA35AE75DE36}" sibTransId="{AC2C6D96-CD88-8249-9AB8-94D4E7BFAD6B}"/>
    <dgm:cxn modelId="{90AB0961-DC9F-3F43-9978-8A1E035A436A}" srcId="{EC55AF43-8BF5-CE48-9D10-3094C14E18DE}" destId="{05470E02-4804-9B47-9919-4BAD87DB1030}" srcOrd="0" destOrd="0" parTransId="{95ABB9CE-3FE2-1E4A-9FD2-D873C5992383}" sibTransId="{2F02478F-A2DE-D04A-A009-D91D98F29A79}"/>
    <dgm:cxn modelId="{228D6CC2-B25A-B841-AEC3-5A3970303C2F}" type="presParOf" srcId="{82EC25FB-CB98-FE4B-A7DA-7374A179FD39}" destId="{31700825-E80C-A642-8967-DDE62FA65787}" srcOrd="0" destOrd="0" presId="urn:microsoft.com/office/officeart/2005/8/layout/radial3"/>
    <dgm:cxn modelId="{79ADBD3E-896F-9F41-BBFF-D7C04B76D1A5}" type="presParOf" srcId="{31700825-E80C-A642-8967-DDE62FA65787}" destId="{E1B5FEAC-D7CA-0448-98F8-928195F9B8F9}" srcOrd="0" destOrd="0" presId="urn:microsoft.com/office/officeart/2005/8/layout/radial3"/>
    <dgm:cxn modelId="{3FEE24B2-62DF-3E48-933F-8B4F57FA6862}" type="presParOf" srcId="{31700825-E80C-A642-8967-DDE62FA65787}" destId="{661B4DCF-C852-3748-B256-B73560348EDF}" srcOrd="1" destOrd="0" presId="urn:microsoft.com/office/officeart/2005/8/layout/radial3"/>
    <dgm:cxn modelId="{D313A89D-7A85-C946-AB79-8503CD90ADB3}" type="presParOf" srcId="{31700825-E80C-A642-8967-DDE62FA65787}" destId="{2B5DF5BC-A4A7-CD48-A90D-7F71240C2173}" srcOrd="2" destOrd="0" presId="urn:microsoft.com/office/officeart/2005/8/layout/radial3"/>
    <dgm:cxn modelId="{D980182F-C305-344E-AA28-0B0E476B14F2}" type="presParOf" srcId="{31700825-E80C-A642-8967-DDE62FA65787}" destId="{B9740EFA-5077-0F41-B7D9-AEE42B6251D9}" srcOrd="3" destOrd="0" presId="urn:microsoft.com/office/officeart/2005/8/layout/radial3"/>
    <dgm:cxn modelId="{AFAD6AE9-60C7-514C-AC93-0E3BABB09642}" type="presParOf" srcId="{31700825-E80C-A642-8967-DDE62FA65787}" destId="{CC5ECE45-9637-C64F-BD74-9D550B5A89F5}" srcOrd="4" destOrd="0" presId="urn:microsoft.com/office/officeart/2005/8/layout/radial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CA9F43-2091-4C4E-925B-C8AAF28F1000}" type="doc">
      <dgm:prSet loTypeId="urn:microsoft.com/office/officeart/2005/8/layout/radial3" loCatId="" qsTypeId="urn:microsoft.com/office/officeart/2005/8/quickstyle/simple4" qsCatId="simple" csTypeId="urn:microsoft.com/office/officeart/2005/8/colors/accent1_2" csCatId="accent1" phldr="1"/>
      <dgm:spPr/>
      <dgm:t>
        <a:bodyPr/>
        <a:lstStyle/>
        <a:p>
          <a:endParaRPr lang="en-US"/>
        </a:p>
      </dgm:t>
    </dgm:pt>
    <dgm:pt modelId="{54F40D0F-DE18-5D4B-BB7F-7E9FC7E7110B}">
      <dgm:prSet phldrT="[Text]"/>
      <dgm:spPr/>
      <dgm:t>
        <a:bodyPr/>
        <a:lstStyle/>
        <a:p>
          <a:r>
            <a:rPr lang="en-US"/>
            <a:t>Emotional regulation</a:t>
          </a:r>
        </a:p>
      </dgm:t>
    </dgm:pt>
    <dgm:pt modelId="{6448EBD1-CE08-014D-8560-99F0371FBDF5}" type="parTrans" cxnId="{8C7FE5A2-1CF8-8A47-8821-7EB99346CDB1}">
      <dgm:prSet/>
      <dgm:spPr/>
      <dgm:t>
        <a:bodyPr/>
        <a:lstStyle/>
        <a:p>
          <a:endParaRPr lang="en-US"/>
        </a:p>
      </dgm:t>
    </dgm:pt>
    <dgm:pt modelId="{E5308EA6-00E3-524B-9DE5-671971B32E42}" type="sibTrans" cxnId="{8C7FE5A2-1CF8-8A47-8821-7EB99346CDB1}">
      <dgm:prSet/>
      <dgm:spPr/>
      <dgm:t>
        <a:bodyPr/>
        <a:lstStyle/>
        <a:p>
          <a:endParaRPr lang="en-US"/>
        </a:p>
      </dgm:t>
    </dgm:pt>
    <dgm:pt modelId="{02E987FF-7993-DE4A-994A-A86EC1A681CB}">
      <dgm:prSet phldrT="[Text]"/>
      <dgm:spPr/>
      <dgm:t>
        <a:bodyPr/>
        <a:lstStyle/>
        <a:p>
          <a:r>
            <a:rPr lang="en-US"/>
            <a:t>Calm stability </a:t>
          </a:r>
        </a:p>
      </dgm:t>
    </dgm:pt>
    <dgm:pt modelId="{E37676AE-ED85-AE46-8AD6-614AA628D82B}" type="parTrans" cxnId="{C6C4CAFB-6B5E-9D49-922F-E24EDE35E403}">
      <dgm:prSet/>
      <dgm:spPr/>
      <dgm:t>
        <a:bodyPr/>
        <a:lstStyle/>
        <a:p>
          <a:endParaRPr lang="en-US"/>
        </a:p>
      </dgm:t>
    </dgm:pt>
    <dgm:pt modelId="{5361968C-6F6A-F648-BF87-DAC6C670074C}" type="sibTrans" cxnId="{C6C4CAFB-6B5E-9D49-922F-E24EDE35E403}">
      <dgm:prSet/>
      <dgm:spPr/>
      <dgm:t>
        <a:bodyPr/>
        <a:lstStyle/>
        <a:p>
          <a:endParaRPr lang="en-US"/>
        </a:p>
      </dgm:t>
    </dgm:pt>
    <dgm:pt modelId="{18FBE518-94CF-8C4F-B21D-16B03401A36B}">
      <dgm:prSet phldrT="[Text]"/>
      <dgm:spPr/>
      <dgm:t>
        <a:bodyPr/>
        <a:lstStyle/>
        <a:p>
          <a:r>
            <a:rPr lang="en-US"/>
            <a:t>Familiarity</a:t>
          </a:r>
        </a:p>
      </dgm:t>
    </dgm:pt>
    <dgm:pt modelId="{E0CE160F-EADE-D443-97CF-C2D3882FB7B7}" type="parTrans" cxnId="{AD7D94E4-5D75-9C48-8DD6-774A336D106C}">
      <dgm:prSet/>
      <dgm:spPr/>
      <dgm:t>
        <a:bodyPr/>
        <a:lstStyle/>
        <a:p>
          <a:endParaRPr lang="en-US"/>
        </a:p>
      </dgm:t>
    </dgm:pt>
    <dgm:pt modelId="{7553ABF9-7AF9-DA45-AE20-925F9A965646}" type="sibTrans" cxnId="{AD7D94E4-5D75-9C48-8DD6-774A336D106C}">
      <dgm:prSet/>
      <dgm:spPr/>
      <dgm:t>
        <a:bodyPr/>
        <a:lstStyle/>
        <a:p>
          <a:endParaRPr lang="en-US"/>
        </a:p>
      </dgm:t>
    </dgm:pt>
    <dgm:pt modelId="{5C0C7ADB-3421-1D4A-B570-7821A11B4EB2}">
      <dgm:prSet phldrT="[Text]"/>
      <dgm:spPr/>
      <dgm:t>
        <a:bodyPr/>
        <a:lstStyle/>
        <a:p>
          <a:r>
            <a:rPr lang="en-US"/>
            <a:t>Protection</a:t>
          </a:r>
        </a:p>
      </dgm:t>
    </dgm:pt>
    <dgm:pt modelId="{FBBB9C9C-E35F-5C4D-80E0-960F3FF0556C}" type="parTrans" cxnId="{47813DE3-0780-054D-A543-E74F16F33F44}">
      <dgm:prSet/>
      <dgm:spPr/>
      <dgm:t>
        <a:bodyPr/>
        <a:lstStyle/>
        <a:p>
          <a:endParaRPr lang="en-US"/>
        </a:p>
      </dgm:t>
    </dgm:pt>
    <dgm:pt modelId="{9048CF28-BFF7-F643-B108-CED4955B04B0}" type="sibTrans" cxnId="{47813DE3-0780-054D-A543-E74F16F33F44}">
      <dgm:prSet/>
      <dgm:spPr/>
      <dgm:t>
        <a:bodyPr/>
        <a:lstStyle/>
        <a:p>
          <a:endParaRPr lang="en-US"/>
        </a:p>
      </dgm:t>
    </dgm:pt>
    <dgm:pt modelId="{26D7F3B0-DBEB-9B4F-B5C0-797DBDCBFB54}">
      <dgm:prSet phldrT="[Text]"/>
      <dgm:spPr/>
      <dgm:t>
        <a:bodyPr/>
        <a:lstStyle/>
        <a:p>
          <a:r>
            <a:rPr lang="en-US"/>
            <a:t>Comfort</a:t>
          </a:r>
        </a:p>
      </dgm:t>
    </dgm:pt>
    <dgm:pt modelId="{D31D1CBD-53A4-7B41-B1AF-9567CB8772E3}" type="parTrans" cxnId="{4F9DF58B-6BB2-D14A-9B75-701872E5A756}">
      <dgm:prSet/>
      <dgm:spPr/>
      <dgm:t>
        <a:bodyPr/>
        <a:lstStyle/>
        <a:p>
          <a:endParaRPr lang="en-US"/>
        </a:p>
      </dgm:t>
    </dgm:pt>
    <dgm:pt modelId="{E8863DEC-2941-1549-A36E-B7B127658257}" type="sibTrans" cxnId="{4F9DF58B-6BB2-D14A-9B75-701872E5A756}">
      <dgm:prSet/>
      <dgm:spPr/>
      <dgm:t>
        <a:bodyPr/>
        <a:lstStyle/>
        <a:p>
          <a:endParaRPr lang="en-US"/>
        </a:p>
      </dgm:t>
    </dgm:pt>
    <dgm:pt modelId="{8AAC012C-54DD-EB44-AB3A-EB64036302F0}" type="pres">
      <dgm:prSet presAssocID="{18CA9F43-2091-4C4E-925B-C8AAF28F1000}" presName="composite" presStyleCnt="0">
        <dgm:presLayoutVars>
          <dgm:chMax val="1"/>
          <dgm:dir/>
          <dgm:resizeHandles val="exact"/>
        </dgm:presLayoutVars>
      </dgm:prSet>
      <dgm:spPr/>
      <dgm:t>
        <a:bodyPr/>
        <a:lstStyle/>
        <a:p>
          <a:endParaRPr lang="en-GB"/>
        </a:p>
      </dgm:t>
    </dgm:pt>
    <dgm:pt modelId="{2B1FE767-D0AE-BE4B-AC90-938A8B73BE9C}" type="pres">
      <dgm:prSet presAssocID="{18CA9F43-2091-4C4E-925B-C8AAF28F1000}" presName="radial" presStyleCnt="0">
        <dgm:presLayoutVars>
          <dgm:animLvl val="ctr"/>
        </dgm:presLayoutVars>
      </dgm:prSet>
      <dgm:spPr/>
    </dgm:pt>
    <dgm:pt modelId="{4A2D2FEC-249D-A545-8B9E-7B5783B5258A}" type="pres">
      <dgm:prSet presAssocID="{54F40D0F-DE18-5D4B-BB7F-7E9FC7E7110B}" presName="centerShape" presStyleLbl="vennNode1" presStyleIdx="0" presStyleCnt="5" custLinFactNeighborX="1222" custLinFactNeighborY="-1752"/>
      <dgm:spPr/>
      <dgm:t>
        <a:bodyPr/>
        <a:lstStyle/>
        <a:p>
          <a:endParaRPr lang="en-US"/>
        </a:p>
      </dgm:t>
    </dgm:pt>
    <dgm:pt modelId="{A61786C5-5D47-D34A-B846-3A25F2F642CF}" type="pres">
      <dgm:prSet presAssocID="{02E987FF-7993-DE4A-994A-A86EC1A681CB}" presName="node" presStyleLbl="vennNode1" presStyleIdx="1" presStyleCnt="5" custRadScaleRad="100032" custRadScaleInc="614">
        <dgm:presLayoutVars>
          <dgm:bulletEnabled val="1"/>
        </dgm:presLayoutVars>
      </dgm:prSet>
      <dgm:spPr/>
      <dgm:t>
        <a:bodyPr/>
        <a:lstStyle/>
        <a:p>
          <a:endParaRPr lang="en-GB"/>
        </a:p>
      </dgm:t>
    </dgm:pt>
    <dgm:pt modelId="{0AD4F60F-BD61-FD42-B95A-7D2344A3719C}" type="pres">
      <dgm:prSet presAssocID="{18FBE518-94CF-8C4F-B21D-16B03401A36B}" presName="node" presStyleLbl="vennNode1" presStyleIdx="2" presStyleCnt="5">
        <dgm:presLayoutVars>
          <dgm:bulletEnabled val="1"/>
        </dgm:presLayoutVars>
      </dgm:prSet>
      <dgm:spPr/>
      <dgm:t>
        <a:bodyPr/>
        <a:lstStyle/>
        <a:p>
          <a:endParaRPr lang="en-US"/>
        </a:p>
      </dgm:t>
    </dgm:pt>
    <dgm:pt modelId="{A8F6AB2A-528C-D749-8639-522FA700F73C}" type="pres">
      <dgm:prSet presAssocID="{5C0C7ADB-3421-1D4A-B570-7821A11B4EB2}" presName="node" presStyleLbl="vennNode1" presStyleIdx="3" presStyleCnt="5">
        <dgm:presLayoutVars>
          <dgm:bulletEnabled val="1"/>
        </dgm:presLayoutVars>
      </dgm:prSet>
      <dgm:spPr/>
      <dgm:t>
        <a:bodyPr/>
        <a:lstStyle/>
        <a:p>
          <a:endParaRPr lang="en-US"/>
        </a:p>
      </dgm:t>
    </dgm:pt>
    <dgm:pt modelId="{0C12E5A0-7BD2-9D41-8389-0138064AE143}" type="pres">
      <dgm:prSet presAssocID="{26D7F3B0-DBEB-9B4F-B5C0-797DBDCBFB54}" presName="node" presStyleLbl="vennNode1" presStyleIdx="4" presStyleCnt="5">
        <dgm:presLayoutVars>
          <dgm:bulletEnabled val="1"/>
        </dgm:presLayoutVars>
      </dgm:prSet>
      <dgm:spPr/>
      <dgm:t>
        <a:bodyPr/>
        <a:lstStyle/>
        <a:p>
          <a:endParaRPr lang="en-US"/>
        </a:p>
      </dgm:t>
    </dgm:pt>
  </dgm:ptLst>
  <dgm:cxnLst>
    <dgm:cxn modelId="{4F737976-9801-2D4D-BAE7-CC7087B41781}" type="presOf" srcId="{54F40D0F-DE18-5D4B-BB7F-7E9FC7E7110B}" destId="{4A2D2FEC-249D-A545-8B9E-7B5783B5258A}" srcOrd="0" destOrd="0" presId="urn:microsoft.com/office/officeart/2005/8/layout/radial3"/>
    <dgm:cxn modelId="{47813DE3-0780-054D-A543-E74F16F33F44}" srcId="{54F40D0F-DE18-5D4B-BB7F-7E9FC7E7110B}" destId="{5C0C7ADB-3421-1D4A-B570-7821A11B4EB2}" srcOrd="2" destOrd="0" parTransId="{FBBB9C9C-E35F-5C4D-80E0-960F3FF0556C}" sibTransId="{9048CF28-BFF7-F643-B108-CED4955B04B0}"/>
    <dgm:cxn modelId="{9E8C7CCB-FB4D-B54D-A37F-0DEB3E6AC75A}" type="presOf" srcId="{18CA9F43-2091-4C4E-925B-C8AAF28F1000}" destId="{8AAC012C-54DD-EB44-AB3A-EB64036302F0}" srcOrd="0" destOrd="0" presId="urn:microsoft.com/office/officeart/2005/8/layout/radial3"/>
    <dgm:cxn modelId="{6BDF25C1-71E5-B044-993B-310AE2F8FF2E}" type="presOf" srcId="{26D7F3B0-DBEB-9B4F-B5C0-797DBDCBFB54}" destId="{0C12E5A0-7BD2-9D41-8389-0138064AE143}" srcOrd="0" destOrd="0" presId="urn:microsoft.com/office/officeart/2005/8/layout/radial3"/>
    <dgm:cxn modelId="{4F9DF58B-6BB2-D14A-9B75-701872E5A756}" srcId="{54F40D0F-DE18-5D4B-BB7F-7E9FC7E7110B}" destId="{26D7F3B0-DBEB-9B4F-B5C0-797DBDCBFB54}" srcOrd="3" destOrd="0" parTransId="{D31D1CBD-53A4-7B41-B1AF-9567CB8772E3}" sibTransId="{E8863DEC-2941-1549-A36E-B7B127658257}"/>
    <dgm:cxn modelId="{9F29ABC3-198B-DE44-9A71-6010290CB05D}" type="presOf" srcId="{02E987FF-7993-DE4A-994A-A86EC1A681CB}" destId="{A61786C5-5D47-D34A-B846-3A25F2F642CF}" srcOrd="0" destOrd="0" presId="urn:microsoft.com/office/officeart/2005/8/layout/radial3"/>
    <dgm:cxn modelId="{07A214D6-8723-F74A-A0EF-3CBB95CF90E7}" type="presOf" srcId="{18FBE518-94CF-8C4F-B21D-16B03401A36B}" destId="{0AD4F60F-BD61-FD42-B95A-7D2344A3719C}" srcOrd="0" destOrd="0" presId="urn:microsoft.com/office/officeart/2005/8/layout/radial3"/>
    <dgm:cxn modelId="{C6C4CAFB-6B5E-9D49-922F-E24EDE35E403}" srcId="{54F40D0F-DE18-5D4B-BB7F-7E9FC7E7110B}" destId="{02E987FF-7993-DE4A-994A-A86EC1A681CB}" srcOrd="0" destOrd="0" parTransId="{E37676AE-ED85-AE46-8AD6-614AA628D82B}" sibTransId="{5361968C-6F6A-F648-BF87-DAC6C670074C}"/>
    <dgm:cxn modelId="{2B8D05D5-5DDF-9A42-893F-3A61919F1183}" type="presOf" srcId="{5C0C7ADB-3421-1D4A-B570-7821A11B4EB2}" destId="{A8F6AB2A-528C-D749-8639-522FA700F73C}" srcOrd="0" destOrd="0" presId="urn:microsoft.com/office/officeart/2005/8/layout/radial3"/>
    <dgm:cxn modelId="{AD7D94E4-5D75-9C48-8DD6-774A336D106C}" srcId="{54F40D0F-DE18-5D4B-BB7F-7E9FC7E7110B}" destId="{18FBE518-94CF-8C4F-B21D-16B03401A36B}" srcOrd="1" destOrd="0" parTransId="{E0CE160F-EADE-D443-97CF-C2D3882FB7B7}" sibTransId="{7553ABF9-7AF9-DA45-AE20-925F9A965646}"/>
    <dgm:cxn modelId="{8C7FE5A2-1CF8-8A47-8821-7EB99346CDB1}" srcId="{18CA9F43-2091-4C4E-925B-C8AAF28F1000}" destId="{54F40D0F-DE18-5D4B-BB7F-7E9FC7E7110B}" srcOrd="0" destOrd="0" parTransId="{6448EBD1-CE08-014D-8560-99F0371FBDF5}" sibTransId="{E5308EA6-00E3-524B-9DE5-671971B32E42}"/>
    <dgm:cxn modelId="{A659BADB-F064-5B43-9CC0-FA7B63F83F27}" type="presParOf" srcId="{8AAC012C-54DD-EB44-AB3A-EB64036302F0}" destId="{2B1FE767-D0AE-BE4B-AC90-938A8B73BE9C}" srcOrd="0" destOrd="0" presId="urn:microsoft.com/office/officeart/2005/8/layout/radial3"/>
    <dgm:cxn modelId="{A3A95557-8F6B-0C4C-8AED-4E0BC2EE3284}" type="presParOf" srcId="{2B1FE767-D0AE-BE4B-AC90-938A8B73BE9C}" destId="{4A2D2FEC-249D-A545-8B9E-7B5783B5258A}" srcOrd="0" destOrd="0" presId="urn:microsoft.com/office/officeart/2005/8/layout/radial3"/>
    <dgm:cxn modelId="{29221C19-24AC-E44B-A257-A7B40A3E2F81}" type="presParOf" srcId="{2B1FE767-D0AE-BE4B-AC90-938A8B73BE9C}" destId="{A61786C5-5D47-D34A-B846-3A25F2F642CF}" srcOrd="1" destOrd="0" presId="urn:microsoft.com/office/officeart/2005/8/layout/radial3"/>
    <dgm:cxn modelId="{723B8364-AAC9-5148-AE05-F922B090EC57}" type="presParOf" srcId="{2B1FE767-D0AE-BE4B-AC90-938A8B73BE9C}" destId="{0AD4F60F-BD61-FD42-B95A-7D2344A3719C}" srcOrd="2" destOrd="0" presId="urn:microsoft.com/office/officeart/2005/8/layout/radial3"/>
    <dgm:cxn modelId="{58405B27-3894-FE49-9E22-43AEAB67389F}" type="presParOf" srcId="{2B1FE767-D0AE-BE4B-AC90-938A8B73BE9C}" destId="{A8F6AB2A-528C-D749-8639-522FA700F73C}" srcOrd="3" destOrd="0" presId="urn:microsoft.com/office/officeart/2005/8/layout/radial3"/>
    <dgm:cxn modelId="{BE11EA94-7532-8F43-8E5A-A65B67CF6DCD}" type="presParOf" srcId="{2B1FE767-D0AE-BE4B-AC90-938A8B73BE9C}" destId="{0C12E5A0-7BD2-9D41-8389-0138064AE143}" srcOrd="4" destOrd="0" presId="urn:microsoft.com/office/officeart/2005/8/layout/radial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758EC13-C0F4-7F4E-8116-A08EE0D05033}" type="doc">
      <dgm:prSet loTypeId="urn:microsoft.com/office/officeart/2005/8/layout/radial3" loCatId="" qsTypeId="urn:microsoft.com/office/officeart/2005/8/quickstyle/simple4" qsCatId="simple" csTypeId="urn:microsoft.com/office/officeart/2005/8/colors/accent1_2" csCatId="accent1" phldr="1"/>
      <dgm:spPr/>
      <dgm:t>
        <a:bodyPr/>
        <a:lstStyle/>
        <a:p>
          <a:endParaRPr lang="en-US"/>
        </a:p>
      </dgm:t>
    </dgm:pt>
    <dgm:pt modelId="{C7778EA8-E39B-5042-A86D-D1D50591165C}">
      <dgm:prSet phldrT="[Text]"/>
      <dgm:spPr/>
      <dgm:t>
        <a:bodyPr/>
        <a:lstStyle/>
        <a:p>
          <a:r>
            <a:rPr lang="en-US"/>
            <a:t>Home</a:t>
          </a:r>
        </a:p>
      </dgm:t>
    </dgm:pt>
    <dgm:pt modelId="{9F6DFB8B-E7C0-4C44-A619-06DE07938BE4}" type="parTrans" cxnId="{2AD39716-D0D7-A24C-AC77-11083D3113E0}">
      <dgm:prSet/>
      <dgm:spPr/>
      <dgm:t>
        <a:bodyPr/>
        <a:lstStyle/>
        <a:p>
          <a:endParaRPr lang="en-US"/>
        </a:p>
      </dgm:t>
    </dgm:pt>
    <dgm:pt modelId="{AB2F715F-56A4-6247-9113-CAFD63E5A342}" type="sibTrans" cxnId="{2AD39716-D0D7-A24C-AC77-11083D3113E0}">
      <dgm:prSet/>
      <dgm:spPr/>
      <dgm:t>
        <a:bodyPr/>
        <a:lstStyle/>
        <a:p>
          <a:endParaRPr lang="en-US"/>
        </a:p>
      </dgm:t>
    </dgm:pt>
    <dgm:pt modelId="{823C66C9-BCDE-4544-B204-5FB695D21101}">
      <dgm:prSet phldrT="[Text]"/>
      <dgm:spPr/>
      <dgm:t>
        <a:bodyPr/>
        <a:lstStyle/>
        <a:p>
          <a:r>
            <a:rPr lang="en-US"/>
            <a:t>Extension of house</a:t>
          </a:r>
        </a:p>
      </dgm:t>
    </dgm:pt>
    <dgm:pt modelId="{717F9885-DB8E-A14C-9C94-9ABA6F538AAE}" type="parTrans" cxnId="{7E9C12B0-7CA3-6E4C-99BD-E06CBD269433}">
      <dgm:prSet/>
      <dgm:spPr/>
      <dgm:t>
        <a:bodyPr/>
        <a:lstStyle/>
        <a:p>
          <a:endParaRPr lang="en-US"/>
        </a:p>
      </dgm:t>
    </dgm:pt>
    <dgm:pt modelId="{7A2A8088-583D-D14D-92AB-F496315150F7}" type="sibTrans" cxnId="{7E9C12B0-7CA3-6E4C-99BD-E06CBD269433}">
      <dgm:prSet/>
      <dgm:spPr/>
      <dgm:t>
        <a:bodyPr/>
        <a:lstStyle/>
        <a:p>
          <a:endParaRPr lang="en-US"/>
        </a:p>
      </dgm:t>
    </dgm:pt>
    <dgm:pt modelId="{79A22DE3-A852-8747-B901-C9FB523B8269}">
      <dgm:prSet phldrT="[Text]"/>
      <dgm:spPr/>
      <dgm:t>
        <a:bodyPr/>
        <a:lstStyle/>
        <a:p>
          <a:r>
            <a:rPr lang="en-US"/>
            <a:t>Increased family involvement</a:t>
          </a:r>
        </a:p>
      </dgm:t>
    </dgm:pt>
    <dgm:pt modelId="{0184E6A5-A0C6-0C4B-8149-6B1A8DE8BE46}" type="parTrans" cxnId="{269ABC5A-DB0D-7B4F-949B-C945663EA3CB}">
      <dgm:prSet/>
      <dgm:spPr/>
      <dgm:t>
        <a:bodyPr/>
        <a:lstStyle/>
        <a:p>
          <a:endParaRPr lang="en-US"/>
        </a:p>
      </dgm:t>
    </dgm:pt>
    <dgm:pt modelId="{31411CF6-2B62-6449-B21D-9A1837286602}" type="sibTrans" cxnId="{269ABC5A-DB0D-7B4F-949B-C945663EA3CB}">
      <dgm:prSet/>
      <dgm:spPr/>
      <dgm:t>
        <a:bodyPr/>
        <a:lstStyle/>
        <a:p>
          <a:endParaRPr lang="en-US"/>
        </a:p>
      </dgm:t>
    </dgm:pt>
    <dgm:pt modelId="{98940DB4-0E5E-C74F-96BF-55E75B5D541E}">
      <dgm:prSet phldrT="[Text]"/>
      <dgm:spPr/>
      <dgm:t>
        <a:bodyPr/>
        <a:lstStyle/>
        <a:p>
          <a:r>
            <a:rPr lang="en-US"/>
            <a:t>Invitations to home</a:t>
          </a:r>
        </a:p>
      </dgm:t>
    </dgm:pt>
    <dgm:pt modelId="{A39E235F-8385-C84D-8FFB-FEA62C399900}" type="parTrans" cxnId="{908FBEC5-F5AE-6F4E-970D-A5E4D9C9E331}">
      <dgm:prSet/>
      <dgm:spPr/>
      <dgm:t>
        <a:bodyPr/>
        <a:lstStyle/>
        <a:p>
          <a:endParaRPr lang="en-US"/>
        </a:p>
      </dgm:t>
    </dgm:pt>
    <dgm:pt modelId="{FF83D9BA-68DD-A64D-9FE9-523EF5150070}" type="sibTrans" cxnId="{908FBEC5-F5AE-6F4E-970D-A5E4D9C9E331}">
      <dgm:prSet/>
      <dgm:spPr/>
      <dgm:t>
        <a:bodyPr/>
        <a:lstStyle/>
        <a:p>
          <a:endParaRPr lang="en-US"/>
        </a:p>
      </dgm:t>
    </dgm:pt>
    <dgm:pt modelId="{7B2902C8-BC5A-104D-BFB8-63DD44CA0FA0}">
      <dgm:prSet phldrT="[Text]"/>
      <dgm:spPr/>
      <dgm:t>
        <a:bodyPr/>
        <a:lstStyle/>
        <a:p>
          <a:r>
            <a:rPr lang="en-US"/>
            <a:t>Reciprocity of care</a:t>
          </a:r>
        </a:p>
      </dgm:t>
    </dgm:pt>
    <dgm:pt modelId="{93F9F3CA-223A-F449-B6ED-8AA3DFAED132}" type="parTrans" cxnId="{D8B4949B-39A4-674C-950A-E969AB934C5A}">
      <dgm:prSet/>
      <dgm:spPr/>
      <dgm:t>
        <a:bodyPr/>
        <a:lstStyle/>
        <a:p>
          <a:endParaRPr lang="en-US"/>
        </a:p>
      </dgm:t>
    </dgm:pt>
    <dgm:pt modelId="{1C4152EE-9BC3-0049-B4A3-6B6255B97600}" type="sibTrans" cxnId="{D8B4949B-39A4-674C-950A-E969AB934C5A}">
      <dgm:prSet/>
      <dgm:spPr/>
      <dgm:t>
        <a:bodyPr/>
        <a:lstStyle/>
        <a:p>
          <a:endParaRPr lang="en-US"/>
        </a:p>
      </dgm:t>
    </dgm:pt>
    <dgm:pt modelId="{B9D59741-FA9A-844B-834E-C9D063446730}" type="pres">
      <dgm:prSet presAssocID="{C758EC13-C0F4-7F4E-8116-A08EE0D05033}" presName="composite" presStyleCnt="0">
        <dgm:presLayoutVars>
          <dgm:chMax val="1"/>
          <dgm:dir/>
          <dgm:resizeHandles val="exact"/>
        </dgm:presLayoutVars>
      </dgm:prSet>
      <dgm:spPr/>
      <dgm:t>
        <a:bodyPr/>
        <a:lstStyle/>
        <a:p>
          <a:endParaRPr lang="en-GB"/>
        </a:p>
      </dgm:t>
    </dgm:pt>
    <dgm:pt modelId="{7801634A-AED8-CC4C-A0E9-E427085B5BBF}" type="pres">
      <dgm:prSet presAssocID="{C758EC13-C0F4-7F4E-8116-A08EE0D05033}" presName="radial" presStyleCnt="0">
        <dgm:presLayoutVars>
          <dgm:animLvl val="ctr"/>
        </dgm:presLayoutVars>
      </dgm:prSet>
      <dgm:spPr/>
    </dgm:pt>
    <dgm:pt modelId="{5B3177CE-EB34-4243-A9F4-F8E34E7CC3C5}" type="pres">
      <dgm:prSet presAssocID="{C7778EA8-E39B-5042-A86D-D1D50591165C}" presName="centerShape" presStyleLbl="vennNode1" presStyleIdx="0" presStyleCnt="5"/>
      <dgm:spPr/>
      <dgm:t>
        <a:bodyPr/>
        <a:lstStyle/>
        <a:p>
          <a:endParaRPr lang="en-US"/>
        </a:p>
      </dgm:t>
    </dgm:pt>
    <dgm:pt modelId="{E515F760-9122-EF46-A20C-AAE063D93404}" type="pres">
      <dgm:prSet presAssocID="{823C66C9-BCDE-4544-B204-5FB695D21101}" presName="node" presStyleLbl="vennNode1" presStyleIdx="1" presStyleCnt="5">
        <dgm:presLayoutVars>
          <dgm:bulletEnabled val="1"/>
        </dgm:presLayoutVars>
      </dgm:prSet>
      <dgm:spPr/>
      <dgm:t>
        <a:bodyPr/>
        <a:lstStyle/>
        <a:p>
          <a:endParaRPr lang="en-GB"/>
        </a:p>
      </dgm:t>
    </dgm:pt>
    <dgm:pt modelId="{599D8332-56A5-9A49-AF12-666CEF17F0CE}" type="pres">
      <dgm:prSet presAssocID="{79A22DE3-A852-8747-B901-C9FB523B8269}" presName="node" presStyleLbl="vennNode1" presStyleIdx="2" presStyleCnt="5">
        <dgm:presLayoutVars>
          <dgm:bulletEnabled val="1"/>
        </dgm:presLayoutVars>
      </dgm:prSet>
      <dgm:spPr/>
      <dgm:t>
        <a:bodyPr/>
        <a:lstStyle/>
        <a:p>
          <a:endParaRPr lang="en-US"/>
        </a:p>
      </dgm:t>
    </dgm:pt>
    <dgm:pt modelId="{FFAE3AB0-3D8F-1442-9763-7A634040C399}" type="pres">
      <dgm:prSet presAssocID="{98940DB4-0E5E-C74F-96BF-55E75B5D541E}" presName="node" presStyleLbl="vennNode1" presStyleIdx="3" presStyleCnt="5">
        <dgm:presLayoutVars>
          <dgm:bulletEnabled val="1"/>
        </dgm:presLayoutVars>
      </dgm:prSet>
      <dgm:spPr/>
      <dgm:t>
        <a:bodyPr/>
        <a:lstStyle/>
        <a:p>
          <a:endParaRPr lang="en-US"/>
        </a:p>
      </dgm:t>
    </dgm:pt>
    <dgm:pt modelId="{608FD8D1-BB38-8144-B92C-F16E7B65C6E0}" type="pres">
      <dgm:prSet presAssocID="{7B2902C8-BC5A-104D-BFB8-63DD44CA0FA0}" presName="node" presStyleLbl="vennNode1" presStyleIdx="4" presStyleCnt="5">
        <dgm:presLayoutVars>
          <dgm:bulletEnabled val="1"/>
        </dgm:presLayoutVars>
      </dgm:prSet>
      <dgm:spPr/>
      <dgm:t>
        <a:bodyPr/>
        <a:lstStyle/>
        <a:p>
          <a:endParaRPr lang="en-US"/>
        </a:p>
      </dgm:t>
    </dgm:pt>
  </dgm:ptLst>
  <dgm:cxnLst>
    <dgm:cxn modelId="{6911C914-3DA3-5D47-B20B-2B020572C911}" type="presOf" srcId="{7B2902C8-BC5A-104D-BFB8-63DD44CA0FA0}" destId="{608FD8D1-BB38-8144-B92C-F16E7B65C6E0}" srcOrd="0" destOrd="0" presId="urn:microsoft.com/office/officeart/2005/8/layout/radial3"/>
    <dgm:cxn modelId="{7E9C12B0-7CA3-6E4C-99BD-E06CBD269433}" srcId="{C7778EA8-E39B-5042-A86D-D1D50591165C}" destId="{823C66C9-BCDE-4544-B204-5FB695D21101}" srcOrd="0" destOrd="0" parTransId="{717F9885-DB8E-A14C-9C94-9ABA6F538AAE}" sibTransId="{7A2A8088-583D-D14D-92AB-F496315150F7}"/>
    <dgm:cxn modelId="{0332EF65-93E2-EC4C-9478-C6C11D71D682}" type="presOf" srcId="{823C66C9-BCDE-4544-B204-5FB695D21101}" destId="{E515F760-9122-EF46-A20C-AAE063D93404}" srcOrd="0" destOrd="0" presId="urn:microsoft.com/office/officeart/2005/8/layout/radial3"/>
    <dgm:cxn modelId="{E677B47F-C9EF-234A-B9F2-67087AC0AC30}" type="presOf" srcId="{79A22DE3-A852-8747-B901-C9FB523B8269}" destId="{599D8332-56A5-9A49-AF12-666CEF17F0CE}" srcOrd="0" destOrd="0" presId="urn:microsoft.com/office/officeart/2005/8/layout/radial3"/>
    <dgm:cxn modelId="{2AD39716-D0D7-A24C-AC77-11083D3113E0}" srcId="{C758EC13-C0F4-7F4E-8116-A08EE0D05033}" destId="{C7778EA8-E39B-5042-A86D-D1D50591165C}" srcOrd="0" destOrd="0" parTransId="{9F6DFB8B-E7C0-4C44-A619-06DE07938BE4}" sibTransId="{AB2F715F-56A4-6247-9113-CAFD63E5A342}"/>
    <dgm:cxn modelId="{908FBEC5-F5AE-6F4E-970D-A5E4D9C9E331}" srcId="{C7778EA8-E39B-5042-A86D-D1D50591165C}" destId="{98940DB4-0E5E-C74F-96BF-55E75B5D541E}" srcOrd="2" destOrd="0" parTransId="{A39E235F-8385-C84D-8FFB-FEA62C399900}" sibTransId="{FF83D9BA-68DD-A64D-9FE9-523EF5150070}"/>
    <dgm:cxn modelId="{269ABC5A-DB0D-7B4F-949B-C945663EA3CB}" srcId="{C7778EA8-E39B-5042-A86D-D1D50591165C}" destId="{79A22DE3-A852-8747-B901-C9FB523B8269}" srcOrd="1" destOrd="0" parTransId="{0184E6A5-A0C6-0C4B-8149-6B1A8DE8BE46}" sibTransId="{31411CF6-2B62-6449-B21D-9A1837286602}"/>
    <dgm:cxn modelId="{BA95324D-7A2A-E549-B55E-BD9FA870A790}" type="presOf" srcId="{C758EC13-C0F4-7F4E-8116-A08EE0D05033}" destId="{B9D59741-FA9A-844B-834E-C9D063446730}" srcOrd="0" destOrd="0" presId="urn:microsoft.com/office/officeart/2005/8/layout/radial3"/>
    <dgm:cxn modelId="{08CBCC10-4542-7544-8758-8D21B2659565}" type="presOf" srcId="{98940DB4-0E5E-C74F-96BF-55E75B5D541E}" destId="{FFAE3AB0-3D8F-1442-9763-7A634040C399}" srcOrd="0" destOrd="0" presId="urn:microsoft.com/office/officeart/2005/8/layout/radial3"/>
    <dgm:cxn modelId="{804A6664-67BD-9D42-8182-247634024996}" type="presOf" srcId="{C7778EA8-E39B-5042-A86D-D1D50591165C}" destId="{5B3177CE-EB34-4243-A9F4-F8E34E7CC3C5}" srcOrd="0" destOrd="0" presId="urn:microsoft.com/office/officeart/2005/8/layout/radial3"/>
    <dgm:cxn modelId="{D8B4949B-39A4-674C-950A-E969AB934C5A}" srcId="{C7778EA8-E39B-5042-A86D-D1D50591165C}" destId="{7B2902C8-BC5A-104D-BFB8-63DD44CA0FA0}" srcOrd="3" destOrd="0" parTransId="{93F9F3CA-223A-F449-B6ED-8AA3DFAED132}" sibTransId="{1C4152EE-9BC3-0049-B4A3-6B6255B97600}"/>
    <dgm:cxn modelId="{61C9F0EC-EA65-0A42-A3EB-7E17C8EBD3D5}" type="presParOf" srcId="{B9D59741-FA9A-844B-834E-C9D063446730}" destId="{7801634A-AED8-CC4C-A0E9-E427085B5BBF}" srcOrd="0" destOrd="0" presId="urn:microsoft.com/office/officeart/2005/8/layout/radial3"/>
    <dgm:cxn modelId="{D62AF1EE-CD01-2849-AFBE-E787070420CB}" type="presParOf" srcId="{7801634A-AED8-CC4C-A0E9-E427085B5BBF}" destId="{5B3177CE-EB34-4243-A9F4-F8E34E7CC3C5}" srcOrd="0" destOrd="0" presId="urn:microsoft.com/office/officeart/2005/8/layout/radial3"/>
    <dgm:cxn modelId="{8250339C-4E9C-D440-AF8C-0C79FE63374C}" type="presParOf" srcId="{7801634A-AED8-CC4C-A0E9-E427085B5BBF}" destId="{E515F760-9122-EF46-A20C-AAE063D93404}" srcOrd="1" destOrd="0" presId="urn:microsoft.com/office/officeart/2005/8/layout/radial3"/>
    <dgm:cxn modelId="{F0714074-58B6-3747-8E63-47081FD6FEEC}" type="presParOf" srcId="{7801634A-AED8-CC4C-A0E9-E427085B5BBF}" destId="{599D8332-56A5-9A49-AF12-666CEF17F0CE}" srcOrd="2" destOrd="0" presId="urn:microsoft.com/office/officeart/2005/8/layout/radial3"/>
    <dgm:cxn modelId="{44614CF0-7E5B-A442-8F66-61BD30F548CC}" type="presParOf" srcId="{7801634A-AED8-CC4C-A0E9-E427085B5BBF}" destId="{FFAE3AB0-3D8F-1442-9763-7A634040C399}" srcOrd="3" destOrd="0" presId="urn:microsoft.com/office/officeart/2005/8/layout/radial3"/>
    <dgm:cxn modelId="{C729267A-E438-034C-902C-DCEF65F08980}" type="presParOf" srcId="{7801634A-AED8-CC4C-A0E9-E427085B5BBF}" destId="{608FD8D1-BB38-8144-B92C-F16E7B65C6E0}" srcOrd="4" destOrd="0" presId="urn:microsoft.com/office/officeart/2005/8/layout/radial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6C6419-012D-464E-9F9A-FCB00986335B}">
      <dsp:nvSpPr>
        <dsp:cNvPr id="0" name=""/>
        <dsp:cNvSpPr/>
      </dsp:nvSpPr>
      <dsp:spPr>
        <a:xfrm>
          <a:off x="0" y="195302"/>
          <a:ext cx="1647031" cy="988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Children's learning is understood developmentally</a:t>
          </a:r>
        </a:p>
      </dsp:txBody>
      <dsp:txXfrm>
        <a:off x="0" y="195302"/>
        <a:ext cx="1647031" cy="988218"/>
      </dsp:txXfrm>
    </dsp:sp>
    <dsp:sp modelId="{E2683BBF-9E41-47DC-9DD2-8530D95A7D27}">
      <dsp:nvSpPr>
        <dsp:cNvPr id="0" name=""/>
        <dsp:cNvSpPr/>
      </dsp:nvSpPr>
      <dsp:spPr>
        <a:xfrm>
          <a:off x="1811734" y="195302"/>
          <a:ext cx="1647031" cy="988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The classroom offers a safe base</a:t>
          </a:r>
        </a:p>
      </dsp:txBody>
      <dsp:txXfrm>
        <a:off x="1811734" y="195302"/>
        <a:ext cx="1647031" cy="988218"/>
      </dsp:txXfrm>
    </dsp:sp>
    <dsp:sp modelId="{E0338C7A-593C-48EF-A7A3-07D0F437F79B}">
      <dsp:nvSpPr>
        <dsp:cNvPr id="0" name=""/>
        <dsp:cNvSpPr/>
      </dsp:nvSpPr>
      <dsp:spPr>
        <a:xfrm>
          <a:off x="3623468" y="195302"/>
          <a:ext cx="1647031" cy="988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Nurture is important for the developments of self esteem</a:t>
          </a:r>
        </a:p>
      </dsp:txBody>
      <dsp:txXfrm>
        <a:off x="3623468" y="195302"/>
        <a:ext cx="1647031" cy="988218"/>
      </dsp:txXfrm>
    </dsp:sp>
    <dsp:sp modelId="{6773170D-1B05-4053-9238-36E7A4AB931A}">
      <dsp:nvSpPr>
        <dsp:cNvPr id="0" name=""/>
        <dsp:cNvSpPr/>
      </dsp:nvSpPr>
      <dsp:spPr>
        <a:xfrm>
          <a:off x="0" y="1348224"/>
          <a:ext cx="1647031" cy="988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Langauge is a vital means of communication</a:t>
          </a:r>
        </a:p>
      </dsp:txBody>
      <dsp:txXfrm>
        <a:off x="0" y="1348224"/>
        <a:ext cx="1647031" cy="988218"/>
      </dsp:txXfrm>
    </dsp:sp>
    <dsp:sp modelId="{67BD7949-36B6-48D0-B965-5E10D8C228A1}">
      <dsp:nvSpPr>
        <dsp:cNvPr id="0" name=""/>
        <dsp:cNvSpPr/>
      </dsp:nvSpPr>
      <dsp:spPr>
        <a:xfrm>
          <a:off x="1811734" y="1348224"/>
          <a:ext cx="1647031" cy="988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All behaviour is a form of communcation</a:t>
          </a:r>
        </a:p>
      </dsp:txBody>
      <dsp:txXfrm>
        <a:off x="1811734" y="1348224"/>
        <a:ext cx="1647031" cy="988218"/>
      </dsp:txXfrm>
    </dsp:sp>
    <dsp:sp modelId="{57EBB7B3-6E4B-4CDA-BFB2-FB80AD5A2BC7}">
      <dsp:nvSpPr>
        <dsp:cNvPr id="0" name=""/>
        <dsp:cNvSpPr/>
      </dsp:nvSpPr>
      <dsp:spPr>
        <a:xfrm>
          <a:off x="3623468" y="1348224"/>
          <a:ext cx="1647031" cy="988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The importance of transition in children's lives is understood</a:t>
          </a:r>
        </a:p>
      </dsp:txBody>
      <dsp:txXfrm>
        <a:off x="3623468" y="1348224"/>
        <a:ext cx="1647031" cy="9882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C9338D-C845-664D-9050-1518483D82F2}">
      <dsp:nvSpPr>
        <dsp:cNvPr id="0" name=""/>
        <dsp:cNvSpPr/>
      </dsp:nvSpPr>
      <dsp:spPr>
        <a:xfrm>
          <a:off x="568092" y="-37052"/>
          <a:ext cx="3782265" cy="3782265"/>
        </a:xfrm>
        <a:prstGeom prst="circularArrow">
          <a:avLst>
            <a:gd name="adj1" fmla="val 5544"/>
            <a:gd name="adj2" fmla="val 330680"/>
            <a:gd name="adj3" fmla="val 14688719"/>
            <a:gd name="adj4" fmla="val 16851886"/>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5E099AB-213C-BE43-AC9E-A05292680608}">
      <dsp:nvSpPr>
        <dsp:cNvPr id="0" name=""/>
        <dsp:cNvSpPr/>
      </dsp:nvSpPr>
      <dsp:spPr>
        <a:xfrm>
          <a:off x="1943259" y="0"/>
          <a:ext cx="1031930" cy="51596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Lived Experience of phenomena</a:t>
          </a:r>
        </a:p>
      </dsp:txBody>
      <dsp:txXfrm>
        <a:off x="1968446" y="25187"/>
        <a:ext cx="981556" cy="465591"/>
      </dsp:txXfrm>
    </dsp:sp>
    <dsp:sp modelId="{CEC62C5A-E7F6-9F4A-8381-6E08E18DC6D4}">
      <dsp:nvSpPr>
        <dsp:cNvPr id="0" name=""/>
        <dsp:cNvSpPr/>
      </dsp:nvSpPr>
      <dsp:spPr>
        <a:xfrm>
          <a:off x="3026116" y="473664"/>
          <a:ext cx="1031930" cy="51596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Latent meaning</a:t>
          </a:r>
        </a:p>
      </dsp:txBody>
      <dsp:txXfrm>
        <a:off x="3051303" y="498851"/>
        <a:ext cx="981556" cy="465591"/>
      </dsp:txXfrm>
    </dsp:sp>
    <dsp:sp modelId="{7CEFFBF4-C5E0-F443-8125-1B376DDB3B92}">
      <dsp:nvSpPr>
        <dsp:cNvPr id="0" name=""/>
        <dsp:cNvSpPr/>
      </dsp:nvSpPr>
      <dsp:spPr>
        <a:xfrm>
          <a:off x="3498525" y="1614161"/>
          <a:ext cx="1031930" cy="51596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Recollection during interview</a:t>
          </a:r>
        </a:p>
      </dsp:txBody>
      <dsp:txXfrm>
        <a:off x="3523712" y="1639348"/>
        <a:ext cx="981556" cy="465591"/>
      </dsp:txXfrm>
    </dsp:sp>
    <dsp:sp modelId="{FF7A9EC0-A45A-B24A-9B49-816044F4DC86}">
      <dsp:nvSpPr>
        <dsp:cNvPr id="0" name=""/>
        <dsp:cNvSpPr/>
      </dsp:nvSpPr>
      <dsp:spPr>
        <a:xfrm>
          <a:off x="3026116" y="2754658"/>
          <a:ext cx="1031930" cy="51596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Meaning-making</a:t>
          </a:r>
        </a:p>
      </dsp:txBody>
      <dsp:txXfrm>
        <a:off x="3051303" y="2779845"/>
        <a:ext cx="981556" cy="465591"/>
      </dsp:txXfrm>
    </dsp:sp>
    <dsp:sp modelId="{F52BC482-C84A-1C4F-8399-6E9D8DB9B8EC}">
      <dsp:nvSpPr>
        <dsp:cNvPr id="0" name=""/>
        <dsp:cNvSpPr/>
      </dsp:nvSpPr>
      <dsp:spPr>
        <a:xfrm>
          <a:off x="1885619" y="3227067"/>
          <a:ext cx="1031930" cy="51596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Interpretation (Hermeneutic)</a:t>
          </a:r>
        </a:p>
      </dsp:txBody>
      <dsp:txXfrm>
        <a:off x="1910806" y="3252254"/>
        <a:ext cx="981556" cy="465591"/>
      </dsp:txXfrm>
    </dsp:sp>
    <dsp:sp modelId="{4E738C26-FCC1-5941-9B3B-18B1728CB1E0}">
      <dsp:nvSpPr>
        <dsp:cNvPr id="0" name=""/>
        <dsp:cNvSpPr/>
      </dsp:nvSpPr>
      <dsp:spPr>
        <a:xfrm>
          <a:off x="745121" y="2754658"/>
          <a:ext cx="1031930" cy="51596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Researcher interpretation </a:t>
          </a:r>
        </a:p>
        <a:p>
          <a:pPr lvl="0" algn="ctr" defTabSz="311150">
            <a:lnSpc>
              <a:spcPct val="90000"/>
            </a:lnSpc>
            <a:spcBef>
              <a:spcPct val="0"/>
            </a:spcBef>
            <a:spcAft>
              <a:spcPct val="35000"/>
            </a:spcAft>
          </a:pPr>
          <a:r>
            <a:rPr lang="en-US" sz="700" kern="1200"/>
            <a:t>(Double Hermeneutic)</a:t>
          </a:r>
        </a:p>
      </dsp:txBody>
      <dsp:txXfrm>
        <a:off x="770308" y="2779845"/>
        <a:ext cx="981556" cy="465591"/>
      </dsp:txXfrm>
    </dsp:sp>
    <dsp:sp modelId="{8D064DBC-5FB0-024C-83FC-BBC9F1E0FE0D}">
      <dsp:nvSpPr>
        <dsp:cNvPr id="0" name=""/>
        <dsp:cNvSpPr/>
      </dsp:nvSpPr>
      <dsp:spPr>
        <a:xfrm>
          <a:off x="272712" y="1614161"/>
          <a:ext cx="1031930" cy="51596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Themes</a:t>
          </a:r>
        </a:p>
      </dsp:txBody>
      <dsp:txXfrm>
        <a:off x="297899" y="1639348"/>
        <a:ext cx="981556" cy="465591"/>
      </dsp:txXfrm>
    </dsp:sp>
    <dsp:sp modelId="{88859C0B-20D2-374C-89EF-4DAAD2F34ECF}">
      <dsp:nvSpPr>
        <dsp:cNvPr id="0" name=""/>
        <dsp:cNvSpPr/>
      </dsp:nvSpPr>
      <dsp:spPr>
        <a:xfrm>
          <a:off x="745121" y="473664"/>
          <a:ext cx="1031930" cy="51596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Theoretical transferability</a:t>
          </a:r>
        </a:p>
      </dsp:txBody>
      <dsp:txXfrm>
        <a:off x="770308" y="498851"/>
        <a:ext cx="981556" cy="4655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233C7-A80F-834E-9271-4FB70ABA78C4}">
      <dsp:nvSpPr>
        <dsp:cNvPr id="0" name=""/>
        <dsp:cNvSpPr/>
      </dsp:nvSpPr>
      <dsp:spPr>
        <a:xfrm>
          <a:off x="972889" y="687139"/>
          <a:ext cx="1711821" cy="1711821"/>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Friendships </a:t>
          </a:r>
        </a:p>
      </dsp:txBody>
      <dsp:txXfrm>
        <a:off x="1223579" y="937829"/>
        <a:ext cx="1210441" cy="1210441"/>
      </dsp:txXfrm>
    </dsp:sp>
    <dsp:sp modelId="{A7BC4E03-1F27-E14C-BBEF-8BDC89293013}">
      <dsp:nvSpPr>
        <dsp:cNvPr id="0" name=""/>
        <dsp:cNvSpPr/>
      </dsp:nvSpPr>
      <dsp:spPr>
        <a:xfrm>
          <a:off x="1400844" y="305"/>
          <a:ext cx="855910" cy="8559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Social Support</a:t>
          </a:r>
        </a:p>
      </dsp:txBody>
      <dsp:txXfrm>
        <a:off x="1526189" y="125650"/>
        <a:ext cx="605220" cy="605220"/>
      </dsp:txXfrm>
    </dsp:sp>
    <dsp:sp modelId="{20438ADE-65B5-3B44-9B93-DD8E603CF8B2}">
      <dsp:nvSpPr>
        <dsp:cNvPr id="0" name=""/>
        <dsp:cNvSpPr/>
      </dsp:nvSpPr>
      <dsp:spPr>
        <a:xfrm>
          <a:off x="2515633" y="1115094"/>
          <a:ext cx="855910" cy="8559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Talking to others</a:t>
          </a:r>
        </a:p>
      </dsp:txBody>
      <dsp:txXfrm>
        <a:off x="2640978" y="1240439"/>
        <a:ext cx="605220" cy="605220"/>
      </dsp:txXfrm>
    </dsp:sp>
    <dsp:sp modelId="{510AC16D-76BE-244E-9F80-2EA6CDE18F83}">
      <dsp:nvSpPr>
        <dsp:cNvPr id="0" name=""/>
        <dsp:cNvSpPr/>
      </dsp:nvSpPr>
      <dsp:spPr>
        <a:xfrm>
          <a:off x="1400844" y="2229883"/>
          <a:ext cx="855910" cy="8559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Holistic interaction</a:t>
          </a:r>
        </a:p>
      </dsp:txBody>
      <dsp:txXfrm>
        <a:off x="1526189" y="2355228"/>
        <a:ext cx="605220" cy="605220"/>
      </dsp:txXfrm>
    </dsp:sp>
    <dsp:sp modelId="{CD2AA00E-32E8-2449-A979-2AB4A3BA3693}">
      <dsp:nvSpPr>
        <dsp:cNvPr id="0" name=""/>
        <dsp:cNvSpPr/>
      </dsp:nvSpPr>
      <dsp:spPr>
        <a:xfrm>
          <a:off x="286055" y="1115094"/>
          <a:ext cx="855910" cy="8559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Social exclusion</a:t>
          </a:r>
        </a:p>
      </dsp:txBody>
      <dsp:txXfrm>
        <a:off x="411400" y="1240439"/>
        <a:ext cx="605220" cy="6052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B5FEAC-D7CA-0448-98F8-928195F9B8F9}">
      <dsp:nvSpPr>
        <dsp:cNvPr id="0" name=""/>
        <dsp:cNvSpPr/>
      </dsp:nvSpPr>
      <dsp:spPr>
        <a:xfrm>
          <a:off x="1315789" y="687139"/>
          <a:ext cx="1711821" cy="1711821"/>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Communication </a:t>
          </a:r>
        </a:p>
      </dsp:txBody>
      <dsp:txXfrm>
        <a:off x="1566479" y="937829"/>
        <a:ext cx="1210441" cy="1210441"/>
      </dsp:txXfrm>
    </dsp:sp>
    <dsp:sp modelId="{661B4DCF-C852-3748-B256-B73560348EDF}">
      <dsp:nvSpPr>
        <dsp:cNvPr id="0" name=""/>
        <dsp:cNvSpPr/>
      </dsp:nvSpPr>
      <dsp:spPr>
        <a:xfrm>
          <a:off x="1715175" y="19049"/>
          <a:ext cx="855910" cy="8559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Freedom of speech</a:t>
          </a:r>
        </a:p>
      </dsp:txBody>
      <dsp:txXfrm>
        <a:off x="1840520" y="144394"/>
        <a:ext cx="605220" cy="605220"/>
      </dsp:txXfrm>
    </dsp:sp>
    <dsp:sp modelId="{2B5DF5BC-A4A7-CD48-A90D-7F71240C2173}">
      <dsp:nvSpPr>
        <dsp:cNvPr id="0" name=""/>
        <dsp:cNvSpPr/>
      </dsp:nvSpPr>
      <dsp:spPr>
        <a:xfrm>
          <a:off x="2858533" y="1115094"/>
          <a:ext cx="855910" cy="8559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Modelling</a:t>
          </a:r>
        </a:p>
      </dsp:txBody>
      <dsp:txXfrm>
        <a:off x="2983878" y="1240439"/>
        <a:ext cx="605220" cy="605220"/>
      </dsp:txXfrm>
    </dsp:sp>
    <dsp:sp modelId="{B9740EFA-5077-0F41-B7D9-AEE42B6251D9}">
      <dsp:nvSpPr>
        <dsp:cNvPr id="0" name=""/>
        <dsp:cNvSpPr/>
      </dsp:nvSpPr>
      <dsp:spPr>
        <a:xfrm>
          <a:off x="1743744" y="2229883"/>
          <a:ext cx="855910" cy="8559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Template for introductions</a:t>
          </a:r>
        </a:p>
      </dsp:txBody>
      <dsp:txXfrm>
        <a:off x="1869089" y="2355228"/>
        <a:ext cx="605220" cy="605220"/>
      </dsp:txXfrm>
    </dsp:sp>
    <dsp:sp modelId="{CC5ECE45-9637-C64F-BD74-9D550B5A89F5}">
      <dsp:nvSpPr>
        <dsp:cNvPr id="0" name=""/>
        <dsp:cNvSpPr/>
      </dsp:nvSpPr>
      <dsp:spPr>
        <a:xfrm>
          <a:off x="628955" y="1115094"/>
          <a:ext cx="855910" cy="8559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Understanding of group ethos</a:t>
          </a:r>
        </a:p>
      </dsp:txBody>
      <dsp:txXfrm>
        <a:off x="754300" y="1240439"/>
        <a:ext cx="605220" cy="6052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2D2FEC-249D-A545-8B9E-7B5783B5258A}">
      <dsp:nvSpPr>
        <dsp:cNvPr id="0" name=""/>
        <dsp:cNvSpPr/>
      </dsp:nvSpPr>
      <dsp:spPr>
        <a:xfrm>
          <a:off x="1716626" y="624074"/>
          <a:ext cx="1648420" cy="164842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Emotional regulation</a:t>
          </a:r>
        </a:p>
      </dsp:txBody>
      <dsp:txXfrm>
        <a:off x="1958032" y="865480"/>
        <a:ext cx="1165608" cy="1165608"/>
      </dsp:txXfrm>
    </dsp:sp>
    <dsp:sp modelId="{A61786C5-5D47-D34A-B846-3A25F2F642CF}">
      <dsp:nvSpPr>
        <dsp:cNvPr id="0" name=""/>
        <dsp:cNvSpPr/>
      </dsp:nvSpPr>
      <dsp:spPr>
        <a:xfrm>
          <a:off x="2112851" y="0"/>
          <a:ext cx="824210" cy="8242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Calm stability </a:t>
          </a:r>
        </a:p>
      </dsp:txBody>
      <dsp:txXfrm>
        <a:off x="2233554" y="120703"/>
        <a:ext cx="582804" cy="582804"/>
      </dsp:txXfrm>
    </dsp:sp>
    <dsp:sp modelId="{0AD4F60F-BD61-FD42-B95A-7D2344A3719C}">
      <dsp:nvSpPr>
        <dsp:cNvPr id="0" name=""/>
        <dsp:cNvSpPr/>
      </dsp:nvSpPr>
      <dsp:spPr>
        <a:xfrm>
          <a:off x="3175995" y="1073794"/>
          <a:ext cx="824210" cy="8242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Familiarity</a:t>
          </a:r>
        </a:p>
      </dsp:txBody>
      <dsp:txXfrm>
        <a:off x="3296698" y="1194497"/>
        <a:ext cx="582804" cy="582804"/>
      </dsp:txXfrm>
    </dsp:sp>
    <dsp:sp modelId="{A8F6AB2A-528C-D749-8639-522FA700F73C}">
      <dsp:nvSpPr>
        <dsp:cNvPr id="0" name=""/>
        <dsp:cNvSpPr/>
      </dsp:nvSpPr>
      <dsp:spPr>
        <a:xfrm>
          <a:off x="2102494" y="2147295"/>
          <a:ext cx="824210" cy="8242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Protection</a:t>
          </a:r>
        </a:p>
      </dsp:txBody>
      <dsp:txXfrm>
        <a:off x="2223197" y="2267998"/>
        <a:ext cx="582804" cy="582804"/>
      </dsp:txXfrm>
    </dsp:sp>
    <dsp:sp modelId="{0C12E5A0-7BD2-9D41-8389-0138064AE143}">
      <dsp:nvSpPr>
        <dsp:cNvPr id="0" name=""/>
        <dsp:cNvSpPr/>
      </dsp:nvSpPr>
      <dsp:spPr>
        <a:xfrm>
          <a:off x="1028994" y="1073794"/>
          <a:ext cx="824210" cy="824210"/>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Comfort</a:t>
          </a:r>
        </a:p>
      </dsp:txBody>
      <dsp:txXfrm>
        <a:off x="1149697" y="1194497"/>
        <a:ext cx="582804" cy="5828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3177CE-EB34-4243-A9F4-F8E34E7CC3C5}">
      <dsp:nvSpPr>
        <dsp:cNvPr id="0" name=""/>
        <dsp:cNvSpPr/>
      </dsp:nvSpPr>
      <dsp:spPr>
        <a:xfrm>
          <a:off x="1531887" y="788937"/>
          <a:ext cx="1965424" cy="1965424"/>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US" sz="4000" kern="1200"/>
            <a:t>Home</a:t>
          </a:r>
        </a:p>
      </dsp:txBody>
      <dsp:txXfrm>
        <a:off x="1819717" y="1076767"/>
        <a:ext cx="1389764" cy="1389764"/>
      </dsp:txXfrm>
    </dsp:sp>
    <dsp:sp modelId="{E515F760-9122-EF46-A20C-AAE063D93404}">
      <dsp:nvSpPr>
        <dsp:cNvPr id="0" name=""/>
        <dsp:cNvSpPr/>
      </dsp:nvSpPr>
      <dsp:spPr>
        <a:xfrm>
          <a:off x="2023243" y="350"/>
          <a:ext cx="982712" cy="982712"/>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Extension of house</a:t>
          </a:r>
        </a:p>
      </dsp:txBody>
      <dsp:txXfrm>
        <a:off x="2167158" y="144265"/>
        <a:ext cx="694882" cy="694882"/>
      </dsp:txXfrm>
    </dsp:sp>
    <dsp:sp modelId="{599D8332-56A5-9A49-AF12-666CEF17F0CE}">
      <dsp:nvSpPr>
        <dsp:cNvPr id="0" name=""/>
        <dsp:cNvSpPr/>
      </dsp:nvSpPr>
      <dsp:spPr>
        <a:xfrm>
          <a:off x="3303187" y="1280293"/>
          <a:ext cx="982712" cy="982712"/>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Increased family involvement</a:t>
          </a:r>
        </a:p>
      </dsp:txBody>
      <dsp:txXfrm>
        <a:off x="3447102" y="1424208"/>
        <a:ext cx="694882" cy="694882"/>
      </dsp:txXfrm>
    </dsp:sp>
    <dsp:sp modelId="{FFAE3AB0-3D8F-1442-9763-7A634040C399}">
      <dsp:nvSpPr>
        <dsp:cNvPr id="0" name=""/>
        <dsp:cNvSpPr/>
      </dsp:nvSpPr>
      <dsp:spPr>
        <a:xfrm>
          <a:off x="2023243" y="2560237"/>
          <a:ext cx="982712" cy="982712"/>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Invitations to home</a:t>
          </a:r>
        </a:p>
      </dsp:txBody>
      <dsp:txXfrm>
        <a:off x="2167158" y="2704152"/>
        <a:ext cx="694882" cy="694882"/>
      </dsp:txXfrm>
    </dsp:sp>
    <dsp:sp modelId="{608FD8D1-BB38-8144-B92C-F16E7B65C6E0}">
      <dsp:nvSpPr>
        <dsp:cNvPr id="0" name=""/>
        <dsp:cNvSpPr/>
      </dsp:nvSpPr>
      <dsp:spPr>
        <a:xfrm>
          <a:off x="743300" y="1280293"/>
          <a:ext cx="982712" cy="982712"/>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Reciprocity of care</a:t>
          </a:r>
        </a:p>
      </dsp:txBody>
      <dsp:txXfrm>
        <a:off x="887215" y="1424208"/>
        <a:ext cx="694882" cy="69488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C30A3-613A-E949-A416-33872EA5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184</Pages>
  <Words>42809</Words>
  <Characters>244016</Characters>
  <Application>Microsoft Macintosh Word</Application>
  <DocSecurity>0</DocSecurity>
  <Lines>2033</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HIBBERD</dc:creator>
  <cp:keywords/>
  <dc:description/>
  <cp:lastModifiedBy>Ben test</cp:lastModifiedBy>
  <cp:revision>5</cp:revision>
  <dcterms:created xsi:type="dcterms:W3CDTF">2015-04-23T09:58:00Z</dcterms:created>
  <dcterms:modified xsi:type="dcterms:W3CDTF">2015-07-09T12:44:00Z</dcterms:modified>
</cp:coreProperties>
</file>