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75B8A" w14:textId="77777777" w:rsidR="00EF6F8F" w:rsidRDefault="00EF6F8F" w:rsidP="000C7FC7">
      <w:pPr>
        <w:pStyle w:val="Heading1"/>
      </w:pPr>
      <w:bookmarkStart w:id="0" w:name="_GoBack"/>
      <w:bookmarkEnd w:id="0"/>
    </w:p>
    <w:p w14:paraId="63F688E1"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03EDFCE1"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5C0AEEBF"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2A75F945"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46C7F119"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7F79319B"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2543C5E6"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340BCEB0"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67710C3B"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76EF1643" w14:textId="77777777" w:rsidR="00602CF8" w:rsidRDefault="00602CF8" w:rsidP="00602CF8">
      <w:pPr>
        <w:widowControl/>
        <w:suppressAutoHyphens w:val="0"/>
        <w:autoSpaceDE w:val="0"/>
        <w:adjustRightInd w:val="0"/>
        <w:spacing w:line="240" w:lineRule="auto"/>
        <w:jc w:val="left"/>
        <w:textAlignment w:val="auto"/>
        <w:rPr>
          <w:rFonts w:cs="Arial"/>
          <w:b/>
          <w:bCs/>
          <w:kern w:val="0"/>
          <w:lang w:bidi="ar-SA"/>
        </w:rPr>
      </w:pPr>
    </w:p>
    <w:p w14:paraId="0AE8846B" w14:textId="3EA2367E" w:rsidR="00602CF8" w:rsidRDefault="00602CF8" w:rsidP="00602CF8">
      <w:pPr>
        <w:widowControl/>
        <w:pBdr>
          <w:bottom w:val="single" w:sz="4" w:space="1" w:color="auto"/>
        </w:pBdr>
        <w:suppressAutoHyphens w:val="0"/>
        <w:autoSpaceDE w:val="0"/>
        <w:adjustRightInd w:val="0"/>
        <w:spacing w:line="480" w:lineRule="auto"/>
        <w:jc w:val="center"/>
        <w:textAlignment w:val="auto"/>
        <w:rPr>
          <w:rFonts w:cs="Arial"/>
          <w:b/>
          <w:bCs/>
          <w:kern w:val="0"/>
          <w:sz w:val="40"/>
          <w:szCs w:val="40"/>
          <w:lang w:bidi="ar-SA"/>
        </w:rPr>
      </w:pPr>
      <w:r w:rsidRPr="00602CF8">
        <w:rPr>
          <w:rFonts w:cs="Arial"/>
          <w:b/>
          <w:bCs/>
          <w:kern w:val="0"/>
          <w:sz w:val="40"/>
          <w:szCs w:val="40"/>
          <w:lang w:bidi="ar-SA"/>
        </w:rPr>
        <w:t xml:space="preserve">A Narrative Study of </w:t>
      </w:r>
      <w:r w:rsidR="007D6CE2">
        <w:rPr>
          <w:rFonts w:cs="Arial"/>
          <w:b/>
          <w:bCs/>
          <w:kern w:val="0"/>
          <w:sz w:val="40"/>
          <w:szCs w:val="40"/>
          <w:lang w:bidi="ar-SA"/>
        </w:rPr>
        <w:t xml:space="preserve">First-Time </w:t>
      </w:r>
      <w:r w:rsidRPr="00602CF8">
        <w:rPr>
          <w:rFonts w:cs="Arial"/>
          <w:b/>
          <w:bCs/>
          <w:kern w:val="0"/>
          <w:sz w:val="40"/>
          <w:szCs w:val="40"/>
          <w:lang w:bidi="ar-SA"/>
        </w:rPr>
        <w:t xml:space="preserve">Parenthood in </w:t>
      </w:r>
      <w:r>
        <w:rPr>
          <w:rFonts w:cs="Arial"/>
          <w:b/>
          <w:bCs/>
          <w:kern w:val="0"/>
          <w:sz w:val="40"/>
          <w:szCs w:val="40"/>
          <w:lang w:bidi="ar-SA"/>
        </w:rPr>
        <w:t>the Information Age</w:t>
      </w:r>
    </w:p>
    <w:p w14:paraId="3A77BF4F" w14:textId="77777777" w:rsidR="00602CF8" w:rsidRDefault="00602CF8" w:rsidP="00602CF8">
      <w:pPr>
        <w:widowControl/>
        <w:suppressAutoHyphens w:val="0"/>
        <w:autoSpaceDE w:val="0"/>
        <w:adjustRightInd w:val="0"/>
        <w:spacing w:line="480" w:lineRule="auto"/>
        <w:jc w:val="center"/>
        <w:textAlignment w:val="auto"/>
        <w:rPr>
          <w:rFonts w:cs="Arial"/>
          <w:b/>
          <w:bCs/>
          <w:kern w:val="0"/>
          <w:sz w:val="40"/>
          <w:szCs w:val="40"/>
          <w:lang w:bidi="ar-SA"/>
        </w:rPr>
      </w:pPr>
    </w:p>
    <w:p w14:paraId="44051060" w14:textId="77777777" w:rsidR="00602CF8" w:rsidRDefault="00602CF8" w:rsidP="00602CF8">
      <w:pPr>
        <w:widowControl/>
        <w:suppressAutoHyphens w:val="0"/>
        <w:autoSpaceDE w:val="0"/>
        <w:adjustRightInd w:val="0"/>
        <w:spacing w:line="480" w:lineRule="auto"/>
        <w:jc w:val="center"/>
        <w:textAlignment w:val="auto"/>
        <w:rPr>
          <w:rFonts w:cs="Arial"/>
          <w:b/>
          <w:bCs/>
          <w:kern w:val="0"/>
          <w:sz w:val="40"/>
          <w:szCs w:val="40"/>
          <w:lang w:bidi="ar-SA"/>
        </w:rPr>
      </w:pPr>
    </w:p>
    <w:p w14:paraId="15202A40" w14:textId="77777777" w:rsidR="00602CF8" w:rsidRDefault="00602CF8" w:rsidP="00602CF8">
      <w:pPr>
        <w:widowControl/>
        <w:suppressAutoHyphens w:val="0"/>
        <w:autoSpaceDE w:val="0"/>
        <w:adjustRightInd w:val="0"/>
        <w:spacing w:line="480" w:lineRule="auto"/>
        <w:textAlignment w:val="auto"/>
        <w:rPr>
          <w:rFonts w:cs="Arial"/>
          <w:b/>
          <w:bCs/>
          <w:kern w:val="0"/>
          <w:sz w:val="40"/>
          <w:szCs w:val="40"/>
          <w:lang w:bidi="ar-SA"/>
        </w:rPr>
      </w:pPr>
    </w:p>
    <w:p w14:paraId="6F0D7D9F" w14:textId="5518ABB1" w:rsidR="00602CF8" w:rsidRDefault="00602CF8" w:rsidP="00602CF8">
      <w:pPr>
        <w:widowControl/>
        <w:suppressAutoHyphens w:val="0"/>
        <w:autoSpaceDE w:val="0"/>
        <w:adjustRightInd w:val="0"/>
        <w:spacing w:line="480" w:lineRule="auto"/>
        <w:jc w:val="center"/>
        <w:textAlignment w:val="auto"/>
        <w:rPr>
          <w:rFonts w:cs="Arial"/>
          <w:b/>
          <w:bCs/>
          <w:kern w:val="0"/>
          <w:sz w:val="40"/>
          <w:szCs w:val="40"/>
          <w:lang w:bidi="ar-SA"/>
        </w:rPr>
      </w:pPr>
      <w:r>
        <w:rPr>
          <w:rFonts w:cs="Arial"/>
          <w:b/>
          <w:bCs/>
          <w:kern w:val="0"/>
          <w:sz w:val="40"/>
          <w:szCs w:val="40"/>
          <w:lang w:bidi="ar-SA"/>
        </w:rPr>
        <w:t>Sarah Suter</w:t>
      </w:r>
    </w:p>
    <w:p w14:paraId="0E01841D" w14:textId="77777777" w:rsidR="00602CF8" w:rsidRDefault="00602CF8" w:rsidP="00602CF8">
      <w:pPr>
        <w:widowControl/>
        <w:suppressAutoHyphens w:val="0"/>
        <w:autoSpaceDE w:val="0"/>
        <w:adjustRightInd w:val="0"/>
        <w:spacing w:line="480" w:lineRule="auto"/>
        <w:jc w:val="center"/>
        <w:textAlignment w:val="auto"/>
        <w:rPr>
          <w:rFonts w:cs="Arial"/>
          <w:b/>
          <w:bCs/>
          <w:kern w:val="0"/>
          <w:sz w:val="40"/>
          <w:szCs w:val="40"/>
          <w:lang w:bidi="ar-SA"/>
        </w:rPr>
      </w:pPr>
    </w:p>
    <w:p w14:paraId="76B51F3E" w14:textId="77777777" w:rsidR="00602CF8" w:rsidRDefault="00602CF8" w:rsidP="00602CF8">
      <w:pPr>
        <w:widowControl/>
        <w:suppressAutoHyphens w:val="0"/>
        <w:autoSpaceDE w:val="0"/>
        <w:adjustRightInd w:val="0"/>
        <w:spacing w:line="480" w:lineRule="auto"/>
        <w:jc w:val="center"/>
        <w:textAlignment w:val="auto"/>
        <w:rPr>
          <w:rFonts w:cs="Arial"/>
          <w:b/>
          <w:bCs/>
          <w:kern w:val="0"/>
          <w:sz w:val="40"/>
          <w:szCs w:val="40"/>
          <w:lang w:bidi="ar-SA"/>
        </w:rPr>
      </w:pPr>
    </w:p>
    <w:p w14:paraId="73992476" w14:textId="6CE9D1FD" w:rsidR="00602CF8" w:rsidRPr="00602CF8" w:rsidRDefault="00602CF8" w:rsidP="00602CF8">
      <w:pPr>
        <w:widowControl/>
        <w:suppressAutoHyphens w:val="0"/>
        <w:autoSpaceDE w:val="0"/>
        <w:adjustRightInd w:val="0"/>
        <w:jc w:val="center"/>
        <w:textAlignment w:val="auto"/>
        <w:rPr>
          <w:rFonts w:cs="Arial"/>
          <w:b/>
          <w:bCs/>
          <w:kern w:val="0"/>
          <w:sz w:val="32"/>
          <w:szCs w:val="32"/>
          <w:lang w:bidi="ar-SA"/>
        </w:rPr>
      </w:pPr>
      <w:r w:rsidRPr="00602CF8">
        <w:rPr>
          <w:rFonts w:cs="Arial"/>
          <w:b/>
          <w:bCs/>
          <w:kern w:val="0"/>
          <w:sz w:val="32"/>
          <w:szCs w:val="32"/>
          <w:lang w:bidi="ar-SA"/>
        </w:rPr>
        <w:t>A thesis submitted in partial fulfilment of the requirements of the University of East London for the Professional Doctoral Degree in Clinical Psychology</w:t>
      </w:r>
    </w:p>
    <w:p w14:paraId="2E7F83A3" w14:textId="77777777" w:rsidR="00602CF8" w:rsidRDefault="00602CF8" w:rsidP="00602CF8">
      <w:pPr>
        <w:widowControl/>
        <w:suppressAutoHyphens w:val="0"/>
        <w:autoSpaceDE w:val="0"/>
        <w:adjustRightInd w:val="0"/>
        <w:spacing w:line="480" w:lineRule="auto"/>
        <w:jc w:val="center"/>
        <w:textAlignment w:val="auto"/>
        <w:rPr>
          <w:rFonts w:cs="Arial"/>
          <w:b/>
          <w:bCs/>
          <w:kern w:val="0"/>
          <w:sz w:val="40"/>
          <w:szCs w:val="40"/>
          <w:lang w:bidi="ar-SA"/>
        </w:rPr>
      </w:pPr>
    </w:p>
    <w:p w14:paraId="6129C594" w14:textId="1A8DA38C" w:rsidR="00602CF8" w:rsidRDefault="00602CF8" w:rsidP="00602CF8">
      <w:pPr>
        <w:widowControl/>
        <w:suppressAutoHyphens w:val="0"/>
        <w:autoSpaceDE w:val="0"/>
        <w:adjustRightInd w:val="0"/>
        <w:jc w:val="center"/>
        <w:textAlignment w:val="auto"/>
        <w:rPr>
          <w:rFonts w:cs="Arial"/>
          <w:b/>
          <w:bCs/>
          <w:kern w:val="0"/>
          <w:sz w:val="32"/>
          <w:szCs w:val="32"/>
          <w:lang w:bidi="ar-SA"/>
        </w:rPr>
      </w:pPr>
      <w:r w:rsidRPr="00602CF8">
        <w:rPr>
          <w:rFonts w:cs="Arial"/>
          <w:b/>
          <w:bCs/>
          <w:kern w:val="0"/>
          <w:sz w:val="32"/>
          <w:szCs w:val="32"/>
          <w:lang w:bidi="ar-SA"/>
        </w:rPr>
        <w:t>May 2015</w:t>
      </w:r>
    </w:p>
    <w:p w14:paraId="71A8FA4A" w14:textId="4DF64C93" w:rsidR="00602CF8" w:rsidRPr="00602CF8" w:rsidRDefault="00602CF8" w:rsidP="00602CF8">
      <w:pPr>
        <w:widowControl/>
        <w:suppressAutoHyphens w:val="0"/>
        <w:autoSpaceDE w:val="0"/>
        <w:adjustRightInd w:val="0"/>
        <w:jc w:val="center"/>
        <w:textAlignment w:val="auto"/>
        <w:rPr>
          <w:rFonts w:cs="Arial"/>
          <w:b/>
          <w:bCs/>
          <w:kern w:val="0"/>
          <w:sz w:val="32"/>
          <w:szCs w:val="32"/>
          <w:lang w:bidi="ar-SA"/>
        </w:rPr>
      </w:pPr>
      <w:r>
        <w:rPr>
          <w:rFonts w:cs="Arial"/>
          <w:b/>
          <w:bCs/>
          <w:kern w:val="0"/>
          <w:sz w:val="32"/>
          <w:szCs w:val="32"/>
          <w:lang w:bidi="ar-SA"/>
        </w:rPr>
        <w:t>Words: 2</w:t>
      </w:r>
      <w:r w:rsidR="00D7170B">
        <w:rPr>
          <w:rFonts w:cs="Arial"/>
          <w:b/>
          <w:bCs/>
          <w:kern w:val="0"/>
          <w:sz w:val="32"/>
          <w:szCs w:val="32"/>
          <w:lang w:bidi="ar-SA"/>
        </w:rPr>
        <w:t>5’2</w:t>
      </w:r>
      <w:r>
        <w:rPr>
          <w:rFonts w:cs="Arial"/>
          <w:b/>
          <w:bCs/>
          <w:kern w:val="0"/>
          <w:sz w:val="32"/>
          <w:szCs w:val="32"/>
          <w:lang w:bidi="ar-SA"/>
        </w:rPr>
        <w:t>00</w:t>
      </w:r>
    </w:p>
    <w:p w14:paraId="33035B71" w14:textId="7E49E6B1" w:rsidR="007306AA" w:rsidRDefault="007306AA" w:rsidP="000C7FC7">
      <w:pPr>
        <w:pStyle w:val="Heading1"/>
      </w:pPr>
      <w:bookmarkStart w:id="1" w:name="_Toc426707638"/>
      <w:r>
        <w:lastRenderedPageBreak/>
        <w:t>ACKNOWLEDGMENTS</w:t>
      </w:r>
      <w:bookmarkEnd w:id="1"/>
    </w:p>
    <w:p w14:paraId="4DFD0231" w14:textId="77777777" w:rsidR="007306AA" w:rsidRDefault="007306AA" w:rsidP="007306AA"/>
    <w:p w14:paraId="0C868C4A" w14:textId="5B66F31D" w:rsidR="007306AA" w:rsidRDefault="007306AA" w:rsidP="007306AA">
      <w:r>
        <w:t xml:space="preserve">I owe my gratitude to a number of people and services who have made this narrative </w:t>
      </w:r>
      <w:r w:rsidR="005640EB">
        <w:t xml:space="preserve">research </w:t>
      </w:r>
      <w:r>
        <w:t>project p</w:t>
      </w:r>
      <w:r w:rsidR="00975B9C">
        <w:t>ossible. My deepest gratitude goes</w:t>
      </w:r>
      <w:r>
        <w:t xml:space="preserve"> to six wonderful women and mothers who shared their </w:t>
      </w:r>
      <w:r w:rsidR="003047BC">
        <w:t xml:space="preserve">amazing stories with me. I </w:t>
      </w:r>
      <w:r>
        <w:t xml:space="preserve">would </w:t>
      </w:r>
      <w:r w:rsidR="003047BC">
        <w:t xml:space="preserve">also </w:t>
      </w:r>
      <w:r>
        <w:t xml:space="preserve">like to say </w:t>
      </w:r>
      <w:r w:rsidR="00975B9C">
        <w:t xml:space="preserve">a big </w:t>
      </w:r>
      <w:r>
        <w:t>thank you to Dr Paula Magee, my research super</w:t>
      </w:r>
      <w:r w:rsidR="005640EB">
        <w:t xml:space="preserve">visor, for all her insightful comments and support. </w:t>
      </w:r>
    </w:p>
    <w:p w14:paraId="192E0F6F" w14:textId="77777777" w:rsidR="007306AA" w:rsidRDefault="007306AA" w:rsidP="007306AA"/>
    <w:p w14:paraId="787EA41D" w14:textId="4952E775" w:rsidR="007306AA" w:rsidRPr="007306AA" w:rsidRDefault="005640EB" w:rsidP="007306AA">
      <w:r>
        <w:t xml:space="preserve">I am also </w:t>
      </w:r>
      <w:r w:rsidR="00975B9C">
        <w:t xml:space="preserve">deeply </w:t>
      </w:r>
      <w:r>
        <w:t>indebted to my brilliant friend Kate</w:t>
      </w:r>
      <w:r w:rsidR="003047BC">
        <w:t>.</w:t>
      </w:r>
      <w:r>
        <w:t xml:space="preserve"> Finally, a</w:t>
      </w:r>
      <w:r w:rsidR="007306AA">
        <w:t xml:space="preserve"> special thank you to two remarkable men, David and Corey, who reminded me what life is really about. </w:t>
      </w:r>
    </w:p>
    <w:p w14:paraId="22D7BFEA" w14:textId="77777777" w:rsidR="007306AA" w:rsidRDefault="007306AA" w:rsidP="000C7FC7">
      <w:pPr>
        <w:pStyle w:val="Heading1"/>
      </w:pPr>
    </w:p>
    <w:p w14:paraId="49EA40E2" w14:textId="77777777" w:rsidR="007306AA" w:rsidRDefault="007306AA" w:rsidP="000C7FC7">
      <w:pPr>
        <w:pStyle w:val="Heading1"/>
      </w:pPr>
    </w:p>
    <w:p w14:paraId="3AC805E1" w14:textId="77777777" w:rsidR="007306AA" w:rsidRDefault="007306AA" w:rsidP="000C7FC7">
      <w:pPr>
        <w:pStyle w:val="Heading1"/>
      </w:pPr>
    </w:p>
    <w:p w14:paraId="35A0C670" w14:textId="77777777" w:rsidR="007306AA" w:rsidRDefault="007306AA" w:rsidP="000C7FC7">
      <w:pPr>
        <w:pStyle w:val="Heading1"/>
      </w:pPr>
    </w:p>
    <w:p w14:paraId="73E98DC0" w14:textId="77777777" w:rsidR="007306AA" w:rsidRDefault="007306AA" w:rsidP="000C7FC7">
      <w:pPr>
        <w:pStyle w:val="Heading1"/>
      </w:pPr>
    </w:p>
    <w:p w14:paraId="61F00180" w14:textId="77777777" w:rsidR="007306AA" w:rsidRDefault="007306AA" w:rsidP="000C7FC7">
      <w:pPr>
        <w:pStyle w:val="Heading1"/>
      </w:pPr>
    </w:p>
    <w:p w14:paraId="4F7663FD" w14:textId="77777777" w:rsidR="007306AA" w:rsidRDefault="007306AA" w:rsidP="000C7FC7">
      <w:pPr>
        <w:pStyle w:val="Heading1"/>
      </w:pPr>
    </w:p>
    <w:p w14:paraId="0BE6CE9C" w14:textId="77777777" w:rsidR="007306AA" w:rsidRDefault="007306AA" w:rsidP="000C7FC7">
      <w:pPr>
        <w:pStyle w:val="Heading1"/>
      </w:pPr>
    </w:p>
    <w:p w14:paraId="3090E727" w14:textId="77777777" w:rsidR="007306AA" w:rsidRDefault="007306AA" w:rsidP="000C7FC7">
      <w:pPr>
        <w:pStyle w:val="Heading1"/>
      </w:pPr>
    </w:p>
    <w:p w14:paraId="42008AA6" w14:textId="77777777" w:rsidR="007306AA" w:rsidRDefault="007306AA" w:rsidP="000C7FC7">
      <w:pPr>
        <w:pStyle w:val="Heading1"/>
      </w:pPr>
    </w:p>
    <w:p w14:paraId="29D3E716" w14:textId="77777777" w:rsidR="007306AA" w:rsidRDefault="007306AA" w:rsidP="000C7FC7">
      <w:pPr>
        <w:pStyle w:val="Heading1"/>
      </w:pPr>
    </w:p>
    <w:p w14:paraId="4154F63B" w14:textId="77777777" w:rsidR="007306AA" w:rsidRDefault="007306AA" w:rsidP="000C7FC7">
      <w:pPr>
        <w:pStyle w:val="Heading1"/>
      </w:pPr>
    </w:p>
    <w:p w14:paraId="73771AF5" w14:textId="77777777" w:rsidR="007306AA" w:rsidRDefault="007306AA" w:rsidP="000C7FC7">
      <w:pPr>
        <w:pStyle w:val="Heading1"/>
      </w:pPr>
    </w:p>
    <w:p w14:paraId="3B522DED" w14:textId="77777777" w:rsidR="007306AA" w:rsidRDefault="007306AA" w:rsidP="000C7FC7">
      <w:pPr>
        <w:pStyle w:val="Heading1"/>
      </w:pPr>
    </w:p>
    <w:p w14:paraId="49D5646A" w14:textId="77777777" w:rsidR="003047BC" w:rsidRDefault="003047BC" w:rsidP="003047BC"/>
    <w:p w14:paraId="1A7A18BE" w14:textId="77777777" w:rsidR="003047BC" w:rsidRDefault="003047BC" w:rsidP="003047BC"/>
    <w:p w14:paraId="5913E985" w14:textId="77777777" w:rsidR="003047BC" w:rsidRDefault="003047BC" w:rsidP="003047BC"/>
    <w:p w14:paraId="6BF26B81" w14:textId="77777777" w:rsidR="003047BC" w:rsidRDefault="003047BC" w:rsidP="003047BC"/>
    <w:p w14:paraId="4E132C0C" w14:textId="77777777" w:rsidR="003047BC" w:rsidRDefault="003047BC" w:rsidP="003047BC"/>
    <w:p w14:paraId="508DAFAF" w14:textId="77777777" w:rsidR="003047BC" w:rsidRDefault="003047BC" w:rsidP="003047BC"/>
    <w:p w14:paraId="6699B8EB" w14:textId="77777777" w:rsidR="003047BC" w:rsidRDefault="003047BC" w:rsidP="003047BC"/>
    <w:p w14:paraId="3258023D" w14:textId="77777777" w:rsidR="003047BC" w:rsidRDefault="003047BC" w:rsidP="003047BC"/>
    <w:p w14:paraId="755AA317" w14:textId="77777777" w:rsidR="003047BC" w:rsidRDefault="003047BC" w:rsidP="003047BC"/>
    <w:p w14:paraId="312FADC1" w14:textId="77777777" w:rsidR="003047BC" w:rsidRPr="003047BC" w:rsidRDefault="003047BC" w:rsidP="003047BC"/>
    <w:p w14:paraId="6EFF7F97" w14:textId="77777777" w:rsidR="000C7FC7" w:rsidRDefault="000C7FC7" w:rsidP="000C7FC7">
      <w:pPr>
        <w:pStyle w:val="Heading1"/>
      </w:pPr>
      <w:bookmarkStart w:id="2" w:name="_Toc426707639"/>
      <w:r>
        <w:lastRenderedPageBreak/>
        <w:t>TABLE OF CONTENTS</w:t>
      </w:r>
      <w:bookmarkEnd w:id="2"/>
    </w:p>
    <w:p w14:paraId="5ACEC87A" w14:textId="77777777" w:rsidR="000C7FC7" w:rsidRDefault="000C7FC7" w:rsidP="000C7FC7"/>
    <w:sdt>
      <w:sdtPr>
        <w:rPr>
          <w:rFonts w:ascii="Arial" w:eastAsia="SimSun" w:hAnsi="Arial" w:cs="Mangal"/>
          <w:color w:val="auto"/>
          <w:kern w:val="3"/>
          <w:sz w:val="24"/>
          <w:szCs w:val="24"/>
          <w:lang w:val="en-GB" w:eastAsia="zh-CN" w:bidi="hi-IN"/>
        </w:rPr>
        <w:id w:val="-308713486"/>
        <w:docPartObj>
          <w:docPartGallery w:val="Table of Contents"/>
          <w:docPartUnique/>
        </w:docPartObj>
      </w:sdtPr>
      <w:sdtEndPr>
        <w:rPr>
          <w:b/>
          <w:bCs/>
          <w:noProof/>
        </w:rPr>
      </w:sdtEndPr>
      <w:sdtContent>
        <w:p w14:paraId="49EDDDA4" w14:textId="77777777" w:rsidR="008011DB" w:rsidRDefault="008011DB">
          <w:pPr>
            <w:pStyle w:val="TOCHeading"/>
          </w:pPr>
        </w:p>
        <w:p w14:paraId="54791109" w14:textId="77777777" w:rsidR="00157CEF" w:rsidRDefault="008011DB">
          <w:pPr>
            <w:pStyle w:val="TOC1"/>
            <w:tabs>
              <w:tab w:val="right" w:leader="dot" w:pos="8777"/>
            </w:tabs>
            <w:rPr>
              <w:rFonts w:asciiTheme="minorHAnsi" w:eastAsiaTheme="minorEastAsia" w:hAnsiTheme="minorHAnsi" w:cstheme="minorBidi"/>
              <w:noProof/>
              <w:kern w:val="0"/>
              <w:sz w:val="22"/>
              <w:szCs w:val="22"/>
              <w:lang w:val="de-CH" w:eastAsia="de-CH" w:bidi="ar-SA"/>
            </w:rPr>
          </w:pPr>
          <w:r>
            <w:fldChar w:fldCharType="begin"/>
          </w:r>
          <w:r>
            <w:instrText xml:space="preserve"> TOC \o "1-3" \h \z \u </w:instrText>
          </w:r>
          <w:r>
            <w:fldChar w:fldCharType="separate"/>
          </w:r>
          <w:hyperlink w:anchor="_Toc426707638" w:history="1">
            <w:r w:rsidR="00157CEF" w:rsidRPr="007F4AF8">
              <w:rPr>
                <w:rStyle w:val="Hyperlink"/>
                <w:noProof/>
              </w:rPr>
              <w:t>ACKNOWLEDGMENTS</w:t>
            </w:r>
            <w:r w:rsidR="00157CEF">
              <w:rPr>
                <w:noProof/>
                <w:webHidden/>
              </w:rPr>
              <w:tab/>
            </w:r>
            <w:r w:rsidR="00157CEF">
              <w:rPr>
                <w:noProof/>
                <w:webHidden/>
              </w:rPr>
              <w:fldChar w:fldCharType="begin"/>
            </w:r>
            <w:r w:rsidR="00157CEF">
              <w:rPr>
                <w:noProof/>
                <w:webHidden/>
              </w:rPr>
              <w:instrText xml:space="preserve"> PAGEREF _Toc426707638 \h </w:instrText>
            </w:r>
            <w:r w:rsidR="00157CEF">
              <w:rPr>
                <w:noProof/>
                <w:webHidden/>
              </w:rPr>
            </w:r>
            <w:r w:rsidR="00157CEF">
              <w:rPr>
                <w:noProof/>
                <w:webHidden/>
              </w:rPr>
              <w:fldChar w:fldCharType="separate"/>
            </w:r>
            <w:r w:rsidR="00157CEF">
              <w:rPr>
                <w:noProof/>
                <w:webHidden/>
              </w:rPr>
              <w:t>1</w:t>
            </w:r>
            <w:r w:rsidR="00157CEF">
              <w:rPr>
                <w:noProof/>
                <w:webHidden/>
              </w:rPr>
              <w:fldChar w:fldCharType="end"/>
            </w:r>
          </w:hyperlink>
        </w:p>
        <w:p w14:paraId="438F6701"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639" w:history="1">
            <w:r w:rsidR="00157CEF" w:rsidRPr="007F4AF8">
              <w:rPr>
                <w:rStyle w:val="Hyperlink"/>
                <w:noProof/>
              </w:rPr>
              <w:t>TABLE OF CONTENTS</w:t>
            </w:r>
            <w:r w:rsidR="00157CEF">
              <w:rPr>
                <w:noProof/>
                <w:webHidden/>
              </w:rPr>
              <w:tab/>
            </w:r>
            <w:r w:rsidR="00157CEF">
              <w:rPr>
                <w:noProof/>
                <w:webHidden/>
              </w:rPr>
              <w:fldChar w:fldCharType="begin"/>
            </w:r>
            <w:r w:rsidR="00157CEF">
              <w:rPr>
                <w:noProof/>
                <w:webHidden/>
              </w:rPr>
              <w:instrText xml:space="preserve"> PAGEREF _Toc426707639 \h </w:instrText>
            </w:r>
            <w:r w:rsidR="00157CEF">
              <w:rPr>
                <w:noProof/>
                <w:webHidden/>
              </w:rPr>
            </w:r>
            <w:r w:rsidR="00157CEF">
              <w:rPr>
                <w:noProof/>
                <w:webHidden/>
              </w:rPr>
              <w:fldChar w:fldCharType="separate"/>
            </w:r>
            <w:r w:rsidR="00157CEF">
              <w:rPr>
                <w:noProof/>
                <w:webHidden/>
              </w:rPr>
              <w:t>2</w:t>
            </w:r>
            <w:r w:rsidR="00157CEF">
              <w:rPr>
                <w:noProof/>
                <w:webHidden/>
              </w:rPr>
              <w:fldChar w:fldCharType="end"/>
            </w:r>
          </w:hyperlink>
        </w:p>
        <w:p w14:paraId="6F6F57F1"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640" w:history="1">
            <w:r w:rsidR="00157CEF" w:rsidRPr="007F4AF8">
              <w:rPr>
                <w:rStyle w:val="Hyperlink"/>
                <w:noProof/>
              </w:rPr>
              <w:t>ABSTRACT</w:t>
            </w:r>
            <w:r w:rsidR="00157CEF">
              <w:rPr>
                <w:noProof/>
                <w:webHidden/>
              </w:rPr>
              <w:tab/>
            </w:r>
            <w:r w:rsidR="00157CEF">
              <w:rPr>
                <w:noProof/>
                <w:webHidden/>
              </w:rPr>
              <w:fldChar w:fldCharType="begin"/>
            </w:r>
            <w:r w:rsidR="00157CEF">
              <w:rPr>
                <w:noProof/>
                <w:webHidden/>
              </w:rPr>
              <w:instrText xml:space="preserve"> PAGEREF _Toc426707640 \h </w:instrText>
            </w:r>
            <w:r w:rsidR="00157CEF">
              <w:rPr>
                <w:noProof/>
                <w:webHidden/>
              </w:rPr>
            </w:r>
            <w:r w:rsidR="00157CEF">
              <w:rPr>
                <w:noProof/>
                <w:webHidden/>
              </w:rPr>
              <w:fldChar w:fldCharType="separate"/>
            </w:r>
            <w:r w:rsidR="00157CEF">
              <w:rPr>
                <w:noProof/>
                <w:webHidden/>
              </w:rPr>
              <w:t>6</w:t>
            </w:r>
            <w:r w:rsidR="00157CEF">
              <w:rPr>
                <w:noProof/>
                <w:webHidden/>
              </w:rPr>
              <w:fldChar w:fldCharType="end"/>
            </w:r>
          </w:hyperlink>
        </w:p>
        <w:p w14:paraId="1D8DBCCD"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641" w:history="1">
            <w:r w:rsidR="00157CEF" w:rsidRPr="007F4AF8">
              <w:rPr>
                <w:rStyle w:val="Hyperlink"/>
                <w:noProof/>
              </w:rPr>
              <w:t>CHAPTER ONE – PARENTHOOD</w:t>
            </w:r>
            <w:r w:rsidR="00157CEF">
              <w:rPr>
                <w:noProof/>
                <w:webHidden/>
              </w:rPr>
              <w:tab/>
            </w:r>
            <w:r w:rsidR="00157CEF">
              <w:rPr>
                <w:noProof/>
                <w:webHidden/>
              </w:rPr>
              <w:fldChar w:fldCharType="begin"/>
            </w:r>
            <w:r w:rsidR="00157CEF">
              <w:rPr>
                <w:noProof/>
                <w:webHidden/>
              </w:rPr>
              <w:instrText xml:space="preserve"> PAGEREF _Toc426707641 \h </w:instrText>
            </w:r>
            <w:r w:rsidR="00157CEF">
              <w:rPr>
                <w:noProof/>
                <w:webHidden/>
              </w:rPr>
            </w:r>
            <w:r w:rsidR="00157CEF">
              <w:rPr>
                <w:noProof/>
                <w:webHidden/>
              </w:rPr>
              <w:fldChar w:fldCharType="separate"/>
            </w:r>
            <w:r w:rsidR="00157CEF">
              <w:rPr>
                <w:noProof/>
                <w:webHidden/>
              </w:rPr>
              <w:t>7</w:t>
            </w:r>
            <w:r w:rsidR="00157CEF">
              <w:rPr>
                <w:noProof/>
                <w:webHidden/>
              </w:rPr>
              <w:fldChar w:fldCharType="end"/>
            </w:r>
          </w:hyperlink>
        </w:p>
        <w:p w14:paraId="6190CEE0"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2" w:history="1">
            <w:r w:rsidR="00157CEF" w:rsidRPr="007F4AF8">
              <w:rPr>
                <w:rStyle w:val="Hyperlink"/>
                <w:noProof/>
              </w:rPr>
              <w:t>1.1 A Conceptual Overview</w:t>
            </w:r>
            <w:r w:rsidR="00157CEF">
              <w:rPr>
                <w:noProof/>
                <w:webHidden/>
              </w:rPr>
              <w:tab/>
            </w:r>
            <w:r w:rsidR="00157CEF">
              <w:rPr>
                <w:noProof/>
                <w:webHidden/>
              </w:rPr>
              <w:fldChar w:fldCharType="begin"/>
            </w:r>
            <w:r w:rsidR="00157CEF">
              <w:rPr>
                <w:noProof/>
                <w:webHidden/>
              </w:rPr>
              <w:instrText xml:space="preserve"> PAGEREF _Toc426707642 \h </w:instrText>
            </w:r>
            <w:r w:rsidR="00157CEF">
              <w:rPr>
                <w:noProof/>
                <w:webHidden/>
              </w:rPr>
            </w:r>
            <w:r w:rsidR="00157CEF">
              <w:rPr>
                <w:noProof/>
                <w:webHidden/>
              </w:rPr>
              <w:fldChar w:fldCharType="separate"/>
            </w:r>
            <w:r w:rsidR="00157CEF">
              <w:rPr>
                <w:noProof/>
                <w:webHidden/>
              </w:rPr>
              <w:t>7</w:t>
            </w:r>
            <w:r w:rsidR="00157CEF">
              <w:rPr>
                <w:noProof/>
                <w:webHidden/>
              </w:rPr>
              <w:fldChar w:fldCharType="end"/>
            </w:r>
          </w:hyperlink>
        </w:p>
        <w:p w14:paraId="0B5D4F61"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3" w:history="1">
            <w:r w:rsidR="00157CEF" w:rsidRPr="007F4AF8">
              <w:rPr>
                <w:rStyle w:val="Hyperlink"/>
                <w:noProof/>
              </w:rPr>
              <w:t>1.2 Theories</w:t>
            </w:r>
            <w:r w:rsidR="00157CEF">
              <w:rPr>
                <w:noProof/>
                <w:webHidden/>
              </w:rPr>
              <w:tab/>
            </w:r>
            <w:r w:rsidR="00157CEF">
              <w:rPr>
                <w:noProof/>
                <w:webHidden/>
              </w:rPr>
              <w:fldChar w:fldCharType="begin"/>
            </w:r>
            <w:r w:rsidR="00157CEF">
              <w:rPr>
                <w:noProof/>
                <w:webHidden/>
              </w:rPr>
              <w:instrText xml:space="preserve"> PAGEREF _Toc426707643 \h </w:instrText>
            </w:r>
            <w:r w:rsidR="00157CEF">
              <w:rPr>
                <w:noProof/>
                <w:webHidden/>
              </w:rPr>
            </w:r>
            <w:r w:rsidR="00157CEF">
              <w:rPr>
                <w:noProof/>
                <w:webHidden/>
              </w:rPr>
              <w:fldChar w:fldCharType="separate"/>
            </w:r>
            <w:r w:rsidR="00157CEF">
              <w:rPr>
                <w:noProof/>
                <w:webHidden/>
              </w:rPr>
              <w:t>8</w:t>
            </w:r>
            <w:r w:rsidR="00157CEF">
              <w:rPr>
                <w:noProof/>
                <w:webHidden/>
              </w:rPr>
              <w:fldChar w:fldCharType="end"/>
            </w:r>
          </w:hyperlink>
        </w:p>
        <w:p w14:paraId="15BAF436"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4" w:history="1">
            <w:r w:rsidR="00157CEF" w:rsidRPr="007F4AF8">
              <w:rPr>
                <w:rStyle w:val="Hyperlink"/>
                <w:noProof/>
              </w:rPr>
              <w:t>1.3 Search Methods</w:t>
            </w:r>
            <w:r w:rsidR="00157CEF">
              <w:rPr>
                <w:noProof/>
                <w:webHidden/>
              </w:rPr>
              <w:tab/>
            </w:r>
            <w:r w:rsidR="00157CEF">
              <w:rPr>
                <w:noProof/>
                <w:webHidden/>
              </w:rPr>
              <w:fldChar w:fldCharType="begin"/>
            </w:r>
            <w:r w:rsidR="00157CEF">
              <w:rPr>
                <w:noProof/>
                <w:webHidden/>
              </w:rPr>
              <w:instrText xml:space="preserve"> PAGEREF _Toc426707644 \h </w:instrText>
            </w:r>
            <w:r w:rsidR="00157CEF">
              <w:rPr>
                <w:noProof/>
                <w:webHidden/>
              </w:rPr>
            </w:r>
            <w:r w:rsidR="00157CEF">
              <w:rPr>
                <w:noProof/>
                <w:webHidden/>
              </w:rPr>
              <w:fldChar w:fldCharType="separate"/>
            </w:r>
            <w:r w:rsidR="00157CEF">
              <w:rPr>
                <w:noProof/>
                <w:webHidden/>
              </w:rPr>
              <w:t>9</w:t>
            </w:r>
            <w:r w:rsidR="00157CEF">
              <w:rPr>
                <w:noProof/>
                <w:webHidden/>
              </w:rPr>
              <w:fldChar w:fldCharType="end"/>
            </w:r>
          </w:hyperlink>
        </w:p>
        <w:p w14:paraId="40378965"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5" w:history="1">
            <w:r w:rsidR="00157CEF" w:rsidRPr="007F4AF8">
              <w:rPr>
                <w:rStyle w:val="Hyperlink"/>
                <w:noProof/>
              </w:rPr>
              <w:t>1.4 Parenthood: Conceptualisation</w:t>
            </w:r>
            <w:r w:rsidR="00157CEF">
              <w:rPr>
                <w:noProof/>
                <w:webHidden/>
              </w:rPr>
              <w:tab/>
            </w:r>
            <w:r w:rsidR="00157CEF">
              <w:rPr>
                <w:noProof/>
                <w:webHidden/>
              </w:rPr>
              <w:fldChar w:fldCharType="begin"/>
            </w:r>
            <w:r w:rsidR="00157CEF">
              <w:rPr>
                <w:noProof/>
                <w:webHidden/>
              </w:rPr>
              <w:instrText xml:space="preserve"> PAGEREF _Toc426707645 \h </w:instrText>
            </w:r>
            <w:r w:rsidR="00157CEF">
              <w:rPr>
                <w:noProof/>
                <w:webHidden/>
              </w:rPr>
            </w:r>
            <w:r w:rsidR="00157CEF">
              <w:rPr>
                <w:noProof/>
                <w:webHidden/>
              </w:rPr>
              <w:fldChar w:fldCharType="separate"/>
            </w:r>
            <w:r w:rsidR="00157CEF">
              <w:rPr>
                <w:noProof/>
                <w:webHidden/>
              </w:rPr>
              <w:t>10</w:t>
            </w:r>
            <w:r w:rsidR="00157CEF">
              <w:rPr>
                <w:noProof/>
                <w:webHidden/>
              </w:rPr>
              <w:fldChar w:fldCharType="end"/>
            </w:r>
          </w:hyperlink>
        </w:p>
        <w:p w14:paraId="2D9EB000"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6" w:history="1">
            <w:r w:rsidR="00157CEF" w:rsidRPr="007F4AF8">
              <w:rPr>
                <w:rStyle w:val="Hyperlink"/>
                <w:noProof/>
              </w:rPr>
              <w:t>1.5 Implications of the Construct on Psychological Well-Being</w:t>
            </w:r>
            <w:r w:rsidR="00157CEF">
              <w:rPr>
                <w:noProof/>
                <w:webHidden/>
              </w:rPr>
              <w:tab/>
            </w:r>
            <w:r w:rsidR="00157CEF">
              <w:rPr>
                <w:noProof/>
                <w:webHidden/>
              </w:rPr>
              <w:fldChar w:fldCharType="begin"/>
            </w:r>
            <w:r w:rsidR="00157CEF">
              <w:rPr>
                <w:noProof/>
                <w:webHidden/>
              </w:rPr>
              <w:instrText xml:space="preserve"> PAGEREF _Toc426707646 \h </w:instrText>
            </w:r>
            <w:r w:rsidR="00157CEF">
              <w:rPr>
                <w:noProof/>
                <w:webHidden/>
              </w:rPr>
            </w:r>
            <w:r w:rsidR="00157CEF">
              <w:rPr>
                <w:noProof/>
                <w:webHidden/>
              </w:rPr>
              <w:fldChar w:fldCharType="separate"/>
            </w:r>
            <w:r w:rsidR="00157CEF">
              <w:rPr>
                <w:noProof/>
                <w:webHidden/>
              </w:rPr>
              <w:t>11</w:t>
            </w:r>
            <w:r w:rsidR="00157CEF">
              <w:rPr>
                <w:noProof/>
                <w:webHidden/>
              </w:rPr>
              <w:fldChar w:fldCharType="end"/>
            </w:r>
          </w:hyperlink>
        </w:p>
        <w:p w14:paraId="3BD2AE57"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7" w:history="1">
            <w:r w:rsidR="00157CEF" w:rsidRPr="007F4AF8">
              <w:rPr>
                <w:rStyle w:val="Hyperlink"/>
                <w:noProof/>
              </w:rPr>
              <w:t>1.6 Antenatal/Postnatal Classes and Professional Support</w:t>
            </w:r>
            <w:r w:rsidR="00157CEF">
              <w:rPr>
                <w:noProof/>
                <w:webHidden/>
              </w:rPr>
              <w:tab/>
            </w:r>
            <w:r w:rsidR="00157CEF">
              <w:rPr>
                <w:noProof/>
                <w:webHidden/>
              </w:rPr>
              <w:fldChar w:fldCharType="begin"/>
            </w:r>
            <w:r w:rsidR="00157CEF">
              <w:rPr>
                <w:noProof/>
                <w:webHidden/>
              </w:rPr>
              <w:instrText xml:space="preserve"> PAGEREF _Toc426707647 \h </w:instrText>
            </w:r>
            <w:r w:rsidR="00157CEF">
              <w:rPr>
                <w:noProof/>
                <w:webHidden/>
              </w:rPr>
            </w:r>
            <w:r w:rsidR="00157CEF">
              <w:rPr>
                <w:noProof/>
                <w:webHidden/>
              </w:rPr>
              <w:fldChar w:fldCharType="separate"/>
            </w:r>
            <w:r w:rsidR="00157CEF">
              <w:rPr>
                <w:noProof/>
                <w:webHidden/>
              </w:rPr>
              <w:t>13</w:t>
            </w:r>
            <w:r w:rsidR="00157CEF">
              <w:rPr>
                <w:noProof/>
                <w:webHidden/>
              </w:rPr>
              <w:fldChar w:fldCharType="end"/>
            </w:r>
          </w:hyperlink>
        </w:p>
        <w:p w14:paraId="1C771E3E"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8" w:history="1">
            <w:r w:rsidR="00157CEF" w:rsidRPr="007F4AF8">
              <w:rPr>
                <w:rStyle w:val="Hyperlink"/>
                <w:noProof/>
              </w:rPr>
              <w:t>1.7 Research into the Lived Experience</w:t>
            </w:r>
            <w:r w:rsidR="00157CEF">
              <w:rPr>
                <w:noProof/>
                <w:webHidden/>
              </w:rPr>
              <w:tab/>
            </w:r>
            <w:r w:rsidR="00157CEF">
              <w:rPr>
                <w:noProof/>
                <w:webHidden/>
              </w:rPr>
              <w:fldChar w:fldCharType="begin"/>
            </w:r>
            <w:r w:rsidR="00157CEF">
              <w:rPr>
                <w:noProof/>
                <w:webHidden/>
              </w:rPr>
              <w:instrText xml:space="preserve"> PAGEREF _Toc426707648 \h </w:instrText>
            </w:r>
            <w:r w:rsidR="00157CEF">
              <w:rPr>
                <w:noProof/>
                <w:webHidden/>
              </w:rPr>
            </w:r>
            <w:r w:rsidR="00157CEF">
              <w:rPr>
                <w:noProof/>
                <w:webHidden/>
              </w:rPr>
              <w:fldChar w:fldCharType="separate"/>
            </w:r>
            <w:r w:rsidR="00157CEF">
              <w:rPr>
                <w:noProof/>
                <w:webHidden/>
              </w:rPr>
              <w:t>15</w:t>
            </w:r>
            <w:r w:rsidR="00157CEF">
              <w:rPr>
                <w:noProof/>
                <w:webHidden/>
              </w:rPr>
              <w:fldChar w:fldCharType="end"/>
            </w:r>
          </w:hyperlink>
        </w:p>
        <w:p w14:paraId="20CFF3D0"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49" w:history="1">
            <w:r w:rsidR="00157CEF" w:rsidRPr="007F4AF8">
              <w:rPr>
                <w:rStyle w:val="Hyperlink"/>
                <w:noProof/>
              </w:rPr>
              <w:t>1.8 Cyberspace</w:t>
            </w:r>
            <w:r w:rsidR="00157CEF">
              <w:rPr>
                <w:noProof/>
                <w:webHidden/>
              </w:rPr>
              <w:tab/>
            </w:r>
            <w:r w:rsidR="00157CEF">
              <w:rPr>
                <w:noProof/>
                <w:webHidden/>
              </w:rPr>
              <w:fldChar w:fldCharType="begin"/>
            </w:r>
            <w:r w:rsidR="00157CEF">
              <w:rPr>
                <w:noProof/>
                <w:webHidden/>
              </w:rPr>
              <w:instrText xml:space="preserve"> PAGEREF _Toc426707649 \h </w:instrText>
            </w:r>
            <w:r w:rsidR="00157CEF">
              <w:rPr>
                <w:noProof/>
                <w:webHidden/>
              </w:rPr>
            </w:r>
            <w:r w:rsidR="00157CEF">
              <w:rPr>
                <w:noProof/>
                <w:webHidden/>
              </w:rPr>
              <w:fldChar w:fldCharType="separate"/>
            </w:r>
            <w:r w:rsidR="00157CEF">
              <w:rPr>
                <w:noProof/>
                <w:webHidden/>
              </w:rPr>
              <w:t>19</w:t>
            </w:r>
            <w:r w:rsidR="00157CEF">
              <w:rPr>
                <w:noProof/>
                <w:webHidden/>
              </w:rPr>
              <w:fldChar w:fldCharType="end"/>
            </w:r>
          </w:hyperlink>
        </w:p>
        <w:p w14:paraId="64C92A62"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50" w:history="1">
            <w:r w:rsidR="00157CEF" w:rsidRPr="007F4AF8">
              <w:rPr>
                <w:rStyle w:val="Hyperlink"/>
                <w:noProof/>
              </w:rPr>
              <w:t>1.9 Conclusion</w:t>
            </w:r>
            <w:r w:rsidR="00157CEF">
              <w:rPr>
                <w:noProof/>
                <w:webHidden/>
              </w:rPr>
              <w:tab/>
            </w:r>
            <w:r w:rsidR="00157CEF">
              <w:rPr>
                <w:noProof/>
                <w:webHidden/>
              </w:rPr>
              <w:fldChar w:fldCharType="begin"/>
            </w:r>
            <w:r w:rsidR="00157CEF">
              <w:rPr>
                <w:noProof/>
                <w:webHidden/>
              </w:rPr>
              <w:instrText xml:space="preserve"> PAGEREF _Toc426707650 \h </w:instrText>
            </w:r>
            <w:r w:rsidR="00157CEF">
              <w:rPr>
                <w:noProof/>
                <w:webHidden/>
              </w:rPr>
            </w:r>
            <w:r w:rsidR="00157CEF">
              <w:rPr>
                <w:noProof/>
                <w:webHidden/>
              </w:rPr>
              <w:fldChar w:fldCharType="separate"/>
            </w:r>
            <w:r w:rsidR="00157CEF">
              <w:rPr>
                <w:noProof/>
                <w:webHidden/>
              </w:rPr>
              <w:t>22</w:t>
            </w:r>
            <w:r w:rsidR="00157CEF">
              <w:rPr>
                <w:noProof/>
                <w:webHidden/>
              </w:rPr>
              <w:fldChar w:fldCharType="end"/>
            </w:r>
          </w:hyperlink>
        </w:p>
        <w:p w14:paraId="146BD7CF"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51" w:history="1">
            <w:r w:rsidR="00157CEF" w:rsidRPr="007F4AF8">
              <w:rPr>
                <w:rStyle w:val="Hyperlink"/>
                <w:noProof/>
                <w:snapToGrid w:val="0"/>
              </w:rPr>
              <w:t>1.10 Aim of the Study</w:t>
            </w:r>
            <w:r w:rsidR="00157CEF">
              <w:rPr>
                <w:noProof/>
                <w:webHidden/>
              </w:rPr>
              <w:tab/>
            </w:r>
            <w:r w:rsidR="00157CEF">
              <w:rPr>
                <w:noProof/>
                <w:webHidden/>
              </w:rPr>
              <w:fldChar w:fldCharType="begin"/>
            </w:r>
            <w:r w:rsidR="00157CEF">
              <w:rPr>
                <w:noProof/>
                <w:webHidden/>
              </w:rPr>
              <w:instrText xml:space="preserve"> PAGEREF _Toc426707651 \h </w:instrText>
            </w:r>
            <w:r w:rsidR="00157CEF">
              <w:rPr>
                <w:noProof/>
                <w:webHidden/>
              </w:rPr>
            </w:r>
            <w:r w:rsidR="00157CEF">
              <w:rPr>
                <w:noProof/>
                <w:webHidden/>
              </w:rPr>
              <w:fldChar w:fldCharType="separate"/>
            </w:r>
            <w:r w:rsidR="00157CEF">
              <w:rPr>
                <w:noProof/>
                <w:webHidden/>
              </w:rPr>
              <w:t>22</w:t>
            </w:r>
            <w:r w:rsidR="00157CEF">
              <w:rPr>
                <w:noProof/>
                <w:webHidden/>
              </w:rPr>
              <w:fldChar w:fldCharType="end"/>
            </w:r>
          </w:hyperlink>
        </w:p>
        <w:p w14:paraId="0842CA63"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52" w:history="1">
            <w:r w:rsidR="00157CEF" w:rsidRPr="007F4AF8">
              <w:rPr>
                <w:rStyle w:val="Hyperlink"/>
                <w:noProof/>
                <w:snapToGrid w:val="0"/>
              </w:rPr>
              <w:t>1.11 Research Questions</w:t>
            </w:r>
            <w:r w:rsidR="00157CEF">
              <w:rPr>
                <w:noProof/>
                <w:webHidden/>
              </w:rPr>
              <w:tab/>
            </w:r>
            <w:r w:rsidR="00157CEF">
              <w:rPr>
                <w:noProof/>
                <w:webHidden/>
              </w:rPr>
              <w:fldChar w:fldCharType="begin"/>
            </w:r>
            <w:r w:rsidR="00157CEF">
              <w:rPr>
                <w:noProof/>
                <w:webHidden/>
              </w:rPr>
              <w:instrText xml:space="preserve"> PAGEREF _Toc426707652 \h </w:instrText>
            </w:r>
            <w:r w:rsidR="00157CEF">
              <w:rPr>
                <w:noProof/>
                <w:webHidden/>
              </w:rPr>
            </w:r>
            <w:r w:rsidR="00157CEF">
              <w:rPr>
                <w:noProof/>
                <w:webHidden/>
              </w:rPr>
              <w:fldChar w:fldCharType="separate"/>
            </w:r>
            <w:r w:rsidR="00157CEF">
              <w:rPr>
                <w:noProof/>
                <w:webHidden/>
              </w:rPr>
              <w:t>22</w:t>
            </w:r>
            <w:r w:rsidR="00157CEF">
              <w:rPr>
                <w:noProof/>
                <w:webHidden/>
              </w:rPr>
              <w:fldChar w:fldCharType="end"/>
            </w:r>
          </w:hyperlink>
        </w:p>
        <w:p w14:paraId="055AF58F"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653" w:history="1">
            <w:r w:rsidR="00157CEF" w:rsidRPr="007F4AF8">
              <w:rPr>
                <w:rStyle w:val="Hyperlink"/>
                <w:noProof/>
              </w:rPr>
              <w:t>CHAPTER TWO – METHODOLOGY</w:t>
            </w:r>
            <w:r w:rsidR="00157CEF">
              <w:rPr>
                <w:noProof/>
                <w:webHidden/>
              </w:rPr>
              <w:tab/>
            </w:r>
            <w:r w:rsidR="00157CEF">
              <w:rPr>
                <w:noProof/>
                <w:webHidden/>
              </w:rPr>
              <w:fldChar w:fldCharType="begin"/>
            </w:r>
            <w:r w:rsidR="00157CEF">
              <w:rPr>
                <w:noProof/>
                <w:webHidden/>
              </w:rPr>
              <w:instrText xml:space="preserve"> PAGEREF _Toc426707653 \h </w:instrText>
            </w:r>
            <w:r w:rsidR="00157CEF">
              <w:rPr>
                <w:noProof/>
                <w:webHidden/>
              </w:rPr>
            </w:r>
            <w:r w:rsidR="00157CEF">
              <w:rPr>
                <w:noProof/>
                <w:webHidden/>
              </w:rPr>
              <w:fldChar w:fldCharType="separate"/>
            </w:r>
            <w:r w:rsidR="00157CEF">
              <w:rPr>
                <w:noProof/>
                <w:webHidden/>
              </w:rPr>
              <w:t>23</w:t>
            </w:r>
            <w:r w:rsidR="00157CEF">
              <w:rPr>
                <w:noProof/>
                <w:webHidden/>
              </w:rPr>
              <w:fldChar w:fldCharType="end"/>
            </w:r>
          </w:hyperlink>
        </w:p>
        <w:p w14:paraId="0D8B2E44"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54" w:history="1">
            <w:r w:rsidR="00157CEF" w:rsidRPr="007F4AF8">
              <w:rPr>
                <w:rStyle w:val="Hyperlink"/>
                <w:noProof/>
              </w:rPr>
              <w:t>2. 1 RESEARCH METHOD AND DESIGN</w:t>
            </w:r>
            <w:r w:rsidR="00157CEF">
              <w:rPr>
                <w:noProof/>
                <w:webHidden/>
              </w:rPr>
              <w:tab/>
            </w:r>
            <w:r w:rsidR="00157CEF">
              <w:rPr>
                <w:noProof/>
                <w:webHidden/>
              </w:rPr>
              <w:fldChar w:fldCharType="begin"/>
            </w:r>
            <w:r w:rsidR="00157CEF">
              <w:rPr>
                <w:noProof/>
                <w:webHidden/>
              </w:rPr>
              <w:instrText xml:space="preserve"> PAGEREF _Toc426707654 \h </w:instrText>
            </w:r>
            <w:r w:rsidR="00157CEF">
              <w:rPr>
                <w:noProof/>
                <w:webHidden/>
              </w:rPr>
            </w:r>
            <w:r w:rsidR="00157CEF">
              <w:rPr>
                <w:noProof/>
                <w:webHidden/>
              </w:rPr>
              <w:fldChar w:fldCharType="separate"/>
            </w:r>
            <w:r w:rsidR="00157CEF">
              <w:rPr>
                <w:noProof/>
                <w:webHidden/>
              </w:rPr>
              <w:t>23</w:t>
            </w:r>
            <w:r w:rsidR="00157CEF">
              <w:rPr>
                <w:noProof/>
                <w:webHidden/>
              </w:rPr>
              <w:fldChar w:fldCharType="end"/>
            </w:r>
          </w:hyperlink>
        </w:p>
        <w:p w14:paraId="2F7AACD6"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55" w:history="1">
            <w:r w:rsidR="00157CEF" w:rsidRPr="007F4AF8">
              <w:rPr>
                <w:rStyle w:val="Hyperlink"/>
                <w:noProof/>
              </w:rPr>
              <w:t>2.1.1 Rationale for Narrative Research</w:t>
            </w:r>
            <w:r w:rsidR="00157CEF">
              <w:rPr>
                <w:noProof/>
                <w:webHidden/>
              </w:rPr>
              <w:tab/>
            </w:r>
            <w:r w:rsidR="00157CEF">
              <w:rPr>
                <w:noProof/>
                <w:webHidden/>
              </w:rPr>
              <w:fldChar w:fldCharType="begin"/>
            </w:r>
            <w:r w:rsidR="00157CEF">
              <w:rPr>
                <w:noProof/>
                <w:webHidden/>
              </w:rPr>
              <w:instrText xml:space="preserve"> PAGEREF _Toc426707655 \h </w:instrText>
            </w:r>
            <w:r w:rsidR="00157CEF">
              <w:rPr>
                <w:noProof/>
                <w:webHidden/>
              </w:rPr>
            </w:r>
            <w:r w:rsidR="00157CEF">
              <w:rPr>
                <w:noProof/>
                <w:webHidden/>
              </w:rPr>
              <w:fldChar w:fldCharType="separate"/>
            </w:r>
            <w:r w:rsidR="00157CEF">
              <w:rPr>
                <w:noProof/>
                <w:webHidden/>
              </w:rPr>
              <w:t>23</w:t>
            </w:r>
            <w:r w:rsidR="00157CEF">
              <w:rPr>
                <w:noProof/>
                <w:webHidden/>
              </w:rPr>
              <w:fldChar w:fldCharType="end"/>
            </w:r>
          </w:hyperlink>
        </w:p>
        <w:p w14:paraId="1045682F"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56" w:history="1">
            <w:r w:rsidR="00157CEF" w:rsidRPr="007F4AF8">
              <w:rPr>
                <w:rStyle w:val="Hyperlink"/>
                <w:noProof/>
              </w:rPr>
              <w:t>2.1.2 Epistemological Position</w:t>
            </w:r>
            <w:r w:rsidR="00157CEF">
              <w:rPr>
                <w:noProof/>
                <w:webHidden/>
              </w:rPr>
              <w:tab/>
            </w:r>
            <w:r w:rsidR="00157CEF">
              <w:rPr>
                <w:noProof/>
                <w:webHidden/>
              </w:rPr>
              <w:fldChar w:fldCharType="begin"/>
            </w:r>
            <w:r w:rsidR="00157CEF">
              <w:rPr>
                <w:noProof/>
                <w:webHidden/>
              </w:rPr>
              <w:instrText xml:space="preserve"> PAGEREF _Toc426707656 \h </w:instrText>
            </w:r>
            <w:r w:rsidR="00157CEF">
              <w:rPr>
                <w:noProof/>
                <w:webHidden/>
              </w:rPr>
            </w:r>
            <w:r w:rsidR="00157CEF">
              <w:rPr>
                <w:noProof/>
                <w:webHidden/>
              </w:rPr>
              <w:fldChar w:fldCharType="separate"/>
            </w:r>
            <w:r w:rsidR="00157CEF">
              <w:rPr>
                <w:noProof/>
                <w:webHidden/>
              </w:rPr>
              <w:t>23</w:t>
            </w:r>
            <w:r w:rsidR="00157CEF">
              <w:rPr>
                <w:noProof/>
                <w:webHidden/>
              </w:rPr>
              <w:fldChar w:fldCharType="end"/>
            </w:r>
          </w:hyperlink>
        </w:p>
        <w:p w14:paraId="51BA8FC4"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57" w:history="1">
            <w:r w:rsidR="00157CEF" w:rsidRPr="007F4AF8">
              <w:rPr>
                <w:rStyle w:val="Hyperlink"/>
                <w:noProof/>
                <w:snapToGrid w:val="0"/>
              </w:rPr>
              <w:t>2.2 PARTICIPANTS</w:t>
            </w:r>
            <w:r w:rsidR="00157CEF">
              <w:rPr>
                <w:noProof/>
                <w:webHidden/>
              </w:rPr>
              <w:tab/>
            </w:r>
            <w:r w:rsidR="00157CEF">
              <w:rPr>
                <w:noProof/>
                <w:webHidden/>
              </w:rPr>
              <w:fldChar w:fldCharType="begin"/>
            </w:r>
            <w:r w:rsidR="00157CEF">
              <w:rPr>
                <w:noProof/>
                <w:webHidden/>
              </w:rPr>
              <w:instrText xml:space="preserve"> PAGEREF _Toc426707657 \h </w:instrText>
            </w:r>
            <w:r w:rsidR="00157CEF">
              <w:rPr>
                <w:noProof/>
                <w:webHidden/>
              </w:rPr>
            </w:r>
            <w:r w:rsidR="00157CEF">
              <w:rPr>
                <w:noProof/>
                <w:webHidden/>
              </w:rPr>
              <w:fldChar w:fldCharType="separate"/>
            </w:r>
            <w:r w:rsidR="00157CEF">
              <w:rPr>
                <w:noProof/>
                <w:webHidden/>
              </w:rPr>
              <w:t>24</w:t>
            </w:r>
            <w:r w:rsidR="00157CEF">
              <w:rPr>
                <w:noProof/>
                <w:webHidden/>
              </w:rPr>
              <w:fldChar w:fldCharType="end"/>
            </w:r>
          </w:hyperlink>
        </w:p>
        <w:p w14:paraId="7D2A30FC"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58" w:history="1">
            <w:r w:rsidR="00157CEF" w:rsidRPr="007F4AF8">
              <w:rPr>
                <w:rStyle w:val="Hyperlink"/>
                <w:noProof/>
                <w:snapToGrid w:val="0"/>
              </w:rPr>
              <w:t>2.2.1 Sampling</w:t>
            </w:r>
            <w:r w:rsidR="00157CEF">
              <w:rPr>
                <w:noProof/>
                <w:webHidden/>
              </w:rPr>
              <w:tab/>
            </w:r>
            <w:r w:rsidR="00157CEF">
              <w:rPr>
                <w:noProof/>
                <w:webHidden/>
              </w:rPr>
              <w:fldChar w:fldCharType="begin"/>
            </w:r>
            <w:r w:rsidR="00157CEF">
              <w:rPr>
                <w:noProof/>
                <w:webHidden/>
              </w:rPr>
              <w:instrText xml:space="preserve"> PAGEREF _Toc426707658 \h </w:instrText>
            </w:r>
            <w:r w:rsidR="00157CEF">
              <w:rPr>
                <w:noProof/>
                <w:webHidden/>
              </w:rPr>
            </w:r>
            <w:r w:rsidR="00157CEF">
              <w:rPr>
                <w:noProof/>
                <w:webHidden/>
              </w:rPr>
              <w:fldChar w:fldCharType="separate"/>
            </w:r>
            <w:r w:rsidR="00157CEF">
              <w:rPr>
                <w:noProof/>
                <w:webHidden/>
              </w:rPr>
              <w:t>24</w:t>
            </w:r>
            <w:r w:rsidR="00157CEF">
              <w:rPr>
                <w:noProof/>
                <w:webHidden/>
              </w:rPr>
              <w:fldChar w:fldCharType="end"/>
            </w:r>
          </w:hyperlink>
        </w:p>
        <w:p w14:paraId="56A62B22"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59" w:history="1">
            <w:r w:rsidR="00157CEF" w:rsidRPr="007F4AF8">
              <w:rPr>
                <w:rStyle w:val="Hyperlink"/>
                <w:noProof/>
                <w:snapToGrid w:val="0"/>
              </w:rPr>
              <w:t>2.2.2 Sample Size and Demographics</w:t>
            </w:r>
            <w:r w:rsidR="00157CEF">
              <w:rPr>
                <w:noProof/>
                <w:webHidden/>
              </w:rPr>
              <w:tab/>
            </w:r>
            <w:r w:rsidR="00157CEF">
              <w:rPr>
                <w:noProof/>
                <w:webHidden/>
              </w:rPr>
              <w:fldChar w:fldCharType="begin"/>
            </w:r>
            <w:r w:rsidR="00157CEF">
              <w:rPr>
                <w:noProof/>
                <w:webHidden/>
              </w:rPr>
              <w:instrText xml:space="preserve"> PAGEREF _Toc426707659 \h </w:instrText>
            </w:r>
            <w:r w:rsidR="00157CEF">
              <w:rPr>
                <w:noProof/>
                <w:webHidden/>
              </w:rPr>
            </w:r>
            <w:r w:rsidR="00157CEF">
              <w:rPr>
                <w:noProof/>
                <w:webHidden/>
              </w:rPr>
              <w:fldChar w:fldCharType="separate"/>
            </w:r>
            <w:r w:rsidR="00157CEF">
              <w:rPr>
                <w:noProof/>
                <w:webHidden/>
              </w:rPr>
              <w:t>24</w:t>
            </w:r>
            <w:r w:rsidR="00157CEF">
              <w:rPr>
                <w:noProof/>
                <w:webHidden/>
              </w:rPr>
              <w:fldChar w:fldCharType="end"/>
            </w:r>
          </w:hyperlink>
        </w:p>
        <w:p w14:paraId="3FD18D4B"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0" w:history="1">
            <w:r w:rsidR="00157CEF" w:rsidRPr="007F4AF8">
              <w:rPr>
                <w:rStyle w:val="Hyperlink"/>
                <w:noProof/>
                <w:snapToGrid w:val="0"/>
              </w:rPr>
              <w:t>2.2.3 Recruitment Strategy</w:t>
            </w:r>
            <w:r w:rsidR="00157CEF">
              <w:rPr>
                <w:noProof/>
                <w:webHidden/>
              </w:rPr>
              <w:tab/>
            </w:r>
            <w:r w:rsidR="00157CEF">
              <w:rPr>
                <w:noProof/>
                <w:webHidden/>
              </w:rPr>
              <w:fldChar w:fldCharType="begin"/>
            </w:r>
            <w:r w:rsidR="00157CEF">
              <w:rPr>
                <w:noProof/>
                <w:webHidden/>
              </w:rPr>
              <w:instrText xml:space="preserve"> PAGEREF _Toc426707660 \h </w:instrText>
            </w:r>
            <w:r w:rsidR="00157CEF">
              <w:rPr>
                <w:noProof/>
                <w:webHidden/>
              </w:rPr>
            </w:r>
            <w:r w:rsidR="00157CEF">
              <w:rPr>
                <w:noProof/>
                <w:webHidden/>
              </w:rPr>
              <w:fldChar w:fldCharType="separate"/>
            </w:r>
            <w:r w:rsidR="00157CEF">
              <w:rPr>
                <w:noProof/>
                <w:webHidden/>
              </w:rPr>
              <w:t>25</w:t>
            </w:r>
            <w:r w:rsidR="00157CEF">
              <w:rPr>
                <w:noProof/>
                <w:webHidden/>
              </w:rPr>
              <w:fldChar w:fldCharType="end"/>
            </w:r>
          </w:hyperlink>
        </w:p>
        <w:p w14:paraId="65265D32"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1" w:history="1">
            <w:r w:rsidR="00157CEF" w:rsidRPr="007F4AF8">
              <w:rPr>
                <w:rStyle w:val="Hyperlink"/>
                <w:noProof/>
                <w:snapToGrid w:val="0"/>
              </w:rPr>
              <w:t>2.2.4 Recruitment Criteria</w:t>
            </w:r>
            <w:r w:rsidR="00157CEF">
              <w:rPr>
                <w:noProof/>
                <w:webHidden/>
              </w:rPr>
              <w:tab/>
            </w:r>
            <w:r w:rsidR="00157CEF">
              <w:rPr>
                <w:noProof/>
                <w:webHidden/>
              </w:rPr>
              <w:fldChar w:fldCharType="begin"/>
            </w:r>
            <w:r w:rsidR="00157CEF">
              <w:rPr>
                <w:noProof/>
                <w:webHidden/>
              </w:rPr>
              <w:instrText xml:space="preserve"> PAGEREF _Toc426707661 \h </w:instrText>
            </w:r>
            <w:r w:rsidR="00157CEF">
              <w:rPr>
                <w:noProof/>
                <w:webHidden/>
              </w:rPr>
            </w:r>
            <w:r w:rsidR="00157CEF">
              <w:rPr>
                <w:noProof/>
                <w:webHidden/>
              </w:rPr>
              <w:fldChar w:fldCharType="separate"/>
            </w:r>
            <w:r w:rsidR="00157CEF">
              <w:rPr>
                <w:noProof/>
                <w:webHidden/>
              </w:rPr>
              <w:t>25</w:t>
            </w:r>
            <w:r w:rsidR="00157CEF">
              <w:rPr>
                <w:noProof/>
                <w:webHidden/>
              </w:rPr>
              <w:fldChar w:fldCharType="end"/>
            </w:r>
          </w:hyperlink>
        </w:p>
        <w:p w14:paraId="0BD23709"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2" w:history="1">
            <w:r w:rsidR="00157CEF" w:rsidRPr="007F4AF8">
              <w:rPr>
                <w:rStyle w:val="Hyperlink"/>
                <w:noProof/>
                <w:snapToGrid w:val="0"/>
              </w:rPr>
              <w:t>2.2.5 Invitation to participate</w:t>
            </w:r>
            <w:r w:rsidR="00157CEF">
              <w:rPr>
                <w:noProof/>
                <w:webHidden/>
              </w:rPr>
              <w:tab/>
            </w:r>
            <w:r w:rsidR="00157CEF">
              <w:rPr>
                <w:noProof/>
                <w:webHidden/>
              </w:rPr>
              <w:fldChar w:fldCharType="begin"/>
            </w:r>
            <w:r w:rsidR="00157CEF">
              <w:rPr>
                <w:noProof/>
                <w:webHidden/>
              </w:rPr>
              <w:instrText xml:space="preserve"> PAGEREF _Toc426707662 \h </w:instrText>
            </w:r>
            <w:r w:rsidR="00157CEF">
              <w:rPr>
                <w:noProof/>
                <w:webHidden/>
              </w:rPr>
            </w:r>
            <w:r w:rsidR="00157CEF">
              <w:rPr>
                <w:noProof/>
                <w:webHidden/>
              </w:rPr>
              <w:fldChar w:fldCharType="separate"/>
            </w:r>
            <w:r w:rsidR="00157CEF">
              <w:rPr>
                <w:noProof/>
                <w:webHidden/>
              </w:rPr>
              <w:t>26</w:t>
            </w:r>
            <w:r w:rsidR="00157CEF">
              <w:rPr>
                <w:noProof/>
                <w:webHidden/>
              </w:rPr>
              <w:fldChar w:fldCharType="end"/>
            </w:r>
          </w:hyperlink>
        </w:p>
        <w:p w14:paraId="1A960F04"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63" w:history="1">
            <w:r w:rsidR="00157CEF" w:rsidRPr="007F4AF8">
              <w:rPr>
                <w:rStyle w:val="Hyperlink"/>
                <w:noProof/>
              </w:rPr>
              <w:t>2.3 PROCEDURE</w:t>
            </w:r>
            <w:r w:rsidR="00157CEF">
              <w:rPr>
                <w:noProof/>
                <w:webHidden/>
              </w:rPr>
              <w:tab/>
            </w:r>
            <w:r w:rsidR="00157CEF">
              <w:rPr>
                <w:noProof/>
                <w:webHidden/>
              </w:rPr>
              <w:fldChar w:fldCharType="begin"/>
            </w:r>
            <w:r w:rsidR="00157CEF">
              <w:rPr>
                <w:noProof/>
                <w:webHidden/>
              </w:rPr>
              <w:instrText xml:space="preserve"> PAGEREF _Toc426707663 \h </w:instrText>
            </w:r>
            <w:r w:rsidR="00157CEF">
              <w:rPr>
                <w:noProof/>
                <w:webHidden/>
              </w:rPr>
            </w:r>
            <w:r w:rsidR="00157CEF">
              <w:rPr>
                <w:noProof/>
                <w:webHidden/>
              </w:rPr>
              <w:fldChar w:fldCharType="separate"/>
            </w:r>
            <w:r w:rsidR="00157CEF">
              <w:rPr>
                <w:noProof/>
                <w:webHidden/>
              </w:rPr>
              <w:t>27</w:t>
            </w:r>
            <w:r w:rsidR="00157CEF">
              <w:rPr>
                <w:noProof/>
                <w:webHidden/>
              </w:rPr>
              <w:fldChar w:fldCharType="end"/>
            </w:r>
          </w:hyperlink>
        </w:p>
        <w:p w14:paraId="09CACF85"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4" w:history="1">
            <w:r w:rsidR="00157CEF" w:rsidRPr="007F4AF8">
              <w:rPr>
                <w:rStyle w:val="Hyperlink"/>
                <w:noProof/>
              </w:rPr>
              <w:t>2.3.1 Consent</w:t>
            </w:r>
            <w:r w:rsidR="00157CEF">
              <w:rPr>
                <w:noProof/>
                <w:webHidden/>
              </w:rPr>
              <w:tab/>
            </w:r>
            <w:r w:rsidR="00157CEF">
              <w:rPr>
                <w:noProof/>
                <w:webHidden/>
              </w:rPr>
              <w:fldChar w:fldCharType="begin"/>
            </w:r>
            <w:r w:rsidR="00157CEF">
              <w:rPr>
                <w:noProof/>
                <w:webHidden/>
              </w:rPr>
              <w:instrText xml:space="preserve"> PAGEREF _Toc426707664 \h </w:instrText>
            </w:r>
            <w:r w:rsidR="00157CEF">
              <w:rPr>
                <w:noProof/>
                <w:webHidden/>
              </w:rPr>
            </w:r>
            <w:r w:rsidR="00157CEF">
              <w:rPr>
                <w:noProof/>
                <w:webHidden/>
              </w:rPr>
              <w:fldChar w:fldCharType="separate"/>
            </w:r>
            <w:r w:rsidR="00157CEF">
              <w:rPr>
                <w:noProof/>
                <w:webHidden/>
              </w:rPr>
              <w:t>27</w:t>
            </w:r>
            <w:r w:rsidR="00157CEF">
              <w:rPr>
                <w:noProof/>
                <w:webHidden/>
              </w:rPr>
              <w:fldChar w:fldCharType="end"/>
            </w:r>
          </w:hyperlink>
        </w:p>
        <w:p w14:paraId="4487C43C"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5" w:history="1">
            <w:r w:rsidR="00157CEF" w:rsidRPr="007F4AF8">
              <w:rPr>
                <w:rStyle w:val="Hyperlink"/>
                <w:noProof/>
                <w:snapToGrid w:val="0"/>
              </w:rPr>
              <w:t>2.3.2 Participation</w:t>
            </w:r>
            <w:r w:rsidR="00157CEF">
              <w:rPr>
                <w:noProof/>
                <w:webHidden/>
              </w:rPr>
              <w:tab/>
            </w:r>
            <w:r w:rsidR="00157CEF">
              <w:rPr>
                <w:noProof/>
                <w:webHidden/>
              </w:rPr>
              <w:fldChar w:fldCharType="begin"/>
            </w:r>
            <w:r w:rsidR="00157CEF">
              <w:rPr>
                <w:noProof/>
                <w:webHidden/>
              </w:rPr>
              <w:instrText xml:space="preserve"> PAGEREF _Toc426707665 \h </w:instrText>
            </w:r>
            <w:r w:rsidR="00157CEF">
              <w:rPr>
                <w:noProof/>
                <w:webHidden/>
              </w:rPr>
            </w:r>
            <w:r w:rsidR="00157CEF">
              <w:rPr>
                <w:noProof/>
                <w:webHidden/>
              </w:rPr>
              <w:fldChar w:fldCharType="separate"/>
            </w:r>
            <w:r w:rsidR="00157CEF">
              <w:rPr>
                <w:noProof/>
                <w:webHidden/>
              </w:rPr>
              <w:t>27</w:t>
            </w:r>
            <w:r w:rsidR="00157CEF">
              <w:rPr>
                <w:noProof/>
                <w:webHidden/>
              </w:rPr>
              <w:fldChar w:fldCharType="end"/>
            </w:r>
          </w:hyperlink>
        </w:p>
        <w:p w14:paraId="277FFE00"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6" w:history="1">
            <w:r w:rsidR="00157CEF" w:rsidRPr="007F4AF8">
              <w:rPr>
                <w:rStyle w:val="Hyperlink"/>
                <w:noProof/>
                <w:snapToGrid w:val="0"/>
              </w:rPr>
              <w:t>2.3.3 Narrative Interviewing</w:t>
            </w:r>
            <w:r w:rsidR="00157CEF">
              <w:rPr>
                <w:noProof/>
                <w:webHidden/>
              </w:rPr>
              <w:tab/>
            </w:r>
            <w:r w:rsidR="00157CEF">
              <w:rPr>
                <w:noProof/>
                <w:webHidden/>
              </w:rPr>
              <w:fldChar w:fldCharType="begin"/>
            </w:r>
            <w:r w:rsidR="00157CEF">
              <w:rPr>
                <w:noProof/>
                <w:webHidden/>
              </w:rPr>
              <w:instrText xml:space="preserve"> PAGEREF _Toc426707666 \h </w:instrText>
            </w:r>
            <w:r w:rsidR="00157CEF">
              <w:rPr>
                <w:noProof/>
                <w:webHidden/>
              </w:rPr>
            </w:r>
            <w:r w:rsidR="00157CEF">
              <w:rPr>
                <w:noProof/>
                <w:webHidden/>
              </w:rPr>
              <w:fldChar w:fldCharType="separate"/>
            </w:r>
            <w:r w:rsidR="00157CEF">
              <w:rPr>
                <w:noProof/>
                <w:webHidden/>
              </w:rPr>
              <w:t>28</w:t>
            </w:r>
            <w:r w:rsidR="00157CEF">
              <w:rPr>
                <w:noProof/>
                <w:webHidden/>
              </w:rPr>
              <w:fldChar w:fldCharType="end"/>
            </w:r>
          </w:hyperlink>
        </w:p>
        <w:p w14:paraId="7440156C"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67" w:history="1">
            <w:r w:rsidR="00157CEF" w:rsidRPr="007F4AF8">
              <w:rPr>
                <w:rStyle w:val="Hyperlink"/>
                <w:noProof/>
                <w:snapToGrid w:val="0"/>
              </w:rPr>
              <w:t>2.4 ETHICAL CONSIDERATIONS</w:t>
            </w:r>
            <w:r w:rsidR="00157CEF">
              <w:rPr>
                <w:noProof/>
                <w:webHidden/>
              </w:rPr>
              <w:tab/>
            </w:r>
            <w:r w:rsidR="00157CEF">
              <w:rPr>
                <w:noProof/>
                <w:webHidden/>
              </w:rPr>
              <w:fldChar w:fldCharType="begin"/>
            </w:r>
            <w:r w:rsidR="00157CEF">
              <w:rPr>
                <w:noProof/>
                <w:webHidden/>
              </w:rPr>
              <w:instrText xml:space="preserve"> PAGEREF _Toc426707667 \h </w:instrText>
            </w:r>
            <w:r w:rsidR="00157CEF">
              <w:rPr>
                <w:noProof/>
                <w:webHidden/>
              </w:rPr>
            </w:r>
            <w:r w:rsidR="00157CEF">
              <w:rPr>
                <w:noProof/>
                <w:webHidden/>
              </w:rPr>
              <w:fldChar w:fldCharType="separate"/>
            </w:r>
            <w:r w:rsidR="00157CEF">
              <w:rPr>
                <w:noProof/>
                <w:webHidden/>
              </w:rPr>
              <w:t>29</w:t>
            </w:r>
            <w:r w:rsidR="00157CEF">
              <w:rPr>
                <w:noProof/>
                <w:webHidden/>
              </w:rPr>
              <w:fldChar w:fldCharType="end"/>
            </w:r>
          </w:hyperlink>
        </w:p>
        <w:p w14:paraId="5982BEC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8" w:history="1">
            <w:r w:rsidR="00157CEF" w:rsidRPr="007F4AF8">
              <w:rPr>
                <w:rStyle w:val="Hyperlink"/>
                <w:noProof/>
                <w:snapToGrid w:val="0"/>
              </w:rPr>
              <w:t>2.4.1 Ethical Approval</w:t>
            </w:r>
            <w:r w:rsidR="00157CEF">
              <w:rPr>
                <w:noProof/>
                <w:webHidden/>
              </w:rPr>
              <w:tab/>
            </w:r>
            <w:r w:rsidR="00157CEF">
              <w:rPr>
                <w:noProof/>
                <w:webHidden/>
              </w:rPr>
              <w:fldChar w:fldCharType="begin"/>
            </w:r>
            <w:r w:rsidR="00157CEF">
              <w:rPr>
                <w:noProof/>
                <w:webHidden/>
              </w:rPr>
              <w:instrText xml:space="preserve"> PAGEREF _Toc426707668 \h </w:instrText>
            </w:r>
            <w:r w:rsidR="00157CEF">
              <w:rPr>
                <w:noProof/>
                <w:webHidden/>
              </w:rPr>
            </w:r>
            <w:r w:rsidR="00157CEF">
              <w:rPr>
                <w:noProof/>
                <w:webHidden/>
              </w:rPr>
              <w:fldChar w:fldCharType="separate"/>
            </w:r>
            <w:r w:rsidR="00157CEF">
              <w:rPr>
                <w:noProof/>
                <w:webHidden/>
              </w:rPr>
              <w:t>29</w:t>
            </w:r>
            <w:r w:rsidR="00157CEF">
              <w:rPr>
                <w:noProof/>
                <w:webHidden/>
              </w:rPr>
              <w:fldChar w:fldCharType="end"/>
            </w:r>
          </w:hyperlink>
        </w:p>
        <w:p w14:paraId="07DCC8F5"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69" w:history="1">
            <w:r w:rsidR="00157CEF" w:rsidRPr="007F4AF8">
              <w:rPr>
                <w:rStyle w:val="Hyperlink"/>
                <w:noProof/>
                <w:snapToGrid w:val="0"/>
              </w:rPr>
              <w:t>2.4.2 Research Participants’ Well-Being</w:t>
            </w:r>
            <w:r w:rsidR="00157CEF">
              <w:rPr>
                <w:noProof/>
                <w:webHidden/>
              </w:rPr>
              <w:tab/>
            </w:r>
            <w:r w:rsidR="00157CEF">
              <w:rPr>
                <w:noProof/>
                <w:webHidden/>
              </w:rPr>
              <w:fldChar w:fldCharType="begin"/>
            </w:r>
            <w:r w:rsidR="00157CEF">
              <w:rPr>
                <w:noProof/>
                <w:webHidden/>
              </w:rPr>
              <w:instrText xml:space="preserve"> PAGEREF _Toc426707669 \h </w:instrText>
            </w:r>
            <w:r w:rsidR="00157CEF">
              <w:rPr>
                <w:noProof/>
                <w:webHidden/>
              </w:rPr>
            </w:r>
            <w:r w:rsidR="00157CEF">
              <w:rPr>
                <w:noProof/>
                <w:webHidden/>
              </w:rPr>
              <w:fldChar w:fldCharType="separate"/>
            </w:r>
            <w:r w:rsidR="00157CEF">
              <w:rPr>
                <w:noProof/>
                <w:webHidden/>
              </w:rPr>
              <w:t>29</w:t>
            </w:r>
            <w:r w:rsidR="00157CEF">
              <w:rPr>
                <w:noProof/>
                <w:webHidden/>
              </w:rPr>
              <w:fldChar w:fldCharType="end"/>
            </w:r>
          </w:hyperlink>
        </w:p>
        <w:p w14:paraId="3C16267C"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70" w:history="1">
            <w:r w:rsidR="00157CEF" w:rsidRPr="007F4AF8">
              <w:rPr>
                <w:rStyle w:val="Hyperlink"/>
                <w:noProof/>
                <w:snapToGrid w:val="0"/>
              </w:rPr>
              <w:t>2.4.3 Confidentiality and Data Storage</w:t>
            </w:r>
            <w:r w:rsidR="00157CEF">
              <w:rPr>
                <w:noProof/>
                <w:webHidden/>
              </w:rPr>
              <w:tab/>
            </w:r>
            <w:r w:rsidR="00157CEF">
              <w:rPr>
                <w:noProof/>
                <w:webHidden/>
              </w:rPr>
              <w:fldChar w:fldCharType="begin"/>
            </w:r>
            <w:r w:rsidR="00157CEF">
              <w:rPr>
                <w:noProof/>
                <w:webHidden/>
              </w:rPr>
              <w:instrText xml:space="preserve"> PAGEREF _Toc426707670 \h </w:instrText>
            </w:r>
            <w:r w:rsidR="00157CEF">
              <w:rPr>
                <w:noProof/>
                <w:webHidden/>
              </w:rPr>
            </w:r>
            <w:r w:rsidR="00157CEF">
              <w:rPr>
                <w:noProof/>
                <w:webHidden/>
              </w:rPr>
              <w:fldChar w:fldCharType="separate"/>
            </w:r>
            <w:r w:rsidR="00157CEF">
              <w:rPr>
                <w:noProof/>
                <w:webHidden/>
              </w:rPr>
              <w:t>29</w:t>
            </w:r>
            <w:r w:rsidR="00157CEF">
              <w:rPr>
                <w:noProof/>
                <w:webHidden/>
              </w:rPr>
              <w:fldChar w:fldCharType="end"/>
            </w:r>
          </w:hyperlink>
        </w:p>
        <w:p w14:paraId="38CF47D4"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71" w:history="1">
            <w:r w:rsidR="00157CEF" w:rsidRPr="007F4AF8">
              <w:rPr>
                <w:rStyle w:val="Hyperlink"/>
                <w:noProof/>
                <w:snapToGrid w:val="0"/>
              </w:rPr>
              <w:t>2.4.4 Participant Feedback</w:t>
            </w:r>
            <w:r w:rsidR="00157CEF">
              <w:rPr>
                <w:noProof/>
                <w:webHidden/>
              </w:rPr>
              <w:tab/>
            </w:r>
            <w:r w:rsidR="00157CEF">
              <w:rPr>
                <w:noProof/>
                <w:webHidden/>
              </w:rPr>
              <w:fldChar w:fldCharType="begin"/>
            </w:r>
            <w:r w:rsidR="00157CEF">
              <w:rPr>
                <w:noProof/>
                <w:webHidden/>
              </w:rPr>
              <w:instrText xml:space="preserve"> PAGEREF _Toc426707671 \h </w:instrText>
            </w:r>
            <w:r w:rsidR="00157CEF">
              <w:rPr>
                <w:noProof/>
                <w:webHidden/>
              </w:rPr>
            </w:r>
            <w:r w:rsidR="00157CEF">
              <w:rPr>
                <w:noProof/>
                <w:webHidden/>
              </w:rPr>
              <w:fldChar w:fldCharType="separate"/>
            </w:r>
            <w:r w:rsidR="00157CEF">
              <w:rPr>
                <w:noProof/>
                <w:webHidden/>
              </w:rPr>
              <w:t>30</w:t>
            </w:r>
            <w:r w:rsidR="00157CEF">
              <w:rPr>
                <w:noProof/>
                <w:webHidden/>
              </w:rPr>
              <w:fldChar w:fldCharType="end"/>
            </w:r>
          </w:hyperlink>
        </w:p>
        <w:p w14:paraId="03034F42"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72" w:history="1">
            <w:r w:rsidR="00157CEF" w:rsidRPr="007F4AF8">
              <w:rPr>
                <w:rStyle w:val="Hyperlink"/>
                <w:noProof/>
                <w:snapToGrid w:val="0"/>
              </w:rPr>
              <w:t>2.5 NARRATIVE ANALYTIC PROCEDURE</w:t>
            </w:r>
            <w:r w:rsidR="00157CEF">
              <w:rPr>
                <w:noProof/>
                <w:webHidden/>
              </w:rPr>
              <w:tab/>
            </w:r>
            <w:r w:rsidR="00157CEF">
              <w:rPr>
                <w:noProof/>
                <w:webHidden/>
              </w:rPr>
              <w:fldChar w:fldCharType="begin"/>
            </w:r>
            <w:r w:rsidR="00157CEF">
              <w:rPr>
                <w:noProof/>
                <w:webHidden/>
              </w:rPr>
              <w:instrText xml:space="preserve"> PAGEREF _Toc426707672 \h </w:instrText>
            </w:r>
            <w:r w:rsidR="00157CEF">
              <w:rPr>
                <w:noProof/>
                <w:webHidden/>
              </w:rPr>
            </w:r>
            <w:r w:rsidR="00157CEF">
              <w:rPr>
                <w:noProof/>
                <w:webHidden/>
              </w:rPr>
              <w:fldChar w:fldCharType="separate"/>
            </w:r>
            <w:r w:rsidR="00157CEF">
              <w:rPr>
                <w:noProof/>
                <w:webHidden/>
              </w:rPr>
              <w:t>30</w:t>
            </w:r>
            <w:r w:rsidR="00157CEF">
              <w:rPr>
                <w:noProof/>
                <w:webHidden/>
              </w:rPr>
              <w:fldChar w:fldCharType="end"/>
            </w:r>
          </w:hyperlink>
        </w:p>
        <w:p w14:paraId="31045624"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73" w:history="1">
            <w:r w:rsidR="00157CEF" w:rsidRPr="007F4AF8">
              <w:rPr>
                <w:rStyle w:val="Hyperlink"/>
                <w:noProof/>
                <w:snapToGrid w:val="0"/>
              </w:rPr>
              <w:t xml:space="preserve">2.5.1 </w:t>
            </w:r>
            <w:r w:rsidR="00157CEF" w:rsidRPr="007F4AF8">
              <w:rPr>
                <w:rStyle w:val="Hyperlink"/>
                <w:noProof/>
              </w:rPr>
              <w:t>Introduction</w:t>
            </w:r>
            <w:r w:rsidR="00157CEF">
              <w:rPr>
                <w:noProof/>
                <w:webHidden/>
              </w:rPr>
              <w:tab/>
            </w:r>
            <w:r w:rsidR="00157CEF">
              <w:rPr>
                <w:noProof/>
                <w:webHidden/>
              </w:rPr>
              <w:fldChar w:fldCharType="begin"/>
            </w:r>
            <w:r w:rsidR="00157CEF">
              <w:rPr>
                <w:noProof/>
                <w:webHidden/>
              </w:rPr>
              <w:instrText xml:space="preserve"> PAGEREF _Toc426707673 \h </w:instrText>
            </w:r>
            <w:r w:rsidR="00157CEF">
              <w:rPr>
                <w:noProof/>
                <w:webHidden/>
              </w:rPr>
            </w:r>
            <w:r w:rsidR="00157CEF">
              <w:rPr>
                <w:noProof/>
                <w:webHidden/>
              </w:rPr>
              <w:fldChar w:fldCharType="separate"/>
            </w:r>
            <w:r w:rsidR="00157CEF">
              <w:rPr>
                <w:noProof/>
                <w:webHidden/>
              </w:rPr>
              <w:t>30</w:t>
            </w:r>
            <w:r w:rsidR="00157CEF">
              <w:rPr>
                <w:noProof/>
                <w:webHidden/>
              </w:rPr>
              <w:fldChar w:fldCharType="end"/>
            </w:r>
          </w:hyperlink>
        </w:p>
        <w:p w14:paraId="0E6981A5"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74" w:history="1">
            <w:r w:rsidR="00157CEF" w:rsidRPr="007F4AF8">
              <w:rPr>
                <w:rStyle w:val="Hyperlink"/>
                <w:noProof/>
              </w:rPr>
              <w:t>2.5.2 Transcription and Interpretation</w:t>
            </w:r>
            <w:r w:rsidR="00157CEF">
              <w:rPr>
                <w:noProof/>
                <w:webHidden/>
              </w:rPr>
              <w:tab/>
            </w:r>
            <w:r w:rsidR="00157CEF">
              <w:rPr>
                <w:noProof/>
                <w:webHidden/>
              </w:rPr>
              <w:fldChar w:fldCharType="begin"/>
            </w:r>
            <w:r w:rsidR="00157CEF">
              <w:rPr>
                <w:noProof/>
                <w:webHidden/>
              </w:rPr>
              <w:instrText xml:space="preserve"> PAGEREF _Toc426707674 \h </w:instrText>
            </w:r>
            <w:r w:rsidR="00157CEF">
              <w:rPr>
                <w:noProof/>
                <w:webHidden/>
              </w:rPr>
            </w:r>
            <w:r w:rsidR="00157CEF">
              <w:rPr>
                <w:noProof/>
                <w:webHidden/>
              </w:rPr>
              <w:fldChar w:fldCharType="separate"/>
            </w:r>
            <w:r w:rsidR="00157CEF">
              <w:rPr>
                <w:noProof/>
                <w:webHidden/>
              </w:rPr>
              <w:t>30</w:t>
            </w:r>
            <w:r w:rsidR="00157CEF">
              <w:rPr>
                <w:noProof/>
                <w:webHidden/>
              </w:rPr>
              <w:fldChar w:fldCharType="end"/>
            </w:r>
          </w:hyperlink>
        </w:p>
        <w:p w14:paraId="009F43E7"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75" w:history="1">
            <w:r w:rsidR="00157CEF" w:rsidRPr="007F4AF8">
              <w:rPr>
                <w:rStyle w:val="Hyperlink"/>
                <w:noProof/>
              </w:rPr>
              <w:t>2.5.3 The Analytic Framework</w:t>
            </w:r>
            <w:r w:rsidR="00157CEF">
              <w:rPr>
                <w:noProof/>
                <w:webHidden/>
              </w:rPr>
              <w:tab/>
            </w:r>
            <w:r w:rsidR="00157CEF">
              <w:rPr>
                <w:noProof/>
                <w:webHidden/>
              </w:rPr>
              <w:fldChar w:fldCharType="begin"/>
            </w:r>
            <w:r w:rsidR="00157CEF">
              <w:rPr>
                <w:noProof/>
                <w:webHidden/>
              </w:rPr>
              <w:instrText xml:space="preserve"> PAGEREF _Toc426707675 \h </w:instrText>
            </w:r>
            <w:r w:rsidR="00157CEF">
              <w:rPr>
                <w:noProof/>
                <w:webHidden/>
              </w:rPr>
            </w:r>
            <w:r w:rsidR="00157CEF">
              <w:rPr>
                <w:noProof/>
                <w:webHidden/>
              </w:rPr>
              <w:fldChar w:fldCharType="separate"/>
            </w:r>
            <w:r w:rsidR="00157CEF">
              <w:rPr>
                <w:noProof/>
                <w:webHidden/>
              </w:rPr>
              <w:t>31</w:t>
            </w:r>
            <w:r w:rsidR="00157CEF">
              <w:rPr>
                <w:noProof/>
                <w:webHidden/>
              </w:rPr>
              <w:fldChar w:fldCharType="end"/>
            </w:r>
          </w:hyperlink>
        </w:p>
        <w:p w14:paraId="78FCA7CB"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76" w:history="1">
            <w:r w:rsidR="00157CEF" w:rsidRPr="007F4AF8">
              <w:rPr>
                <w:rStyle w:val="Hyperlink"/>
                <w:noProof/>
              </w:rPr>
              <w:t>2.5.4 Evaluation of Data Analysis</w:t>
            </w:r>
            <w:r w:rsidR="00157CEF">
              <w:rPr>
                <w:noProof/>
                <w:webHidden/>
              </w:rPr>
              <w:tab/>
            </w:r>
            <w:r w:rsidR="00157CEF">
              <w:rPr>
                <w:noProof/>
                <w:webHidden/>
              </w:rPr>
              <w:fldChar w:fldCharType="begin"/>
            </w:r>
            <w:r w:rsidR="00157CEF">
              <w:rPr>
                <w:noProof/>
                <w:webHidden/>
              </w:rPr>
              <w:instrText xml:space="preserve"> PAGEREF _Toc426707676 \h </w:instrText>
            </w:r>
            <w:r w:rsidR="00157CEF">
              <w:rPr>
                <w:noProof/>
                <w:webHidden/>
              </w:rPr>
            </w:r>
            <w:r w:rsidR="00157CEF">
              <w:rPr>
                <w:noProof/>
                <w:webHidden/>
              </w:rPr>
              <w:fldChar w:fldCharType="separate"/>
            </w:r>
            <w:r w:rsidR="00157CEF">
              <w:rPr>
                <w:noProof/>
                <w:webHidden/>
              </w:rPr>
              <w:t>33</w:t>
            </w:r>
            <w:r w:rsidR="00157CEF">
              <w:rPr>
                <w:noProof/>
                <w:webHidden/>
              </w:rPr>
              <w:fldChar w:fldCharType="end"/>
            </w:r>
          </w:hyperlink>
        </w:p>
        <w:p w14:paraId="0FBDFD67"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677" w:history="1">
            <w:r w:rsidR="00157CEF" w:rsidRPr="007F4AF8">
              <w:rPr>
                <w:rStyle w:val="Hyperlink"/>
                <w:noProof/>
              </w:rPr>
              <w:t>CHAPTER THREE – THE FINDINGS</w:t>
            </w:r>
            <w:r w:rsidR="00157CEF">
              <w:rPr>
                <w:noProof/>
                <w:webHidden/>
              </w:rPr>
              <w:tab/>
            </w:r>
            <w:r w:rsidR="00157CEF">
              <w:rPr>
                <w:noProof/>
                <w:webHidden/>
              </w:rPr>
              <w:fldChar w:fldCharType="begin"/>
            </w:r>
            <w:r w:rsidR="00157CEF">
              <w:rPr>
                <w:noProof/>
                <w:webHidden/>
              </w:rPr>
              <w:instrText xml:space="preserve"> PAGEREF _Toc426707677 \h </w:instrText>
            </w:r>
            <w:r w:rsidR="00157CEF">
              <w:rPr>
                <w:noProof/>
                <w:webHidden/>
              </w:rPr>
            </w:r>
            <w:r w:rsidR="00157CEF">
              <w:rPr>
                <w:noProof/>
                <w:webHidden/>
              </w:rPr>
              <w:fldChar w:fldCharType="separate"/>
            </w:r>
            <w:r w:rsidR="00157CEF">
              <w:rPr>
                <w:noProof/>
                <w:webHidden/>
              </w:rPr>
              <w:t>34</w:t>
            </w:r>
            <w:r w:rsidR="00157CEF">
              <w:rPr>
                <w:noProof/>
                <w:webHidden/>
              </w:rPr>
              <w:fldChar w:fldCharType="end"/>
            </w:r>
          </w:hyperlink>
        </w:p>
        <w:p w14:paraId="06AF1198"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78" w:history="1">
            <w:r w:rsidR="00157CEF" w:rsidRPr="007F4AF8">
              <w:rPr>
                <w:rStyle w:val="Hyperlink"/>
                <w:noProof/>
              </w:rPr>
              <w:t>3.1 INTRODUCTION</w:t>
            </w:r>
            <w:r w:rsidR="00157CEF">
              <w:rPr>
                <w:noProof/>
                <w:webHidden/>
              </w:rPr>
              <w:tab/>
            </w:r>
            <w:r w:rsidR="00157CEF">
              <w:rPr>
                <w:noProof/>
                <w:webHidden/>
              </w:rPr>
              <w:fldChar w:fldCharType="begin"/>
            </w:r>
            <w:r w:rsidR="00157CEF">
              <w:rPr>
                <w:noProof/>
                <w:webHidden/>
              </w:rPr>
              <w:instrText xml:space="preserve"> PAGEREF _Toc426707678 \h </w:instrText>
            </w:r>
            <w:r w:rsidR="00157CEF">
              <w:rPr>
                <w:noProof/>
                <w:webHidden/>
              </w:rPr>
            </w:r>
            <w:r w:rsidR="00157CEF">
              <w:rPr>
                <w:noProof/>
                <w:webHidden/>
              </w:rPr>
              <w:fldChar w:fldCharType="separate"/>
            </w:r>
            <w:r w:rsidR="00157CEF">
              <w:rPr>
                <w:noProof/>
                <w:webHidden/>
              </w:rPr>
              <w:t>34</w:t>
            </w:r>
            <w:r w:rsidR="00157CEF">
              <w:rPr>
                <w:noProof/>
                <w:webHidden/>
              </w:rPr>
              <w:fldChar w:fldCharType="end"/>
            </w:r>
          </w:hyperlink>
        </w:p>
        <w:p w14:paraId="0542980A"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79" w:history="1">
            <w:r w:rsidR="00157CEF" w:rsidRPr="007F4AF8">
              <w:rPr>
                <w:rStyle w:val="Hyperlink"/>
                <w:noProof/>
              </w:rPr>
              <w:t>3.2 CASE STUDY ONE: “MAKE IT [PARENTHOOD] YOUR OWN” [256] – KATY’S STORY</w:t>
            </w:r>
            <w:r w:rsidR="00157CEF">
              <w:rPr>
                <w:noProof/>
                <w:webHidden/>
              </w:rPr>
              <w:tab/>
            </w:r>
            <w:r w:rsidR="00157CEF">
              <w:rPr>
                <w:noProof/>
                <w:webHidden/>
              </w:rPr>
              <w:fldChar w:fldCharType="begin"/>
            </w:r>
            <w:r w:rsidR="00157CEF">
              <w:rPr>
                <w:noProof/>
                <w:webHidden/>
              </w:rPr>
              <w:instrText xml:space="preserve"> PAGEREF _Toc426707679 \h </w:instrText>
            </w:r>
            <w:r w:rsidR="00157CEF">
              <w:rPr>
                <w:noProof/>
                <w:webHidden/>
              </w:rPr>
            </w:r>
            <w:r w:rsidR="00157CEF">
              <w:rPr>
                <w:noProof/>
                <w:webHidden/>
              </w:rPr>
              <w:fldChar w:fldCharType="separate"/>
            </w:r>
            <w:r w:rsidR="00157CEF">
              <w:rPr>
                <w:noProof/>
                <w:webHidden/>
              </w:rPr>
              <w:t>35</w:t>
            </w:r>
            <w:r w:rsidR="00157CEF">
              <w:rPr>
                <w:noProof/>
                <w:webHidden/>
              </w:rPr>
              <w:fldChar w:fldCharType="end"/>
            </w:r>
          </w:hyperlink>
        </w:p>
        <w:p w14:paraId="66CF645D"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0" w:history="1">
            <w:r w:rsidR="00157CEF" w:rsidRPr="007F4AF8">
              <w:rPr>
                <w:rStyle w:val="Hyperlink"/>
                <w:noProof/>
              </w:rPr>
              <w:t>3.2.1 About Katy</w:t>
            </w:r>
            <w:r w:rsidR="00157CEF">
              <w:rPr>
                <w:noProof/>
                <w:webHidden/>
              </w:rPr>
              <w:tab/>
            </w:r>
            <w:r w:rsidR="00157CEF">
              <w:rPr>
                <w:noProof/>
                <w:webHidden/>
              </w:rPr>
              <w:fldChar w:fldCharType="begin"/>
            </w:r>
            <w:r w:rsidR="00157CEF">
              <w:rPr>
                <w:noProof/>
                <w:webHidden/>
              </w:rPr>
              <w:instrText xml:space="preserve"> PAGEREF _Toc426707680 \h </w:instrText>
            </w:r>
            <w:r w:rsidR="00157CEF">
              <w:rPr>
                <w:noProof/>
                <w:webHidden/>
              </w:rPr>
            </w:r>
            <w:r w:rsidR="00157CEF">
              <w:rPr>
                <w:noProof/>
                <w:webHidden/>
              </w:rPr>
              <w:fldChar w:fldCharType="separate"/>
            </w:r>
            <w:r w:rsidR="00157CEF">
              <w:rPr>
                <w:noProof/>
                <w:webHidden/>
              </w:rPr>
              <w:t>35</w:t>
            </w:r>
            <w:r w:rsidR="00157CEF">
              <w:rPr>
                <w:noProof/>
                <w:webHidden/>
              </w:rPr>
              <w:fldChar w:fldCharType="end"/>
            </w:r>
          </w:hyperlink>
        </w:p>
        <w:p w14:paraId="3D4A2E7C"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1" w:history="1">
            <w:r w:rsidR="00157CEF" w:rsidRPr="007F4AF8">
              <w:rPr>
                <w:rStyle w:val="Hyperlink"/>
                <w:noProof/>
              </w:rPr>
              <w:t>3.2.2 Katy’s Narrative</w:t>
            </w:r>
            <w:r w:rsidR="00157CEF">
              <w:rPr>
                <w:noProof/>
                <w:webHidden/>
              </w:rPr>
              <w:tab/>
            </w:r>
            <w:r w:rsidR="00157CEF">
              <w:rPr>
                <w:noProof/>
                <w:webHidden/>
              </w:rPr>
              <w:fldChar w:fldCharType="begin"/>
            </w:r>
            <w:r w:rsidR="00157CEF">
              <w:rPr>
                <w:noProof/>
                <w:webHidden/>
              </w:rPr>
              <w:instrText xml:space="preserve"> PAGEREF _Toc426707681 \h </w:instrText>
            </w:r>
            <w:r w:rsidR="00157CEF">
              <w:rPr>
                <w:noProof/>
                <w:webHidden/>
              </w:rPr>
            </w:r>
            <w:r w:rsidR="00157CEF">
              <w:rPr>
                <w:noProof/>
                <w:webHidden/>
              </w:rPr>
              <w:fldChar w:fldCharType="separate"/>
            </w:r>
            <w:r w:rsidR="00157CEF">
              <w:rPr>
                <w:noProof/>
                <w:webHidden/>
              </w:rPr>
              <w:t>35</w:t>
            </w:r>
            <w:r w:rsidR="00157CEF">
              <w:rPr>
                <w:noProof/>
                <w:webHidden/>
              </w:rPr>
              <w:fldChar w:fldCharType="end"/>
            </w:r>
          </w:hyperlink>
        </w:p>
        <w:p w14:paraId="61E617B2"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2" w:history="1">
            <w:r w:rsidR="00157CEF" w:rsidRPr="007F4AF8">
              <w:rPr>
                <w:rStyle w:val="Hyperlink"/>
                <w:noProof/>
              </w:rPr>
              <w:t>3.2.3 Katy’s Feedback</w:t>
            </w:r>
            <w:r w:rsidR="00157CEF">
              <w:rPr>
                <w:noProof/>
                <w:webHidden/>
              </w:rPr>
              <w:tab/>
            </w:r>
            <w:r w:rsidR="00157CEF">
              <w:rPr>
                <w:noProof/>
                <w:webHidden/>
              </w:rPr>
              <w:fldChar w:fldCharType="begin"/>
            </w:r>
            <w:r w:rsidR="00157CEF">
              <w:rPr>
                <w:noProof/>
                <w:webHidden/>
              </w:rPr>
              <w:instrText xml:space="preserve"> PAGEREF _Toc426707682 \h </w:instrText>
            </w:r>
            <w:r w:rsidR="00157CEF">
              <w:rPr>
                <w:noProof/>
                <w:webHidden/>
              </w:rPr>
            </w:r>
            <w:r w:rsidR="00157CEF">
              <w:rPr>
                <w:noProof/>
                <w:webHidden/>
              </w:rPr>
              <w:fldChar w:fldCharType="separate"/>
            </w:r>
            <w:r w:rsidR="00157CEF">
              <w:rPr>
                <w:noProof/>
                <w:webHidden/>
              </w:rPr>
              <w:t>39</w:t>
            </w:r>
            <w:r w:rsidR="00157CEF">
              <w:rPr>
                <w:noProof/>
                <w:webHidden/>
              </w:rPr>
              <w:fldChar w:fldCharType="end"/>
            </w:r>
          </w:hyperlink>
        </w:p>
        <w:p w14:paraId="532800E6"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83" w:history="1">
            <w:r w:rsidR="00157CEF" w:rsidRPr="007F4AF8">
              <w:rPr>
                <w:rStyle w:val="Hyperlink"/>
                <w:noProof/>
              </w:rPr>
              <w:t>3.3 CASE STUDY TWO: “DON’T PLAY THE GAME” [352] – ANNA’S STORY</w:t>
            </w:r>
            <w:r w:rsidR="00157CEF">
              <w:rPr>
                <w:noProof/>
                <w:webHidden/>
              </w:rPr>
              <w:tab/>
            </w:r>
            <w:r w:rsidR="00157CEF">
              <w:rPr>
                <w:noProof/>
                <w:webHidden/>
              </w:rPr>
              <w:fldChar w:fldCharType="begin"/>
            </w:r>
            <w:r w:rsidR="00157CEF">
              <w:rPr>
                <w:noProof/>
                <w:webHidden/>
              </w:rPr>
              <w:instrText xml:space="preserve"> PAGEREF _Toc426707683 \h </w:instrText>
            </w:r>
            <w:r w:rsidR="00157CEF">
              <w:rPr>
                <w:noProof/>
                <w:webHidden/>
              </w:rPr>
            </w:r>
            <w:r w:rsidR="00157CEF">
              <w:rPr>
                <w:noProof/>
                <w:webHidden/>
              </w:rPr>
              <w:fldChar w:fldCharType="separate"/>
            </w:r>
            <w:r w:rsidR="00157CEF">
              <w:rPr>
                <w:noProof/>
                <w:webHidden/>
              </w:rPr>
              <w:t>40</w:t>
            </w:r>
            <w:r w:rsidR="00157CEF">
              <w:rPr>
                <w:noProof/>
                <w:webHidden/>
              </w:rPr>
              <w:fldChar w:fldCharType="end"/>
            </w:r>
          </w:hyperlink>
        </w:p>
        <w:p w14:paraId="40B74D59"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4" w:history="1">
            <w:r w:rsidR="00157CEF" w:rsidRPr="007F4AF8">
              <w:rPr>
                <w:rStyle w:val="Hyperlink"/>
                <w:noProof/>
              </w:rPr>
              <w:t>3.3.1 About Anna</w:t>
            </w:r>
            <w:r w:rsidR="00157CEF">
              <w:rPr>
                <w:noProof/>
                <w:webHidden/>
              </w:rPr>
              <w:tab/>
            </w:r>
            <w:r w:rsidR="00157CEF">
              <w:rPr>
                <w:noProof/>
                <w:webHidden/>
              </w:rPr>
              <w:fldChar w:fldCharType="begin"/>
            </w:r>
            <w:r w:rsidR="00157CEF">
              <w:rPr>
                <w:noProof/>
                <w:webHidden/>
              </w:rPr>
              <w:instrText xml:space="preserve"> PAGEREF _Toc426707684 \h </w:instrText>
            </w:r>
            <w:r w:rsidR="00157CEF">
              <w:rPr>
                <w:noProof/>
                <w:webHidden/>
              </w:rPr>
            </w:r>
            <w:r w:rsidR="00157CEF">
              <w:rPr>
                <w:noProof/>
                <w:webHidden/>
              </w:rPr>
              <w:fldChar w:fldCharType="separate"/>
            </w:r>
            <w:r w:rsidR="00157CEF">
              <w:rPr>
                <w:noProof/>
                <w:webHidden/>
              </w:rPr>
              <w:t>40</w:t>
            </w:r>
            <w:r w:rsidR="00157CEF">
              <w:rPr>
                <w:noProof/>
                <w:webHidden/>
              </w:rPr>
              <w:fldChar w:fldCharType="end"/>
            </w:r>
          </w:hyperlink>
        </w:p>
        <w:p w14:paraId="531F2859"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5" w:history="1">
            <w:r w:rsidR="00157CEF" w:rsidRPr="007F4AF8">
              <w:rPr>
                <w:rStyle w:val="Hyperlink"/>
                <w:noProof/>
              </w:rPr>
              <w:t>3.3.2 Anna’s Story</w:t>
            </w:r>
            <w:r w:rsidR="00157CEF">
              <w:rPr>
                <w:noProof/>
                <w:webHidden/>
              </w:rPr>
              <w:tab/>
            </w:r>
            <w:r w:rsidR="00157CEF">
              <w:rPr>
                <w:noProof/>
                <w:webHidden/>
              </w:rPr>
              <w:fldChar w:fldCharType="begin"/>
            </w:r>
            <w:r w:rsidR="00157CEF">
              <w:rPr>
                <w:noProof/>
                <w:webHidden/>
              </w:rPr>
              <w:instrText xml:space="preserve"> PAGEREF _Toc426707685 \h </w:instrText>
            </w:r>
            <w:r w:rsidR="00157CEF">
              <w:rPr>
                <w:noProof/>
                <w:webHidden/>
              </w:rPr>
            </w:r>
            <w:r w:rsidR="00157CEF">
              <w:rPr>
                <w:noProof/>
                <w:webHidden/>
              </w:rPr>
              <w:fldChar w:fldCharType="separate"/>
            </w:r>
            <w:r w:rsidR="00157CEF">
              <w:rPr>
                <w:noProof/>
                <w:webHidden/>
              </w:rPr>
              <w:t>40</w:t>
            </w:r>
            <w:r w:rsidR="00157CEF">
              <w:rPr>
                <w:noProof/>
                <w:webHidden/>
              </w:rPr>
              <w:fldChar w:fldCharType="end"/>
            </w:r>
          </w:hyperlink>
        </w:p>
        <w:p w14:paraId="6D5BB014"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6" w:history="1">
            <w:r w:rsidR="00157CEF" w:rsidRPr="007F4AF8">
              <w:rPr>
                <w:rStyle w:val="Hyperlink"/>
                <w:noProof/>
              </w:rPr>
              <w:t>3.3.3 Anna’s Feedback</w:t>
            </w:r>
            <w:r w:rsidR="00157CEF">
              <w:rPr>
                <w:noProof/>
                <w:webHidden/>
              </w:rPr>
              <w:tab/>
            </w:r>
            <w:r w:rsidR="00157CEF">
              <w:rPr>
                <w:noProof/>
                <w:webHidden/>
              </w:rPr>
              <w:fldChar w:fldCharType="begin"/>
            </w:r>
            <w:r w:rsidR="00157CEF">
              <w:rPr>
                <w:noProof/>
                <w:webHidden/>
              </w:rPr>
              <w:instrText xml:space="preserve"> PAGEREF _Toc426707686 \h </w:instrText>
            </w:r>
            <w:r w:rsidR="00157CEF">
              <w:rPr>
                <w:noProof/>
                <w:webHidden/>
              </w:rPr>
            </w:r>
            <w:r w:rsidR="00157CEF">
              <w:rPr>
                <w:noProof/>
                <w:webHidden/>
              </w:rPr>
              <w:fldChar w:fldCharType="separate"/>
            </w:r>
            <w:r w:rsidR="00157CEF">
              <w:rPr>
                <w:noProof/>
                <w:webHidden/>
              </w:rPr>
              <w:t>45</w:t>
            </w:r>
            <w:r w:rsidR="00157CEF">
              <w:rPr>
                <w:noProof/>
                <w:webHidden/>
              </w:rPr>
              <w:fldChar w:fldCharType="end"/>
            </w:r>
          </w:hyperlink>
        </w:p>
        <w:p w14:paraId="717ECF9F"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87" w:history="1">
            <w:r w:rsidR="00157CEF" w:rsidRPr="007F4AF8">
              <w:rPr>
                <w:rStyle w:val="Hyperlink"/>
                <w:noProof/>
              </w:rPr>
              <w:t>3.4 CASE STUDY THREE: “LEARNING THROUGH TRIAL AND ERROR” [27] – LILY’S STORY</w:t>
            </w:r>
            <w:r w:rsidR="00157CEF">
              <w:rPr>
                <w:noProof/>
                <w:webHidden/>
              </w:rPr>
              <w:tab/>
            </w:r>
            <w:r w:rsidR="00157CEF">
              <w:rPr>
                <w:noProof/>
                <w:webHidden/>
              </w:rPr>
              <w:fldChar w:fldCharType="begin"/>
            </w:r>
            <w:r w:rsidR="00157CEF">
              <w:rPr>
                <w:noProof/>
                <w:webHidden/>
              </w:rPr>
              <w:instrText xml:space="preserve"> PAGEREF _Toc426707687 \h </w:instrText>
            </w:r>
            <w:r w:rsidR="00157CEF">
              <w:rPr>
                <w:noProof/>
                <w:webHidden/>
              </w:rPr>
            </w:r>
            <w:r w:rsidR="00157CEF">
              <w:rPr>
                <w:noProof/>
                <w:webHidden/>
              </w:rPr>
              <w:fldChar w:fldCharType="separate"/>
            </w:r>
            <w:r w:rsidR="00157CEF">
              <w:rPr>
                <w:noProof/>
                <w:webHidden/>
              </w:rPr>
              <w:t>46</w:t>
            </w:r>
            <w:r w:rsidR="00157CEF">
              <w:rPr>
                <w:noProof/>
                <w:webHidden/>
              </w:rPr>
              <w:fldChar w:fldCharType="end"/>
            </w:r>
          </w:hyperlink>
        </w:p>
        <w:p w14:paraId="28EFF76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8" w:history="1">
            <w:r w:rsidR="00157CEF" w:rsidRPr="007F4AF8">
              <w:rPr>
                <w:rStyle w:val="Hyperlink"/>
                <w:noProof/>
              </w:rPr>
              <w:t>3.4.1 About Lily</w:t>
            </w:r>
            <w:r w:rsidR="00157CEF">
              <w:rPr>
                <w:noProof/>
                <w:webHidden/>
              </w:rPr>
              <w:tab/>
            </w:r>
            <w:r w:rsidR="00157CEF">
              <w:rPr>
                <w:noProof/>
                <w:webHidden/>
              </w:rPr>
              <w:fldChar w:fldCharType="begin"/>
            </w:r>
            <w:r w:rsidR="00157CEF">
              <w:rPr>
                <w:noProof/>
                <w:webHidden/>
              </w:rPr>
              <w:instrText xml:space="preserve"> PAGEREF _Toc426707688 \h </w:instrText>
            </w:r>
            <w:r w:rsidR="00157CEF">
              <w:rPr>
                <w:noProof/>
                <w:webHidden/>
              </w:rPr>
            </w:r>
            <w:r w:rsidR="00157CEF">
              <w:rPr>
                <w:noProof/>
                <w:webHidden/>
              </w:rPr>
              <w:fldChar w:fldCharType="separate"/>
            </w:r>
            <w:r w:rsidR="00157CEF">
              <w:rPr>
                <w:noProof/>
                <w:webHidden/>
              </w:rPr>
              <w:t>46</w:t>
            </w:r>
            <w:r w:rsidR="00157CEF">
              <w:rPr>
                <w:noProof/>
                <w:webHidden/>
              </w:rPr>
              <w:fldChar w:fldCharType="end"/>
            </w:r>
          </w:hyperlink>
        </w:p>
        <w:p w14:paraId="18F21E6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89" w:history="1">
            <w:r w:rsidR="00157CEF" w:rsidRPr="007F4AF8">
              <w:rPr>
                <w:rStyle w:val="Hyperlink"/>
                <w:noProof/>
              </w:rPr>
              <w:t>3.4.2 Lily’s Narrative</w:t>
            </w:r>
            <w:r w:rsidR="00157CEF">
              <w:rPr>
                <w:noProof/>
                <w:webHidden/>
              </w:rPr>
              <w:tab/>
            </w:r>
            <w:r w:rsidR="00157CEF">
              <w:rPr>
                <w:noProof/>
                <w:webHidden/>
              </w:rPr>
              <w:fldChar w:fldCharType="begin"/>
            </w:r>
            <w:r w:rsidR="00157CEF">
              <w:rPr>
                <w:noProof/>
                <w:webHidden/>
              </w:rPr>
              <w:instrText xml:space="preserve"> PAGEREF _Toc426707689 \h </w:instrText>
            </w:r>
            <w:r w:rsidR="00157CEF">
              <w:rPr>
                <w:noProof/>
                <w:webHidden/>
              </w:rPr>
            </w:r>
            <w:r w:rsidR="00157CEF">
              <w:rPr>
                <w:noProof/>
                <w:webHidden/>
              </w:rPr>
              <w:fldChar w:fldCharType="separate"/>
            </w:r>
            <w:r w:rsidR="00157CEF">
              <w:rPr>
                <w:noProof/>
                <w:webHidden/>
              </w:rPr>
              <w:t>46</w:t>
            </w:r>
            <w:r w:rsidR="00157CEF">
              <w:rPr>
                <w:noProof/>
                <w:webHidden/>
              </w:rPr>
              <w:fldChar w:fldCharType="end"/>
            </w:r>
          </w:hyperlink>
        </w:p>
        <w:p w14:paraId="1B84366C"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90" w:history="1">
            <w:r w:rsidR="00157CEF" w:rsidRPr="007F4AF8">
              <w:rPr>
                <w:rStyle w:val="Hyperlink"/>
                <w:noProof/>
              </w:rPr>
              <w:t>3.4.3 Lily’s Feedback</w:t>
            </w:r>
            <w:r w:rsidR="00157CEF">
              <w:rPr>
                <w:noProof/>
                <w:webHidden/>
              </w:rPr>
              <w:tab/>
            </w:r>
            <w:r w:rsidR="00157CEF">
              <w:rPr>
                <w:noProof/>
                <w:webHidden/>
              </w:rPr>
              <w:fldChar w:fldCharType="begin"/>
            </w:r>
            <w:r w:rsidR="00157CEF">
              <w:rPr>
                <w:noProof/>
                <w:webHidden/>
              </w:rPr>
              <w:instrText xml:space="preserve"> PAGEREF _Toc426707690 \h </w:instrText>
            </w:r>
            <w:r w:rsidR="00157CEF">
              <w:rPr>
                <w:noProof/>
                <w:webHidden/>
              </w:rPr>
            </w:r>
            <w:r w:rsidR="00157CEF">
              <w:rPr>
                <w:noProof/>
                <w:webHidden/>
              </w:rPr>
              <w:fldChar w:fldCharType="separate"/>
            </w:r>
            <w:r w:rsidR="00157CEF">
              <w:rPr>
                <w:noProof/>
                <w:webHidden/>
              </w:rPr>
              <w:t>48</w:t>
            </w:r>
            <w:r w:rsidR="00157CEF">
              <w:rPr>
                <w:noProof/>
                <w:webHidden/>
              </w:rPr>
              <w:fldChar w:fldCharType="end"/>
            </w:r>
          </w:hyperlink>
        </w:p>
        <w:p w14:paraId="3A289624"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91" w:history="1">
            <w:r w:rsidR="00157CEF" w:rsidRPr="007F4AF8">
              <w:rPr>
                <w:rStyle w:val="Hyperlink"/>
                <w:noProof/>
              </w:rPr>
              <w:t>3.5 CASE STUDY FOUR: “YOU JUST GONNA HAVE TO FIGURE IT OUT ON YOUR OWN” [298] – EMMA’S STORY</w:t>
            </w:r>
            <w:r w:rsidR="00157CEF">
              <w:rPr>
                <w:noProof/>
                <w:webHidden/>
              </w:rPr>
              <w:tab/>
            </w:r>
            <w:r w:rsidR="00157CEF">
              <w:rPr>
                <w:noProof/>
                <w:webHidden/>
              </w:rPr>
              <w:fldChar w:fldCharType="begin"/>
            </w:r>
            <w:r w:rsidR="00157CEF">
              <w:rPr>
                <w:noProof/>
                <w:webHidden/>
              </w:rPr>
              <w:instrText xml:space="preserve"> PAGEREF _Toc426707691 \h </w:instrText>
            </w:r>
            <w:r w:rsidR="00157CEF">
              <w:rPr>
                <w:noProof/>
                <w:webHidden/>
              </w:rPr>
            </w:r>
            <w:r w:rsidR="00157CEF">
              <w:rPr>
                <w:noProof/>
                <w:webHidden/>
              </w:rPr>
              <w:fldChar w:fldCharType="separate"/>
            </w:r>
            <w:r w:rsidR="00157CEF">
              <w:rPr>
                <w:noProof/>
                <w:webHidden/>
              </w:rPr>
              <w:t>49</w:t>
            </w:r>
            <w:r w:rsidR="00157CEF">
              <w:rPr>
                <w:noProof/>
                <w:webHidden/>
              </w:rPr>
              <w:fldChar w:fldCharType="end"/>
            </w:r>
          </w:hyperlink>
        </w:p>
        <w:p w14:paraId="4214B2CD"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92" w:history="1">
            <w:r w:rsidR="00157CEF" w:rsidRPr="007F4AF8">
              <w:rPr>
                <w:rStyle w:val="Hyperlink"/>
                <w:noProof/>
              </w:rPr>
              <w:t>3.5.1 About Emma</w:t>
            </w:r>
            <w:r w:rsidR="00157CEF">
              <w:rPr>
                <w:noProof/>
                <w:webHidden/>
              </w:rPr>
              <w:tab/>
            </w:r>
            <w:r w:rsidR="00157CEF">
              <w:rPr>
                <w:noProof/>
                <w:webHidden/>
              </w:rPr>
              <w:fldChar w:fldCharType="begin"/>
            </w:r>
            <w:r w:rsidR="00157CEF">
              <w:rPr>
                <w:noProof/>
                <w:webHidden/>
              </w:rPr>
              <w:instrText xml:space="preserve"> PAGEREF _Toc426707692 \h </w:instrText>
            </w:r>
            <w:r w:rsidR="00157CEF">
              <w:rPr>
                <w:noProof/>
                <w:webHidden/>
              </w:rPr>
            </w:r>
            <w:r w:rsidR="00157CEF">
              <w:rPr>
                <w:noProof/>
                <w:webHidden/>
              </w:rPr>
              <w:fldChar w:fldCharType="separate"/>
            </w:r>
            <w:r w:rsidR="00157CEF">
              <w:rPr>
                <w:noProof/>
                <w:webHidden/>
              </w:rPr>
              <w:t>49</w:t>
            </w:r>
            <w:r w:rsidR="00157CEF">
              <w:rPr>
                <w:noProof/>
                <w:webHidden/>
              </w:rPr>
              <w:fldChar w:fldCharType="end"/>
            </w:r>
          </w:hyperlink>
        </w:p>
        <w:p w14:paraId="2F1C468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93" w:history="1">
            <w:r w:rsidR="00157CEF" w:rsidRPr="007F4AF8">
              <w:rPr>
                <w:rStyle w:val="Hyperlink"/>
                <w:noProof/>
              </w:rPr>
              <w:t>3.5.2 Emma’s Story</w:t>
            </w:r>
            <w:r w:rsidR="00157CEF">
              <w:rPr>
                <w:noProof/>
                <w:webHidden/>
              </w:rPr>
              <w:tab/>
            </w:r>
            <w:r w:rsidR="00157CEF">
              <w:rPr>
                <w:noProof/>
                <w:webHidden/>
              </w:rPr>
              <w:fldChar w:fldCharType="begin"/>
            </w:r>
            <w:r w:rsidR="00157CEF">
              <w:rPr>
                <w:noProof/>
                <w:webHidden/>
              </w:rPr>
              <w:instrText xml:space="preserve"> PAGEREF _Toc426707693 \h </w:instrText>
            </w:r>
            <w:r w:rsidR="00157CEF">
              <w:rPr>
                <w:noProof/>
                <w:webHidden/>
              </w:rPr>
            </w:r>
            <w:r w:rsidR="00157CEF">
              <w:rPr>
                <w:noProof/>
                <w:webHidden/>
              </w:rPr>
              <w:fldChar w:fldCharType="separate"/>
            </w:r>
            <w:r w:rsidR="00157CEF">
              <w:rPr>
                <w:noProof/>
                <w:webHidden/>
              </w:rPr>
              <w:t>49</w:t>
            </w:r>
            <w:r w:rsidR="00157CEF">
              <w:rPr>
                <w:noProof/>
                <w:webHidden/>
              </w:rPr>
              <w:fldChar w:fldCharType="end"/>
            </w:r>
          </w:hyperlink>
        </w:p>
        <w:p w14:paraId="6AC98925"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94" w:history="1">
            <w:r w:rsidR="00157CEF" w:rsidRPr="007F4AF8">
              <w:rPr>
                <w:rStyle w:val="Hyperlink"/>
                <w:noProof/>
              </w:rPr>
              <w:t>3.5.3 Emma’s Feedback</w:t>
            </w:r>
            <w:r w:rsidR="00157CEF">
              <w:rPr>
                <w:noProof/>
                <w:webHidden/>
              </w:rPr>
              <w:tab/>
            </w:r>
            <w:r w:rsidR="00157CEF">
              <w:rPr>
                <w:noProof/>
                <w:webHidden/>
              </w:rPr>
              <w:fldChar w:fldCharType="begin"/>
            </w:r>
            <w:r w:rsidR="00157CEF">
              <w:rPr>
                <w:noProof/>
                <w:webHidden/>
              </w:rPr>
              <w:instrText xml:space="preserve"> PAGEREF _Toc426707694 \h </w:instrText>
            </w:r>
            <w:r w:rsidR="00157CEF">
              <w:rPr>
                <w:noProof/>
                <w:webHidden/>
              </w:rPr>
            </w:r>
            <w:r w:rsidR="00157CEF">
              <w:rPr>
                <w:noProof/>
                <w:webHidden/>
              </w:rPr>
              <w:fldChar w:fldCharType="separate"/>
            </w:r>
            <w:r w:rsidR="00157CEF">
              <w:rPr>
                <w:noProof/>
                <w:webHidden/>
              </w:rPr>
              <w:t>54</w:t>
            </w:r>
            <w:r w:rsidR="00157CEF">
              <w:rPr>
                <w:noProof/>
                <w:webHidden/>
              </w:rPr>
              <w:fldChar w:fldCharType="end"/>
            </w:r>
          </w:hyperlink>
        </w:p>
        <w:p w14:paraId="509F38D1"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95" w:history="1">
            <w:r w:rsidR="00157CEF" w:rsidRPr="007F4AF8">
              <w:rPr>
                <w:rStyle w:val="Hyperlink"/>
                <w:noProof/>
              </w:rPr>
              <w:t>3.6 CASE STUDY FIVE: “FOLLOWING MY INSTINCTS” [423] – ISABEL’S STORY</w:t>
            </w:r>
            <w:r w:rsidR="00157CEF">
              <w:rPr>
                <w:noProof/>
                <w:webHidden/>
              </w:rPr>
              <w:tab/>
            </w:r>
            <w:r w:rsidR="00157CEF">
              <w:rPr>
                <w:noProof/>
                <w:webHidden/>
              </w:rPr>
              <w:fldChar w:fldCharType="begin"/>
            </w:r>
            <w:r w:rsidR="00157CEF">
              <w:rPr>
                <w:noProof/>
                <w:webHidden/>
              </w:rPr>
              <w:instrText xml:space="preserve"> PAGEREF _Toc426707695 \h </w:instrText>
            </w:r>
            <w:r w:rsidR="00157CEF">
              <w:rPr>
                <w:noProof/>
                <w:webHidden/>
              </w:rPr>
            </w:r>
            <w:r w:rsidR="00157CEF">
              <w:rPr>
                <w:noProof/>
                <w:webHidden/>
              </w:rPr>
              <w:fldChar w:fldCharType="separate"/>
            </w:r>
            <w:r w:rsidR="00157CEF">
              <w:rPr>
                <w:noProof/>
                <w:webHidden/>
              </w:rPr>
              <w:t>55</w:t>
            </w:r>
            <w:r w:rsidR="00157CEF">
              <w:rPr>
                <w:noProof/>
                <w:webHidden/>
              </w:rPr>
              <w:fldChar w:fldCharType="end"/>
            </w:r>
          </w:hyperlink>
        </w:p>
        <w:p w14:paraId="075384D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96" w:history="1">
            <w:r w:rsidR="00157CEF" w:rsidRPr="007F4AF8">
              <w:rPr>
                <w:rStyle w:val="Hyperlink"/>
                <w:noProof/>
              </w:rPr>
              <w:t>3.6.1 About Isabel</w:t>
            </w:r>
            <w:r w:rsidR="00157CEF">
              <w:rPr>
                <w:noProof/>
                <w:webHidden/>
              </w:rPr>
              <w:tab/>
            </w:r>
            <w:r w:rsidR="00157CEF">
              <w:rPr>
                <w:noProof/>
                <w:webHidden/>
              </w:rPr>
              <w:fldChar w:fldCharType="begin"/>
            </w:r>
            <w:r w:rsidR="00157CEF">
              <w:rPr>
                <w:noProof/>
                <w:webHidden/>
              </w:rPr>
              <w:instrText xml:space="preserve"> PAGEREF _Toc426707696 \h </w:instrText>
            </w:r>
            <w:r w:rsidR="00157CEF">
              <w:rPr>
                <w:noProof/>
                <w:webHidden/>
              </w:rPr>
            </w:r>
            <w:r w:rsidR="00157CEF">
              <w:rPr>
                <w:noProof/>
                <w:webHidden/>
              </w:rPr>
              <w:fldChar w:fldCharType="separate"/>
            </w:r>
            <w:r w:rsidR="00157CEF">
              <w:rPr>
                <w:noProof/>
                <w:webHidden/>
              </w:rPr>
              <w:t>55</w:t>
            </w:r>
            <w:r w:rsidR="00157CEF">
              <w:rPr>
                <w:noProof/>
                <w:webHidden/>
              </w:rPr>
              <w:fldChar w:fldCharType="end"/>
            </w:r>
          </w:hyperlink>
        </w:p>
        <w:p w14:paraId="2A1B061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97" w:history="1">
            <w:r w:rsidR="00157CEF" w:rsidRPr="007F4AF8">
              <w:rPr>
                <w:rStyle w:val="Hyperlink"/>
                <w:noProof/>
              </w:rPr>
              <w:t>3.6.2 Isabel’s Narrative</w:t>
            </w:r>
            <w:r w:rsidR="00157CEF">
              <w:rPr>
                <w:noProof/>
                <w:webHidden/>
              </w:rPr>
              <w:tab/>
            </w:r>
            <w:r w:rsidR="00157CEF">
              <w:rPr>
                <w:noProof/>
                <w:webHidden/>
              </w:rPr>
              <w:fldChar w:fldCharType="begin"/>
            </w:r>
            <w:r w:rsidR="00157CEF">
              <w:rPr>
                <w:noProof/>
                <w:webHidden/>
              </w:rPr>
              <w:instrText xml:space="preserve"> PAGEREF _Toc426707697 \h </w:instrText>
            </w:r>
            <w:r w:rsidR="00157CEF">
              <w:rPr>
                <w:noProof/>
                <w:webHidden/>
              </w:rPr>
            </w:r>
            <w:r w:rsidR="00157CEF">
              <w:rPr>
                <w:noProof/>
                <w:webHidden/>
              </w:rPr>
              <w:fldChar w:fldCharType="separate"/>
            </w:r>
            <w:r w:rsidR="00157CEF">
              <w:rPr>
                <w:noProof/>
                <w:webHidden/>
              </w:rPr>
              <w:t>55</w:t>
            </w:r>
            <w:r w:rsidR="00157CEF">
              <w:rPr>
                <w:noProof/>
                <w:webHidden/>
              </w:rPr>
              <w:fldChar w:fldCharType="end"/>
            </w:r>
          </w:hyperlink>
        </w:p>
        <w:p w14:paraId="69C4803B"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698" w:history="1">
            <w:r w:rsidR="00157CEF" w:rsidRPr="007F4AF8">
              <w:rPr>
                <w:rStyle w:val="Hyperlink"/>
                <w:noProof/>
              </w:rPr>
              <w:t>3.6.3 Isabel’s Feedback</w:t>
            </w:r>
            <w:r w:rsidR="00157CEF">
              <w:rPr>
                <w:noProof/>
                <w:webHidden/>
              </w:rPr>
              <w:tab/>
            </w:r>
            <w:r w:rsidR="00157CEF">
              <w:rPr>
                <w:noProof/>
                <w:webHidden/>
              </w:rPr>
              <w:fldChar w:fldCharType="begin"/>
            </w:r>
            <w:r w:rsidR="00157CEF">
              <w:rPr>
                <w:noProof/>
                <w:webHidden/>
              </w:rPr>
              <w:instrText xml:space="preserve"> PAGEREF _Toc426707698 \h </w:instrText>
            </w:r>
            <w:r w:rsidR="00157CEF">
              <w:rPr>
                <w:noProof/>
                <w:webHidden/>
              </w:rPr>
            </w:r>
            <w:r w:rsidR="00157CEF">
              <w:rPr>
                <w:noProof/>
                <w:webHidden/>
              </w:rPr>
              <w:fldChar w:fldCharType="separate"/>
            </w:r>
            <w:r w:rsidR="00157CEF">
              <w:rPr>
                <w:noProof/>
                <w:webHidden/>
              </w:rPr>
              <w:t>59</w:t>
            </w:r>
            <w:r w:rsidR="00157CEF">
              <w:rPr>
                <w:noProof/>
                <w:webHidden/>
              </w:rPr>
              <w:fldChar w:fldCharType="end"/>
            </w:r>
          </w:hyperlink>
        </w:p>
        <w:p w14:paraId="32785145"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699" w:history="1">
            <w:r w:rsidR="00157CEF" w:rsidRPr="007F4AF8">
              <w:rPr>
                <w:rStyle w:val="Hyperlink"/>
                <w:noProof/>
              </w:rPr>
              <w:t>3.7 CASE STUDY SIX: “I THINK THERE IS SOMETHING UNIQUE IN NOAH” [546] – ROSE’S STORY</w:t>
            </w:r>
            <w:r w:rsidR="00157CEF">
              <w:rPr>
                <w:noProof/>
                <w:webHidden/>
              </w:rPr>
              <w:tab/>
            </w:r>
            <w:r w:rsidR="00157CEF">
              <w:rPr>
                <w:noProof/>
                <w:webHidden/>
              </w:rPr>
              <w:fldChar w:fldCharType="begin"/>
            </w:r>
            <w:r w:rsidR="00157CEF">
              <w:rPr>
                <w:noProof/>
                <w:webHidden/>
              </w:rPr>
              <w:instrText xml:space="preserve"> PAGEREF _Toc426707699 \h </w:instrText>
            </w:r>
            <w:r w:rsidR="00157CEF">
              <w:rPr>
                <w:noProof/>
                <w:webHidden/>
              </w:rPr>
            </w:r>
            <w:r w:rsidR="00157CEF">
              <w:rPr>
                <w:noProof/>
                <w:webHidden/>
              </w:rPr>
              <w:fldChar w:fldCharType="separate"/>
            </w:r>
            <w:r w:rsidR="00157CEF">
              <w:rPr>
                <w:noProof/>
                <w:webHidden/>
              </w:rPr>
              <w:t>60</w:t>
            </w:r>
            <w:r w:rsidR="00157CEF">
              <w:rPr>
                <w:noProof/>
                <w:webHidden/>
              </w:rPr>
              <w:fldChar w:fldCharType="end"/>
            </w:r>
          </w:hyperlink>
        </w:p>
        <w:p w14:paraId="4CD284E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0" w:history="1">
            <w:r w:rsidR="00157CEF" w:rsidRPr="007F4AF8">
              <w:rPr>
                <w:rStyle w:val="Hyperlink"/>
                <w:noProof/>
              </w:rPr>
              <w:t>3.7.1 About Rose</w:t>
            </w:r>
            <w:r w:rsidR="00157CEF">
              <w:rPr>
                <w:noProof/>
                <w:webHidden/>
              </w:rPr>
              <w:tab/>
            </w:r>
            <w:r w:rsidR="00157CEF">
              <w:rPr>
                <w:noProof/>
                <w:webHidden/>
              </w:rPr>
              <w:fldChar w:fldCharType="begin"/>
            </w:r>
            <w:r w:rsidR="00157CEF">
              <w:rPr>
                <w:noProof/>
                <w:webHidden/>
              </w:rPr>
              <w:instrText xml:space="preserve"> PAGEREF _Toc426707700 \h </w:instrText>
            </w:r>
            <w:r w:rsidR="00157CEF">
              <w:rPr>
                <w:noProof/>
                <w:webHidden/>
              </w:rPr>
            </w:r>
            <w:r w:rsidR="00157CEF">
              <w:rPr>
                <w:noProof/>
                <w:webHidden/>
              </w:rPr>
              <w:fldChar w:fldCharType="separate"/>
            </w:r>
            <w:r w:rsidR="00157CEF">
              <w:rPr>
                <w:noProof/>
                <w:webHidden/>
              </w:rPr>
              <w:t>60</w:t>
            </w:r>
            <w:r w:rsidR="00157CEF">
              <w:rPr>
                <w:noProof/>
                <w:webHidden/>
              </w:rPr>
              <w:fldChar w:fldCharType="end"/>
            </w:r>
          </w:hyperlink>
        </w:p>
        <w:p w14:paraId="43408A26"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1" w:history="1">
            <w:r w:rsidR="00157CEF" w:rsidRPr="007F4AF8">
              <w:rPr>
                <w:rStyle w:val="Hyperlink"/>
                <w:noProof/>
              </w:rPr>
              <w:t>3.7.2 Rose’s Narrative</w:t>
            </w:r>
            <w:r w:rsidR="00157CEF">
              <w:rPr>
                <w:noProof/>
                <w:webHidden/>
              </w:rPr>
              <w:tab/>
            </w:r>
            <w:r w:rsidR="00157CEF">
              <w:rPr>
                <w:noProof/>
                <w:webHidden/>
              </w:rPr>
              <w:fldChar w:fldCharType="begin"/>
            </w:r>
            <w:r w:rsidR="00157CEF">
              <w:rPr>
                <w:noProof/>
                <w:webHidden/>
              </w:rPr>
              <w:instrText xml:space="preserve"> PAGEREF _Toc426707701 \h </w:instrText>
            </w:r>
            <w:r w:rsidR="00157CEF">
              <w:rPr>
                <w:noProof/>
                <w:webHidden/>
              </w:rPr>
            </w:r>
            <w:r w:rsidR="00157CEF">
              <w:rPr>
                <w:noProof/>
                <w:webHidden/>
              </w:rPr>
              <w:fldChar w:fldCharType="separate"/>
            </w:r>
            <w:r w:rsidR="00157CEF">
              <w:rPr>
                <w:noProof/>
                <w:webHidden/>
              </w:rPr>
              <w:t>60</w:t>
            </w:r>
            <w:r w:rsidR="00157CEF">
              <w:rPr>
                <w:noProof/>
                <w:webHidden/>
              </w:rPr>
              <w:fldChar w:fldCharType="end"/>
            </w:r>
          </w:hyperlink>
        </w:p>
        <w:p w14:paraId="1E00A88D"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2" w:history="1">
            <w:r w:rsidR="00157CEF" w:rsidRPr="007F4AF8">
              <w:rPr>
                <w:rStyle w:val="Hyperlink"/>
                <w:noProof/>
              </w:rPr>
              <w:t>3.7.3 Rose’s Feedback</w:t>
            </w:r>
            <w:r w:rsidR="00157CEF">
              <w:rPr>
                <w:noProof/>
                <w:webHidden/>
              </w:rPr>
              <w:tab/>
            </w:r>
            <w:r w:rsidR="00157CEF">
              <w:rPr>
                <w:noProof/>
                <w:webHidden/>
              </w:rPr>
              <w:fldChar w:fldCharType="begin"/>
            </w:r>
            <w:r w:rsidR="00157CEF">
              <w:rPr>
                <w:noProof/>
                <w:webHidden/>
              </w:rPr>
              <w:instrText xml:space="preserve"> PAGEREF _Toc426707702 \h </w:instrText>
            </w:r>
            <w:r w:rsidR="00157CEF">
              <w:rPr>
                <w:noProof/>
                <w:webHidden/>
              </w:rPr>
            </w:r>
            <w:r w:rsidR="00157CEF">
              <w:rPr>
                <w:noProof/>
                <w:webHidden/>
              </w:rPr>
              <w:fldChar w:fldCharType="separate"/>
            </w:r>
            <w:r w:rsidR="00157CEF">
              <w:rPr>
                <w:noProof/>
                <w:webHidden/>
              </w:rPr>
              <w:t>64</w:t>
            </w:r>
            <w:r w:rsidR="00157CEF">
              <w:rPr>
                <w:noProof/>
                <w:webHidden/>
              </w:rPr>
              <w:fldChar w:fldCharType="end"/>
            </w:r>
          </w:hyperlink>
        </w:p>
        <w:p w14:paraId="1A4EED69"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03" w:history="1">
            <w:r w:rsidR="00157CEF" w:rsidRPr="007F4AF8">
              <w:rPr>
                <w:rStyle w:val="Hyperlink"/>
                <w:noProof/>
              </w:rPr>
              <w:t>CHAPTER FOUR – CONCLUSIONS</w:t>
            </w:r>
            <w:r w:rsidR="00157CEF">
              <w:rPr>
                <w:noProof/>
                <w:webHidden/>
              </w:rPr>
              <w:tab/>
            </w:r>
            <w:r w:rsidR="00157CEF">
              <w:rPr>
                <w:noProof/>
                <w:webHidden/>
              </w:rPr>
              <w:fldChar w:fldCharType="begin"/>
            </w:r>
            <w:r w:rsidR="00157CEF">
              <w:rPr>
                <w:noProof/>
                <w:webHidden/>
              </w:rPr>
              <w:instrText xml:space="preserve"> PAGEREF _Toc426707703 \h </w:instrText>
            </w:r>
            <w:r w:rsidR="00157CEF">
              <w:rPr>
                <w:noProof/>
                <w:webHidden/>
              </w:rPr>
            </w:r>
            <w:r w:rsidR="00157CEF">
              <w:rPr>
                <w:noProof/>
                <w:webHidden/>
              </w:rPr>
              <w:fldChar w:fldCharType="separate"/>
            </w:r>
            <w:r w:rsidR="00157CEF">
              <w:rPr>
                <w:noProof/>
                <w:webHidden/>
              </w:rPr>
              <w:t>65</w:t>
            </w:r>
            <w:r w:rsidR="00157CEF">
              <w:rPr>
                <w:noProof/>
                <w:webHidden/>
              </w:rPr>
              <w:fldChar w:fldCharType="end"/>
            </w:r>
          </w:hyperlink>
        </w:p>
        <w:p w14:paraId="60F693DC"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704" w:history="1">
            <w:r w:rsidR="00157CEF" w:rsidRPr="007F4AF8">
              <w:rPr>
                <w:rStyle w:val="Hyperlink"/>
                <w:noProof/>
              </w:rPr>
              <w:t>4.1 DISCUSSION IN THE CONTEXT OF THE LITERATURE REVIEW</w:t>
            </w:r>
            <w:r w:rsidR="00157CEF">
              <w:rPr>
                <w:noProof/>
                <w:webHidden/>
              </w:rPr>
              <w:tab/>
            </w:r>
            <w:r w:rsidR="00157CEF">
              <w:rPr>
                <w:noProof/>
                <w:webHidden/>
              </w:rPr>
              <w:fldChar w:fldCharType="begin"/>
            </w:r>
            <w:r w:rsidR="00157CEF">
              <w:rPr>
                <w:noProof/>
                <w:webHidden/>
              </w:rPr>
              <w:instrText xml:space="preserve"> PAGEREF _Toc426707704 \h </w:instrText>
            </w:r>
            <w:r w:rsidR="00157CEF">
              <w:rPr>
                <w:noProof/>
                <w:webHidden/>
              </w:rPr>
            </w:r>
            <w:r w:rsidR="00157CEF">
              <w:rPr>
                <w:noProof/>
                <w:webHidden/>
              </w:rPr>
              <w:fldChar w:fldCharType="separate"/>
            </w:r>
            <w:r w:rsidR="00157CEF">
              <w:rPr>
                <w:noProof/>
                <w:webHidden/>
              </w:rPr>
              <w:t>65</w:t>
            </w:r>
            <w:r w:rsidR="00157CEF">
              <w:rPr>
                <w:noProof/>
                <w:webHidden/>
              </w:rPr>
              <w:fldChar w:fldCharType="end"/>
            </w:r>
          </w:hyperlink>
        </w:p>
        <w:p w14:paraId="6E933A08"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5" w:history="1">
            <w:r w:rsidR="00157CEF" w:rsidRPr="007F4AF8">
              <w:rPr>
                <w:rStyle w:val="Hyperlink"/>
                <w:noProof/>
              </w:rPr>
              <w:t>4.1.1 The Global Impression</w:t>
            </w:r>
            <w:r w:rsidR="00157CEF">
              <w:rPr>
                <w:noProof/>
                <w:webHidden/>
              </w:rPr>
              <w:tab/>
            </w:r>
            <w:r w:rsidR="00157CEF">
              <w:rPr>
                <w:noProof/>
                <w:webHidden/>
              </w:rPr>
              <w:fldChar w:fldCharType="begin"/>
            </w:r>
            <w:r w:rsidR="00157CEF">
              <w:rPr>
                <w:noProof/>
                <w:webHidden/>
              </w:rPr>
              <w:instrText xml:space="preserve"> PAGEREF _Toc426707705 \h </w:instrText>
            </w:r>
            <w:r w:rsidR="00157CEF">
              <w:rPr>
                <w:noProof/>
                <w:webHidden/>
              </w:rPr>
            </w:r>
            <w:r w:rsidR="00157CEF">
              <w:rPr>
                <w:noProof/>
                <w:webHidden/>
              </w:rPr>
              <w:fldChar w:fldCharType="separate"/>
            </w:r>
            <w:r w:rsidR="00157CEF">
              <w:rPr>
                <w:noProof/>
                <w:webHidden/>
              </w:rPr>
              <w:t>65</w:t>
            </w:r>
            <w:r w:rsidR="00157CEF">
              <w:rPr>
                <w:noProof/>
                <w:webHidden/>
              </w:rPr>
              <w:fldChar w:fldCharType="end"/>
            </w:r>
          </w:hyperlink>
        </w:p>
        <w:p w14:paraId="21264051"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6" w:history="1">
            <w:r w:rsidR="00157CEF" w:rsidRPr="007F4AF8">
              <w:rPr>
                <w:rStyle w:val="Hyperlink"/>
                <w:noProof/>
              </w:rPr>
              <w:t>4.1.2 About the Lived Experience of Motherhood</w:t>
            </w:r>
            <w:r w:rsidR="00157CEF">
              <w:rPr>
                <w:noProof/>
                <w:webHidden/>
              </w:rPr>
              <w:tab/>
            </w:r>
            <w:r w:rsidR="00157CEF">
              <w:rPr>
                <w:noProof/>
                <w:webHidden/>
              </w:rPr>
              <w:fldChar w:fldCharType="begin"/>
            </w:r>
            <w:r w:rsidR="00157CEF">
              <w:rPr>
                <w:noProof/>
                <w:webHidden/>
              </w:rPr>
              <w:instrText xml:space="preserve"> PAGEREF _Toc426707706 \h </w:instrText>
            </w:r>
            <w:r w:rsidR="00157CEF">
              <w:rPr>
                <w:noProof/>
                <w:webHidden/>
              </w:rPr>
            </w:r>
            <w:r w:rsidR="00157CEF">
              <w:rPr>
                <w:noProof/>
                <w:webHidden/>
              </w:rPr>
              <w:fldChar w:fldCharType="separate"/>
            </w:r>
            <w:r w:rsidR="00157CEF">
              <w:rPr>
                <w:noProof/>
                <w:webHidden/>
              </w:rPr>
              <w:t>66</w:t>
            </w:r>
            <w:r w:rsidR="00157CEF">
              <w:rPr>
                <w:noProof/>
                <w:webHidden/>
              </w:rPr>
              <w:fldChar w:fldCharType="end"/>
            </w:r>
          </w:hyperlink>
        </w:p>
        <w:p w14:paraId="537E1D32"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7" w:history="1">
            <w:r w:rsidR="00157CEF" w:rsidRPr="007F4AF8">
              <w:rPr>
                <w:rStyle w:val="Hyperlink"/>
                <w:noProof/>
              </w:rPr>
              <w:t>4.1.3 Connectedness and Support</w:t>
            </w:r>
            <w:r w:rsidR="00157CEF">
              <w:rPr>
                <w:noProof/>
                <w:webHidden/>
              </w:rPr>
              <w:tab/>
            </w:r>
            <w:r w:rsidR="00157CEF">
              <w:rPr>
                <w:noProof/>
                <w:webHidden/>
              </w:rPr>
              <w:fldChar w:fldCharType="begin"/>
            </w:r>
            <w:r w:rsidR="00157CEF">
              <w:rPr>
                <w:noProof/>
                <w:webHidden/>
              </w:rPr>
              <w:instrText xml:space="preserve"> PAGEREF _Toc426707707 \h </w:instrText>
            </w:r>
            <w:r w:rsidR="00157CEF">
              <w:rPr>
                <w:noProof/>
                <w:webHidden/>
              </w:rPr>
            </w:r>
            <w:r w:rsidR="00157CEF">
              <w:rPr>
                <w:noProof/>
                <w:webHidden/>
              </w:rPr>
              <w:fldChar w:fldCharType="separate"/>
            </w:r>
            <w:r w:rsidR="00157CEF">
              <w:rPr>
                <w:noProof/>
                <w:webHidden/>
              </w:rPr>
              <w:t>67</w:t>
            </w:r>
            <w:r w:rsidR="00157CEF">
              <w:rPr>
                <w:noProof/>
                <w:webHidden/>
              </w:rPr>
              <w:fldChar w:fldCharType="end"/>
            </w:r>
          </w:hyperlink>
        </w:p>
        <w:p w14:paraId="2832E2BA"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8" w:history="1">
            <w:r w:rsidR="00157CEF" w:rsidRPr="007F4AF8">
              <w:rPr>
                <w:rStyle w:val="Hyperlink"/>
                <w:noProof/>
              </w:rPr>
              <w:t>4.1.4 The Influence of Cyberspace</w:t>
            </w:r>
            <w:r w:rsidR="00157CEF">
              <w:rPr>
                <w:noProof/>
                <w:webHidden/>
              </w:rPr>
              <w:tab/>
            </w:r>
            <w:r w:rsidR="00157CEF">
              <w:rPr>
                <w:noProof/>
                <w:webHidden/>
              </w:rPr>
              <w:fldChar w:fldCharType="begin"/>
            </w:r>
            <w:r w:rsidR="00157CEF">
              <w:rPr>
                <w:noProof/>
                <w:webHidden/>
              </w:rPr>
              <w:instrText xml:space="preserve"> PAGEREF _Toc426707708 \h </w:instrText>
            </w:r>
            <w:r w:rsidR="00157CEF">
              <w:rPr>
                <w:noProof/>
                <w:webHidden/>
              </w:rPr>
            </w:r>
            <w:r w:rsidR="00157CEF">
              <w:rPr>
                <w:noProof/>
                <w:webHidden/>
              </w:rPr>
              <w:fldChar w:fldCharType="separate"/>
            </w:r>
            <w:r w:rsidR="00157CEF">
              <w:rPr>
                <w:noProof/>
                <w:webHidden/>
              </w:rPr>
              <w:t>67</w:t>
            </w:r>
            <w:r w:rsidR="00157CEF">
              <w:rPr>
                <w:noProof/>
                <w:webHidden/>
              </w:rPr>
              <w:fldChar w:fldCharType="end"/>
            </w:r>
          </w:hyperlink>
        </w:p>
        <w:p w14:paraId="4330D210"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09" w:history="1">
            <w:r w:rsidR="00157CEF" w:rsidRPr="007F4AF8">
              <w:rPr>
                <w:rStyle w:val="Hyperlink"/>
                <w:noProof/>
              </w:rPr>
              <w:t>4.1.5 Reframing Society’s Concept of the Good Mother</w:t>
            </w:r>
            <w:r w:rsidR="00157CEF">
              <w:rPr>
                <w:noProof/>
                <w:webHidden/>
              </w:rPr>
              <w:tab/>
            </w:r>
            <w:r w:rsidR="00157CEF">
              <w:rPr>
                <w:noProof/>
                <w:webHidden/>
              </w:rPr>
              <w:fldChar w:fldCharType="begin"/>
            </w:r>
            <w:r w:rsidR="00157CEF">
              <w:rPr>
                <w:noProof/>
                <w:webHidden/>
              </w:rPr>
              <w:instrText xml:space="preserve"> PAGEREF _Toc426707709 \h </w:instrText>
            </w:r>
            <w:r w:rsidR="00157CEF">
              <w:rPr>
                <w:noProof/>
                <w:webHidden/>
              </w:rPr>
            </w:r>
            <w:r w:rsidR="00157CEF">
              <w:rPr>
                <w:noProof/>
                <w:webHidden/>
              </w:rPr>
              <w:fldChar w:fldCharType="separate"/>
            </w:r>
            <w:r w:rsidR="00157CEF">
              <w:rPr>
                <w:noProof/>
                <w:webHidden/>
              </w:rPr>
              <w:t>69</w:t>
            </w:r>
            <w:r w:rsidR="00157CEF">
              <w:rPr>
                <w:noProof/>
                <w:webHidden/>
              </w:rPr>
              <w:fldChar w:fldCharType="end"/>
            </w:r>
          </w:hyperlink>
        </w:p>
        <w:p w14:paraId="42F77725"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10" w:history="1">
            <w:r w:rsidR="00157CEF" w:rsidRPr="007F4AF8">
              <w:rPr>
                <w:rStyle w:val="Hyperlink"/>
                <w:noProof/>
              </w:rPr>
              <w:t>4.1.6 Professionals’ Role in the Lived Experience of Motherhood</w:t>
            </w:r>
            <w:r w:rsidR="00157CEF">
              <w:rPr>
                <w:noProof/>
                <w:webHidden/>
              </w:rPr>
              <w:tab/>
            </w:r>
            <w:r w:rsidR="00157CEF">
              <w:rPr>
                <w:noProof/>
                <w:webHidden/>
              </w:rPr>
              <w:fldChar w:fldCharType="begin"/>
            </w:r>
            <w:r w:rsidR="00157CEF">
              <w:rPr>
                <w:noProof/>
                <w:webHidden/>
              </w:rPr>
              <w:instrText xml:space="preserve"> PAGEREF _Toc426707710 \h </w:instrText>
            </w:r>
            <w:r w:rsidR="00157CEF">
              <w:rPr>
                <w:noProof/>
                <w:webHidden/>
              </w:rPr>
            </w:r>
            <w:r w:rsidR="00157CEF">
              <w:rPr>
                <w:noProof/>
                <w:webHidden/>
              </w:rPr>
              <w:fldChar w:fldCharType="separate"/>
            </w:r>
            <w:r w:rsidR="00157CEF">
              <w:rPr>
                <w:noProof/>
                <w:webHidden/>
              </w:rPr>
              <w:t>70</w:t>
            </w:r>
            <w:r w:rsidR="00157CEF">
              <w:rPr>
                <w:noProof/>
                <w:webHidden/>
              </w:rPr>
              <w:fldChar w:fldCharType="end"/>
            </w:r>
          </w:hyperlink>
        </w:p>
        <w:p w14:paraId="2AA29D49"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711" w:history="1">
            <w:r w:rsidR="00157CEF" w:rsidRPr="007F4AF8">
              <w:rPr>
                <w:rStyle w:val="Hyperlink"/>
                <w:noProof/>
              </w:rPr>
              <w:t>4.2 CLINICAL IMPLICATIONS</w:t>
            </w:r>
            <w:r w:rsidR="00157CEF">
              <w:rPr>
                <w:noProof/>
                <w:webHidden/>
              </w:rPr>
              <w:tab/>
            </w:r>
            <w:r w:rsidR="00157CEF">
              <w:rPr>
                <w:noProof/>
                <w:webHidden/>
              </w:rPr>
              <w:fldChar w:fldCharType="begin"/>
            </w:r>
            <w:r w:rsidR="00157CEF">
              <w:rPr>
                <w:noProof/>
                <w:webHidden/>
              </w:rPr>
              <w:instrText xml:space="preserve"> PAGEREF _Toc426707711 \h </w:instrText>
            </w:r>
            <w:r w:rsidR="00157CEF">
              <w:rPr>
                <w:noProof/>
                <w:webHidden/>
              </w:rPr>
            </w:r>
            <w:r w:rsidR="00157CEF">
              <w:rPr>
                <w:noProof/>
                <w:webHidden/>
              </w:rPr>
              <w:fldChar w:fldCharType="separate"/>
            </w:r>
            <w:r w:rsidR="00157CEF">
              <w:rPr>
                <w:noProof/>
                <w:webHidden/>
              </w:rPr>
              <w:t>71</w:t>
            </w:r>
            <w:r w:rsidR="00157CEF">
              <w:rPr>
                <w:noProof/>
                <w:webHidden/>
              </w:rPr>
              <w:fldChar w:fldCharType="end"/>
            </w:r>
          </w:hyperlink>
        </w:p>
        <w:p w14:paraId="3B78C100"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12" w:history="1">
            <w:r w:rsidR="00157CEF" w:rsidRPr="007F4AF8">
              <w:rPr>
                <w:rStyle w:val="Hyperlink"/>
                <w:noProof/>
              </w:rPr>
              <w:t>4.2.1 Reaching Out – A PPIMHS Website</w:t>
            </w:r>
            <w:r w:rsidR="00157CEF">
              <w:rPr>
                <w:noProof/>
                <w:webHidden/>
              </w:rPr>
              <w:tab/>
            </w:r>
            <w:r w:rsidR="00157CEF">
              <w:rPr>
                <w:noProof/>
                <w:webHidden/>
              </w:rPr>
              <w:fldChar w:fldCharType="begin"/>
            </w:r>
            <w:r w:rsidR="00157CEF">
              <w:rPr>
                <w:noProof/>
                <w:webHidden/>
              </w:rPr>
              <w:instrText xml:space="preserve"> PAGEREF _Toc426707712 \h </w:instrText>
            </w:r>
            <w:r w:rsidR="00157CEF">
              <w:rPr>
                <w:noProof/>
                <w:webHidden/>
              </w:rPr>
            </w:r>
            <w:r w:rsidR="00157CEF">
              <w:rPr>
                <w:noProof/>
                <w:webHidden/>
              </w:rPr>
              <w:fldChar w:fldCharType="separate"/>
            </w:r>
            <w:r w:rsidR="00157CEF">
              <w:rPr>
                <w:noProof/>
                <w:webHidden/>
              </w:rPr>
              <w:t>72</w:t>
            </w:r>
            <w:r w:rsidR="00157CEF">
              <w:rPr>
                <w:noProof/>
                <w:webHidden/>
              </w:rPr>
              <w:fldChar w:fldCharType="end"/>
            </w:r>
          </w:hyperlink>
        </w:p>
        <w:p w14:paraId="229101C8"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13" w:history="1">
            <w:r w:rsidR="00157CEF" w:rsidRPr="007F4AF8">
              <w:rPr>
                <w:rStyle w:val="Hyperlink"/>
                <w:noProof/>
              </w:rPr>
              <w:t>4.2.2 Talking about Talking</w:t>
            </w:r>
            <w:r w:rsidR="00157CEF">
              <w:rPr>
                <w:noProof/>
                <w:webHidden/>
              </w:rPr>
              <w:tab/>
            </w:r>
            <w:r w:rsidR="00157CEF">
              <w:rPr>
                <w:noProof/>
                <w:webHidden/>
              </w:rPr>
              <w:fldChar w:fldCharType="begin"/>
            </w:r>
            <w:r w:rsidR="00157CEF">
              <w:rPr>
                <w:noProof/>
                <w:webHidden/>
              </w:rPr>
              <w:instrText xml:space="preserve"> PAGEREF _Toc426707713 \h </w:instrText>
            </w:r>
            <w:r w:rsidR="00157CEF">
              <w:rPr>
                <w:noProof/>
                <w:webHidden/>
              </w:rPr>
            </w:r>
            <w:r w:rsidR="00157CEF">
              <w:rPr>
                <w:noProof/>
                <w:webHidden/>
              </w:rPr>
              <w:fldChar w:fldCharType="separate"/>
            </w:r>
            <w:r w:rsidR="00157CEF">
              <w:rPr>
                <w:noProof/>
                <w:webHidden/>
              </w:rPr>
              <w:t>73</w:t>
            </w:r>
            <w:r w:rsidR="00157CEF">
              <w:rPr>
                <w:noProof/>
                <w:webHidden/>
              </w:rPr>
              <w:fldChar w:fldCharType="end"/>
            </w:r>
          </w:hyperlink>
        </w:p>
        <w:p w14:paraId="2FFE14E6"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714" w:history="1">
            <w:r w:rsidR="00157CEF" w:rsidRPr="007F4AF8">
              <w:rPr>
                <w:rStyle w:val="Hyperlink"/>
                <w:noProof/>
              </w:rPr>
              <w:t>4.3 RESEARCH IMPLICATIONS AND RECOMMENDATIONS</w:t>
            </w:r>
            <w:r w:rsidR="00157CEF">
              <w:rPr>
                <w:noProof/>
                <w:webHidden/>
              </w:rPr>
              <w:tab/>
            </w:r>
            <w:r w:rsidR="00157CEF">
              <w:rPr>
                <w:noProof/>
                <w:webHidden/>
              </w:rPr>
              <w:fldChar w:fldCharType="begin"/>
            </w:r>
            <w:r w:rsidR="00157CEF">
              <w:rPr>
                <w:noProof/>
                <w:webHidden/>
              </w:rPr>
              <w:instrText xml:space="preserve"> PAGEREF _Toc426707714 \h </w:instrText>
            </w:r>
            <w:r w:rsidR="00157CEF">
              <w:rPr>
                <w:noProof/>
                <w:webHidden/>
              </w:rPr>
            </w:r>
            <w:r w:rsidR="00157CEF">
              <w:rPr>
                <w:noProof/>
                <w:webHidden/>
              </w:rPr>
              <w:fldChar w:fldCharType="separate"/>
            </w:r>
            <w:r w:rsidR="00157CEF">
              <w:rPr>
                <w:noProof/>
                <w:webHidden/>
              </w:rPr>
              <w:t>74</w:t>
            </w:r>
            <w:r w:rsidR="00157CEF">
              <w:rPr>
                <w:noProof/>
                <w:webHidden/>
              </w:rPr>
              <w:fldChar w:fldCharType="end"/>
            </w:r>
          </w:hyperlink>
        </w:p>
        <w:p w14:paraId="41747AB8"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15" w:history="1">
            <w:r w:rsidR="00157CEF" w:rsidRPr="007F4AF8">
              <w:rPr>
                <w:rStyle w:val="Hyperlink"/>
                <w:noProof/>
              </w:rPr>
              <w:t>4.3.1 Recruiting Mothers and Fathers</w:t>
            </w:r>
            <w:r w:rsidR="00157CEF">
              <w:rPr>
                <w:noProof/>
                <w:webHidden/>
              </w:rPr>
              <w:tab/>
            </w:r>
            <w:r w:rsidR="00157CEF">
              <w:rPr>
                <w:noProof/>
                <w:webHidden/>
              </w:rPr>
              <w:fldChar w:fldCharType="begin"/>
            </w:r>
            <w:r w:rsidR="00157CEF">
              <w:rPr>
                <w:noProof/>
                <w:webHidden/>
              </w:rPr>
              <w:instrText xml:space="preserve"> PAGEREF _Toc426707715 \h </w:instrText>
            </w:r>
            <w:r w:rsidR="00157CEF">
              <w:rPr>
                <w:noProof/>
                <w:webHidden/>
              </w:rPr>
            </w:r>
            <w:r w:rsidR="00157CEF">
              <w:rPr>
                <w:noProof/>
                <w:webHidden/>
              </w:rPr>
              <w:fldChar w:fldCharType="separate"/>
            </w:r>
            <w:r w:rsidR="00157CEF">
              <w:rPr>
                <w:noProof/>
                <w:webHidden/>
              </w:rPr>
              <w:t>74</w:t>
            </w:r>
            <w:r w:rsidR="00157CEF">
              <w:rPr>
                <w:noProof/>
                <w:webHidden/>
              </w:rPr>
              <w:fldChar w:fldCharType="end"/>
            </w:r>
          </w:hyperlink>
        </w:p>
        <w:p w14:paraId="2C94C368"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16" w:history="1">
            <w:r w:rsidR="00157CEF" w:rsidRPr="007F4AF8">
              <w:rPr>
                <w:rStyle w:val="Hyperlink"/>
                <w:noProof/>
              </w:rPr>
              <w:t>4.3.2 Future Research</w:t>
            </w:r>
            <w:r w:rsidR="00157CEF">
              <w:rPr>
                <w:noProof/>
                <w:webHidden/>
              </w:rPr>
              <w:tab/>
            </w:r>
            <w:r w:rsidR="00157CEF">
              <w:rPr>
                <w:noProof/>
                <w:webHidden/>
              </w:rPr>
              <w:fldChar w:fldCharType="begin"/>
            </w:r>
            <w:r w:rsidR="00157CEF">
              <w:rPr>
                <w:noProof/>
                <w:webHidden/>
              </w:rPr>
              <w:instrText xml:space="preserve"> PAGEREF _Toc426707716 \h </w:instrText>
            </w:r>
            <w:r w:rsidR="00157CEF">
              <w:rPr>
                <w:noProof/>
                <w:webHidden/>
              </w:rPr>
            </w:r>
            <w:r w:rsidR="00157CEF">
              <w:rPr>
                <w:noProof/>
                <w:webHidden/>
              </w:rPr>
              <w:fldChar w:fldCharType="separate"/>
            </w:r>
            <w:r w:rsidR="00157CEF">
              <w:rPr>
                <w:noProof/>
                <w:webHidden/>
              </w:rPr>
              <w:t>75</w:t>
            </w:r>
            <w:r w:rsidR="00157CEF">
              <w:rPr>
                <w:noProof/>
                <w:webHidden/>
              </w:rPr>
              <w:fldChar w:fldCharType="end"/>
            </w:r>
          </w:hyperlink>
        </w:p>
        <w:p w14:paraId="62192919"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717" w:history="1">
            <w:r w:rsidR="00157CEF" w:rsidRPr="007F4AF8">
              <w:rPr>
                <w:rStyle w:val="Hyperlink"/>
                <w:noProof/>
              </w:rPr>
              <w:t>4.4 QUALITY OF ANALYIS</w:t>
            </w:r>
            <w:r w:rsidR="00157CEF">
              <w:rPr>
                <w:noProof/>
                <w:webHidden/>
              </w:rPr>
              <w:tab/>
            </w:r>
            <w:r w:rsidR="00157CEF">
              <w:rPr>
                <w:noProof/>
                <w:webHidden/>
              </w:rPr>
              <w:fldChar w:fldCharType="begin"/>
            </w:r>
            <w:r w:rsidR="00157CEF">
              <w:rPr>
                <w:noProof/>
                <w:webHidden/>
              </w:rPr>
              <w:instrText xml:space="preserve"> PAGEREF _Toc426707717 \h </w:instrText>
            </w:r>
            <w:r w:rsidR="00157CEF">
              <w:rPr>
                <w:noProof/>
                <w:webHidden/>
              </w:rPr>
            </w:r>
            <w:r w:rsidR="00157CEF">
              <w:rPr>
                <w:noProof/>
                <w:webHidden/>
              </w:rPr>
              <w:fldChar w:fldCharType="separate"/>
            </w:r>
            <w:r w:rsidR="00157CEF">
              <w:rPr>
                <w:noProof/>
                <w:webHidden/>
              </w:rPr>
              <w:t>77</w:t>
            </w:r>
            <w:r w:rsidR="00157CEF">
              <w:rPr>
                <w:noProof/>
                <w:webHidden/>
              </w:rPr>
              <w:fldChar w:fldCharType="end"/>
            </w:r>
          </w:hyperlink>
        </w:p>
        <w:p w14:paraId="7A4A8662"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18" w:history="1">
            <w:r w:rsidR="00157CEF" w:rsidRPr="007F4AF8">
              <w:rPr>
                <w:rStyle w:val="Hyperlink"/>
                <w:noProof/>
              </w:rPr>
              <w:t>4.4.1 Narrative Research and Validity</w:t>
            </w:r>
            <w:r w:rsidR="00157CEF">
              <w:rPr>
                <w:noProof/>
                <w:webHidden/>
              </w:rPr>
              <w:tab/>
            </w:r>
            <w:r w:rsidR="00157CEF">
              <w:rPr>
                <w:noProof/>
                <w:webHidden/>
              </w:rPr>
              <w:fldChar w:fldCharType="begin"/>
            </w:r>
            <w:r w:rsidR="00157CEF">
              <w:rPr>
                <w:noProof/>
                <w:webHidden/>
              </w:rPr>
              <w:instrText xml:space="preserve"> PAGEREF _Toc426707718 \h </w:instrText>
            </w:r>
            <w:r w:rsidR="00157CEF">
              <w:rPr>
                <w:noProof/>
                <w:webHidden/>
              </w:rPr>
            </w:r>
            <w:r w:rsidR="00157CEF">
              <w:rPr>
                <w:noProof/>
                <w:webHidden/>
              </w:rPr>
              <w:fldChar w:fldCharType="separate"/>
            </w:r>
            <w:r w:rsidR="00157CEF">
              <w:rPr>
                <w:noProof/>
                <w:webHidden/>
              </w:rPr>
              <w:t>77</w:t>
            </w:r>
            <w:r w:rsidR="00157CEF">
              <w:rPr>
                <w:noProof/>
                <w:webHidden/>
              </w:rPr>
              <w:fldChar w:fldCharType="end"/>
            </w:r>
          </w:hyperlink>
        </w:p>
        <w:p w14:paraId="181269CC"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19" w:history="1">
            <w:r w:rsidR="00157CEF" w:rsidRPr="007F4AF8">
              <w:rPr>
                <w:rStyle w:val="Hyperlink"/>
                <w:noProof/>
              </w:rPr>
              <w:t>4.4.2 Transparency</w:t>
            </w:r>
            <w:r w:rsidR="00157CEF">
              <w:rPr>
                <w:noProof/>
                <w:webHidden/>
              </w:rPr>
              <w:tab/>
            </w:r>
            <w:r w:rsidR="00157CEF">
              <w:rPr>
                <w:noProof/>
                <w:webHidden/>
              </w:rPr>
              <w:fldChar w:fldCharType="begin"/>
            </w:r>
            <w:r w:rsidR="00157CEF">
              <w:rPr>
                <w:noProof/>
                <w:webHidden/>
              </w:rPr>
              <w:instrText xml:space="preserve"> PAGEREF _Toc426707719 \h </w:instrText>
            </w:r>
            <w:r w:rsidR="00157CEF">
              <w:rPr>
                <w:noProof/>
                <w:webHidden/>
              </w:rPr>
            </w:r>
            <w:r w:rsidR="00157CEF">
              <w:rPr>
                <w:noProof/>
                <w:webHidden/>
              </w:rPr>
              <w:fldChar w:fldCharType="separate"/>
            </w:r>
            <w:r w:rsidR="00157CEF">
              <w:rPr>
                <w:noProof/>
                <w:webHidden/>
              </w:rPr>
              <w:t>77</w:t>
            </w:r>
            <w:r w:rsidR="00157CEF">
              <w:rPr>
                <w:noProof/>
                <w:webHidden/>
              </w:rPr>
              <w:fldChar w:fldCharType="end"/>
            </w:r>
          </w:hyperlink>
        </w:p>
        <w:p w14:paraId="157164E5"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20" w:history="1">
            <w:r w:rsidR="00157CEF" w:rsidRPr="007F4AF8">
              <w:rPr>
                <w:rStyle w:val="Hyperlink"/>
                <w:noProof/>
              </w:rPr>
              <w:t>4.4.3 Participant Feedback</w:t>
            </w:r>
            <w:r w:rsidR="00157CEF">
              <w:rPr>
                <w:noProof/>
                <w:webHidden/>
              </w:rPr>
              <w:tab/>
            </w:r>
            <w:r w:rsidR="00157CEF">
              <w:rPr>
                <w:noProof/>
                <w:webHidden/>
              </w:rPr>
              <w:fldChar w:fldCharType="begin"/>
            </w:r>
            <w:r w:rsidR="00157CEF">
              <w:rPr>
                <w:noProof/>
                <w:webHidden/>
              </w:rPr>
              <w:instrText xml:space="preserve"> PAGEREF _Toc426707720 \h </w:instrText>
            </w:r>
            <w:r w:rsidR="00157CEF">
              <w:rPr>
                <w:noProof/>
                <w:webHidden/>
              </w:rPr>
            </w:r>
            <w:r w:rsidR="00157CEF">
              <w:rPr>
                <w:noProof/>
                <w:webHidden/>
              </w:rPr>
              <w:fldChar w:fldCharType="separate"/>
            </w:r>
            <w:r w:rsidR="00157CEF">
              <w:rPr>
                <w:noProof/>
                <w:webHidden/>
              </w:rPr>
              <w:t>78</w:t>
            </w:r>
            <w:r w:rsidR="00157CEF">
              <w:rPr>
                <w:noProof/>
                <w:webHidden/>
              </w:rPr>
              <w:fldChar w:fldCharType="end"/>
            </w:r>
          </w:hyperlink>
        </w:p>
        <w:p w14:paraId="3A3857FE"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21" w:history="1">
            <w:r w:rsidR="00157CEF" w:rsidRPr="007F4AF8">
              <w:rPr>
                <w:rStyle w:val="Hyperlink"/>
                <w:noProof/>
              </w:rPr>
              <w:t>4.4.4 A Systematic and Consistent Approach to Data Analysis</w:t>
            </w:r>
            <w:r w:rsidR="00157CEF">
              <w:rPr>
                <w:noProof/>
                <w:webHidden/>
              </w:rPr>
              <w:tab/>
            </w:r>
            <w:r w:rsidR="00157CEF">
              <w:rPr>
                <w:noProof/>
                <w:webHidden/>
              </w:rPr>
              <w:fldChar w:fldCharType="begin"/>
            </w:r>
            <w:r w:rsidR="00157CEF">
              <w:rPr>
                <w:noProof/>
                <w:webHidden/>
              </w:rPr>
              <w:instrText xml:space="preserve"> PAGEREF _Toc426707721 \h </w:instrText>
            </w:r>
            <w:r w:rsidR="00157CEF">
              <w:rPr>
                <w:noProof/>
                <w:webHidden/>
              </w:rPr>
            </w:r>
            <w:r w:rsidR="00157CEF">
              <w:rPr>
                <w:noProof/>
                <w:webHidden/>
              </w:rPr>
              <w:fldChar w:fldCharType="separate"/>
            </w:r>
            <w:r w:rsidR="00157CEF">
              <w:rPr>
                <w:noProof/>
                <w:webHidden/>
              </w:rPr>
              <w:t>78</w:t>
            </w:r>
            <w:r w:rsidR="00157CEF">
              <w:rPr>
                <w:noProof/>
                <w:webHidden/>
              </w:rPr>
              <w:fldChar w:fldCharType="end"/>
            </w:r>
          </w:hyperlink>
        </w:p>
        <w:p w14:paraId="1E948AF6"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722" w:history="1">
            <w:r w:rsidR="00157CEF" w:rsidRPr="007F4AF8">
              <w:rPr>
                <w:rStyle w:val="Hyperlink"/>
                <w:noProof/>
              </w:rPr>
              <w:t>4.5 CRITICAL REVIEW</w:t>
            </w:r>
            <w:r w:rsidR="00157CEF">
              <w:rPr>
                <w:noProof/>
                <w:webHidden/>
              </w:rPr>
              <w:tab/>
            </w:r>
            <w:r w:rsidR="00157CEF">
              <w:rPr>
                <w:noProof/>
                <w:webHidden/>
              </w:rPr>
              <w:fldChar w:fldCharType="begin"/>
            </w:r>
            <w:r w:rsidR="00157CEF">
              <w:rPr>
                <w:noProof/>
                <w:webHidden/>
              </w:rPr>
              <w:instrText xml:space="preserve"> PAGEREF _Toc426707722 \h </w:instrText>
            </w:r>
            <w:r w:rsidR="00157CEF">
              <w:rPr>
                <w:noProof/>
                <w:webHidden/>
              </w:rPr>
            </w:r>
            <w:r w:rsidR="00157CEF">
              <w:rPr>
                <w:noProof/>
                <w:webHidden/>
              </w:rPr>
              <w:fldChar w:fldCharType="separate"/>
            </w:r>
            <w:r w:rsidR="00157CEF">
              <w:rPr>
                <w:noProof/>
                <w:webHidden/>
              </w:rPr>
              <w:t>79</w:t>
            </w:r>
            <w:r w:rsidR="00157CEF">
              <w:rPr>
                <w:noProof/>
                <w:webHidden/>
              </w:rPr>
              <w:fldChar w:fldCharType="end"/>
            </w:r>
          </w:hyperlink>
        </w:p>
        <w:p w14:paraId="43A3B11F"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23" w:history="1">
            <w:r w:rsidR="00157CEF" w:rsidRPr="007F4AF8">
              <w:rPr>
                <w:rStyle w:val="Hyperlink"/>
                <w:noProof/>
              </w:rPr>
              <w:t>4.5.1 Limitations</w:t>
            </w:r>
            <w:r w:rsidR="00157CEF">
              <w:rPr>
                <w:noProof/>
                <w:webHidden/>
              </w:rPr>
              <w:tab/>
            </w:r>
            <w:r w:rsidR="00157CEF">
              <w:rPr>
                <w:noProof/>
                <w:webHidden/>
              </w:rPr>
              <w:fldChar w:fldCharType="begin"/>
            </w:r>
            <w:r w:rsidR="00157CEF">
              <w:rPr>
                <w:noProof/>
                <w:webHidden/>
              </w:rPr>
              <w:instrText xml:space="preserve"> PAGEREF _Toc426707723 \h </w:instrText>
            </w:r>
            <w:r w:rsidR="00157CEF">
              <w:rPr>
                <w:noProof/>
                <w:webHidden/>
              </w:rPr>
            </w:r>
            <w:r w:rsidR="00157CEF">
              <w:rPr>
                <w:noProof/>
                <w:webHidden/>
              </w:rPr>
              <w:fldChar w:fldCharType="separate"/>
            </w:r>
            <w:r w:rsidR="00157CEF">
              <w:rPr>
                <w:noProof/>
                <w:webHidden/>
              </w:rPr>
              <w:t>79</w:t>
            </w:r>
            <w:r w:rsidR="00157CEF">
              <w:rPr>
                <w:noProof/>
                <w:webHidden/>
              </w:rPr>
              <w:fldChar w:fldCharType="end"/>
            </w:r>
          </w:hyperlink>
        </w:p>
        <w:p w14:paraId="79CEBD1D"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24" w:history="1">
            <w:r w:rsidR="00157CEF" w:rsidRPr="007F4AF8">
              <w:rPr>
                <w:rStyle w:val="Hyperlink"/>
                <w:noProof/>
              </w:rPr>
              <w:t>4.5.2 Personal Reflections – Doing Narrative Research</w:t>
            </w:r>
            <w:r w:rsidR="00157CEF">
              <w:rPr>
                <w:noProof/>
                <w:webHidden/>
              </w:rPr>
              <w:tab/>
            </w:r>
            <w:r w:rsidR="00157CEF">
              <w:rPr>
                <w:noProof/>
                <w:webHidden/>
              </w:rPr>
              <w:fldChar w:fldCharType="begin"/>
            </w:r>
            <w:r w:rsidR="00157CEF">
              <w:rPr>
                <w:noProof/>
                <w:webHidden/>
              </w:rPr>
              <w:instrText xml:space="preserve"> PAGEREF _Toc426707724 \h </w:instrText>
            </w:r>
            <w:r w:rsidR="00157CEF">
              <w:rPr>
                <w:noProof/>
                <w:webHidden/>
              </w:rPr>
            </w:r>
            <w:r w:rsidR="00157CEF">
              <w:rPr>
                <w:noProof/>
                <w:webHidden/>
              </w:rPr>
              <w:fldChar w:fldCharType="separate"/>
            </w:r>
            <w:r w:rsidR="00157CEF">
              <w:rPr>
                <w:noProof/>
                <w:webHidden/>
              </w:rPr>
              <w:t>79</w:t>
            </w:r>
            <w:r w:rsidR="00157CEF">
              <w:rPr>
                <w:noProof/>
                <w:webHidden/>
              </w:rPr>
              <w:fldChar w:fldCharType="end"/>
            </w:r>
          </w:hyperlink>
        </w:p>
        <w:p w14:paraId="0B39ECFC"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25" w:history="1">
            <w:r w:rsidR="00157CEF" w:rsidRPr="007F4AF8">
              <w:rPr>
                <w:rStyle w:val="Hyperlink"/>
                <w:noProof/>
              </w:rPr>
              <w:t>4.5.3 Co-Construction</w:t>
            </w:r>
            <w:r w:rsidR="00157CEF">
              <w:rPr>
                <w:noProof/>
                <w:webHidden/>
              </w:rPr>
              <w:tab/>
            </w:r>
            <w:r w:rsidR="00157CEF">
              <w:rPr>
                <w:noProof/>
                <w:webHidden/>
              </w:rPr>
              <w:fldChar w:fldCharType="begin"/>
            </w:r>
            <w:r w:rsidR="00157CEF">
              <w:rPr>
                <w:noProof/>
                <w:webHidden/>
              </w:rPr>
              <w:instrText xml:space="preserve"> PAGEREF _Toc426707725 \h </w:instrText>
            </w:r>
            <w:r w:rsidR="00157CEF">
              <w:rPr>
                <w:noProof/>
                <w:webHidden/>
              </w:rPr>
            </w:r>
            <w:r w:rsidR="00157CEF">
              <w:rPr>
                <w:noProof/>
                <w:webHidden/>
              </w:rPr>
              <w:fldChar w:fldCharType="separate"/>
            </w:r>
            <w:r w:rsidR="00157CEF">
              <w:rPr>
                <w:noProof/>
                <w:webHidden/>
              </w:rPr>
              <w:t>79</w:t>
            </w:r>
            <w:r w:rsidR="00157CEF">
              <w:rPr>
                <w:noProof/>
                <w:webHidden/>
              </w:rPr>
              <w:fldChar w:fldCharType="end"/>
            </w:r>
          </w:hyperlink>
        </w:p>
        <w:p w14:paraId="4845454E" w14:textId="77777777" w:rsidR="00157CEF" w:rsidRDefault="00916CB7">
          <w:pPr>
            <w:pStyle w:val="TOC3"/>
            <w:tabs>
              <w:tab w:val="right" w:leader="dot" w:pos="8777"/>
            </w:tabs>
            <w:rPr>
              <w:rFonts w:asciiTheme="minorHAnsi" w:eastAsiaTheme="minorEastAsia" w:hAnsiTheme="minorHAnsi" w:cstheme="minorBidi"/>
              <w:noProof/>
              <w:kern w:val="0"/>
              <w:sz w:val="22"/>
              <w:szCs w:val="22"/>
              <w:lang w:val="de-CH" w:eastAsia="de-CH" w:bidi="ar-SA"/>
            </w:rPr>
          </w:pPr>
          <w:hyperlink w:anchor="_Toc426707726" w:history="1">
            <w:r w:rsidR="00157CEF" w:rsidRPr="007F4AF8">
              <w:rPr>
                <w:rStyle w:val="Hyperlink"/>
                <w:noProof/>
              </w:rPr>
              <w:t>4.5.4 Research as an on-going Learning Process</w:t>
            </w:r>
            <w:r w:rsidR="00157CEF">
              <w:rPr>
                <w:noProof/>
                <w:webHidden/>
              </w:rPr>
              <w:tab/>
            </w:r>
            <w:r w:rsidR="00157CEF">
              <w:rPr>
                <w:noProof/>
                <w:webHidden/>
              </w:rPr>
              <w:fldChar w:fldCharType="begin"/>
            </w:r>
            <w:r w:rsidR="00157CEF">
              <w:rPr>
                <w:noProof/>
                <w:webHidden/>
              </w:rPr>
              <w:instrText xml:space="preserve"> PAGEREF _Toc426707726 \h </w:instrText>
            </w:r>
            <w:r w:rsidR="00157CEF">
              <w:rPr>
                <w:noProof/>
                <w:webHidden/>
              </w:rPr>
            </w:r>
            <w:r w:rsidR="00157CEF">
              <w:rPr>
                <w:noProof/>
                <w:webHidden/>
              </w:rPr>
              <w:fldChar w:fldCharType="separate"/>
            </w:r>
            <w:r w:rsidR="00157CEF">
              <w:rPr>
                <w:noProof/>
                <w:webHidden/>
              </w:rPr>
              <w:t>82</w:t>
            </w:r>
            <w:r w:rsidR="00157CEF">
              <w:rPr>
                <w:noProof/>
                <w:webHidden/>
              </w:rPr>
              <w:fldChar w:fldCharType="end"/>
            </w:r>
          </w:hyperlink>
        </w:p>
        <w:p w14:paraId="24809F4C" w14:textId="77777777" w:rsidR="00157CEF" w:rsidRDefault="00916CB7">
          <w:pPr>
            <w:pStyle w:val="TOC2"/>
            <w:tabs>
              <w:tab w:val="right" w:leader="dot" w:pos="8777"/>
            </w:tabs>
            <w:rPr>
              <w:rFonts w:asciiTheme="minorHAnsi" w:eastAsiaTheme="minorEastAsia" w:hAnsiTheme="minorHAnsi" w:cstheme="minorBidi"/>
              <w:noProof/>
              <w:kern w:val="0"/>
              <w:sz w:val="22"/>
              <w:szCs w:val="22"/>
              <w:lang w:val="de-CH" w:eastAsia="de-CH" w:bidi="ar-SA"/>
            </w:rPr>
          </w:pPr>
          <w:hyperlink w:anchor="_Toc426707727" w:history="1">
            <w:r w:rsidR="00157CEF" w:rsidRPr="007F4AF8">
              <w:rPr>
                <w:rStyle w:val="Hyperlink"/>
                <w:noProof/>
              </w:rPr>
              <w:t>4.5.5 Conclusion</w:t>
            </w:r>
            <w:r w:rsidR="00157CEF">
              <w:rPr>
                <w:noProof/>
                <w:webHidden/>
              </w:rPr>
              <w:tab/>
            </w:r>
            <w:r w:rsidR="00157CEF">
              <w:rPr>
                <w:noProof/>
                <w:webHidden/>
              </w:rPr>
              <w:fldChar w:fldCharType="begin"/>
            </w:r>
            <w:r w:rsidR="00157CEF">
              <w:rPr>
                <w:noProof/>
                <w:webHidden/>
              </w:rPr>
              <w:instrText xml:space="preserve"> PAGEREF _Toc426707727 \h </w:instrText>
            </w:r>
            <w:r w:rsidR="00157CEF">
              <w:rPr>
                <w:noProof/>
                <w:webHidden/>
              </w:rPr>
            </w:r>
            <w:r w:rsidR="00157CEF">
              <w:rPr>
                <w:noProof/>
                <w:webHidden/>
              </w:rPr>
              <w:fldChar w:fldCharType="separate"/>
            </w:r>
            <w:r w:rsidR="00157CEF">
              <w:rPr>
                <w:noProof/>
                <w:webHidden/>
              </w:rPr>
              <w:t>82</w:t>
            </w:r>
            <w:r w:rsidR="00157CEF">
              <w:rPr>
                <w:noProof/>
                <w:webHidden/>
              </w:rPr>
              <w:fldChar w:fldCharType="end"/>
            </w:r>
          </w:hyperlink>
        </w:p>
        <w:p w14:paraId="756BF7E7"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28" w:history="1">
            <w:r w:rsidR="00157CEF" w:rsidRPr="007F4AF8">
              <w:rPr>
                <w:rStyle w:val="Hyperlink"/>
                <w:noProof/>
              </w:rPr>
              <w:t>REFERENCES</w:t>
            </w:r>
            <w:r w:rsidR="00157CEF">
              <w:rPr>
                <w:noProof/>
                <w:webHidden/>
              </w:rPr>
              <w:tab/>
            </w:r>
            <w:r w:rsidR="00157CEF">
              <w:rPr>
                <w:noProof/>
                <w:webHidden/>
              </w:rPr>
              <w:fldChar w:fldCharType="begin"/>
            </w:r>
            <w:r w:rsidR="00157CEF">
              <w:rPr>
                <w:noProof/>
                <w:webHidden/>
              </w:rPr>
              <w:instrText xml:space="preserve"> PAGEREF _Toc426707728 \h </w:instrText>
            </w:r>
            <w:r w:rsidR="00157CEF">
              <w:rPr>
                <w:noProof/>
                <w:webHidden/>
              </w:rPr>
            </w:r>
            <w:r w:rsidR="00157CEF">
              <w:rPr>
                <w:noProof/>
                <w:webHidden/>
              </w:rPr>
              <w:fldChar w:fldCharType="separate"/>
            </w:r>
            <w:r w:rsidR="00157CEF">
              <w:rPr>
                <w:noProof/>
                <w:webHidden/>
              </w:rPr>
              <w:t>84</w:t>
            </w:r>
            <w:r w:rsidR="00157CEF">
              <w:rPr>
                <w:noProof/>
                <w:webHidden/>
              </w:rPr>
              <w:fldChar w:fldCharType="end"/>
            </w:r>
          </w:hyperlink>
        </w:p>
        <w:p w14:paraId="4A125C31"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29" w:history="1">
            <w:r w:rsidR="00157CEF" w:rsidRPr="007F4AF8">
              <w:rPr>
                <w:rStyle w:val="Hyperlink"/>
                <w:noProof/>
              </w:rPr>
              <w:t>APPENDIX A – ETHICS LETTER</w:t>
            </w:r>
            <w:r w:rsidR="00157CEF">
              <w:rPr>
                <w:noProof/>
                <w:webHidden/>
              </w:rPr>
              <w:tab/>
            </w:r>
            <w:r w:rsidR="00157CEF">
              <w:rPr>
                <w:noProof/>
                <w:webHidden/>
              </w:rPr>
              <w:fldChar w:fldCharType="begin"/>
            </w:r>
            <w:r w:rsidR="00157CEF">
              <w:rPr>
                <w:noProof/>
                <w:webHidden/>
              </w:rPr>
              <w:instrText xml:space="preserve"> PAGEREF _Toc426707729 \h </w:instrText>
            </w:r>
            <w:r w:rsidR="00157CEF">
              <w:rPr>
                <w:noProof/>
                <w:webHidden/>
              </w:rPr>
            </w:r>
            <w:r w:rsidR="00157CEF">
              <w:rPr>
                <w:noProof/>
                <w:webHidden/>
              </w:rPr>
              <w:fldChar w:fldCharType="separate"/>
            </w:r>
            <w:r w:rsidR="00157CEF">
              <w:rPr>
                <w:noProof/>
                <w:webHidden/>
              </w:rPr>
              <w:t>91</w:t>
            </w:r>
            <w:r w:rsidR="00157CEF">
              <w:rPr>
                <w:noProof/>
                <w:webHidden/>
              </w:rPr>
              <w:fldChar w:fldCharType="end"/>
            </w:r>
          </w:hyperlink>
        </w:p>
        <w:p w14:paraId="3D67A6A2"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30" w:history="1">
            <w:r w:rsidR="00157CEF" w:rsidRPr="007F4AF8">
              <w:rPr>
                <w:rStyle w:val="Hyperlink"/>
                <w:noProof/>
              </w:rPr>
              <w:t>APPENDIX B – INVITATION TO PARTICIPATE</w:t>
            </w:r>
            <w:r w:rsidR="00157CEF">
              <w:rPr>
                <w:noProof/>
                <w:webHidden/>
              </w:rPr>
              <w:tab/>
            </w:r>
            <w:r w:rsidR="00157CEF">
              <w:rPr>
                <w:noProof/>
                <w:webHidden/>
              </w:rPr>
              <w:fldChar w:fldCharType="begin"/>
            </w:r>
            <w:r w:rsidR="00157CEF">
              <w:rPr>
                <w:noProof/>
                <w:webHidden/>
              </w:rPr>
              <w:instrText xml:space="preserve"> PAGEREF _Toc426707730 \h </w:instrText>
            </w:r>
            <w:r w:rsidR="00157CEF">
              <w:rPr>
                <w:noProof/>
                <w:webHidden/>
              </w:rPr>
            </w:r>
            <w:r w:rsidR="00157CEF">
              <w:rPr>
                <w:noProof/>
                <w:webHidden/>
              </w:rPr>
              <w:fldChar w:fldCharType="separate"/>
            </w:r>
            <w:r w:rsidR="00157CEF">
              <w:rPr>
                <w:noProof/>
                <w:webHidden/>
              </w:rPr>
              <w:t>93</w:t>
            </w:r>
            <w:r w:rsidR="00157CEF">
              <w:rPr>
                <w:noProof/>
                <w:webHidden/>
              </w:rPr>
              <w:fldChar w:fldCharType="end"/>
            </w:r>
          </w:hyperlink>
        </w:p>
        <w:p w14:paraId="4C705EBB"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31" w:history="1">
            <w:r w:rsidR="00157CEF" w:rsidRPr="007F4AF8">
              <w:rPr>
                <w:rStyle w:val="Hyperlink"/>
                <w:noProof/>
              </w:rPr>
              <w:t>APPENDIX C – CONSENT FORM</w:t>
            </w:r>
            <w:r w:rsidR="00157CEF">
              <w:rPr>
                <w:noProof/>
                <w:webHidden/>
              </w:rPr>
              <w:tab/>
            </w:r>
            <w:r w:rsidR="00157CEF">
              <w:rPr>
                <w:noProof/>
                <w:webHidden/>
              </w:rPr>
              <w:fldChar w:fldCharType="begin"/>
            </w:r>
            <w:r w:rsidR="00157CEF">
              <w:rPr>
                <w:noProof/>
                <w:webHidden/>
              </w:rPr>
              <w:instrText xml:space="preserve"> PAGEREF _Toc426707731 \h </w:instrText>
            </w:r>
            <w:r w:rsidR="00157CEF">
              <w:rPr>
                <w:noProof/>
                <w:webHidden/>
              </w:rPr>
            </w:r>
            <w:r w:rsidR="00157CEF">
              <w:rPr>
                <w:noProof/>
                <w:webHidden/>
              </w:rPr>
              <w:fldChar w:fldCharType="separate"/>
            </w:r>
            <w:r w:rsidR="00157CEF">
              <w:rPr>
                <w:noProof/>
                <w:webHidden/>
              </w:rPr>
              <w:t>96</w:t>
            </w:r>
            <w:r w:rsidR="00157CEF">
              <w:rPr>
                <w:noProof/>
                <w:webHidden/>
              </w:rPr>
              <w:fldChar w:fldCharType="end"/>
            </w:r>
          </w:hyperlink>
        </w:p>
        <w:p w14:paraId="0DEF0986"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32" w:history="1">
            <w:r w:rsidR="00157CEF" w:rsidRPr="007F4AF8">
              <w:rPr>
                <w:rStyle w:val="Hyperlink"/>
                <w:noProof/>
              </w:rPr>
              <w:t>APPENDIX D – INTERVIEW SCHEDULE</w:t>
            </w:r>
            <w:r w:rsidR="00157CEF">
              <w:rPr>
                <w:noProof/>
                <w:webHidden/>
              </w:rPr>
              <w:tab/>
            </w:r>
            <w:r w:rsidR="00157CEF">
              <w:rPr>
                <w:noProof/>
                <w:webHidden/>
              </w:rPr>
              <w:fldChar w:fldCharType="begin"/>
            </w:r>
            <w:r w:rsidR="00157CEF">
              <w:rPr>
                <w:noProof/>
                <w:webHidden/>
              </w:rPr>
              <w:instrText xml:space="preserve"> PAGEREF _Toc426707732 \h </w:instrText>
            </w:r>
            <w:r w:rsidR="00157CEF">
              <w:rPr>
                <w:noProof/>
                <w:webHidden/>
              </w:rPr>
            </w:r>
            <w:r w:rsidR="00157CEF">
              <w:rPr>
                <w:noProof/>
                <w:webHidden/>
              </w:rPr>
              <w:fldChar w:fldCharType="separate"/>
            </w:r>
            <w:r w:rsidR="00157CEF">
              <w:rPr>
                <w:noProof/>
                <w:webHidden/>
              </w:rPr>
              <w:t>97</w:t>
            </w:r>
            <w:r w:rsidR="00157CEF">
              <w:rPr>
                <w:noProof/>
                <w:webHidden/>
              </w:rPr>
              <w:fldChar w:fldCharType="end"/>
            </w:r>
          </w:hyperlink>
        </w:p>
        <w:p w14:paraId="264D0823"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33" w:history="1">
            <w:r w:rsidR="00157CEF" w:rsidRPr="007F4AF8">
              <w:rPr>
                <w:rStyle w:val="Hyperlink"/>
                <w:noProof/>
              </w:rPr>
              <w:t>APPENDIX E – TRANSCRIPTION KEY</w:t>
            </w:r>
            <w:r w:rsidR="00157CEF">
              <w:rPr>
                <w:noProof/>
                <w:webHidden/>
              </w:rPr>
              <w:tab/>
            </w:r>
            <w:r w:rsidR="00157CEF">
              <w:rPr>
                <w:noProof/>
                <w:webHidden/>
              </w:rPr>
              <w:fldChar w:fldCharType="begin"/>
            </w:r>
            <w:r w:rsidR="00157CEF">
              <w:rPr>
                <w:noProof/>
                <w:webHidden/>
              </w:rPr>
              <w:instrText xml:space="preserve"> PAGEREF _Toc426707733 \h </w:instrText>
            </w:r>
            <w:r w:rsidR="00157CEF">
              <w:rPr>
                <w:noProof/>
                <w:webHidden/>
              </w:rPr>
            </w:r>
            <w:r w:rsidR="00157CEF">
              <w:rPr>
                <w:noProof/>
                <w:webHidden/>
              </w:rPr>
              <w:fldChar w:fldCharType="separate"/>
            </w:r>
            <w:r w:rsidR="00157CEF">
              <w:rPr>
                <w:noProof/>
                <w:webHidden/>
              </w:rPr>
              <w:t>98</w:t>
            </w:r>
            <w:r w:rsidR="00157CEF">
              <w:rPr>
                <w:noProof/>
                <w:webHidden/>
              </w:rPr>
              <w:fldChar w:fldCharType="end"/>
            </w:r>
          </w:hyperlink>
        </w:p>
        <w:p w14:paraId="743DF1DD"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34" w:history="1">
            <w:r w:rsidR="00157CEF" w:rsidRPr="007F4AF8">
              <w:rPr>
                <w:rStyle w:val="Hyperlink"/>
                <w:noProof/>
              </w:rPr>
              <w:t>APPENDIX F – TRANSCRIPTION SAMPLE</w:t>
            </w:r>
            <w:r w:rsidR="00157CEF">
              <w:rPr>
                <w:noProof/>
                <w:webHidden/>
              </w:rPr>
              <w:tab/>
            </w:r>
            <w:r w:rsidR="00157CEF">
              <w:rPr>
                <w:noProof/>
                <w:webHidden/>
              </w:rPr>
              <w:fldChar w:fldCharType="begin"/>
            </w:r>
            <w:r w:rsidR="00157CEF">
              <w:rPr>
                <w:noProof/>
                <w:webHidden/>
              </w:rPr>
              <w:instrText xml:space="preserve"> PAGEREF _Toc426707734 \h </w:instrText>
            </w:r>
            <w:r w:rsidR="00157CEF">
              <w:rPr>
                <w:noProof/>
                <w:webHidden/>
              </w:rPr>
            </w:r>
            <w:r w:rsidR="00157CEF">
              <w:rPr>
                <w:noProof/>
                <w:webHidden/>
              </w:rPr>
              <w:fldChar w:fldCharType="separate"/>
            </w:r>
            <w:r w:rsidR="00157CEF">
              <w:rPr>
                <w:noProof/>
                <w:webHidden/>
              </w:rPr>
              <w:t>99</w:t>
            </w:r>
            <w:r w:rsidR="00157CEF">
              <w:rPr>
                <w:noProof/>
                <w:webHidden/>
              </w:rPr>
              <w:fldChar w:fldCharType="end"/>
            </w:r>
          </w:hyperlink>
        </w:p>
        <w:p w14:paraId="0774B29C"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35" w:history="1">
            <w:r w:rsidR="00157CEF" w:rsidRPr="007F4AF8">
              <w:rPr>
                <w:rStyle w:val="Hyperlink"/>
                <w:noProof/>
              </w:rPr>
              <w:t>APPENDIX G – INVITATION TO FEEDBACK</w:t>
            </w:r>
            <w:r w:rsidR="00157CEF">
              <w:rPr>
                <w:noProof/>
                <w:webHidden/>
              </w:rPr>
              <w:tab/>
            </w:r>
            <w:r w:rsidR="00157CEF">
              <w:rPr>
                <w:noProof/>
                <w:webHidden/>
              </w:rPr>
              <w:fldChar w:fldCharType="begin"/>
            </w:r>
            <w:r w:rsidR="00157CEF">
              <w:rPr>
                <w:noProof/>
                <w:webHidden/>
              </w:rPr>
              <w:instrText xml:space="preserve"> PAGEREF _Toc426707735 \h </w:instrText>
            </w:r>
            <w:r w:rsidR="00157CEF">
              <w:rPr>
                <w:noProof/>
                <w:webHidden/>
              </w:rPr>
            </w:r>
            <w:r w:rsidR="00157CEF">
              <w:rPr>
                <w:noProof/>
                <w:webHidden/>
              </w:rPr>
              <w:fldChar w:fldCharType="separate"/>
            </w:r>
            <w:r w:rsidR="00157CEF">
              <w:rPr>
                <w:noProof/>
                <w:webHidden/>
              </w:rPr>
              <w:t>100</w:t>
            </w:r>
            <w:r w:rsidR="00157CEF">
              <w:rPr>
                <w:noProof/>
                <w:webHidden/>
              </w:rPr>
              <w:fldChar w:fldCharType="end"/>
            </w:r>
          </w:hyperlink>
        </w:p>
        <w:p w14:paraId="22F4BFF3" w14:textId="77777777" w:rsidR="00157CEF" w:rsidRDefault="00916CB7">
          <w:pPr>
            <w:pStyle w:val="TOC1"/>
            <w:tabs>
              <w:tab w:val="right" w:leader="dot" w:pos="8777"/>
            </w:tabs>
            <w:rPr>
              <w:rFonts w:asciiTheme="minorHAnsi" w:eastAsiaTheme="minorEastAsia" w:hAnsiTheme="minorHAnsi" w:cstheme="minorBidi"/>
              <w:noProof/>
              <w:kern w:val="0"/>
              <w:sz w:val="22"/>
              <w:szCs w:val="22"/>
              <w:lang w:val="de-CH" w:eastAsia="de-CH" w:bidi="ar-SA"/>
            </w:rPr>
          </w:pPr>
          <w:hyperlink w:anchor="_Toc426707736" w:history="1">
            <w:r w:rsidR="00157CEF" w:rsidRPr="007F4AF8">
              <w:rPr>
                <w:rStyle w:val="Hyperlink"/>
                <w:noProof/>
              </w:rPr>
              <w:t>APPENDIX H – EMAIL PARTICIPATION LETTER</w:t>
            </w:r>
            <w:r w:rsidR="00157CEF">
              <w:rPr>
                <w:noProof/>
                <w:webHidden/>
              </w:rPr>
              <w:tab/>
            </w:r>
            <w:r w:rsidR="00157CEF">
              <w:rPr>
                <w:noProof/>
                <w:webHidden/>
              </w:rPr>
              <w:fldChar w:fldCharType="begin"/>
            </w:r>
            <w:r w:rsidR="00157CEF">
              <w:rPr>
                <w:noProof/>
                <w:webHidden/>
              </w:rPr>
              <w:instrText xml:space="preserve"> PAGEREF _Toc426707736 \h </w:instrText>
            </w:r>
            <w:r w:rsidR="00157CEF">
              <w:rPr>
                <w:noProof/>
                <w:webHidden/>
              </w:rPr>
            </w:r>
            <w:r w:rsidR="00157CEF">
              <w:rPr>
                <w:noProof/>
                <w:webHidden/>
              </w:rPr>
              <w:fldChar w:fldCharType="separate"/>
            </w:r>
            <w:r w:rsidR="00157CEF">
              <w:rPr>
                <w:noProof/>
                <w:webHidden/>
              </w:rPr>
              <w:t>101</w:t>
            </w:r>
            <w:r w:rsidR="00157CEF">
              <w:rPr>
                <w:noProof/>
                <w:webHidden/>
              </w:rPr>
              <w:fldChar w:fldCharType="end"/>
            </w:r>
          </w:hyperlink>
        </w:p>
        <w:p w14:paraId="44914240" w14:textId="297095C9" w:rsidR="00066F30" w:rsidRDefault="008011DB" w:rsidP="002B2030">
          <w:r>
            <w:rPr>
              <w:b/>
              <w:bCs/>
              <w:noProof/>
            </w:rPr>
            <w:fldChar w:fldCharType="end"/>
          </w:r>
        </w:p>
      </w:sdtContent>
    </w:sdt>
    <w:p w14:paraId="579F68E5" w14:textId="77777777" w:rsidR="00066F30" w:rsidRDefault="00066F30" w:rsidP="002B2030"/>
    <w:p w14:paraId="7196DFED" w14:textId="77777777" w:rsidR="00274C59" w:rsidRDefault="00274C59" w:rsidP="00274C59"/>
    <w:p w14:paraId="5BB6C990" w14:textId="77777777" w:rsidR="00C1286B" w:rsidRDefault="00C1286B" w:rsidP="00274C59"/>
    <w:p w14:paraId="01AB63C4" w14:textId="77777777" w:rsidR="00FF62A3" w:rsidRPr="00274C59" w:rsidRDefault="00FF62A3" w:rsidP="00274C59"/>
    <w:p w14:paraId="144F7882" w14:textId="77777777" w:rsidR="000E7120" w:rsidRDefault="000E7120" w:rsidP="000E7120">
      <w:pPr>
        <w:pStyle w:val="Heading1"/>
        <w:contextualSpacing/>
      </w:pPr>
      <w:bookmarkStart w:id="3" w:name="_Toc426707640"/>
      <w:r>
        <w:t>ABSTRACT</w:t>
      </w:r>
      <w:bookmarkEnd w:id="3"/>
    </w:p>
    <w:p w14:paraId="47CEDFCE" w14:textId="77777777" w:rsidR="000E7120" w:rsidRPr="00F662C9" w:rsidRDefault="000E7120" w:rsidP="000E7120"/>
    <w:p w14:paraId="666CADBC" w14:textId="77777777" w:rsidR="000E7120" w:rsidRDefault="000E7120" w:rsidP="000E7120">
      <w:pPr>
        <w:rPr>
          <w:b/>
        </w:rPr>
      </w:pPr>
      <w:r>
        <w:rPr>
          <w:b/>
        </w:rPr>
        <w:t>Background:</w:t>
      </w:r>
      <w:r w:rsidRPr="001076AF">
        <w:t xml:space="preserve"> </w:t>
      </w:r>
      <w:r>
        <w:t>The subjective lived experience of early first-time parenthood remains an under-researched area. The literature highlights a need for storied experiences that portray the “normal” experiences and reactions of becoming and being a parent.</w:t>
      </w:r>
    </w:p>
    <w:p w14:paraId="72520592" w14:textId="77777777" w:rsidR="000E7120" w:rsidRPr="001076AF" w:rsidRDefault="000E7120" w:rsidP="000E7120">
      <w:r w:rsidRPr="00F662C9">
        <w:rPr>
          <w:b/>
        </w:rPr>
        <w:t>Objective:</w:t>
      </w:r>
      <w:r>
        <w:t xml:space="preserve"> The purpose of this narrative study was to capture how a parent’s interactions with their family, the wider society, media and cyberspace shape their understanding of early parenthood. </w:t>
      </w:r>
    </w:p>
    <w:p w14:paraId="4FACB10B" w14:textId="77777777" w:rsidR="000E7120" w:rsidRPr="001076AF" w:rsidRDefault="000E7120" w:rsidP="000E7120">
      <w:r w:rsidRPr="00F662C9">
        <w:rPr>
          <w:b/>
        </w:rPr>
        <w:t>Method:</w:t>
      </w:r>
      <w:r>
        <w:t xml:space="preserve"> A narrative framework embedded in a social constructionist epistemology was adopted. Participants’ narratives were obtained either through face-to-face interviews or via email correspondence. </w:t>
      </w:r>
    </w:p>
    <w:p w14:paraId="2F10C857" w14:textId="77777777" w:rsidR="000E7120" w:rsidRDefault="000E7120" w:rsidP="000E7120">
      <w:r w:rsidRPr="007A5207">
        <w:rPr>
          <w:b/>
        </w:rPr>
        <w:t>Participants:</w:t>
      </w:r>
      <w:r>
        <w:t xml:space="preserve"> Six mothers chose to share their powerful and candid stories about first-time parenthood. The research involved a considerable amount of self-selection. Consequently, all participants were female, partnered, and the mothers chose to have a baby. </w:t>
      </w:r>
      <w:r w:rsidRPr="00711686">
        <w:rPr>
          <w:color w:val="000000" w:themeColor="text1"/>
        </w:rPr>
        <w:t xml:space="preserve">The participants described themselves as White British or White Eastern European. </w:t>
      </w:r>
      <w:r>
        <w:t xml:space="preserve">The babies’ age range was between three months and 17 months. </w:t>
      </w:r>
    </w:p>
    <w:p w14:paraId="31E2872D" w14:textId="77777777" w:rsidR="000E7120" w:rsidRPr="001076AF" w:rsidRDefault="000E7120" w:rsidP="000E7120">
      <w:r w:rsidRPr="00F662C9">
        <w:rPr>
          <w:b/>
        </w:rPr>
        <w:t>Findings</w:t>
      </w:r>
      <w:r>
        <w:rPr>
          <w:b/>
        </w:rPr>
        <w:t xml:space="preserve">: </w:t>
      </w:r>
      <w:r w:rsidRPr="00F662C9">
        <w:t xml:space="preserve">Each story </w:t>
      </w:r>
      <w:r>
        <w:t>was treated as a case study and findings are presented in summary and story form. The journey to making motherhood their own appears to be the thread that runs through each narrative. The thread seems to portray a transition from idealised motherhood to de-mythologised, meaningful, lived experience. Overall, the experience of urban first-time parenthood has been constructed in a positive light.</w:t>
      </w:r>
    </w:p>
    <w:p w14:paraId="5A688D75" w14:textId="77777777" w:rsidR="000E7120" w:rsidRDefault="000E7120" w:rsidP="000E7120">
      <w:r w:rsidRPr="00F662C9">
        <w:rPr>
          <w:b/>
        </w:rPr>
        <w:t>Conclusions:</w:t>
      </w:r>
      <w:r>
        <w:t xml:space="preserve"> The narratives highlight the pervasive and powerful influence of both cyberspace and social scripts about what a “good mother” does. Early parenthood is a critical time for professionals to engage with first-time parents to normalise their experiences and to provide reassurance and support. The participants’ narratives underscore the need for strengthening first-time parents’ sense of competence. They also suggest a unique opportunity for Perinatal Parent-Infant Services to offer virtual support by creating a psychologically-informed, compassionate website about becoming and being a parent to an infant.  </w:t>
      </w:r>
    </w:p>
    <w:p w14:paraId="78079F9C" w14:textId="77777777" w:rsidR="000E7120" w:rsidRDefault="000E7120" w:rsidP="000E7120">
      <w:pPr>
        <w:rPr>
          <w:color w:val="000000" w:themeColor="text1"/>
        </w:rPr>
      </w:pPr>
    </w:p>
    <w:p w14:paraId="57832945" w14:textId="77777777" w:rsidR="000E7120" w:rsidRDefault="000E7120" w:rsidP="000E7120"/>
    <w:p w14:paraId="5DD310CF" w14:textId="77777777" w:rsidR="000E7120" w:rsidRPr="005974B2" w:rsidRDefault="000E7120" w:rsidP="000E7120"/>
    <w:p w14:paraId="0538BFC0" w14:textId="77777777" w:rsidR="000E7120" w:rsidRPr="002E2A19" w:rsidRDefault="000E7120" w:rsidP="000E7120">
      <w:pPr>
        <w:pStyle w:val="Heading1"/>
        <w:contextualSpacing/>
      </w:pPr>
      <w:bookmarkStart w:id="4" w:name="_Toc426707641"/>
      <w:r w:rsidRPr="002E2A19">
        <w:t>CHAPTER ONE – PARENTHOOD</w:t>
      </w:r>
      <w:bookmarkEnd w:id="4"/>
      <w:r w:rsidRPr="002E2A19">
        <w:t xml:space="preserve"> </w:t>
      </w:r>
    </w:p>
    <w:p w14:paraId="6D20E776" w14:textId="77777777" w:rsidR="000E7120" w:rsidRPr="00FF01E6" w:rsidRDefault="000E7120" w:rsidP="000E7120"/>
    <w:p w14:paraId="225C9B58" w14:textId="6F31D3BF" w:rsidR="000E7120" w:rsidRPr="00FF01E6" w:rsidRDefault="00C1286B" w:rsidP="000E7120">
      <w:pPr>
        <w:pStyle w:val="Heading2"/>
      </w:pPr>
      <w:bookmarkStart w:id="5" w:name="_Toc426707642"/>
      <w:r>
        <w:t>1.1 A Conceptual O</w:t>
      </w:r>
      <w:r w:rsidR="000E7120" w:rsidRPr="00FF01E6">
        <w:t>verview</w:t>
      </w:r>
      <w:bookmarkEnd w:id="5"/>
    </w:p>
    <w:p w14:paraId="55C05403" w14:textId="77777777" w:rsidR="000E7120" w:rsidRPr="00FF01E6" w:rsidRDefault="000E7120" w:rsidP="000E7120">
      <w:pPr>
        <w:pStyle w:val="Standard1"/>
        <w:tabs>
          <w:tab w:val="left" w:pos="284"/>
        </w:tabs>
        <w:spacing w:line="360" w:lineRule="auto"/>
        <w:jc w:val="both"/>
        <w:rPr>
          <w:rFonts w:ascii="Arial" w:hAnsi="Arial" w:cs="Arial"/>
        </w:rPr>
      </w:pPr>
      <w:r w:rsidRPr="00FF01E6">
        <w:rPr>
          <w:rFonts w:ascii="Arial" w:hAnsi="Arial" w:cs="Arial"/>
        </w:rPr>
        <w:t>Our experience and understanding of parenthood is deeply social, contextual, and uniquely personal. From a traditional viewpoint, parenthood is intrinsically linked to marriage an</w:t>
      </w:r>
      <w:r>
        <w:rPr>
          <w:rFonts w:ascii="Arial" w:hAnsi="Arial" w:cs="Arial"/>
        </w:rPr>
        <w:t>d reproduction. The emphasis tends to be on family constellation</w:t>
      </w:r>
      <w:r w:rsidRPr="00FF01E6">
        <w:rPr>
          <w:rFonts w:ascii="Arial" w:hAnsi="Arial" w:cs="Arial"/>
        </w:rPr>
        <w:t xml:space="preserve"> (McClain &amp; Cere, 2013) </w:t>
      </w:r>
      <w:r>
        <w:rPr>
          <w:rFonts w:ascii="Arial" w:hAnsi="Arial" w:cs="Arial"/>
        </w:rPr>
        <w:t xml:space="preserve">and biological/genetic connection (Meyer, 2006). </w:t>
      </w:r>
      <w:r w:rsidRPr="00FF01E6">
        <w:rPr>
          <w:rFonts w:ascii="Arial" w:hAnsi="Arial" w:cs="Arial"/>
        </w:rPr>
        <w:t>Alternative understandings of parenthood reflect the diversity, fluidity and elasticity of the term parenthood, for example placing more emphasis on the quality of the caregiving relationship</w:t>
      </w:r>
      <w:r>
        <w:rPr>
          <w:rFonts w:ascii="Arial" w:hAnsi="Arial" w:cs="Arial"/>
        </w:rPr>
        <w:t>, or</w:t>
      </w:r>
      <w:r w:rsidRPr="00FF01E6">
        <w:rPr>
          <w:rFonts w:ascii="Arial" w:hAnsi="Arial" w:cs="Arial"/>
        </w:rPr>
        <w:t xml:space="preserve"> on the plurality of parenting arrangements </w:t>
      </w:r>
      <w:r>
        <w:rPr>
          <w:rFonts w:ascii="Arial" w:hAnsi="Arial" w:cs="Arial"/>
        </w:rPr>
        <w:t>(Stacey, 2013</w:t>
      </w:r>
      <w:r w:rsidRPr="00FF01E6">
        <w:rPr>
          <w:rFonts w:ascii="Arial" w:hAnsi="Arial" w:cs="Arial"/>
        </w:rPr>
        <w:t>).</w:t>
      </w:r>
    </w:p>
    <w:p w14:paraId="4E63D726" w14:textId="77777777" w:rsidR="000E7120" w:rsidRPr="00FF01E6" w:rsidRDefault="000E7120" w:rsidP="000E7120">
      <w:pPr>
        <w:pStyle w:val="Standard1"/>
        <w:tabs>
          <w:tab w:val="left" w:pos="284"/>
        </w:tabs>
        <w:spacing w:line="360" w:lineRule="auto"/>
        <w:jc w:val="both"/>
        <w:rPr>
          <w:rFonts w:ascii="Arial" w:hAnsi="Arial" w:cs="Arial"/>
        </w:rPr>
      </w:pPr>
      <w:r w:rsidRPr="00FF01E6">
        <w:rPr>
          <w:rFonts w:ascii="Arial" w:hAnsi="Arial" w:cs="Arial"/>
        </w:rPr>
        <w:tab/>
        <w:t xml:space="preserve">The inherent complexity of sociocultural, religious and legal frameworks, </w:t>
      </w:r>
      <w:r>
        <w:rPr>
          <w:rFonts w:ascii="Arial" w:hAnsi="Arial" w:cs="Arial"/>
        </w:rPr>
        <w:t>dominant stories</w:t>
      </w:r>
      <w:r w:rsidRPr="00FF01E6">
        <w:rPr>
          <w:rFonts w:ascii="Arial" w:hAnsi="Arial" w:cs="Arial"/>
        </w:rPr>
        <w:t xml:space="preserve"> and ideologies that guide our understanding of parenthood have a profound impact on the everyday parenting experience. The transition into parenthood is a life-changing event. Adjustments on a practical level are made, and changes in self, identity, roles and relationships are experienced.</w:t>
      </w:r>
    </w:p>
    <w:p w14:paraId="6741A166" w14:textId="77777777" w:rsidR="000E7120" w:rsidRDefault="000E7120" w:rsidP="000E7120">
      <w:pPr>
        <w:pStyle w:val="Standard1"/>
        <w:tabs>
          <w:tab w:val="left" w:pos="284"/>
        </w:tabs>
        <w:spacing w:line="360" w:lineRule="auto"/>
        <w:jc w:val="both"/>
        <w:rPr>
          <w:rFonts w:ascii="Arial" w:hAnsi="Arial" w:cs="Arial"/>
        </w:rPr>
      </w:pPr>
      <w:r w:rsidRPr="00FF01E6">
        <w:rPr>
          <w:rFonts w:ascii="Arial" w:hAnsi="Arial" w:cs="Arial"/>
        </w:rPr>
        <w:tab/>
        <w:t>There is no universal understanding of parenthood, and the definitions of father and mother are not</w:t>
      </w:r>
      <w:r>
        <w:rPr>
          <w:rFonts w:ascii="Arial" w:hAnsi="Arial" w:cs="Arial"/>
        </w:rPr>
        <w:t xml:space="preserve"> uniform across cultures. T</w:t>
      </w:r>
      <w:r w:rsidRPr="00FF01E6">
        <w:rPr>
          <w:rFonts w:ascii="Arial" w:hAnsi="Arial" w:cs="Arial"/>
        </w:rPr>
        <w:t>he term</w:t>
      </w:r>
      <w:r>
        <w:rPr>
          <w:rFonts w:ascii="Arial" w:hAnsi="Arial" w:cs="Arial"/>
        </w:rPr>
        <w:t>s</w:t>
      </w:r>
      <w:r w:rsidRPr="00FF01E6">
        <w:rPr>
          <w:rFonts w:ascii="Arial" w:hAnsi="Arial" w:cs="Arial"/>
        </w:rPr>
        <w:t xml:space="preserve"> parenthood</w:t>
      </w:r>
      <w:r>
        <w:rPr>
          <w:rFonts w:ascii="Arial" w:hAnsi="Arial" w:cs="Arial"/>
        </w:rPr>
        <w:t>/motherhood/ fatherhood represent</w:t>
      </w:r>
      <w:r w:rsidRPr="00FF01E6">
        <w:rPr>
          <w:rFonts w:ascii="Arial" w:hAnsi="Arial" w:cs="Arial"/>
        </w:rPr>
        <w:t xml:space="preserve"> a contin</w:t>
      </w:r>
      <w:r>
        <w:rPr>
          <w:rFonts w:ascii="Arial" w:hAnsi="Arial" w:cs="Arial"/>
        </w:rPr>
        <w:t>uum of approaches that shape their</w:t>
      </w:r>
      <w:r w:rsidRPr="00FF01E6">
        <w:rPr>
          <w:rFonts w:ascii="Arial" w:hAnsi="Arial" w:cs="Arial"/>
        </w:rPr>
        <w:t xml:space="preserve"> conceptualisation as well as the ensuing </w:t>
      </w:r>
      <w:r>
        <w:rPr>
          <w:rFonts w:ascii="Arial" w:hAnsi="Arial" w:cs="Arial"/>
        </w:rPr>
        <w:t xml:space="preserve">socially constructed </w:t>
      </w:r>
      <w:r w:rsidRPr="00FF01E6">
        <w:rPr>
          <w:rFonts w:ascii="Arial" w:hAnsi="Arial" w:cs="Arial"/>
        </w:rPr>
        <w:t>debates</w:t>
      </w:r>
      <w:r>
        <w:rPr>
          <w:rFonts w:ascii="Arial" w:hAnsi="Arial" w:cs="Arial"/>
        </w:rPr>
        <w:t xml:space="preserve"> (Wood</w:t>
      </w:r>
      <w:r w:rsidRPr="00FF01E6">
        <w:rPr>
          <w:rFonts w:ascii="Arial" w:hAnsi="Arial" w:cs="Arial"/>
        </w:rPr>
        <w:t>, 2013).</w:t>
      </w:r>
      <w:r>
        <w:rPr>
          <w:rFonts w:ascii="Arial" w:hAnsi="Arial" w:cs="Arial"/>
        </w:rPr>
        <w:t xml:space="preserve"> These terms are therefore inherently difficult to conceptualise. Throughout this dissertation, the terms parent/father/mother were used liberally to describe an individual who is responsible for a dependent child while the concepts of parenthood/fatherhood/motherhood refer to the context in which this responsibility is enacted. </w:t>
      </w:r>
      <w:r w:rsidRPr="00FF01E6">
        <w:rPr>
          <w:rFonts w:ascii="Arial" w:hAnsi="Arial" w:cs="Arial"/>
        </w:rPr>
        <w:t xml:space="preserve">In that sense, </w:t>
      </w:r>
      <w:r>
        <w:rPr>
          <w:rFonts w:ascii="Arial" w:hAnsi="Arial" w:cs="Arial"/>
        </w:rPr>
        <w:t>I perceive the idea of parenthood as</w:t>
      </w:r>
      <w:r w:rsidRPr="00FF01E6">
        <w:rPr>
          <w:rFonts w:ascii="Arial" w:hAnsi="Arial" w:cs="Arial"/>
        </w:rPr>
        <w:t xml:space="preserve"> socially constructed, while becoming a parent and caring for an infant represents </w:t>
      </w:r>
      <w:r w:rsidRPr="00FF01E6">
        <w:rPr>
          <w:rFonts w:ascii="Arial" w:hAnsi="Arial" w:cs="Arial"/>
          <w:i/>
          <w:iCs/>
        </w:rPr>
        <w:t xml:space="preserve">a </w:t>
      </w:r>
      <w:r w:rsidRPr="00FF01E6">
        <w:rPr>
          <w:rFonts w:ascii="Arial" w:hAnsi="Arial" w:cs="Arial"/>
        </w:rPr>
        <w:t xml:space="preserve">reality. </w:t>
      </w:r>
    </w:p>
    <w:p w14:paraId="5BD9A2AA" w14:textId="77777777" w:rsidR="000E7120" w:rsidRDefault="000E7120" w:rsidP="000E7120">
      <w:pPr>
        <w:pStyle w:val="Standard1"/>
        <w:tabs>
          <w:tab w:val="left" w:pos="284"/>
        </w:tabs>
        <w:spacing w:line="360" w:lineRule="auto"/>
        <w:jc w:val="both"/>
        <w:rPr>
          <w:rFonts w:ascii="Arial" w:hAnsi="Arial" w:cs="Arial"/>
        </w:rPr>
      </w:pPr>
      <w:r>
        <w:rPr>
          <w:rFonts w:ascii="Arial" w:hAnsi="Arial" w:cs="Arial"/>
        </w:rPr>
        <w:tab/>
        <w:t xml:space="preserve">Furthermore, the temporal definition of the term “transition to parenthood”   appears tricky. A literature review revealed considerable variation in the conceptualisation and interpretation of this transitory phase with </w:t>
      </w:r>
      <w:r w:rsidRPr="00FF01E6">
        <w:rPr>
          <w:rFonts w:ascii="Arial" w:hAnsi="Arial" w:cs="Arial"/>
        </w:rPr>
        <w:t>some studies extending the transition phase to one year postpartum (e.g. Lawrence, Cobb, Rothman, Rothman, &amp; Bradbury, 2008) while others confine</w:t>
      </w:r>
      <w:r>
        <w:rPr>
          <w:rFonts w:ascii="Arial" w:hAnsi="Arial" w:cs="Arial"/>
        </w:rPr>
        <w:t>d</w:t>
      </w:r>
      <w:r w:rsidRPr="00FF01E6">
        <w:rPr>
          <w:rFonts w:ascii="Arial" w:hAnsi="Arial" w:cs="Arial"/>
        </w:rPr>
        <w:t xml:space="preserve"> it to the period of pregnancy (e.g. Houts, Barnett-Walker, &amp; Paley, 2008).</w:t>
      </w:r>
      <w:r>
        <w:rPr>
          <w:rFonts w:ascii="Arial" w:hAnsi="Arial" w:cs="Arial"/>
        </w:rPr>
        <w:t xml:space="preserve"> For this dissertation, I have defined the nature of the transitory phase as being more continuous, dynamic, and fluid. This nature is fundamentally shaped and constructed by each parent’s unique social, cultural, familial and individual contexts. Consequently, my definition of this transitory phase has no arbitrary start and end date.</w:t>
      </w:r>
    </w:p>
    <w:p w14:paraId="47424114" w14:textId="77777777" w:rsidR="000E7120" w:rsidRPr="008F149D" w:rsidRDefault="000E7120" w:rsidP="000E7120">
      <w:pPr>
        <w:pStyle w:val="Standard1"/>
        <w:tabs>
          <w:tab w:val="left" w:pos="284"/>
        </w:tabs>
        <w:spacing w:line="360" w:lineRule="auto"/>
        <w:jc w:val="both"/>
        <w:rPr>
          <w:rFonts w:ascii="Arial" w:hAnsi="Arial" w:cs="Arial"/>
        </w:rPr>
      </w:pPr>
    </w:p>
    <w:p w14:paraId="53C776A1" w14:textId="77777777" w:rsidR="000E7120" w:rsidRPr="00FF01E6" w:rsidRDefault="000E7120" w:rsidP="000E7120">
      <w:pPr>
        <w:pStyle w:val="Heading2"/>
      </w:pPr>
      <w:bookmarkStart w:id="6" w:name="_Toc426707643"/>
      <w:r w:rsidRPr="00FF01E6">
        <w:t>1.</w:t>
      </w:r>
      <w:r>
        <w:t>2</w:t>
      </w:r>
      <w:r w:rsidRPr="00FF01E6">
        <w:t xml:space="preserve"> Theories</w:t>
      </w:r>
      <w:bookmarkEnd w:id="6"/>
      <w:r w:rsidRPr="00FF01E6">
        <w:t xml:space="preserve"> </w:t>
      </w:r>
    </w:p>
    <w:p w14:paraId="261EDA94" w14:textId="77777777" w:rsidR="000E7120" w:rsidRDefault="000E7120" w:rsidP="000E7120">
      <w:r w:rsidRPr="00FF01E6">
        <w:t>A number of frameworks including the social role transition theory (Burr, Leigh, Day</w:t>
      </w:r>
      <w:r>
        <w:t>,</w:t>
      </w:r>
      <w:r w:rsidRPr="00FF01E6">
        <w:t xml:space="preserve"> &amp; Constantine, 1979), </w:t>
      </w:r>
      <w:r>
        <w:t xml:space="preserve">family life cycle frameworks (e.g. Carter &amp; McGoldrick, 1989) </w:t>
      </w:r>
      <w:r w:rsidRPr="00FF01E6">
        <w:t>and contemporary adult attachment theories (e.g. Trillingsgaard, Elk</w:t>
      </w:r>
      <w:r>
        <w:t xml:space="preserve">lit, Shevlin, &amp; Maimburg, 2011) </w:t>
      </w:r>
      <w:r w:rsidRPr="00FF01E6">
        <w:t>have been proposed to elucidat</w:t>
      </w:r>
      <w:r>
        <w:t>e the psychological and social</w:t>
      </w:r>
      <w:r w:rsidRPr="00FF01E6">
        <w:t xml:space="preserve"> processes that mediate the experience of early parenthood. </w:t>
      </w:r>
    </w:p>
    <w:p w14:paraId="08B41C50" w14:textId="768AFB31" w:rsidR="000E7120" w:rsidRDefault="000E7120" w:rsidP="000E7120">
      <w:pPr>
        <w:tabs>
          <w:tab w:val="left" w:pos="284"/>
        </w:tabs>
      </w:pPr>
      <w:r w:rsidRPr="00FF01E6">
        <w:tab/>
        <w:t>Burr</w:t>
      </w:r>
      <w:r>
        <w:t>’s</w:t>
      </w:r>
      <w:r w:rsidRPr="00FF01E6">
        <w:t xml:space="preserve"> </w:t>
      </w:r>
      <w:r>
        <w:t>et al. (</w:t>
      </w:r>
      <w:r w:rsidRPr="00FF01E6">
        <w:t>1979) role transition framework is based on the notion that perceived role strain plays an influential role in how the transition to parenthood is experienced. Parents who have to fulfil multiple roles are predicted to experience greater strain than parents who for example, can solely dedicate themselves to the care of their infant. In addition, experiences during pregnancy, labour and birth of the child are all thought to affect parental psychological well-being during the antenatal and post</w:t>
      </w:r>
      <w:r>
        <w:t xml:space="preserve">natal period. Burr’s </w:t>
      </w:r>
      <w:r w:rsidRPr="00FF01E6">
        <w:t>et al</w:t>
      </w:r>
      <w:r>
        <w:t>. (</w:t>
      </w:r>
      <w:r w:rsidRPr="00FF01E6">
        <w:t>1979) framework is fundamentally informed by principles of social learning positing that parental beliefs, values, attitudes and expectations as well a</w:t>
      </w:r>
      <w:r w:rsidR="00DD0946">
        <w:t>s</w:t>
      </w:r>
      <w:r w:rsidRPr="00FF01E6">
        <w:t xml:space="preserve"> societal norms significantly impact on both parents’ perception of the parent role and ease of transitioning into the role. </w:t>
      </w:r>
    </w:p>
    <w:p w14:paraId="00AED38D" w14:textId="354D521E" w:rsidR="000E7120" w:rsidRDefault="000E7120" w:rsidP="000E7120">
      <w:pPr>
        <w:tabs>
          <w:tab w:val="left" w:pos="284"/>
        </w:tabs>
      </w:pPr>
      <w:r>
        <w:tab/>
        <w:t>Carter and McGoldrick’s (1989) family life cycle model rests on the notion of a continuous growth and development process that shapes families with a particular focus on the impact of intergenerational stressors such as family myths, patterns, and traumas. Using the model, a parent’s experiences are affected, shaped and supported by a number of circles of influence taking place at different system levels (e.g. extended family, community, work setting, friends) and each of these systems are in turn impacted by their unique social, cul</w:t>
      </w:r>
      <w:r w:rsidR="00190552">
        <w:t>tural, political, and economic</w:t>
      </w:r>
      <w:r>
        <w:t xml:space="preserve"> contexts. The framework then considers the effects of developmental life cycle transitions such as parenthood, as well as unpredictable stressors, such as loss (Carter &amp; McGoldrick, 1989). While the model is useful in considering the various contextual influences during the transition process from couplehood to parenthood, its stage approach to a phase which is inherently continuous, fluid and dynamic as well as the model’s initial focus on dyadic mother-father families have been widely criticized. </w:t>
      </w:r>
    </w:p>
    <w:p w14:paraId="4DF67B53" w14:textId="77777777" w:rsidR="000E7120" w:rsidRPr="00FF01E6" w:rsidRDefault="000E7120" w:rsidP="000E7120">
      <w:pPr>
        <w:tabs>
          <w:tab w:val="left" w:pos="284"/>
        </w:tabs>
      </w:pPr>
      <w:r w:rsidRPr="00FF01E6">
        <w:tab/>
      </w:r>
      <w:r>
        <w:t>A</w:t>
      </w:r>
      <w:r w:rsidRPr="00FF01E6">
        <w:t xml:space="preserve">ttachment approaches are central to the many studies on the psychological effects of first-time parenthood. </w:t>
      </w:r>
      <w:r>
        <w:t xml:space="preserve">Attachment patterns formed during childhood have long-term consequences across the life span. They play an influential role in the formation of attachment styles in adult relationships (Cere, 2013). </w:t>
      </w:r>
      <w:r w:rsidRPr="00FF01E6">
        <w:t>Attachment patterns are believed to be intrinsically linked with the quality and quantity of social support available to first-time parents looking after a baby (Alexander, Feeney, Hohaus</w:t>
      </w:r>
      <w:r>
        <w:t>,</w:t>
      </w:r>
      <w:r w:rsidRPr="00FF01E6">
        <w:t xml:space="preserve"> &amp; Noller, 2001). Parents who feel supported have been found to feel less anxious about looking after a child under the age of five years which in turn facilitated greater developmentally appropriate interaction between parent and child (Green, Furrer</w:t>
      </w:r>
      <w:r>
        <w:t>,</w:t>
      </w:r>
      <w:r w:rsidRPr="00FF01E6">
        <w:t xml:space="preserve"> &amp; McAlister, 2007). </w:t>
      </w:r>
      <w:r>
        <w:t xml:space="preserve">Furthermore, studies into attachment theories and early parenthood have consistently shown that parents with anxious attachment styles tend to experience greater psychological distress during the transition process to parenthood (e.g. Wilson, Rholes, Simpson, &amp; Tran, 2007). </w:t>
      </w:r>
    </w:p>
    <w:p w14:paraId="03E5F45A" w14:textId="1EB77600" w:rsidR="000E7120" w:rsidRPr="00FF01E6" w:rsidRDefault="000E7120" w:rsidP="000E7120">
      <w:pPr>
        <w:tabs>
          <w:tab w:val="left" w:pos="284"/>
        </w:tabs>
      </w:pPr>
      <w:r>
        <w:tab/>
      </w:r>
      <w:r w:rsidRPr="00FF01E6">
        <w:t xml:space="preserve">How parents regulate their own emotional experiences during early parenthood is </w:t>
      </w:r>
      <w:r>
        <w:t xml:space="preserve">also at </w:t>
      </w:r>
      <w:r w:rsidRPr="00FF01E6">
        <w:t xml:space="preserve">least partly the product of their </w:t>
      </w:r>
      <w:r>
        <w:t xml:space="preserve">own </w:t>
      </w:r>
      <w:r w:rsidRPr="00FF01E6">
        <w:t xml:space="preserve">childhood relational matrix. Consequently, attachment frameworks have become influential in our understanding of the emotion regulation strategies applied by new parents. </w:t>
      </w:r>
      <w:r>
        <w:t xml:space="preserve">For example, </w:t>
      </w:r>
      <w:r w:rsidRPr="00FF01E6">
        <w:t>Behringer, Reiner</w:t>
      </w:r>
      <w:r>
        <w:t>,</w:t>
      </w:r>
      <w:r w:rsidRPr="00FF01E6">
        <w:t xml:space="preserve"> and Spangler (2011) reported that </w:t>
      </w:r>
      <w:r w:rsidR="00190552">
        <w:t>the manifestation and resolution</w:t>
      </w:r>
      <w:r w:rsidRPr="00FF01E6">
        <w:t xml:space="preserve"> of anger is fundamentally influenced by the mother’s attachment patterns developed during childhood, whereas present secure attachment styles with their partner is associated with facilitating the voicing of sadness and anxiety experienced during the transition to motherhood.  </w:t>
      </w:r>
    </w:p>
    <w:p w14:paraId="27DBCD6E" w14:textId="77777777" w:rsidR="000E7120" w:rsidRPr="00FF01E6" w:rsidRDefault="000E7120" w:rsidP="000E7120">
      <w:pPr>
        <w:pStyle w:val="Standard1"/>
        <w:spacing w:line="360" w:lineRule="auto"/>
        <w:jc w:val="both"/>
        <w:rPr>
          <w:rFonts w:asciiTheme="minorHAnsi" w:hAnsiTheme="minorHAnsi"/>
        </w:rPr>
      </w:pPr>
    </w:p>
    <w:p w14:paraId="3664B94C" w14:textId="290A1477" w:rsidR="000E7120" w:rsidRPr="00FF01E6" w:rsidRDefault="000E7120" w:rsidP="000E7120">
      <w:pPr>
        <w:pStyle w:val="Heading2"/>
      </w:pPr>
      <w:bookmarkStart w:id="7" w:name="_Toc426707644"/>
      <w:r w:rsidRPr="00FF01E6">
        <w:t>1.</w:t>
      </w:r>
      <w:r>
        <w:t>3</w:t>
      </w:r>
      <w:r w:rsidRPr="00FF01E6">
        <w:t xml:space="preserve"> Search </w:t>
      </w:r>
      <w:r w:rsidR="00C1286B">
        <w:t>M</w:t>
      </w:r>
      <w:r w:rsidRPr="00FF01E6">
        <w:t>ethods</w:t>
      </w:r>
      <w:bookmarkEnd w:id="7"/>
    </w:p>
    <w:p w14:paraId="10F4F32C" w14:textId="64910C59" w:rsidR="00304721" w:rsidRPr="00711686" w:rsidRDefault="00304721" w:rsidP="00304721">
      <w:pPr>
        <w:rPr>
          <w:color w:val="000000" w:themeColor="text1"/>
          <w:lang w:bidi="ar-SA"/>
        </w:rPr>
      </w:pPr>
      <w:r w:rsidRPr="00711686">
        <w:rPr>
          <w:color w:val="000000" w:themeColor="text1"/>
          <w:lang w:bidi="ar-SA"/>
        </w:rPr>
        <w:t>For Chapter One, a systematic search of the literature published between 2000 and 2014 was conducted using the CINAHL, PubMed, PsychINFO, PsycARTICLES, and EBSCOhost databases. The focus was on qualitative studies published in English to ensure that the search strategy is congruent with the narrative research method chosen for this project. The characteristics of qualitative research include participant-led data collection to facilitate participant-generated meanings (Willig, 2008). The focus was on the lived experience of becoming and being a first-time parent. Since experience is not quantifiable, my research question</w:t>
      </w:r>
      <w:r w:rsidR="002F1289" w:rsidRPr="00711686">
        <w:rPr>
          <w:color w:val="000000" w:themeColor="text1"/>
          <w:lang w:bidi="ar-SA"/>
        </w:rPr>
        <w:t>s were</w:t>
      </w:r>
      <w:r w:rsidRPr="00711686">
        <w:rPr>
          <w:color w:val="000000" w:themeColor="text1"/>
          <w:lang w:bidi="ar-SA"/>
        </w:rPr>
        <w:t xml:space="preserve"> best explored through the use of a qualitative methodology and qualitative literature. Therefore, the keywords motherhood, fatherhood, parenthood, transition (to parenthood) and first-time mother(s), father(s), and parenting were used. The search terms</w:t>
      </w:r>
      <w:r w:rsidR="00FA44A3" w:rsidRPr="00711686">
        <w:rPr>
          <w:color w:val="000000" w:themeColor="text1"/>
          <w:lang w:bidi="ar-SA"/>
        </w:rPr>
        <w:t xml:space="preserve"> cyberspace, Internet, </w:t>
      </w:r>
      <w:r w:rsidRPr="00711686">
        <w:rPr>
          <w:color w:val="000000" w:themeColor="text1"/>
          <w:lang w:bidi="ar-SA"/>
        </w:rPr>
        <w:t>virtual media</w:t>
      </w:r>
      <w:r w:rsidR="00FA44A3" w:rsidRPr="00711686">
        <w:rPr>
          <w:color w:val="000000" w:themeColor="text1"/>
          <w:lang w:bidi="ar-SA"/>
        </w:rPr>
        <w:t>, and information</w:t>
      </w:r>
      <w:r w:rsidRPr="00711686">
        <w:rPr>
          <w:color w:val="000000" w:themeColor="text1"/>
          <w:lang w:bidi="ar-SA"/>
        </w:rPr>
        <w:t xml:space="preserve"> were also used to include studies looking into the impact of information on the individual construction of parenthood</w:t>
      </w:r>
      <w:r w:rsidR="00FA44A3" w:rsidRPr="00711686">
        <w:rPr>
          <w:color w:val="000000" w:themeColor="text1"/>
          <w:lang w:bidi="ar-SA"/>
        </w:rPr>
        <w:t>,</w:t>
      </w:r>
      <w:r w:rsidRPr="00711686">
        <w:rPr>
          <w:color w:val="000000" w:themeColor="text1"/>
          <w:lang w:bidi="ar-SA"/>
        </w:rPr>
        <w:t xml:space="preserve"> and the lived experience itself.</w:t>
      </w:r>
    </w:p>
    <w:p w14:paraId="2021A592" w14:textId="78970763" w:rsidR="00304721" w:rsidRPr="00711686" w:rsidRDefault="00304721" w:rsidP="00304721">
      <w:pPr>
        <w:tabs>
          <w:tab w:val="left" w:pos="284"/>
        </w:tabs>
        <w:rPr>
          <w:color w:val="000000" w:themeColor="text1"/>
        </w:rPr>
      </w:pPr>
      <w:r w:rsidRPr="00711686">
        <w:rPr>
          <w:rStyle w:val="st"/>
          <w:color w:val="000000" w:themeColor="text1"/>
        </w:rPr>
        <w:tab/>
        <w:t xml:space="preserve">A broader search strategy was employed during the design process of the presented study. </w:t>
      </w:r>
      <w:r w:rsidR="00EE3DF1" w:rsidRPr="00711686">
        <w:rPr>
          <w:rStyle w:val="st"/>
          <w:color w:val="000000" w:themeColor="text1"/>
        </w:rPr>
        <w:t>The search produced a large body</w:t>
      </w:r>
      <w:r w:rsidRPr="00711686">
        <w:rPr>
          <w:rStyle w:val="st"/>
          <w:color w:val="000000" w:themeColor="text1"/>
        </w:rPr>
        <w:t xml:space="preserve"> of both quantitative and qualitative literature discussing a broad range of topics related to my research question</w:t>
      </w:r>
      <w:r w:rsidR="00DA765B" w:rsidRPr="00711686">
        <w:rPr>
          <w:rStyle w:val="st"/>
          <w:color w:val="000000" w:themeColor="text1"/>
        </w:rPr>
        <w:t>s,</w:t>
      </w:r>
      <w:r w:rsidRPr="00711686">
        <w:rPr>
          <w:rStyle w:val="st"/>
          <w:color w:val="000000" w:themeColor="text1"/>
        </w:rPr>
        <w:t xml:space="preserve"> such as a randomized control trial on antenatal education (e.g. Bergstr</w:t>
      </w:r>
      <w:r w:rsidRPr="00711686">
        <w:rPr>
          <w:rStyle w:val="st"/>
          <w:rFonts w:cs="Arial"/>
          <w:color w:val="000000" w:themeColor="text1"/>
        </w:rPr>
        <w:t>ö</w:t>
      </w:r>
      <w:r w:rsidRPr="00711686">
        <w:rPr>
          <w:rStyle w:val="st"/>
          <w:color w:val="000000" w:themeColor="text1"/>
        </w:rPr>
        <w:t>m, Kieler, &amp; Waldenstr</w:t>
      </w:r>
      <w:r w:rsidRPr="00711686">
        <w:rPr>
          <w:rStyle w:val="st"/>
          <w:rFonts w:cs="Arial"/>
          <w:color w:val="000000" w:themeColor="text1"/>
        </w:rPr>
        <w:t>ö</w:t>
      </w:r>
      <w:r w:rsidRPr="00711686">
        <w:rPr>
          <w:rStyle w:val="st"/>
          <w:color w:val="000000" w:themeColor="text1"/>
        </w:rPr>
        <w:t xml:space="preserve">m, 2011) or the transition into parenthood in the presence of specific psychiatry illnesses </w:t>
      </w:r>
      <w:r w:rsidRPr="00711686">
        <w:rPr>
          <w:color w:val="000000" w:themeColor="text1"/>
        </w:rPr>
        <w:t xml:space="preserve">(e.g. Keeton, Perry-Jenkins, &amp; Sayer, 2008). </w:t>
      </w:r>
    </w:p>
    <w:p w14:paraId="041E836A" w14:textId="77777777" w:rsidR="000E7120" w:rsidRPr="00FF01E6" w:rsidRDefault="000E7120" w:rsidP="000E7120">
      <w:pPr>
        <w:pStyle w:val="Standard1"/>
        <w:tabs>
          <w:tab w:val="left" w:pos="284"/>
        </w:tabs>
        <w:spacing w:line="360" w:lineRule="auto"/>
        <w:jc w:val="both"/>
        <w:rPr>
          <w:rFonts w:asciiTheme="minorHAnsi" w:hAnsiTheme="minorHAnsi"/>
        </w:rPr>
      </w:pPr>
    </w:p>
    <w:p w14:paraId="21A42C29" w14:textId="77777777" w:rsidR="000E7120" w:rsidRPr="00FF01E6" w:rsidRDefault="000E7120" w:rsidP="000E7120">
      <w:pPr>
        <w:pStyle w:val="Heading2"/>
      </w:pPr>
      <w:bookmarkStart w:id="8" w:name="_Toc426707645"/>
      <w:r w:rsidRPr="00FF01E6">
        <w:t>1.</w:t>
      </w:r>
      <w:r>
        <w:t xml:space="preserve">4 Parenthood: </w:t>
      </w:r>
      <w:r w:rsidRPr="00FF01E6">
        <w:t>Conceptualisatio</w:t>
      </w:r>
      <w:r>
        <w:t>n</w:t>
      </w:r>
      <w:bookmarkEnd w:id="8"/>
    </w:p>
    <w:p w14:paraId="323EF2A4" w14:textId="77777777" w:rsidR="000E7120" w:rsidRPr="00FF01E6" w:rsidRDefault="000E7120" w:rsidP="000E7120">
      <w:pPr>
        <w:pStyle w:val="Standard1"/>
        <w:spacing w:line="360" w:lineRule="auto"/>
        <w:jc w:val="both"/>
        <w:rPr>
          <w:rFonts w:ascii="Arial" w:hAnsi="Arial" w:cs="Arial"/>
        </w:rPr>
      </w:pPr>
      <w:r w:rsidRPr="00FF01E6">
        <w:rPr>
          <w:rFonts w:ascii="Arial" w:hAnsi="Arial" w:cs="Arial"/>
        </w:rPr>
        <w:t>Parenthood is a heuristic and intrinsically relat</w:t>
      </w:r>
      <w:r>
        <w:rPr>
          <w:rFonts w:ascii="Arial" w:hAnsi="Arial" w:cs="Arial"/>
        </w:rPr>
        <w:t xml:space="preserve">ional construct that describes a wide range of ever-evolving </w:t>
      </w:r>
      <w:r w:rsidRPr="00FF01E6">
        <w:rPr>
          <w:rFonts w:ascii="Arial" w:hAnsi="Arial" w:cs="Arial"/>
        </w:rPr>
        <w:t xml:space="preserve">sociocultural, legal, medical, and educational norms, </w:t>
      </w:r>
      <w:r>
        <w:rPr>
          <w:rFonts w:ascii="Arial" w:hAnsi="Arial" w:cs="Arial"/>
        </w:rPr>
        <w:t xml:space="preserve">narratives </w:t>
      </w:r>
      <w:r w:rsidRPr="00FF01E6">
        <w:rPr>
          <w:rFonts w:ascii="Arial" w:hAnsi="Arial" w:cs="Arial"/>
        </w:rPr>
        <w:t>and ideologies as they relate to and shape everyday parenting experiences</w:t>
      </w:r>
      <w:r>
        <w:rPr>
          <w:rFonts w:ascii="Arial" w:hAnsi="Arial" w:cs="Arial"/>
        </w:rPr>
        <w:t xml:space="preserve"> (Cere &amp; McClain, 2013)</w:t>
      </w:r>
      <w:r w:rsidRPr="00FF01E6">
        <w:rPr>
          <w:rFonts w:ascii="Arial" w:hAnsi="Arial" w:cs="Arial"/>
        </w:rPr>
        <w:t>, whereas parenting is defined as the daily practices and responsibilities</w:t>
      </w:r>
      <w:r>
        <w:rPr>
          <w:rFonts w:ascii="Arial" w:hAnsi="Arial" w:cs="Arial"/>
        </w:rPr>
        <w:t xml:space="preserve"> of parents (Weille, 2010). </w:t>
      </w:r>
    </w:p>
    <w:p w14:paraId="33EF5DF0" w14:textId="2B939564" w:rsidR="000E7120" w:rsidRDefault="000E7120" w:rsidP="000E7120">
      <w:pPr>
        <w:pStyle w:val="Standard1"/>
        <w:tabs>
          <w:tab w:val="left" w:pos="284"/>
        </w:tabs>
        <w:spacing w:line="360" w:lineRule="auto"/>
        <w:jc w:val="both"/>
        <w:rPr>
          <w:rFonts w:ascii="Arial" w:hAnsi="Arial" w:cs="Arial"/>
        </w:rPr>
      </w:pPr>
      <w:r w:rsidRPr="00FF01E6">
        <w:rPr>
          <w:rFonts w:ascii="Arial" w:hAnsi="Arial" w:cs="Arial"/>
        </w:rPr>
        <w:tab/>
        <w:t xml:space="preserve">Parenthood in general, and motherhood in particular, are embedded in cultural mythology and religious stories, </w:t>
      </w:r>
      <w:r>
        <w:rPr>
          <w:rFonts w:ascii="Arial" w:hAnsi="Arial" w:cs="Arial"/>
        </w:rPr>
        <w:t xml:space="preserve">often </w:t>
      </w:r>
      <w:r w:rsidRPr="00FF01E6">
        <w:rPr>
          <w:rFonts w:ascii="Arial" w:hAnsi="Arial" w:cs="Arial"/>
        </w:rPr>
        <w:t>romanticising motherhood as a joyful, blissful and rewarding experience (Pusse &amp; Walter, 2013). Arendell</w:t>
      </w:r>
      <w:r>
        <w:rPr>
          <w:rFonts w:ascii="Arial" w:hAnsi="Arial" w:cs="Arial"/>
        </w:rPr>
        <w:t>’s (1997)</w:t>
      </w:r>
      <w:r w:rsidRPr="00FF01E6">
        <w:rPr>
          <w:rFonts w:ascii="Arial" w:hAnsi="Arial" w:cs="Arial"/>
        </w:rPr>
        <w:t xml:space="preserve"> conception of parenthood </w:t>
      </w:r>
      <w:r>
        <w:rPr>
          <w:rFonts w:ascii="Arial" w:hAnsi="Arial" w:cs="Arial"/>
        </w:rPr>
        <w:t xml:space="preserve">and parenting </w:t>
      </w:r>
      <w:r w:rsidRPr="00FF01E6">
        <w:rPr>
          <w:rFonts w:ascii="Arial" w:hAnsi="Arial" w:cs="Arial"/>
        </w:rPr>
        <w:t xml:space="preserve">is derived from social constructionist ideas of social processes, meaning parenthood is learned from the community, and consequently shaped by socio-cultural understandings and beliefs about parenthood and childhood. These beliefs are located within the structural realities that fundamentally shape family realities and parenting differences, such as </w:t>
      </w:r>
      <w:r w:rsidR="002F1289">
        <w:rPr>
          <w:rFonts w:ascii="Arial" w:hAnsi="Arial" w:cs="Arial"/>
        </w:rPr>
        <w:t xml:space="preserve">a </w:t>
      </w:r>
      <w:r w:rsidRPr="00FF01E6">
        <w:rPr>
          <w:rFonts w:ascii="Arial" w:hAnsi="Arial" w:cs="Arial"/>
        </w:rPr>
        <w:t>family's origin, economic realities, socioeconomic class status, and ethnic or minority group membership. Parenting and parenthood is therefore conceptualised by Arendell (1997) as dynamic and mutabl</w:t>
      </w:r>
      <w:r>
        <w:rPr>
          <w:rFonts w:ascii="Arial" w:hAnsi="Arial" w:cs="Arial"/>
        </w:rPr>
        <w:t xml:space="preserve">e subject to context and time. </w:t>
      </w:r>
    </w:p>
    <w:p w14:paraId="00F38A4C" w14:textId="77777777" w:rsidR="000E7120" w:rsidRDefault="000E7120" w:rsidP="000E7120">
      <w:pPr>
        <w:pStyle w:val="Standard1"/>
        <w:tabs>
          <w:tab w:val="left" w:pos="284"/>
        </w:tabs>
        <w:spacing w:line="360" w:lineRule="auto"/>
        <w:jc w:val="both"/>
        <w:rPr>
          <w:rFonts w:ascii="Arial" w:hAnsi="Arial" w:cs="Arial"/>
        </w:rPr>
      </w:pPr>
      <w:r>
        <w:rPr>
          <w:rFonts w:ascii="Arial" w:hAnsi="Arial" w:cs="Arial"/>
        </w:rPr>
        <w:tab/>
        <w:t xml:space="preserve">Over the past decades, a move towards an egalitarian model of parenting has fundamentally re-defined many Western discourses concerning parenthood (Lupton, 2000). According to Sevon (2011) the trend towards shared parental responsibility is driven by arguments of gender equality rather than by an ideology around the wellbeing of child and mother. The role of fathers has moved beyond providing financially for their families to being involved in caring and nurturing the infant (e.g. Deutsch, 2001; Miller, 2011). While the role of the provider remains a dominant influence on the way many fathers perceive themselves (Kushner, Pitre, Williamson, Breitkreuz, &amp; Rempel, 2014), the emerging plurality and fluidity of their identities is apparent in the literature. Fathers described themselves as providers, nurturers, carers, role models, disciplinarians, co-parent, mentor, and a friend to their children (e.g. Harrington, Van Deusen, &amp; Ladge, 2010; Eerola &amp; Huttunen, 2011; Miller, 2011). </w:t>
      </w:r>
    </w:p>
    <w:p w14:paraId="1A0D2B60" w14:textId="6569A237" w:rsidR="000E7120" w:rsidRPr="003710CE" w:rsidRDefault="000E7120" w:rsidP="000E7120">
      <w:pPr>
        <w:pStyle w:val="Standard1"/>
        <w:tabs>
          <w:tab w:val="left" w:pos="284"/>
        </w:tabs>
        <w:spacing w:line="360" w:lineRule="auto"/>
        <w:jc w:val="both"/>
        <w:rPr>
          <w:rFonts w:ascii="Arial" w:hAnsi="Arial" w:cs="Arial"/>
        </w:rPr>
      </w:pPr>
      <w:r w:rsidRPr="003710CE">
        <w:rPr>
          <w:rFonts w:ascii="Arial" w:hAnsi="Arial" w:cs="Arial"/>
        </w:rPr>
        <w:tab/>
        <w:t>The assumption of the glowing mother-to-be is deeply embedded in social and cultural form</w:t>
      </w:r>
      <w:r w:rsidR="002E54A1">
        <w:rPr>
          <w:rFonts w:ascii="Arial" w:hAnsi="Arial" w:cs="Arial"/>
        </w:rPr>
        <w:t>s where motherhood is equated with</w:t>
      </w:r>
      <w:r w:rsidRPr="003710CE">
        <w:rPr>
          <w:rFonts w:ascii="Arial" w:hAnsi="Arial" w:cs="Arial"/>
        </w:rPr>
        <w:t xml:space="preserve"> happiness. </w:t>
      </w:r>
      <w:r>
        <w:rPr>
          <w:rFonts w:ascii="Arial" w:hAnsi="Arial" w:cs="Arial"/>
        </w:rPr>
        <w:t xml:space="preserve">Women are culturally </w:t>
      </w:r>
      <w:r w:rsidRPr="00FF01E6">
        <w:rPr>
          <w:rFonts w:ascii="Arial" w:hAnsi="Arial" w:cs="Arial"/>
        </w:rPr>
        <w:t xml:space="preserve">expected to </w:t>
      </w:r>
      <w:r>
        <w:rPr>
          <w:rFonts w:ascii="Arial" w:hAnsi="Arial" w:cs="Arial"/>
        </w:rPr>
        <w:t xml:space="preserve">both </w:t>
      </w:r>
      <w:r w:rsidRPr="00FF01E6">
        <w:rPr>
          <w:rFonts w:ascii="Arial" w:hAnsi="Arial" w:cs="Arial"/>
        </w:rPr>
        <w:t>experience a sense of fulfilment and joy in nurturing and bonding with their new-born baby</w:t>
      </w:r>
      <w:r>
        <w:rPr>
          <w:rFonts w:ascii="Arial" w:hAnsi="Arial" w:cs="Arial"/>
        </w:rPr>
        <w:t xml:space="preserve">. The same scripts also imply that </w:t>
      </w:r>
      <w:r w:rsidRPr="003710CE">
        <w:rPr>
          <w:rFonts w:ascii="Arial" w:hAnsi="Arial" w:cs="Arial"/>
        </w:rPr>
        <w:t xml:space="preserve">women </w:t>
      </w:r>
      <w:r>
        <w:rPr>
          <w:rFonts w:ascii="Arial" w:hAnsi="Arial" w:cs="Arial"/>
        </w:rPr>
        <w:t>have innate knowledge about how to care for a baby (Maher, 2005)</w:t>
      </w:r>
      <w:r w:rsidRPr="003710CE">
        <w:rPr>
          <w:rFonts w:ascii="Arial" w:hAnsi="Arial" w:cs="Arial"/>
        </w:rPr>
        <w:t xml:space="preserve">. </w:t>
      </w:r>
      <w:r>
        <w:rPr>
          <w:rFonts w:ascii="Arial" w:hAnsi="Arial" w:cs="Arial"/>
        </w:rPr>
        <w:t>These implicit socio-cultural scripts</w:t>
      </w:r>
      <w:r w:rsidRPr="003710CE">
        <w:rPr>
          <w:rFonts w:ascii="Arial" w:hAnsi="Arial" w:cs="Arial"/>
        </w:rPr>
        <w:t xml:space="preserve"> can be a significant source of anxiety and guilt f</w:t>
      </w:r>
      <w:r>
        <w:rPr>
          <w:rFonts w:ascii="Arial" w:hAnsi="Arial" w:cs="Arial"/>
        </w:rPr>
        <w:t>or a new mother/father as many parents liken parenthood to being under a magnifying glass where they are constantly scrutinised by family and the wider society (Weille, 2010)</w:t>
      </w:r>
      <w:r w:rsidRPr="003710CE">
        <w:rPr>
          <w:rFonts w:ascii="Arial" w:hAnsi="Arial" w:cs="Arial"/>
        </w:rPr>
        <w:t>.</w:t>
      </w:r>
      <w:r>
        <w:rPr>
          <w:rFonts w:ascii="Arial" w:hAnsi="Arial" w:cs="Arial"/>
        </w:rPr>
        <w:t xml:space="preserve"> P</w:t>
      </w:r>
      <w:r w:rsidRPr="003710CE">
        <w:rPr>
          <w:rFonts w:ascii="Arial" w:hAnsi="Arial" w:cs="Arial"/>
        </w:rPr>
        <w:t xml:space="preserve">arents </w:t>
      </w:r>
      <w:r>
        <w:rPr>
          <w:rFonts w:ascii="Arial" w:hAnsi="Arial" w:cs="Arial"/>
        </w:rPr>
        <w:t xml:space="preserve">often </w:t>
      </w:r>
      <w:r w:rsidRPr="003710CE">
        <w:rPr>
          <w:rFonts w:ascii="Arial" w:hAnsi="Arial" w:cs="Arial"/>
        </w:rPr>
        <w:t xml:space="preserve">find themselves labelled as “good”, “bad” or </w:t>
      </w:r>
      <w:r>
        <w:rPr>
          <w:rFonts w:ascii="Arial" w:hAnsi="Arial" w:cs="Arial"/>
        </w:rPr>
        <w:t>often</w:t>
      </w:r>
      <w:r w:rsidRPr="003710CE">
        <w:rPr>
          <w:rFonts w:ascii="Arial" w:hAnsi="Arial" w:cs="Arial"/>
        </w:rPr>
        <w:t xml:space="preserve"> in the case of fathers “absent/uninterested” (Marks </w:t>
      </w:r>
      <w:r>
        <w:rPr>
          <w:rFonts w:ascii="Arial" w:hAnsi="Arial" w:cs="Arial"/>
        </w:rPr>
        <w:t>&amp;</w:t>
      </w:r>
      <w:r w:rsidRPr="003710CE">
        <w:rPr>
          <w:rFonts w:ascii="Arial" w:hAnsi="Arial" w:cs="Arial"/>
        </w:rPr>
        <w:t xml:space="preserve"> Palkovitz, 2004)</w:t>
      </w:r>
      <w:r>
        <w:rPr>
          <w:rFonts w:ascii="Arial" w:hAnsi="Arial" w:cs="Arial"/>
        </w:rPr>
        <w:t xml:space="preserve"> or “useless” </w:t>
      </w:r>
      <w:r w:rsidRPr="00E70DDE">
        <w:rPr>
          <w:rFonts w:ascii="Arial" w:hAnsi="Arial" w:cs="Arial"/>
          <w:color w:val="000000" w:themeColor="text1"/>
        </w:rPr>
        <w:t xml:space="preserve">(Featherstone, 2003). </w:t>
      </w:r>
      <w:r w:rsidRPr="003710CE">
        <w:rPr>
          <w:rFonts w:ascii="Arial" w:hAnsi="Arial" w:cs="Arial"/>
        </w:rPr>
        <w:t xml:space="preserve">Many decades ago, Winnicott </w:t>
      </w:r>
      <w:r>
        <w:rPr>
          <w:rFonts w:ascii="Arial" w:hAnsi="Arial" w:cs="Arial"/>
        </w:rPr>
        <w:t xml:space="preserve">(1960) </w:t>
      </w:r>
      <w:r w:rsidRPr="003710CE">
        <w:rPr>
          <w:rFonts w:ascii="Arial" w:hAnsi="Arial" w:cs="Arial"/>
        </w:rPr>
        <w:t xml:space="preserve">recognised the adverse effects on parents’ psychological </w:t>
      </w:r>
      <w:r>
        <w:rPr>
          <w:rFonts w:ascii="Arial" w:hAnsi="Arial" w:cs="Arial"/>
        </w:rPr>
        <w:t>wellbeing caused by</w:t>
      </w:r>
      <w:r w:rsidRPr="003710CE">
        <w:rPr>
          <w:rFonts w:ascii="Arial" w:hAnsi="Arial" w:cs="Arial"/>
        </w:rPr>
        <w:t xml:space="preserve"> striving to achieve the unrealistic ideal of flawless parents. It is for this reason that Winnicott (196</w:t>
      </w:r>
      <w:r>
        <w:rPr>
          <w:rFonts w:ascii="Arial" w:hAnsi="Arial" w:cs="Arial"/>
        </w:rPr>
        <w:t>0</w:t>
      </w:r>
      <w:r w:rsidRPr="003710CE">
        <w:rPr>
          <w:rFonts w:ascii="Arial" w:hAnsi="Arial" w:cs="Arial"/>
        </w:rPr>
        <w:t xml:space="preserve">) introduced the idea of “good enough mothering” to describe a socially acceptable level of parenting and to alleviate some pressures on mothers in particular (but parents in general). </w:t>
      </w:r>
    </w:p>
    <w:p w14:paraId="0645CA56" w14:textId="77777777" w:rsidR="000E7120" w:rsidRPr="00FF01E6" w:rsidRDefault="000E7120" w:rsidP="000E7120">
      <w:pPr>
        <w:pStyle w:val="Standard1"/>
        <w:tabs>
          <w:tab w:val="left" w:pos="284"/>
        </w:tabs>
        <w:spacing w:line="360" w:lineRule="auto"/>
        <w:jc w:val="both"/>
        <w:rPr>
          <w:rFonts w:ascii="Arial" w:hAnsi="Arial" w:cs="Arial"/>
        </w:rPr>
      </w:pPr>
      <w:r>
        <w:rPr>
          <w:rFonts w:ascii="Arial" w:hAnsi="Arial" w:cs="Arial"/>
        </w:rPr>
        <w:tab/>
      </w:r>
      <w:r w:rsidRPr="00FF01E6">
        <w:rPr>
          <w:rFonts w:ascii="Arial" w:hAnsi="Arial" w:cs="Arial"/>
        </w:rPr>
        <w:t>Women</w:t>
      </w:r>
      <w:r>
        <w:rPr>
          <w:rFonts w:ascii="Arial" w:hAnsi="Arial" w:cs="Arial"/>
        </w:rPr>
        <w:t xml:space="preserve"> (and men) not meeting these assumptions</w:t>
      </w:r>
      <w:r w:rsidRPr="00FF01E6">
        <w:rPr>
          <w:rFonts w:ascii="Arial" w:hAnsi="Arial" w:cs="Arial"/>
        </w:rPr>
        <w:t xml:space="preserve"> are at risk of having their diverse experiences of</w:t>
      </w:r>
      <w:r>
        <w:rPr>
          <w:rFonts w:ascii="Arial" w:hAnsi="Arial" w:cs="Arial"/>
        </w:rPr>
        <w:t xml:space="preserve"> motherhood/fatherhood pathologised. The medical explanations often</w:t>
      </w:r>
      <w:r w:rsidRPr="00FF01E6">
        <w:rPr>
          <w:rFonts w:ascii="Arial" w:hAnsi="Arial" w:cs="Arial"/>
        </w:rPr>
        <w:t xml:space="preserve"> </w:t>
      </w:r>
      <w:r>
        <w:rPr>
          <w:rFonts w:ascii="Arial" w:hAnsi="Arial" w:cs="Arial"/>
        </w:rPr>
        <w:t>imply</w:t>
      </w:r>
      <w:r w:rsidRPr="00FF01E6">
        <w:rPr>
          <w:rFonts w:ascii="Arial" w:hAnsi="Arial" w:cs="Arial"/>
        </w:rPr>
        <w:t xml:space="preserve"> that they are victims of hormones and </w:t>
      </w:r>
      <w:r>
        <w:rPr>
          <w:rFonts w:ascii="Arial" w:hAnsi="Arial" w:cs="Arial"/>
        </w:rPr>
        <w:t xml:space="preserve">neurological </w:t>
      </w:r>
      <w:r w:rsidRPr="00FF01E6">
        <w:rPr>
          <w:rFonts w:ascii="Arial" w:hAnsi="Arial" w:cs="Arial"/>
        </w:rPr>
        <w:t xml:space="preserve">processes. The dominant deficit model of medicine and psychiatry </w:t>
      </w:r>
      <w:r>
        <w:rPr>
          <w:rFonts w:ascii="Arial" w:hAnsi="Arial" w:cs="Arial"/>
        </w:rPr>
        <w:t xml:space="preserve">therefore </w:t>
      </w:r>
      <w:r w:rsidRPr="00FF01E6">
        <w:rPr>
          <w:rFonts w:ascii="Arial" w:hAnsi="Arial" w:cs="Arial"/>
        </w:rPr>
        <w:t xml:space="preserve">tends to </w:t>
      </w:r>
      <w:r>
        <w:rPr>
          <w:rFonts w:ascii="Arial" w:hAnsi="Arial" w:cs="Arial"/>
        </w:rPr>
        <w:t>position</w:t>
      </w:r>
      <w:r w:rsidRPr="00FF01E6">
        <w:rPr>
          <w:rFonts w:ascii="Arial" w:hAnsi="Arial" w:cs="Arial"/>
        </w:rPr>
        <w:t xml:space="preserve"> women</w:t>
      </w:r>
      <w:r>
        <w:rPr>
          <w:rFonts w:ascii="Arial" w:hAnsi="Arial" w:cs="Arial"/>
        </w:rPr>
        <w:t xml:space="preserve"> (and men)</w:t>
      </w:r>
      <w:r w:rsidRPr="00FF01E6">
        <w:rPr>
          <w:rFonts w:ascii="Arial" w:hAnsi="Arial" w:cs="Arial"/>
        </w:rPr>
        <w:t xml:space="preserve"> </w:t>
      </w:r>
      <w:r>
        <w:rPr>
          <w:rFonts w:ascii="Arial" w:hAnsi="Arial" w:cs="Arial"/>
        </w:rPr>
        <w:t>as</w:t>
      </w:r>
      <w:r w:rsidRPr="00FF01E6">
        <w:rPr>
          <w:rFonts w:ascii="Arial" w:hAnsi="Arial" w:cs="Arial"/>
        </w:rPr>
        <w:t xml:space="preserve"> passive beings to which </w:t>
      </w:r>
      <w:r>
        <w:rPr>
          <w:rFonts w:ascii="Arial" w:hAnsi="Arial" w:cs="Arial"/>
        </w:rPr>
        <w:t>parenthood</w:t>
      </w:r>
      <w:r w:rsidRPr="00FF01E6">
        <w:rPr>
          <w:rFonts w:ascii="Arial" w:hAnsi="Arial" w:cs="Arial"/>
        </w:rPr>
        <w:t xml:space="preserve"> happens, </w:t>
      </w:r>
      <w:r>
        <w:rPr>
          <w:rFonts w:ascii="Arial" w:hAnsi="Arial" w:cs="Arial"/>
        </w:rPr>
        <w:t xml:space="preserve">in spite of them being </w:t>
      </w:r>
      <w:r w:rsidRPr="00FF01E6">
        <w:rPr>
          <w:rFonts w:ascii="Arial" w:hAnsi="Arial" w:cs="Arial"/>
        </w:rPr>
        <w:t xml:space="preserve">very </w:t>
      </w:r>
      <w:r>
        <w:rPr>
          <w:rFonts w:ascii="Arial" w:hAnsi="Arial" w:cs="Arial"/>
        </w:rPr>
        <w:t xml:space="preserve">much active participants who </w:t>
      </w:r>
      <w:r w:rsidRPr="00FF01E6">
        <w:rPr>
          <w:rFonts w:ascii="Arial" w:hAnsi="Arial" w:cs="Arial"/>
        </w:rPr>
        <w:t>construct their own soc</w:t>
      </w:r>
      <w:r>
        <w:rPr>
          <w:rFonts w:ascii="Arial" w:hAnsi="Arial" w:cs="Arial"/>
        </w:rPr>
        <w:t>ial</w:t>
      </w:r>
      <w:r w:rsidRPr="00FF01E6">
        <w:rPr>
          <w:rFonts w:ascii="Arial" w:hAnsi="Arial" w:cs="Arial"/>
        </w:rPr>
        <w:t xml:space="preserve"> and psychological worlds. </w:t>
      </w:r>
    </w:p>
    <w:p w14:paraId="3E6FF6A8" w14:textId="77777777" w:rsidR="000E7120" w:rsidRPr="00FF01E6" w:rsidRDefault="000E7120" w:rsidP="000E7120">
      <w:pPr>
        <w:pStyle w:val="Standard1"/>
        <w:tabs>
          <w:tab w:val="left" w:pos="284"/>
        </w:tabs>
        <w:spacing w:line="360" w:lineRule="auto"/>
        <w:jc w:val="both"/>
        <w:rPr>
          <w:rFonts w:ascii="Arial" w:hAnsi="Arial" w:cs="Arial"/>
        </w:rPr>
      </w:pPr>
      <w:r w:rsidRPr="00FF01E6">
        <w:rPr>
          <w:rFonts w:ascii="Arial" w:hAnsi="Arial" w:cs="Arial"/>
        </w:rPr>
        <w:tab/>
        <w:t xml:space="preserve"> </w:t>
      </w:r>
    </w:p>
    <w:p w14:paraId="68567012" w14:textId="3E7FF1F4" w:rsidR="000E7120" w:rsidRPr="00FF01E6" w:rsidRDefault="000E7120" w:rsidP="000E7120">
      <w:pPr>
        <w:pStyle w:val="Heading2"/>
      </w:pPr>
      <w:bookmarkStart w:id="9" w:name="_Toc426707646"/>
      <w:r>
        <w:t>1.5</w:t>
      </w:r>
      <w:r w:rsidRPr="00FF01E6">
        <w:t xml:space="preserve"> </w:t>
      </w:r>
      <w:r w:rsidR="00C1286B">
        <w:t>Implications of the Construct on P</w:t>
      </w:r>
      <w:r w:rsidRPr="00FF01E6">
        <w:t>sychological</w:t>
      </w:r>
      <w:r w:rsidR="00C1286B">
        <w:t xml:space="preserve"> Well-B</w:t>
      </w:r>
      <w:r w:rsidRPr="00FF01E6">
        <w:t>eing</w:t>
      </w:r>
      <w:bookmarkEnd w:id="9"/>
    </w:p>
    <w:p w14:paraId="57164D63" w14:textId="77777777" w:rsidR="000E7120" w:rsidRDefault="000E7120" w:rsidP="000E7120">
      <w:r>
        <w:t>While many women and men are able to negotiate and resist the social and familial pressures stemming from current and historical discourses,</w:t>
      </w:r>
      <w:r w:rsidRPr="00D32B0D">
        <w:t xml:space="preserve"> </w:t>
      </w:r>
      <w:r>
        <w:t xml:space="preserve">there remains a considerable risk that these powerful narratives impact both on parental mental health and on the lived experience of early parenthood. Mothers/fathers who experience antenatal/postnatal depression, anxiety, anger toward the baby, or delayed bonding with the baby often delay seeking help from professionals out of fear of societal disapproval/rejection. </w:t>
      </w:r>
    </w:p>
    <w:p w14:paraId="0DA3A98E" w14:textId="7C2BD02E" w:rsidR="000E7120" w:rsidRDefault="000E7120" w:rsidP="000E7120">
      <w:pPr>
        <w:tabs>
          <w:tab w:val="left" w:pos="284"/>
        </w:tabs>
      </w:pPr>
      <w:r>
        <w:tab/>
        <w:t>New parents continue to experience a sense of pressure to conform to the social ideals of a “good” mother/father</w:t>
      </w:r>
      <w:r w:rsidR="00337043">
        <w:t>/parent (Lupton, 2000). The NHS</w:t>
      </w:r>
      <w:r>
        <w:t xml:space="preserve"> campaign to increase breastfeeding rates across England represents one contemporary social ideal of what a good mother does (Lupton, 2000). In an attempt to conform to society’s expectations and thus pursuing the idea of a perfect mother/father, many parents, but especially mothers, can feel pressurised into wearing a facade in public (Mauther, 1989). The resulting discrepancy between both their own lived experience and emotional states and society’s ideals of motherhood/fatherhood often creates a psychological vulnerability of feeling under-prepared and overwhelmed (e.g. Choi, Henshaw, Baker, &amp; Tree, 2005; F</w:t>
      </w:r>
      <w:r>
        <w:rPr>
          <w:rFonts w:cs="Arial"/>
        </w:rPr>
        <w:t>ägerskiöld, 2008</w:t>
      </w:r>
      <w:r>
        <w:t xml:space="preserve">) which in turn gives rise to self-doubt and feelings of inadequacy, blame and guilt (e.g. Weile, 2010). In addition, parents especially mothers, and to lesser extent fathers, face a significant risk of having their experiences and emotions of parenthood pathologised by the dominant medical and psychiatric models used in healthcare services. </w:t>
      </w:r>
      <w:r w:rsidRPr="00FF01E6">
        <w:t xml:space="preserve">The notion that some degree of </w:t>
      </w:r>
      <w:r>
        <w:t xml:space="preserve">low mood could be seen as a “normal” a response to a life-changing event is often only considered on the periphery of medical science. As a consequence, some parents, and perhaps more so </w:t>
      </w:r>
      <w:r w:rsidRPr="00FF01E6">
        <w:t>women</w:t>
      </w:r>
      <w:r>
        <w:t>, are</w:t>
      </w:r>
      <w:r w:rsidRPr="00FF01E6">
        <w:t xml:space="preserve"> struggling to re-narrate their stories of</w:t>
      </w:r>
      <w:r>
        <w:t xml:space="preserve"> parenthood in </w:t>
      </w:r>
      <w:r w:rsidRPr="00FF01E6">
        <w:t xml:space="preserve">a fashion that is meaningful and </w:t>
      </w:r>
      <w:r>
        <w:t>beneficial</w:t>
      </w:r>
      <w:r w:rsidRPr="00FF01E6">
        <w:t xml:space="preserve"> </w:t>
      </w:r>
      <w:r>
        <w:t>to them because alternative stories</w:t>
      </w:r>
      <w:r w:rsidRPr="00FF01E6">
        <w:t xml:space="preserve"> are not readily avail</w:t>
      </w:r>
      <w:r>
        <w:t>able</w:t>
      </w:r>
      <w:r w:rsidRPr="00EB34FA">
        <w:t xml:space="preserve"> </w:t>
      </w:r>
      <w:r>
        <w:t xml:space="preserve">(Lafrance &amp; Stoppard, 2007). Still, it has been noted that social norms not only define and constrain parenthood, they can also offer a sense of containment. Shelton and Johnson (2006) argued that social norms can provide new parents with a sense of security, achievement, and belonging. To conclude, the presented arguments both highlight and reinforce the embodied subjectivity, diversity, and temporality that underpin the social construct of parenthood, and shape the lived experience of first-time parenting. </w:t>
      </w:r>
    </w:p>
    <w:p w14:paraId="5AAC7737" w14:textId="77777777" w:rsidR="000E7120" w:rsidRDefault="000E7120" w:rsidP="000E7120">
      <w:pPr>
        <w:pStyle w:val="Heading2"/>
      </w:pPr>
    </w:p>
    <w:p w14:paraId="0339A8EF" w14:textId="77777777" w:rsidR="00711686" w:rsidRDefault="00711686" w:rsidP="000E7120">
      <w:pPr>
        <w:pStyle w:val="Heading2"/>
      </w:pPr>
    </w:p>
    <w:p w14:paraId="25664F86" w14:textId="73F0B7F4" w:rsidR="000E7120" w:rsidRDefault="000E7120" w:rsidP="000E7120">
      <w:pPr>
        <w:pStyle w:val="Heading2"/>
      </w:pPr>
      <w:bookmarkStart w:id="10" w:name="_Toc426707647"/>
      <w:r>
        <w:t xml:space="preserve">1.6 Antenatal/Postnatal </w:t>
      </w:r>
      <w:r w:rsidR="00C1286B">
        <w:t>Classes and P</w:t>
      </w:r>
      <w:r>
        <w:t>rofessi</w:t>
      </w:r>
      <w:r w:rsidR="00C1286B">
        <w:t>onal S</w:t>
      </w:r>
      <w:r>
        <w:t>upport</w:t>
      </w:r>
      <w:bookmarkEnd w:id="10"/>
    </w:p>
    <w:p w14:paraId="610599A6" w14:textId="77777777" w:rsidR="000E7120" w:rsidRDefault="000E7120" w:rsidP="000E7120">
      <w:pPr>
        <w:tabs>
          <w:tab w:val="left" w:pos="284"/>
        </w:tabs>
        <w:rPr>
          <w:color w:val="000000" w:themeColor="text1"/>
        </w:rPr>
      </w:pPr>
      <w:r>
        <w:t xml:space="preserve">The influential role antenatal/postnatal classes can play in demythologising parenthood by providing balanced information about the rewards and challenges of early parenthood is evident in many research studies (e.g. Delmore-Kro, Pancer, Hunsberger, &amp; Pratt, 2000).  In the same vein, professionals such as midwives and health visitors can act as a positive and supportive resource for parents-to-be or new parents providing them with factual knowledge and choices as well as strengthening the parents’ sense of competence </w:t>
      </w:r>
      <w:r w:rsidRPr="00380EA3">
        <w:rPr>
          <w:color w:val="000000" w:themeColor="text1"/>
        </w:rPr>
        <w:t xml:space="preserve">(e.g. </w:t>
      </w:r>
      <w:r>
        <w:rPr>
          <w:color w:val="000000" w:themeColor="text1"/>
        </w:rPr>
        <w:t xml:space="preserve">Tarkka, Paunonen, &amp; Laippala, 2000; </w:t>
      </w:r>
      <w:r w:rsidRPr="00380EA3">
        <w:rPr>
          <w:color w:val="000000" w:themeColor="text1"/>
        </w:rPr>
        <w:t>Turner, Chew-Graham, Folkes, &amp; Sharp, 2010</w:t>
      </w:r>
      <w:r>
        <w:rPr>
          <w:color w:val="000000" w:themeColor="text1"/>
        </w:rPr>
        <w:t>).</w:t>
      </w:r>
    </w:p>
    <w:p w14:paraId="2EE46A92" w14:textId="130C73A3" w:rsidR="000E7120" w:rsidRPr="00D91E55" w:rsidRDefault="000E7120" w:rsidP="000E7120">
      <w:pPr>
        <w:tabs>
          <w:tab w:val="left" w:pos="284"/>
        </w:tabs>
      </w:pPr>
      <w:r>
        <w:tab/>
        <w:t xml:space="preserve">Few studies have explored the experiences of British first-time mothers and/or fathers of antenatal classes and even fewer ones are recent (e.g. </w:t>
      </w:r>
      <w:r>
        <w:rPr>
          <w:color w:val="000000" w:themeColor="text1"/>
        </w:rPr>
        <w:t>Kowlessar, Fox, &amp; Wittkowski, 2015). In addition, a Cochrane Intervention Review by Gagnon and Sandal (2007) co</w:t>
      </w:r>
      <w:r w:rsidR="00FC5191">
        <w:rPr>
          <w:color w:val="000000" w:themeColor="text1"/>
        </w:rPr>
        <w:t>ncluded that further evidence was</w:t>
      </w:r>
      <w:r>
        <w:rPr>
          <w:color w:val="000000" w:themeColor="text1"/>
        </w:rPr>
        <w:t xml:space="preserve"> needed to establish the effects of antenatal classes on the experience of birth or parenthood. </w:t>
      </w:r>
      <w:r>
        <w:t xml:space="preserve">Studies from abroad as well as anecdotal evidence from parenting forums and clinical practice seem to indicate a tendency for parents to feel dissatisfied with their antenatal classes for a multitude of reasons. Perhaps in recognition of this sentiment, the National Childbirth Trust, commonly known as NCT, has been developing a new approach. The proposed content for their antenatal programme called “preparing for pregnancy, birth and beyond” consists of six themes. In addition to conventional topics such as labour, birth and infant care, the programme also explores maternal health and well-being as well as emotional, social and financial support (Gore, Newburn, &amp; Garrod, 2011). Coincidentally, the research literature suggests that such classes must go beyond the antenatal period. In a recent Australian study by Eronen, Pincombe, and Calabretto (2007), 27 mothers and one father with infants aged 21 weeks or less attended focus group interviews to explore parental well-being and support needs. Eronen’s et al. (2007) findings reveal a need for on-going reassurance and normalisation of parents’ postnatal experiences by professionals. Many participants reported feelings of loneliness, isolation and worry, and some participants described feelings of guilt and confusion because their expectations of parenthood did not match their parenting experiences. Conflicting information and advice by health professionals was also identified as a particular source of stress and confusion to new parents (Eronen et al., 2007). </w:t>
      </w:r>
    </w:p>
    <w:p w14:paraId="0BD920C9" w14:textId="4FC8DD50" w:rsidR="000E7120" w:rsidRDefault="000E7120" w:rsidP="000E7120">
      <w:pPr>
        <w:tabs>
          <w:tab w:val="left" w:pos="284"/>
        </w:tabs>
      </w:pPr>
      <w:r>
        <w:tab/>
        <w:t xml:space="preserve">The positive role antenatal care can play during the transition to parenthood is highlighted by Swedish researchers Andersson et al. (2012). 28 mothers and fathers </w:t>
      </w:r>
      <w:r w:rsidR="00BB4194">
        <w:t xml:space="preserve">explored their experiences of </w:t>
      </w:r>
      <w:r>
        <w:t>group-based antenatal care. The female participants felt that the group was helpful in normalising pregnancy, whilst the fathers-to-be reported feeling less anxious. The year-long group consisting of two-hourly sessions increased the participants’ levels of confidence and offered positive experiences of support (Andersson et al., 2012). Interestingly perhaps, the researchers reported that while the parents felt better prepared for childbirth, the same did not apply for parenthood (Ander</w:t>
      </w:r>
      <w:r w:rsidR="00BB4194">
        <w:t xml:space="preserve">sson et al., 2012). </w:t>
      </w:r>
      <w:r w:rsidR="00711686">
        <w:t>It is not known whether Adersson et al. (2012)</w:t>
      </w:r>
      <w:r>
        <w:t xml:space="preserve"> considered to offer a group-session of postnatal care.</w:t>
      </w:r>
    </w:p>
    <w:p w14:paraId="23CB65E9" w14:textId="77777777" w:rsidR="000E7120" w:rsidRDefault="000E7120" w:rsidP="000E7120">
      <w:pPr>
        <w:tabs>
          <w:tab w:val="left" w:pos="284"/>
        </w:tabs>
        <w:rPr>
          <w:color w:val="000000" w:themeColor="text1"/>
        </w:rPr>
      </w:pPr>
      <w:r w:rsidRPr="00CF6E96">
        <w:rPr>
          <w:color w:val="FF0000"/>
        </w:rPr>
        <w:tab/>
      </w:r>
      <w:r>
        <w:rPr>
          <w:color w:val="000000" w:themeColor="text1"/>
        </w:rPr>
        <w:t xml:space="preserve">Notable in the narratives of </w:t>
      </w:r>
      <w:r w:rsidRPr="00716688">
        <w:rPr>
          <w:color w:val="000000" w:themeColor="text1"/>
        </w:rPr>
        <w:t>fathers-to-be is a sense of exclusion from antenatal</w:t>
      </w:r>
      <w:r>
        <w:rPr>
          <w:color w:val="000000" w:themeColor="text1"/>
        </w:rPr>
        <w:t>/postnatal</w:t>
      </w:r>
      <w:r w:rsidRPr="00716688">
        <w:rPr>
          <w:color w:val="000000" w:themeColor="text1"/>
        </w:rPr>
        <w:t xml:space="preserve"> classes </w:t>
      </w:r>
      <w:r>
        <w:rPr>
          <w:color w:val="000000" w:themeColor="text1"/>
        </w:rPr>
        <w:t xml:space="preserve">(e.g. Deave, Johnson, &amp; Ingram, 2008) </w:t>
      </w:r>
      <w:r w:rsidRPr="00716688">
        <w:rPr>
          <w:color w:val="000000" w:themeColor="text1"/>
        </w:rPr>
        <w:t xml:space="preserve">and </w:t>
      </w:r>
      <w:r>
        <w:rPr>
          <w:color w:val="000000" w:themeColor="text1"/>
        </w:rPr>
        <w:t xml:space="preserve">experiences of mother-centrism (Kowlessar et al., 2015). In a British interview study by Kowlessar et al. (2015), first-time fathers (n=10) experienced their antenatal classes as tailored to preparing pregnant women for labour and birth. Fletcher, Silberberg, and Galloway (2004) found that over half of the 120 surveyed Australian fathers (59%) would have signed up to postnatal classes if they had been offered outside office hours.  </w:t>
      </w:r>
      <w:r w:rsidRPr="00DF49F7">
        <w:rPr>
          <w:color w:val="000000" w:themeColor="text1"/>
        </w:rPr>
        <w:t>A lack of father-specific infor</w:t>
      </w:r>
      <w:r>
        <w:rPr>
          <w:color w:val="000000" w:themeColor="text1"/>
        </w:rPr>
        <w:t xml:space="preserve">mation (Deave et al., </w:t>
      </w:r>
      <w:r w:rsidRPr="00DF49F7">
        <w:rPr>
          <w:color w:val="000000" w:themeColor="text1"/>
        </w:rPr>
        <w:t>2008)</w:t>
      </w:r>
      <w:r>
        <w:rPr>
          <w:color w:val="000000" w:themeColor="text1"/>
        </w:rPr>
        <w:t xml:space="preserve">, a condescending teaching style (Bradley, Mackenzie, &amp; Boath, 2004) and a focus on skills deficits (Roggman, Boyce, Cook, &amp; Cook, 2002) have been identified as barriers to fathers accessing antenatal classes. </w:t>
      </w:r>
    </w:p>
    <w:p w14:paraId="4D115989" w14:textId="77777777" w:rsidR="000E7120" w:rsidRDefault="000E7120" w:rsidP="000E7120">
      <w:pPr>
        <w:tabs>
          <w:tab w:val="left" w:pos="284"/>
        </w:tabs>
        <w:rPr>
          <w:color w:val="000000" w:themeColor="text1"/>
        </w:rPr>
      </w:pPr>
      <w:r>
        <w:rPr>
          <w:color w:val="000000" w:themeColor="text1"/>
        </w:rPr>
        <w:tab/>
        <w:t xml:space="preserve">There are some studies suggesting that for mothers-to-be the inclusion of their partners in antenatal classes is of importance. An Australian pilot study on women’s experiences of group-based antenatal sessions by Teate, Leap, Schindler, and Homer (2011) found that many of the female participants valued their partner’s presence in the group, while some of the women who had been assigned to the control group wished their partners could have attended the group. </w:t>
      </w:r>
    </w:p>
    <w:p w14:paraId="2DA4B7F5" w14:textId="6DD83103" w:rsidR="000E7120" w:rsidRPr="00F664EA" w:rsidRDefault="000E7120" w:rsidP="000E7120">
      <w:pPr>
        <w:tabs>
          <w:tab w:val="left" w:pos="284"/>
        </w:tabs>
        <w:rPr>
          <w:rStyle w:val="st"/>
          <w:color w:val="000000" w:themeColor="text1"/>
        </w:rPr>
      </w:pPr>
      <w:r>
        <w:tab/>
      </w:r>
      <w:r>
        <w:rPr>
          <w:rStyle w:val="st"/>
        </w:rPr>
        <w:t xml:space="preserve">In summary, it could be argued that the existing research shows that many parents feel ill-prepared in spite </w:t>
      </w:r>
      <w:r w:rsidR="00BB4194">
        <w:rPr>
          <w:rStyle w:val="st"/>
        </w:rPr>
        <w:t xml:space="preserve">of </w:t>
      </w:r>
      <w:r>
        <w:rPr>
          <w:rStyle w:val="st"/>
        </w:rPr>
        <w:t xml:space="preserve">the provision of antenatal classes. With the focus of many antenatal classes on pregnancy, labour and birth, parents appear to feel fairly well informed in these particular domains. However, findings indicate that parents felt under-prepared in the domains of relational and lifestyle changes, and coping with the emotional, psychological and physical experiences of looking after a newborn. Extending antenatal classes to the weeks after birth could thus provide valuable support and reassurance to new parents. Furthermore, </w:t>
      </w:r>
      <w:r w:rsidR="004D1C96">
        <w:rPr>
          <w:rStyle w:val="st"/>
        </w:rPr>
        <w:t xml:space="preserve">the </w:t>
      </w:r>
      <w:r>
        <w:rPr>
          <w:rStyle w:val="st"/>
        </w:rPr>
        <w:t xml:space="preserve">timing of these classes and greater attention to content covering the psychological impact and lifestyle changes of early parenthood as well as a greater sensitivity to existing parental skills and competencies appear to be crucial components to be considered during the design and delivery of antenatal classes. </w:t>
      </w:r>
    </w:p>
    <w:p w14:paraId="07EDCE75" w14:textId="77777777" w:rsidR="00B86AA3" w:rsidRPr="00FF01E6" w:rsidRDefault="00B86AA3" w:rsidP="000E7120">
      <w:pPr>
        <w:tabs>
          <w:tab w:val="left" w:pos="284"/>
        </w:tabs>
      </w:pPr>
    </w:p>
    <w:p w14:paraId="52508B64" w14:textId="2AE6FD4D" w:rsidR="000E7120" w:rsidRPr="00FF01E6" w:rsidRDefault="000E7120" w:rsidP="000E7120">
      <w:pPr>
        <w:pStyle w:val="Heading2"/>
      </w:pPr>
      <w:bookmarkStart w:id="11" w:name="_Toc426707648"/>
      <w:r w:rsidRPr="00FF01E6">
        <w:t>1.</w:t>
      </w:r>
      <w:r>
        <w:t>7</w:t>
      </w:r>
      <w:r w:rsidRPr="00FF01E6">
        <w:t xml:space="preserve"> </w:t>
      </w:r>
      <w:r w:rsidR="00C1286B">
        <w:t>Research into the Lived E</w:t>
      </w:r>
      <w:r>
        <w:t>xperience</w:t>
      </w:r>
      <w:bookmarkEnd w:id="11"/>
    </w:p>
    <w:p w14:paraId="7700504B" w14:textId="1695C465" w:rsidR="000E7120" w:rsidRDefault="000E7120" w:rsidP="000E7120">
      <w:r w:rsidRPr="00585599">
        <w:t>Women’s and men’s subjective experience of early parenthood remains a neglected research area. The focus of the existing literature tends to be on the experience of the pre-birth</w:t>
      </w:r>
      <w:r>
        <w:t>/perinatal</w:t>
      </w:r>
      <w:r w:rsidRPr="00585599">
        <w:t xml:space="preserve"> transition phase often set in the context of antenatal classes, </w:t>
      </w:r>
      <w:r>
        <w:t xml:space="preserve">or </w:t>
      </w:r>
      <w:r w:rsidRPr="00585599">
        <w:t>pregnancy, labour and birth</w:t>
      </w:r>
      <w:r>
        <w:t xml:space="preserve">. There is </w:t>
      </w:r>
      <w:r w:rsidR="007D5F9F">
        <w:t xml:space="preserve">also considerable research </w:t>
      </w:r>
      <w:r>
        <w:t xml:space="preserve">dedicated to the exploration of psychiatric/psychological distress during the transition process (e.g. Keeton, Perry-Jenkins, &amp; Sayer, 2008; Leahy-Warren, McCarthy, &amp; Corcoran, 2012).  </w:t>
      </w:r>
    </w:p>
    <w:p w14:paraId="62154CB3" w14:textId="77777777" w:rsidR="000E7120" w:rsidRDefault="000E7120" w:rsidP="000E7120">
      <w:pPr>
        <w:tabs>
          <w:tab w:val="left" w:pos="284"/>
        </w:tabs>
      </w:pPr>
      <w:r>
        <w:tab/>
        <w:t xml:space="preserve">There is a strong tendency in the research literature to frame the lived experience of parenthood </w:t>
      </w:r>
      <w:r w:rsidRPr="00FF01E6">
        <w:t>as a time marked by stress and turmoil (Don, Biehle, &amp; Mickelson, 2013)</w:t>
      </w:r>
      <w:r>
        <w:t>, intermittent sleep, and uncertainty about one’s ability to care for an infant (John, Cameron, &amp; McVeigh, 2005). Weille (2010) described the transition into parenthood as</w:t>
      </w:r>
      <w:r w:rsidRPr="00FF01E6">
        <w:t xml:space="preserve"> “a project in re-working t</w:t>
      </w:r>
      <w:r>
        <w:t>he self” (</w:t>
      </w:r>
      <w:r w:rsidRPr="00FF01E6">
        <w:t>p. 18). Evaluating the studies, the</w:t>
      </w:r>
      <w:r>
        <w:t xml:space="preserve"> medical model of parenthood dominates many publications </w:t>
      </w:r>
      <w:r w:rsidRPr="00FF01E6">
        <w:t>portray</w:t>
      </w:r>
      <w:r>
        <w:t>ing</w:t>
      </w:r>
      <w:r w:rsidRPr="00FF01E6">
        <w:t xml:space="preserve"> the adjustment process to parenthood as a period of psychological vulnerability to antenatal and postnatal depression and anxiety (</w:t>
      </w:r>
      <w:r>
        <w:t xml:space="preserve">e.g. </w:t>
      </w:r>
      <w:r w:rsidRPr="00FF01E6">
        <w:t>Grant, M</w:t>
      </w:r>
      <w:r>
        <w:t xml:space="preserve">cMahon, &amp; Austin, 2008). </w:t>
      </w:r>
    </w:p>
    <w:p w14:paraId="662C47D1" w14:textId="5FD65B45" w:rsidR="000E7120" w:rsidRDefault="000E7120" w:rsidP="000E7120">
      <w:pPr>
        <w:tabs>
          <w:tab w:val="left" w:pos="284"/>
        </w:tabs>
      </w:pPr>
      <w:r>
        <w:tab/>
        <w:t xml:space="preserve"> There is however emerging research, such as the longitudinal study by Mckenzie and Carter (2013), that challenge</w:t>
      </w:r>
      <w:r w:rsidR="006B088E">
        <w:t>s</w:t>
      </w:r>
      <w:r>
        <w:t xml:space="preserve"> these assertions. The study’s findings suggest that the arrival of a baby can lead to improvement of mental health and a decline in psychological stress in first-time parents, however partner status and socioeconomic factors are influential variables in the adjustment process. For many new parents, the experience of parenthood tends to be a positive one (e.g. Brady &amp; Guerin, 2010). Importantly perhaps, a longitudinal study by Australian researchers Leach, Olesen, Butterworth, and Poyser (2014) found no evidence that expectant or early fatherhood presents an increased risk of developing mental health problems. While fewer in numbers, these accounts paint a portrait of positive parenthood. Roy (2014, preface vii) described parenthood as “life’s greatest journey”, and Nelson </w:t>
      </w:r>
      <w:r w:rsidRPr="00FF01E6">
        <w:t>et al.</w:t>
      </w:r>
      <w:r>
        <w:t xml:space="preserve"> (</w:t>
      </w:r>
      <w:r w:rsidRPr="00FF01E6">
        <w:t xml:space="preserve">2013) </w:t>
      </w:r>
      <w:r>
        <w:t>postulated</w:t>
      </w:r>
      <w:r w:rsidRPr="00FF01E6">
        <w:t xml:space="preserve"> the idea that children are assoc</w:t>
      </w:r>
      <w:r>
        <w:t xml:space="preserve">iated with more joy than misery. The first-time fathers in John’s et al. (2005) study recounted the early weeks of fatherhood as a period of wonder coupled with a sense of completeness and contentment. </w:t>
      </w:r>
      <w:r w:rsidRPr="00FF01E6">
        <w:t>Chin, Daiches, and Hall (2011) found that</w:t>
      </w:r>
      <w:r>
        <w:t xml:space="preserve"> </w:t>
      </w:r>
      <w:r w:rsidRPr="00FF01E6">
        <w:t>fathers on paternal leave experienced the postnatal period as a “bubble” or a “cocoon”; a safe and protected space to spend precious time with their partner and to bond with their baby.</w:t>
      </w:r>
    </w:p>
    <w:p w14:paraId="4BCC0021" w14:textId="77777777" w:rsidR="000E7120" w:rsidRDefault="000E7120" w:rsidP="000E7120">
      <w:pPr>
        <w:tabs>
          <w:tab w:val="left" w:pos="284"/>
        </w:tabs>
      </w:pPr>
      <w:r>
        <w:tab/>
        <w:t xml:space="preserve"> Thus, a tendency to dichotomise</w:t>
      </w:r>
      <w:r w:rsidRPr="00FF01E6">
        <w:t xml:space="preserve"> the lived experiences of parenthood</w:t>
      </w:r>
      <w:r>
        <w:t xml:space="preserve"> can be observed in studies, whereas undoubtedly the lived experience is </w:t>
      </w:r>
      <w:r w:rsidRPr="00FF01E6">
        <w:t>associated with both positive and negative events.</w:t>
      </w:r>
      <w:r>
        <w:t xml:space="preserve"> Researching</w:t>
      </w:r>
      <w:r w:rsidRPr="00FF01E6">
        <w:t xml:space="preserve"> </w:t>
      </w:r>
      <w:r>
        <w:t>parenthood</w:t>
      </w:r>
      <w:r w:rsidRPr="00FF01E6">
        <w:t xml:space="preserve"> </w:t>
      </w:r>
      <w:r>
        <w:t>and evaluating studies has its unique challenges</w:t>
      </w:r>
      <w:r w:rsidRPr="00FF01E6">
        <w:t xml:space="preserve"> due to the diversity and uniqueness of individuals, families and the formative influences of their communities. The bulk of </w:t>
      </w:r>
      <w:r>
        <w:t xml:space="preserve">existing </w:t>
      </w:r>
      <w:r w:rsidRPr="00FF01E6">
        <w:t>research adopts the traditional and dominant Western construct of parenthood occurring within a (married) male and female dyad. While fewer in numbers, there is a growing body of studies that approach paren</w:t>
      </w:r>
      <w:r>
        <w:t>thood differently, for example narrating</w:t>
      </w:r>
      <w:r w:rsidRPr="00FF01E6">
        <w:t xml:space="preserve"> the experiences of becoming parents from the perspective of gay men and lesbian women (e.g. Goldberg &amp; Sayer, 2006), and adoptive parenthood (McKay &amp; Ross, 2010).</w:t>
      </w:r>
    </w:p>
    <w:p w14:paraId="6C2DDEB5" w14:textId="77777777" w:rsidR="000E7120" w:rsidRDefault="000E7120" w:rsidP="000E7120">
      <w:pPr>
        <w:tabs>
          <w:tab w:val="left" w:pos="284"/>
        </w:tabs>
      </w:pPr>
      <w:r>
        <w:tab/>
        <w:t xml:space="preserve">The lived experience of parenthood is often documented from the perspective of either the mother or father. This approach to research is based on the notion that the transition to parenthood is experienced in unique and individual ways depending on a wider range of variables, including gender. Miller (2007) looked at the experiences of a small group of first-time mothers (n=17) over a period of one year with the first interview conducted when the participants were seven to eight months into their pregnancy. Their accounts suggest the presence of a dominant rhetoric within English society implying that mothers instinctively ought to know how to look after a newborn. Their stories document the confusion and distress that arose when their own experiences didn’t match this social preconception. However, the women’s narratives further suggest that these feelings of confusion and distress can act as a powerful catalyst for challenging both the good mother ideology and the myth of perfect motherhood (Miller, 2007). The pervasive and adverse impact of the construct of the “good mother” on support-seeking behaviours was captured by Choi et al. (2005) who interviewed twenty-four English mothers. They found that mothers who thought that their mothering does not meet the societal’s idea(l) of good motherhood not only felt inadequate but were very ambivalent about seeking help and support (Choi et al., 2005). </w:t>
      </w:r>
    </w:p>
    <w:p w14:paraId="36C5B519" w14:textId="77777777" w:rsidR="000E7120" w:rsidRPr="00FF01E6" w:rsidRDefault="000E7120" w:rsidP="000E7120">
      <w:pPr>
        <w:tabs>
          <w:tab w:val="left" w:pos="284"/>
        </w:tabs>
      </w:pPr>
      <w:r>
        <w:tab/>
      </w:r>
      <w:r w:rsidRPr="00FF01E6">
        <w:t>There is emerging research documenting the lived experience of men becoming first-time fathers. As with women, th</w:t>
      </w:r>
      <w:r>
        <w:t xml:space="preserve">eir transition is often framed in </w:t>
      </w:r>
      <w:r w:rsidRPr="00FF01E6">
        <w:t>a deficit model. In addition, Hofferth and Goldscheider (2010) noted that the experiences of early fatherhood for men who do not live with their partners (or former partners) is different because the majority of infants born into single households continue</w:t>
      </w:r>
      <w:r>
        <w:t>s</w:t>
      </w:r>
      <w:r w:rsidRPr="00FF01E6">
        <w:t xml:space="preserve"> to be raised by their mothers rather than their fathers. The findings of Deave and Johnson </w:t>
      </w:r>
      <w:r>
        <w:t>(</w:t>
      </w:r>
      <w:r w:rsidRPr="00FF01E6">
        <w:t>2008</w:t>
      </w:r>
      <w:r>
        <w:t>)</w:t>
      </w:r>
      <w:r w:rsidRPr="00FF01E6">
        <w:t xml:space="preserve"> suggest that </w:t>
      </w:r>
      <w:r>
        <w:t xml:space="preserve">some of the </w:t>
      </w:r>
      <w:r w:rsidRPr="00FF01E6">
        <w:t>men's experiences of the transition to fatherhood is dominated by a sense of exclusion and frustrati</w:t>
      </w:r>
      <w:r>
        <w:t>on due to the medical and socia</w:t>
      </w:r>
      <w:r w:rsidRPr="00FF01E6">
        <w:t>l</w:t>
      </w:r>
      <w:r>
        <w:t xml:space="preserve"> focus being on the expectant/</w:t>
      </w:r>
      <w:r w:rsidRPr="00FF01E6">
        <w:t xml:space="preserve">new mother resulting in some fathers </w:t>
      </w:r>
      <w:r>
        <w:t>feeling useless during pregnancy, and helpless during labour (Deave &amp; Johnson, 2008; Draper, 2002)</w:t>
      </w:r>
      <w:r w:rsidRPr="00FF01E6">
        <w:t>.</w:t>
      </w:r>
    </w:p>
    <w:p w14:paraId="59C156EC" w14:textId="77777777" w:rsidR="000E7120" w:rsidRPr="00FF01E6" w:rsidRDefault="000E7120" w:rsidP="000E7120">
      <w:pPr>
        <w:tabs>
          <w:tab w:val="left" w:pos="284"/>
        </w:tabs>
      </w:pPr>
      <w:r w:rsidRPr="00FF01E6">
        <w:tab/>
      </w:r>
      <w:r>
        <w:t xml:space="preserve">For many first-time fathers, Kowlessar et al. (2015) reported, the adjustment process to parenthood is experienced with a sense of helplessness while the new fathers tried to figure out their baby’s needs. Over time, the fathers noticed how they started to feel more competent and confident in their new role as fathers. Interestingly, the fathers’ narratives also suggest an implicit assumption that their wives (who were first-time mothers) somehow not only knew how to look after a baby, but were also more able to care for their infant (Kowlessar et al., 2015).  </w:t>
      </w:r>
    </w:p>
    <w:p w14:paraId="69308994" w14:textId="23048A8B" w:rsidR="000E7120" w:rsidRPr="00FF01E6" w:rsidRDefault="000E7120" w:rsidP="000E7120">
      <w:pPr>
        <w:tabs>
          <w:tab w:val="left" w:pos="284"/>
        </w:tabs>
      </w:pPr>
      <w:r w:rsidRPr="00FF01E6">
        <w:tab/>
      </w:r>
      <w:r>
        <w:t>The experiences of parenthood in a dyadic context are considered to be intrinsically interlinked due to gendered behaviour patterns and very limited pat</w:t>
      </w:r>
      <w:r w:rsidR="00C10BFC">
        <w:t>ernity leave (e.g. Miller, 2011;</w:t>
      </w:r>
      <w:r>
        <w:t xml:space="preserve"> Kushner et al</w:t>
      </w:r>
      <w:r w:rsidR="00C10BFC">
        <w:t>.</w:t>
      </w:r>
      <w:r>
        <w:t xml:space="preserve">, 2014). </w:t>
      </w:r>
      <w:r w:rsidRPr="00FF01E6">
        <w:t>Research based on the exploration into experiences of parenthood adopting the traditional Western perspective of a mother-father dyad draws attention to the influential role of the quality of the couple's relationship on how the transition is experienced. Don, Biehle</w:t>
      </w:r>
      <w:r>
        <w:t>,</w:t>
      </w:r>
      <w:r w:rsidRPr="00FF01E6">
        <w:t xml:space="preserve"> and Mickelson </w:t>
      </w:r>
      <w:r>
        <w:t>(</w:t>
      </w:r>
      <w:r w:rsidRPr="00FF01E6">
        <w:t>2013</w:t>
      </w:r>
      <w:r>
        <w:t>) reported</w:t>
      </w:r>
      <w:r w:rsidRPr="00FF01E6">
        <w:t xml:space="preserve"> that first-time parents who had invested time in becoming a parenting team with shared ideas about how to raise their child</w:t>
      </w:r>
      <w:r w:rsidR="00EC28F4">
        <w:t xml:space="preserve"> fe</w:t>
      </w:r>
      <w:r w:rsidRPr="00FF01E6">
        <w:t>l</w:t>
      </w:r>
      <w:r w:rsidR="00EC28F4">
        <w:t>t</w:t>
      </w:r>
      <w:r w:rsidRPr="00FF01E6">
        <w:t xml:space="preserve"> less stressed, and also experience</w:t>
      </w:r>
      <w:r w:rsidR="00253781">
        <w:t>d</w:t>
      </w:r>
      <w:r w:rsidRPr="00FF01E6">
        <w:t xml:space="preserve"> greater enjoyment from being a parent, while reporting higher levels of couple relationship satisfaction. </w:t>
      </w:r>
      <w:r>
        <w:t xml:space="preserve">A number of studies (e.g. Allen &amp; Daly, 2007; Eerola et al., 2011; Kowlessar et al., 2015) have consistently found greater paternal involvement in the nurturing and care of their infant in fathers who experienced their relationship with their partner as strong and positive. First-time fathers also developed a greater sense of skills competence when the mother was perceived as encouraging fathers to learn and engage in infant care (Kowlessar et al., 2015). Similarly, a study by Eerola et al. (2011) exploring the accounts of first-time fathers in Finland reported that mothers were experienced both as gatekeepers to </w:t>
      </w:r>
      <w:r w:rsidR="007C2698">
        <w:t xml:space="preserve">caring for the infant and as </w:t>
      </w:r>
      <w:r>
        <w:t xml:space="preserve">supportive co-parents by first-time fathers. Furthermore, short paternity leave also appears to have the potential of a negative impact on fathers’ confidence levels. Miller (2011) argued that upon returning to work from paternity leave, some fathers start to experience more anxiety in relation to caring for their infant because they feel less attuned and more out of touch with their baby and the baby’s constantly evolving needs and developments.  </w:t>
      </w:r>
    </w:p>
    <w:p w14:paraId="061AD78C" w14:textId="20E9C5A0" w:rsidR="000E7120" w:rsidRDefault="000E7120" w:rsidP="000E7120">
      <w:pPr>
        <w:tabs>
          <w:tab w:val="left" w:pos="284"/>
        </w:tabs>
        <w:rPr>
          <w:rFonts w:cs="Arial"/>
          <w:kern w:val="0"/>
          <w:lang w:bidi="ar-SA"/>
        </w:rPr>
      </w:pPr>
      <w:r>
        <w:rPr>
          <w:rFonts w:cs="Arial"/>
        </w:rPr>
        <w:tab/>
        <w:t xml:space="preserve">While the quality of a couple’s relationship has no doubt an influential role on the transitional process, the experience of early parenthood is fundamentally shaped by the parent’s sense of social connectedness. Family, friends and peer support from other new mothers and fathers are central to the psychological well-being of first-time parents (e.g. Darvill, Skirton, &amp; Farrand, 2010). </w:t>
      </w:r>
      <w:r w:rsidRPr="00FF01E6">
        <w:t xml:space="preserve">Feeling connected and </w:t>
      </w:r>
      <w:r>
        <w:t>having opportunities to meet</w:t>
      </w:r>
      <w:r w:rsidRPr="00FF01E6">
        <w:t xml:space="preserve"> other mothers</w:t>
      </w:r>
      <w:r>
        <w:t>/mothers-to-be</w:t>
      </w:r>
      <w:r w:rsidRPr="00FF01E6">
        <w:t xml:space="preserve"> </w:t>
      </w:r>
      <w:r>
        <w:t xml:space="preserve">and sharing experiences </w:t>
      </w:r>
      <w:r w:rsidRPr="00FF01E6">
        <w:t>has been shown to play a key role in maternal mental health (Meadows, 2011).</w:t>
      </w:r>
      <w:r>
        <w:t xml:space="preserve"> </w:t>
      </w:r>
      <w:r>
        <w:rPr>
          <w:rFonts w:cs="Arial"/>
        </w:rPr>
        <w:t>P</w:t>
      </w:r>
      <w:r w:rsidRPr="00FF01E6">
        <w:rPr>
          <w:rFonts w:cs="Arial"/>
          <w:kern w:val="0"/>
          <w:lang w:bidi="ar-SA"/>
        </w:rPr>
        <w:t>eer support and peer validation of mothers’ experiences and feelings are associated with increased psychological well-being during early motherhood</w:t>
      </w:r>
      <w:r>
        <w:rPr>
          <w:rFonts w:cs="Arial"/>
          <w:kern w:val="0"/>
          <w:lang w:bidi="ar-SA"/>
        </w:rPr>
        <w:t xml:space="preserve"> (Wilkins, 2006). In an English study by Deave et al. (2008) 24 first-time mothers and 20 partners were interviewed before birth and 3-4 months postpartum to explore their support needs during pregnancy and early parenthood. Many of the interviewed women identified their own mothers and friends as invaluable in providing practical and emotional support. In contrast, fathers felt they had fewer sources of support, </w:t>
      </w:r>
      <w:r w:rsidR="00D365F4">
        <w:rPr>
          <w:rFonts w:cs="Arial"/>
          <w:kern w:val="0"/>
          <w:lang w:bidi="ar-SA"/>
        </w:rPr>
        <w:t>and stated that they mainly relied</w:t>
      </w:r>
      <w:r>
        <w:rPr>
          <w:rFonts w:cs="Arial"/>
          <w:kern w:val="0"/>
          <w:lang w:bidi="ar-SA"/>
        </w:rPr>
        <w:t xml:space="preserve"> on their partners, and for some, on their work colleagues (Deave et al., 2008). Similarly, a Swedish study by </w:t>
      </w:r>
      <w:r>
        <w:t>F</w:t>
      </w:r>
      <w:r>
        <w:rPr>
          <w:rFonts w:cs="Arial"/>
        </w:rPr>
        <w:t xml:space="preserve">ägerskiöld (2008) investigating the changes experienced by first-time fathers (n=20) found that many of the fathers talked about turning to their male work colleagues and work-related friends for support and advice as well as for sharing experiences of fatherhood.  </w:t>
      </w:r>
    </w:p>
    <w:p w14:paraId="4ECBD519" w14:textId="77777777" w:rsidR="000E7120" w:rsidRPr="00B43C18" w:rsidRDefault="000E7120" w:rsidP="000E7120">
      <w:pPr>
        <w:tabs>
          <w:tab w:val="left" w:pos="284"/>
        </w:tabs>
        <w:rPr>
          <w:rFonts w:cs="Arial"/>
          <w:kern w:val="0"/>
          <w:lang w:bidi="ar-SA"/>
        </w:rPr>
      </w:pPr>
      <w:r>
        <w:rPr>
          <w:rFonts w:cs="Arial"/>
          <w:kern w:val="0"/>
          <w:lang w:bidi="ar-SA"/>
        </w:rPr>
        <w:tab/>
        <w:t>These narratives seem to suggest that for many working parents-to-be building a local support network can be difficult because antenatal classes and baby activity classes tend to take place during the weekday. Since parenthood is increasingly expressed, debated, and blogged about in cyberspace, many mothers and fathers turn to the Internet to seek support, advice, and information. Gibson and Hanson (2013) noted that there is emerging evidence for parents to use virtual social support, especially where parents’ social contacts are mostly work-related</w:t>
      </w:r>
      <w:r w:rsidRPr="00FF01E6">
        <w:t>.</w:t>
      </w:r>
    </w:p>
    <w:p w14:paraId="7CBB059B" w14:textId="77777777" w:rsidR="000E7120" w:rsidRPr="00FF01E6" w:rsidRDefault="000E7120" w:rsidP="000E7120">
      <w:pPr>
        <w:pStyle w:val="Standard1"/>
        <w:spacing w:line="360" w:lineRule="auto"/>
        <w:rPr>
          <w:rFonts w:ascii="Arial" w:hAnsi="Arial" w:cs="Arial"/>
          <w:b/>
        </w:rPr>
      </w:pPr>
    </w:p>
    <w:p w14:paraId="2DD3103C" w14:textId="77777777" w:rsidR="000E7120" w:rsidRPr="00FF01E6" w:rsidRDefault="000E7120" w:rsidP="000E7120">
      <w:pPr>
        <w:pStyle w:val="Heading2"/>
      </w:pPr>
      <w:bookmarkStart w:id="12" w:name="_Toc426707649"/>
      <w:r w:rsidRPr="00FF01E6">
        <w:t>1.</w:t>
      </w:r>
      <w:r>
        <w:t>8</w:t>
      </w:r>
      <w:r w:rsidRPr="00FF01E6">
        <w:t xml:space="preserve"> Cyberspace</w:t>
      </w:r>
      <w:bookmarkEnd w:id="12"/>
    </w:p>
    <w:p w14:paraId="15228A44" w14:textId="59B744D6" w:rsidR="000E7120" w:rsidRDefault="000E7120" w:rsidP="000E7120">
      <w:pPr>
        <w:tabs>
          <w:tab w:val="left" w:pos="284"/>
        </w:tabs>
      </w:pPr>
      <w:r w:rsidRPr="00FF01E6">
        <w:t xml:space="preserve">Many </w:t>
      </w:r>
      <w:r>
        <w:t>adults</w:t>
      </w:r>
      <w:r w:rsidRPr="00FF01E6">
        <w:t xml:space="preserve"> experience parenthood in an increasingly interconnected world due to a readily available cyberspace that spans across the globe.</w:t>
      </w:r>
      <w:r w:rsidRPr="008C730F">
        <w:t xml:space="preserve"> </w:t>
      </w:r>
      <w:r>
        <w:t>While t</w:t>
      </w:r>
      <w:r w:rsidRPr="00FF01E6">
        <w:t xml:space="preserve">here is a growing trend among parents in industrialised </w:t>
      </w:r>
      <w:r>
        <w:t>countries to access the I</w:t>
      </w:r>
      <w:r w:rsidRPr="00FF01E6">
        <w:t>nternet to obtain information and to seek peer support (Daneback &amp; Plantin</w:t>
      </w:r>
      <w:r>
        <w:t>, 2008), Sarkadi and Bremberg (2005) were surprised to find that Swedish fathers made less use of online parenting forums than mothers. Brady and Guerin (2010) reported a gender bias and described an Irish Parenting website as a predomina</w:t>
      </w:r>
      <w:r w:rsidR="00A54A35">
        <w:t>nt</w:t>
      </w:r>
      <w:r>
        <w:t xml:space="preserve">ly female environment. While </w:t>
      </w:r>
      <w:r w:rsidRPr="00FF01E6">
        <w:t xml:space="preserve">parents from socio-economically disadvantaged backgrounds are still less likely to have </w:t>
      </w:r>
      <w:r>
        <w:t xml:space="preserve">access to the Internet at home (Kind, Huang, Farr &amp; Pomerantz, </w:t>
      </w:r>
      <w:r w:rsidRPr="00FF01E6">
        <w:t>2005</w:t>
      </w:r>
      <w:r>
        <w:t xml:space="preserve">), Sarkadi and Bremberg (2005) found no evidence to support their hypothesis that socio-economically privileged parents would proportionally be the largest group represented in an online parenting forum. </w:t>
      </w:r>
    </w:p>
    <w:p w14:paraId="691F1C95" w14:textId="3B45605E" w:rsidR="000E7120" w:rsidRDefault="000E7120" w:rsidP="000E7120">
      <w:pPr>
        <w:tabs>
          <w:tab w:val="left" w:pos="284"/>
        </w:tabs>
      </w:pPr>
      <w:r>
        <w:tab/>
        <w:t>Putting the influence of virtual social networking sites in context, Mumsnet for example, (set up in 2000) claims to be the UK’s largest network for parents with over 70 million page views and 14 million visits per month (Mumsnet, 2015). Other equally popular online communities include Netmums (2015), and the BabyCentre (2015), a virtual network reportedly connecting 35 million mums across the world in eleven language</w:t>
      </w:r>
      <w:r w:rsidR="009F1C92">
        <w:t>s</w:t>
      </w:r>
      <w:r>
        <w:t>.</w:t>
      </w:r>
      <w:r w:rsidRPr="00FF01E6">
        <w:t xml:space="preserve"> </w:t>
      </w:r>
      <w:r>
        <w:t>It therefore feels important to consider th</w:t>
      </w:r>
      <w:r w:rsidRPr="00FF01E6">
        <w:t xml:space="preserve">e influence of cyberspace </w:t>
      </w:r>
      <w:r w:rsidR="00E839B3">
        <w:t>(including</w:t>
      </w:r>
      <w:r>
        <w:t xml:space="preserve"> s</w:t>
      </w:r>
      <w:r w:rsidRPr="00FF01E6">
        <w:t>ocial media</w:t>
      </w:r>
      <w:r>
        <w:t>)</w:t>
      </w:r>
      <w:r w:rsidRPr="00FF01E6">
        <w:t xml:space="preserve"> on </w:t>
      </w:r>
      <w:r>
        <w:t>parental</w:t>
      </w:r>
      <w:r w:rsidRPr="00FF01E6">
        <w:t xml:space="preserve"> wel</w:t>
      </w:r>
      <w:r>
        <w:t>l-being and also its impact on the social construct of parenthood/motherhood/fatherhood</w:t>
      </w:r>
      <w:r w:rsidRPr="00FF01E6">
        <w:t xml:space="preserve">. </w:t>
      </w:r>
    </w:p>
    <w:p w14:paraId="69985DB6" w14:textId="56495D83" w:rsidR="000E7120" w:rsidRPr="00C6444B" w:rsidRDefault="000E7120" w:rsidP="000E7120">
      <w:pPr>
        <w:tabs>
          <w:tab w:val="left" w:pos="284"/>
        </w:tabs>
      </w:pPr>
      <w:r>
        <w:tab/>
        <w:t>The trend of online information searching and accessing virtual communities related to pregnancy and parenting is likely to continue. Daneback and Plantin (2008) argued that navigating the sheer amount of online information can be challenging for some parents, and they found some of the reviewed information to be inaccurate, ambiguous, or contradictory. Mungham and Lazard (2010) argued that onlin</w:t>
      </w:r>
      <w:r w:rsidRPr="00FF01E6">
        <w:t xml:space="preserve">e information can be experienced </w:t>
      </w:r>
      <w:r>
        <w:t xml:space="preserve">both </w:t>
      </w:r>
      <w:r w:rsidRPr="00FF01E6">
        <w:t xml:space="preserve">as </w:t>
      </w:r>
      <w:r>
        <w:t xml:space="preserve">prescriptive and </w:t>
      </w:r>
      <w:r w:rsidR="00E839B3">
        <w:t xml:space="preserve">as </w:t>
      </w:r>
      <w:r>
        <w:t>narrow mirroring</w:t>
      </w:r>
      <w:r w:rsidRPr="00FF01E6">
        <w:t xml:space="preserve"> socia</w:t>
      </w:r>
      <w:r>
        <w:t xml:space="preserve">l dynamics and expectations. It can be empowering by normalising experiences of parenthood (Drentea &amp; Moren-Croos, 2005; Madge &amp; O’Connor, 2006) and liberating by providing access to experience-based rather than expert-based information </w:t>
      </w:r>
      <w:r w:rsidRPr="00FF01E6">
        <w:t>(Eriksson &amp; Salzmann-Erikson, 2012).</w:t>
      </w:r>
      <w:r>
        <w:t xml:space="preserve"> In an American focus group study exploring the use of the web among mothers (n=20), Bernhardt and Felter (2004) found that while the Internet was used by most participating women to obtain information about their pregnancy, more frequent site visits were reported by pregnant women transitioning into first-time parenthood. Ma</w:t>
      </w:r>
      <w:r w:rsidR="00E839B3">
        <w:t>n</w:t>
      </w:r>
      <w:r>
        <w:t xml:space="preserve">y of the women reported that they were particularly interested in finding online information about foetal development, and information pertaining to their due date and stage of pregnancy. Postpartum, the Internet was often accessed to research baby-related medical symptoms. The mothers’ accounts suggest that they consulted a wide range of websites, including commercial websites (e.g. the BabyCentre), academic websites, and websites hosted by charities and medical providers (Bernhardt &amp; Felter, 2004). </w:t>
      </w:r>
    </w:p>
    <w:p w14:paraId="15500A4D" w14:textId="77777777" w:rsidR="000E7120" w:rsidRDefault="000E7120" w:rsidP="000E7120">
      <w:pPr>
        <w:tabs>
          <w:tab w:val="left" w:pos="284"/>
        </w:tabs>
      </w:pPr>
      <w:r>
        <w:tab/>
        <w:t xml:space="preserve">There is growing evidence to suggest that online parent communities can reduce social isolation in new mothers (e.g. Gibson &amp; Hanson, 2013), often leading to an increase in psychological well-being and confidence in one’s parenting skills (Madge et al., 2006). Brady and Guerin (2010) reported “a strong community sense to the discussion boards” (p.19). The accounts recorded by Bernhardt and Felter’s (2004) study paint a portrait of cyberspace as a social portal to virtual communities bringing mothers-to-be together. Consequently, websites such as the BabyCentre were particularly favoured by first-time mothers because of their design as a source of information and a platform for social networking with other mothers (Bernhardt &amp; Felter, 2004). </w:t>
      </w:r>
    </w:p>
    <w:p w14:paraId="3AA7F720" w14:textId="750140A7" w:rsidR="000E7120" w:rsidRDefault="000E7120" w:rsidP="000E7120">
      <w:pPr>
        <w:tabs>
          <w:tab w:val="left" w:pos="284"/>
        </w:tabs>
      </w:pPr>
      <w:r>
        <w:tab/>
        <w:t>While the flood of,</w:t>
      </w:r>
      <w:r w:rsidRPr="00FF01E6">
        <w:t xml:space="preserve"> often contradictory</w:t>
      </w:r>
      <w:r>
        <w:t>, online</w:t>
      </w:r>
      <w:r w:rsidRPr="00FF01E6">
        <w:t xml:space="preserve"> information can present u</w:t>
      </w:r>
      <w:r>
        <w:t xml:space="preserve">nique challenges to new parents, cyberspace can also be a powerful conduit for self-help removing dependency on experts, and enabling access to alternative stories, interpretations, and ideas. Overall, the world of cyberspace is another environment where gendered and socio-cultural ideas of parenthood are both preserved and contested. It appears, online forums and discussion boards are mostly experienced as safe, positive and supportive platforms by parents (e.g. Madge &amp; O’Connor, 2006; Fletcher &amp; St. George, 2011; </w:t>
      </w:r>
      <w:r w:rsidRPr="00FF01E6">
        <w:t>Eriksson &amp; Salzmann-Erikson, 2012)</w:t>
      </w:r>
      <w:r>
        <w:t>. There are however accounts of tension and arguments (e.g. Brady &amp; Guerin, 2010). Threads analysed by</w:t>
      </w:r>
      <w:r w:rsidRPr="00925257">
        <w:t xml:space="preserve"> </w:t>
      </w:r>
      <w:r>
        <w:t>Drentea and Moren-Croos (2005) suggest the existence of an explicit code of communication based on an underlying assumption of being kind to one another. When the code is violated, the perpetrator is reminded of the forum’s etiquette, and when that failed to reinstate a supportive environment, the mothers relied on forum moderators to address the issue (Drentea &amp; Moren-Cross, 2005). Another netnographic study exploring the online threads posted by fathers about caring for a baby revealed the three-fold nature of communicated support available online. Supp</w:t>
      </w:r>
      <w:r w:rsidR="005A680F">
        <w:t>ort expressed in the form of re</w:t>
      </w:r>
      <w:r>
        <w:t>assurance, validation, and advice, allowed fathers to be</w:t>
      </w:r>
      <w:r w:rsidR="005A680F">
        <w:t>come experts in their own right</w:t>
      </w:r>
      <w:r>
        <w:t>, and to assume the role and status of a skilled father within the forum (</w:t>
      </w:r>
      <w:r w:rsidRPr="00FF01E6">
        <w:t>Eriksson &amp; Salzmann-Erikson, 2012)</w:t>
      </w:r>
      <w:r>
        <w:t>.</w:t>
      </w:r>
    </w:p>
    <w:p w14:paraId="58C06795" w14:textId="77777777" w:rsidR="000E7120" w:rsidRDefault="000E7120" w:rsidP="000E7120">
      <w:pPr>
        <w:tabs>
          <w:tab w:val="left" w:pos="284"/>
        </w:tabs>
      </w:pPr>
      <w:r>
        <w:tab/>
        <w:t>Upon becoming a mother or a father, many parents experience loss of self-identity and the emergence of a socially constructed, gendered role identity enmeshed with the public idea of “good” mother/father. For the mothers in Gibson and Hanson’s (2013) study, online communities, blogs, and other forms of social media (e.g. Facebook) offered crucial opportunities for self-expression and “a form of therapy” (p. 318). To be more than “just” a mother  and to have an identity as a person in their own right was fundamental to the experience and preservation of one’s pre-mother self (Gibson &amp; Hanson, 2013). Their accounts underscore the importance of exercising their non-mothering mind and self (Gibson &amp; Hanson, 2013), and also introduce the idea of parenthood as an activity rather than an identity (Maher, 2005). In fact, the narratives of Australian women interviewed by Maher (2005) portray the nature of being a parent as fluid, temporal and contingent and very much activity-dependent (as opposed to identity-dependent). Finally, it appears that smartphones played a central role in the mothers’ emotional wellbeing, allowing them to stay connected with the wider social world and giving access to online games such as Sudoku. These activities provided the mothers with a sense of productivity, intellectual stimulation, and mental satisfaction Gibson and Hanson</w:t>
      </w:r>
    </w:p>
    <w:p w14:paraId="68529A9D" w14:textId="77777777" w:rsidR="000E7120" w:rsidRPr="00766591" w:rsidRDefault="000E7120" w:rsidP="000E7120">
      <w:pPr>
        <w:tabs>
          <w:tab w:val="left" w:pos="284"/>
        </w:tabs>
      </w:pPr>
      <w:r>
        <w:t>(2013) argued.</w:t>
      </w:r>
    </w:p>
    <w:p w14:paraId="440270EC" w14:textId="77777777" w:rsidR="000E7120" w:rsidRPr="006D547D" w:rsidRDefault="000E7120" w:rsidP="000E7120">
      <w:pPr>
        <w:tabs>
          <w:tab w:val="left" w:pos="284"/>
        </w:tabs>
        <w:rPr>
          <w:color w:val="000000" w:themeColor="text1"/>
        </w:rPr>
      </w:pPr>
      <w:r w:rsidRPr="00011708">
        <w:rPr>
          <w:color w:val="FF0000"/>
        </w:rPr>
        <w:tab/>
      </w:r>
      <w:r w:rsidRPr="00740031">
        <w:rPr>
          <w:color w:val="000000" w:themeColor="text1"/>
        </w:rPr>
        <w:t xml:space="preserve">In summary, </w:t>
      </w:r>
      <w:r>
        <w:rPr>
          <w:color w:val="000000" w:themeColor="text1"/>
        </w:rPr>
        <w:t xml:space="preserve">with contemporary parenthood being increasingly shaped and impacted on by </w:t>
      </w:r>
      <w:r w:rsidRPr="00740031">
        <w:rPr>
          <w:color w:val="000000" w:themeColor="text1"/>
        </w:rPr>
        <w:t>cyberspace</w:t>
      </w:r>
      <w:r>
        <w:rPr>
          <w:color w:val="000000" w:themeColor="text1"/>
        </w:rPr>
        <w:t xml:space="preserve">, the Internet seems to play a key role in both maintaining and contesting discourses of parenthood and parenting practises. Cyberspace offers seemingly endless opportunities to co-create meanings and virtual relationships with other parents. Parenting forums in particular appear to be key contributors in normalising motherhood/fatherhood/parenthood through posts depicting both positive and negative experiences of parenting thereby dispelling the myth of the textbook parent/child (e.g. Brady &amp; Guerin, 2010). To Mungham and Lazard (2010) cyberspace has the potential to be a dynamic and influential vehicle for diminishing the dominance of both the romanticised ideals of motherhood, and of expert advice. </w:t>
      </w:r>
    </w:p>
    <w:p w14:paraId="2CB2D930" w14:textId="77777777" w:rsidR="000E7120" w:rsidRDefault="000E7120" w:rsidP="000E7120">
      <w:pPr>
        <w:tabs>
          <w:tab w:val="left" w:pos="284"/>
        </w:tabs>
      </w:pPr>
    </w:p>
    <w:p w14:paraId="6442DCE7" w14:textId="77777777" w:rsidR="000E7120" w:rsidRDefault="000E7120" w:rsidP="000E7120">
      <w:pPr>
        <w:pStyle w:val="Heading2"/>
      </w:pPr>
      <w:bookmarkStart w:id="13" w:name="_Toc426707650"/>
      <w:r>
        <w:t>1.9 Conclusion</w:t>
      </w:r>
      <w:bookmarkEnd w:id="13"/>
    </w:p>
    <w:p w14:paraId="74217B48" w14:textId="77777777" w:rsidR="000E7120" w:rsidRDefault="000E7120" w:rsidP="000E7120">
      <w:pPr>
        <w:tabs>
          <w:tab w:val="left" w:pos="284"/>
        </w:tabs>
        <w:rPr>
          <w:lang w:bidi="ar-SA"/>
        </w:rPr>
      </w:pPr>
      <w:r>
        <w:rPr>
          <w:lang w:bidi="ar-SA"/>
        </w:rPr>
        <w:tab/>
        <w:t xml:space="preserve">There are many contextual factors that shape early, first-time parenthood. With readily available and easily accessible information, a decline in extended family support paired with constant sociocultural change, early discharge after childbirth, austerity measures in the NHS and changes in midwifery and health visitor practices there appears to be an even greater need to explore the lived experience of first-time parents. The small number of studies, and the even fewer number of British investigations, provide a limited understanding of current contextual variables that impact on early parenthood. First-time parents’ stories of their lived experience of becoming and being parents to an infant provides invaluable insight into the social meanings and constructs that shape parents’ perspectives of their experiences and needs in early parenthood.  </w:t>
      </w:r>
    </w:p>
    <w:p w14:paraId="24CDFBDD" w14:textId="77777777" w:rsidR="000E7120" w:rsidRDefault="000E7120" w:rsidP="000E7120">
      <w:pPr>
        <w:rPr>
          <w:lang w:bidi="ar-SA"/>
        </w:rPr>
      </w:pPr>
    </w:p>
    <w:p w14:paraId="0D441E10" w14:textId="0A0B39D4" w:rsidR="000E7120" w:rsidRPr="00FF01E6" w:rsidRDefault="000E7120" w:rsidP="000E7120">
      <w:pPr>
        <w:pStyle w:val="Heading2"/>
        <w:rPr>
          <w:snapToGrid w:val="0"/>
        </w:rPr>
      </w:pPr>
      <w:bookmarkStart w:id="14" w:name="_Toc426707651"/>
      <w:r w:rsidRPr="00FF01E6">
        <w:rPr>
          <w:snapToGrid w:val="0"/>
        </w:rPr>
        <w:t>1.1</w:t>
      </w:r>
      <w:r w:rsidR="00C1286B">
        <w:rPr>
          <w:snapToGrid w:val="0"/>
        </w:rPr>
        <w:t>0 Aim of the S</w:t>
      </w:r>
      <w:r w:rsidRPr="00FF01E6">
        <w:rPr>
          <w:snapToGrid w:val="0"/>
        </w:rPr>
        <w:t>tudy</w:t>
      </w:r>
      <w:bookmarkEnd w:id="14"/>
    </w:p>
    <w:p w14:paraId="0941F7F3" w14:textId="77777777" w:rsidR="000E7120" w:rsidRPr="00FF01E6" w:rsidRDefault="000E7120" w:rsidP="000E7120">
      <w:pPr>
        <w:rPr>
          <w:snapToGrid w:val="0"/>
          <w:lang w:eastAsia="en-US"/>
        </w:rPr>
      </w:pPr>
      <w:r w:rsidRPr="00FF01E6">
        <w:rPr>
          <w:snapToGrid w:val="0"/>
          <w:lang w:eastAsia="en-US"/>
        </w:rPr>
        <w:t>The goals for this exp</w:t>
      </w:r>
      <w:r>
        <w:rPr>
          <w:snapToGrid w:val="0"/>
          <w:lang w:eastAsia="en-US"/>
        </w:rPr>
        <w:t>loratory study was to develop a better</w:t>
      </w:r>
      <w:r w:rsidRPr="00FF01E6">
        <w:rPr>
          <w:snapToGrid w:val="0"/>
          <w:lang w:eastAsia="en-US"/>
        </w:rPr>
        <w:t xml:space="preserve"> understanding of the </w:t>
      </w:r>
      <w:r>
        <w:rPr>
          <w:snapToGrid w:val="0"/>
          <w:lang w:eastAsia="en-US"/>
        </w:rPr>
        <w:t xml:space="preserve">current </w:t>
      </w:r>
      <w:r w:rsidRPr="00FF01E6">
        <w:rPr>
          <w:snapToGrid w:val="0"/>
          <w:lang w:eastAsia="en-US"/>
        </w:rPr>
        <w:t xml:space="preserve">context-dependent ideas of </w:t>
      </w:r>
      <w:r>
        <w:rPr>
          <w:snapToGrid w:val="0"/>
          <w:lang w:eastAsia="en-US"/>
        </w:rPr>
        <w:t>early parenthood in relation to a parent’s</w:t>
      </w:r>
      <w:r w:rsidRPr="00FF01E6">
        <w:rPr>
          <w:snapToGrid w:val="0"/>
          <w:lang w:eastAsia="en-US"/>
        </w:rPr>
        <w:t xml:space="preserve"> interactions</w:t>
      </w:r>
      <w:r>
        <w:rPr>
          <w:snapToGrid w:val="0"/>
          <w:lang w:eastAsia="en-US"/>
        </w:rPr>
        <w:t xml:space="preserve"> with the wider society, family, media, and cyberspace</w:t>
      </w:r>
      <w:r w:rsidRPr="00FF01E6">
        <w:rPr>
          <w:snapToGrid w:val="0"/>
          <w:lang w:eastAsia="en-US"/>
        </w:rPr>
        <w:t>.</w:t>
      </w:r>
      <w:r>
        <w:rPr>
          <w:snapToGrid w:val="0"/>
          <w:lang w:eastAsia="en-US"/>
        </w:rPr>
        <w:t xml:space="preserve"> </w:t>
      </w:r>
      <w:r>
        <w:t>The study aims to develop a more current</w:t>
      </w:r>
      <w:r w:rsidRPr="00FF01E6">
        <w:t xml:space="preserve"> understanding as to the storied experience of being a </w:t>
      </w:r>
      <w:r>
        <w:t xml:space="preserve">first-time </w:t>
      </w:r>
      <w:r w:rsidRPr="00FF01E6">
        <w:t>parent to a baby in order to inform clinical practice and raise awareness of the challenges parents face in an increasingly interconnected world.</w:t>
      </w:r>
    </w:p>
    <w:p w14:paraId="42D1D83B" w14:textId="77777777" w:rsidR="000E7120" w:rsidRPr="00FF01E6" w:rsidRDefault="000E7120" w:rsidP="000E7120">
      <w:pPr>
        <w:outlineLvl w:val="0"/>
        <w:rPr>
          <w:rFonts w:cs="Arial"/>
          <w:snapToGrid w:val="0"/>
          <w:lang w:eastAsia="en-US"/>
        </w:rPr>
      </w:pPr>
    </w:p>
    <w:p w14:paraId="076116B2" w14:textId="4758084F" w:rsidR="000E7120" w:rsidRDefault="000E7120" w:rsidP="000E7120">
      <w:pPr>
        <w:pStyle w:val="Heading2"/>
        <w:rPr>
          <w:snapToGrid w:val="0"/>
        </w:rPr>
      </w:pPr>
      <w:bookmarkStart w:id="15" w:name="_Toc426707652"/>
      <w:r w:rsidRPr="00FF01E6">
        <w:rPr>
          <w:snapToGrid w:val="0"/>
        </w:rPr>
        <w:t>1.1</w:t>
      </w:r>
      <w:r w:rsidR="00C1286B">
        <w:rPr>
          <w:snapToGrid w:val="0"/>
        </w:rPr>
        <w:t>1 Research Q</w:t>
      </w:r>
      <w:r w:rsidRPr="00FF01E6">
        <w:rPr>
          <w:snapToGrid w:val="0"/>
        </w:rPr>
        <w:t>uestion</w:t>
      </w:r>
      <w:r>
        <w:rPr>
          <w:snapToGrid w:val="0"/>
        </w:rPr>
        <w:t>s</w:t>
      </w:r>
      <w:bookmarkEnd w:id="15"/>
    </w:p>
    <w:p w14:paraId="32B0542D" w14:textId="77777777" w:rsidR="000E7120" w:rsidRPr="002F797E" w:rsidRDefault="000E7120" w:rsidP="000E7120">
      <w:pPr>
        <w:pStyle w:val="Heading2"/>
        <w:rPr>
          <w:snapToGrid w:val="0"/>
          <w:sz w:val="6"/>
          <w:szCs w:val="6"/>
        </w:rPr>
      </w:pPr>
    </w:p>
    <w:p w14:paraId="319A0DF4" w14:textId="77777777" w:rsidR="000E7120" w:rsidRDefault="000E7120" w:rsidP="000E7120">
      <w:pPr>
        <w:ind w:left="993" w:hanging="284"/>
        <w:rPr>
          <w:snapToGrid w:val="0"/>
          <w:lang w:eastAsia="en-US"/>
        </w:rPr>
      </w:pPr>
      <w:r>
        <w:rPr>
          <w:snapToGrid w:val="0"/>
          <w:lang w:eastAsia="en-US"/>
        </w:rPr>
        <w:t xml:space="preserve">1) </w:t>
      </w:r>
      <w:r w:rsidRPr="00FF01E6">
        <w:rPr>
          <w:snapToGrid w:val="0"/>
          <w:lang w:eastAsia="en-US"/>
        </w:rPr>
        <w:t xml:space="preserve">What are the </w:t>
      </w:r>
      <w:r>
        <w:rPr>
          <w:snapToGrid w:val="0"/>
          <w:lang w:eastAsia="en-US"/>
        </w:rPr>
        <w:t xml:space="preserve">contextual </w:t>
      </w:r>
      <w:r w:rsidRPr="00FF01E6">
        <w:rPr>
          <w:snapToGrid w:val="0"/>
          <w:lang w:eastAsia="en-US"/>
        </w:rPr>
        <w:t xml:space="preserve">influences on </w:t>
      </w:r>
      <w:r>
        <w:rPr>
          <w:snapToGrid w:val="0"/>
          <w:lang w:eastAsia="en-US"/>
        </w:rPr>
        <w:t xml:space="preserve">a </w:t>
      </w:r>
      <w:r w:rsidRPr="00FF01E6">
        <w:rPr>
          <w:snapToGrid w:val="0"/>
          <w:lang w:eastAsia="en-US"/>
        </w:rPr>
        <w:t>parent</w:t>
      </w:r>
      <w:r>
        <w:rPr>
          <w:snapToGrid w:val="0"/>
          <w:lang w:eastAsia="en-US"/>
        </w:rPr>
        <w:t>’s</w:t>
      </w:r>
      <w:r w:rsidRPr="00FF01E6">
        <w:rPr>
          <w:snapToGrid w:val="0"/>
          <w:lang w:eastAsia="en-US"/>
        </w:rPr>
        <w:t xml:space="preserve"> understanding of </w:t>
      </w:r>
      <w:r>
        <w:rPr>
          <w:snapToGrid w:val="0"/>
          <w:lang w:eastAsia="en-US"/>
        </w:rPr>
        <w:t xml:space="preserve">early </w:t>
      </w:r>
      <w:r w:rsidRPr="00FF01E6">
        <w:rPr>
          <w:snapToGrid w:val="0"/>
          <w:lang w:eastAsia="en-US"/>
        </w:rPr>
        <w:t>parenthood?</w:t>
      </w:r>
    </w:p>
    <w:p w14:paraId="7E1607AE" w14:textId="77777777" w:rsidR="000E7120" w:rsidRPr="002F797E" w:rsidRDefault="000E7120" w:rsidP="000E7120">
      <w:pPr>
        <w:ind w:left="993" w:hanging="284"/>
        <w:rPr>
          <w:snapToGrid w:val="0"/>
          <w:sz w:val="6"/>
          <w:szCs w:val="6"/>
          <w:lang w:eastAsia="en-US"/>
        </w:rPr>
      </w:pPr>
    </w:p>
    <w:p w14:paraId="2E318756" w14:textId="77777777" w:rsidR="000E7120" w:rsidRDefault="000E7120" w:rsidP="000E7120">
      <w:pPr>
        <w:ind w:left="993" w:hanging="284"/>
        <w:rPr>
          <w:snapToGrid w:val="0"/>
          <w:lang w:eastAsia="en-US"/>
        </w:rPr>
      </w:pPr>
      <w:r>
        <w:rPr>
          <w:snapToGrid w:val="0"/>
          <w:lang w:eastAsia="en-US"/>
        </w:rPr>
        <w:t>2)</w:t>
      </w:r>
      <w:r w:rsidRPr="002F797E">
        <w:rPr>
          <w:snapToGrid w:val="0"/>
          <w:lang w:eastAsia="en-US"/>
        </w:rPr>
        <w:t xml:space="preserve"> </w:t>
      </w:r>
      <w:r>
        <w:rPr>
          <w:snapToGrid w:val="0"/>
          <w:lang w:eastAsia="en-US"/>
        </w:rPr>
        <w:t xml:space="preserve">What are the sources of support and the barriers to enjoying life with a baby? </w:t>
      </w:r>
    </w:p>
    <w:p w14:paraId="3D21C216" w14:textId="77777777" w:rsidR="000E7120" w:rsidRPr="002F797E" w:rsidRDefault="000E7120" w:rsidP="000E7120">
      <w:pPr>
        <w:ind w:left="993" w:hanging="284"/>
        <w:rPr>
          <w:snapToGrid w:val="0"/>
          <w:sz w:val="6"/>
          <w:szCs w:val="6"/>
          <w:lang w:eastAsia="en-US"/>
        </w:rPr>
      </w:pPr>
    </w:p>
    <w:p w14:paraId="6D96E956" w14:textId="67DF363A" w:rsidR="0041268B" w:rsidRDefault="000E7120" w:rsidP="00711686">
      <w:pPr>
        <w:ind w:left="993" w:hanging="284"/>
        <w:rPr>
          <w:snapToGrid w:val="0"/>
          <w:lang w:eastAsia="en-US"/>
        </w:rPr>
      </w:pPr>
      <w:r>
        <w:rPr>
          <w:snapToGrid w:val="0"/>
          <w:lang w:eastAsia="en-US"/>
        </w:rPr>
        <w:t>3)</w:t>
      </w:r>
      <w:r w:rsidRPr="002F797E">
        <w:rPr>
          <w:snapToGrid w:val="0"/>
          <w:lang w:eastAsia="en-US"/>
        </w:rPr>
        <w:t xml:space="preserve"> </w:t>
      </w:r>
      <w:r>
        <w:rPr>
          <w:snapToGrid w:val="0"/>
          <w:lang w:eastAsia="en-US"/>
        </w:rPr>
        <w:t xml:space="preserve"> </w:t>
      </w:r>
      <w:r w:rsidRPr="00FF01E6">
        <w:rPr>
          <w:snapToGrid w:val="0"/>
          <w:lang w:eastAsia="en-US"/>
        </w:rPr>
        <w:t>How can these narratives of parenthood be use</w:t>
      </w:r>
      <w:r>
        <w:rPr>
          <w:snapToGrid w:val="0"/>
          <w:lang w:eastAsia="en-US"/>
        </w:rPr>
        <w:t>d to inform clinical practice and to normalise parenthood?</w:t>
      </w:r>
    </w:p>
    <w:p w14:paraId="324D6538" w14:textId="77777777" w:rsidR="0041268B" w:rsidRPr="001D4017" w:rsidRDefault="0041268B" w:rsidP="00AB27EE">
      <w:pPr>
        <w:rPr>
          <w:snapToGrid w:val="0"/>
          <w:lang w:eastAsia="en-US"/>
        </w:rPr>
      </w:pPr>
    </w:p>
    <w:p w14:paraId="106B2AE0" w14:textId="77777777" w:rsidR="00C35469" w:rsidRPr="0041037F" w:rsidRDefault="009F5FE8" w:rsidP="0041037F">
      <w:pPr>
        <w:pStyle w:val="Heading1"/>
      </w:pPr>
      <w:bookmarkStart w:id="16" w:name="_Toc426707653"/>
      <w:r w:rsidRPr="0041037F">
        <w:t>CHAPTER TWO – METHOD</w:t>
      </w:r>
      <w:r w:rsidR="007446DB" w:rsidRPr="0041037F">
        <w:t>OLOGY</w:t>
      </w:r>
      <w:bookmarkEnd w:id="16"/>
      <w:r w:rsidRPr="0041037F">
        <w:t xml:space="preserve"> </w:t>
      </w:r>
    </w:p>
    <w:p w14:paraId="7A5894DC" w14:textId="77777777" w:rsidR="00812AE1" w:rsidRPr="00FF01E6" w:rsidRDefault="00812AE1" w:rsidP="004050B9">
      <w:pPr>
        <w:pStyle w:val="Heading2"/>
      </w:pPr>
    </w:p>
    <w:p w14:paraId="3353B2AF" w14:textId="14B0554B" w:rsidR="000223D5" w:rsidRPr="00FF01E6" w:rsidRDefault="00A31ECF" w:rsidP="00812AE1">
      <w:pPr>
        <w:pStyle w:val="Heading2"/>
      </w:pPr>
      <w:bookmarkStart w:id="17" w:name="_Toc426707654"/>
      <w:r w:rsidRPr="00FF01E6">
        <w:t xml:space="preserve">2. </w:t>
      </w:r>
      <w:r w:rsidR="00773F3D">
        <w:t xml:space="preserve">1 </w:t>
      </w:r>
      <w:r w:rsidR="00C1286B">
        <w:t>RESEARCH METHOD AND</w:t>
      </w:r>
      <w:r w:rsidR="005C1722">
        <w:t xml:space="preserve"> DESIGN</w:t>
      </w:r>
      <w:bookmarkEnd w:id="17"/>
      <w:r w:rsidR="004050B9" w:rsidRPr="00FF01E6">
        <w:t xml:space="preserve"> </w:t>
      </w:r>
    </w:p>
    <w:p w14:paraId="2CFAB9AB" w14:textId="387DDA8F" w:rsidR="005A20C9" w:rsidRPr="00FF01E6" w:rsidRDefault="005A20C9" w:rsidP="0010092A">
      <w:pPr>
        <w:rPr>
          <w:snapToGrid w:val="0"/>
          <w:lang w:eastAsia="en-US"/>
        </w:rPr>
      </w:pPr>
      <w:r w:rsidRPr="00FF01E6">
        <w:rPr>
          <w:snapToGrid w:val="0"/>
          <w:lang w:eastAsia="en-US"/>
        </w:rPr>
        <w:t>The study used the qualitative methodology of narrative research embedded in a social constructionist epistemology.</w:t>
      </w:r>
      <w:r w:rsidR="004050B9" w:rsidRPr="00FF01E6">
        <w:rPr>
          <w:snapToGrid w:val="0"/>
          <w:lang w:eastAsia="en-US"/>
        </w:rPr>
        <w:t xml:space="preserve"> </w:t>
      </w:r>
      <w:r w:rsidR="00632BD4">
        <w:rPr>
          <w:snapToGrid w:val="0"/>
          <w:lang w:eastAsia="en-US"/>
        </w:rPr>
        <w:t>I obtained p</w:t>
      </w:r>
      <w:r w:rsidR="002D1977" w:rsidRPr="00FF01E6">
        <w:rPr>
          <w:snapToGrid w:val="0"/>
          <w:lang w:eastAsia="en-US"/>
        </w:rPr>
        <w:t>articipants</w:t>
      </w:r>
      <w:r w:rsidR="004050B9" w:rsidRPr="00FF01E6">
        <w:rPr>
          <w:snapToGrid w:val="0"/>
          <w:lang w:eastAsia="en-US"/>
        </w:rPr>
        <w:t xml:space="preserve">’ narratives either through face-to-face interviews or via email correspondence.  </w:t>
      </w:r>
    </w:p>
    <w:p w14:paraId="29B1A3A6" w14:textId="77777777" w:rsidR="001C4201" w:rsidRPr="00FF01E6" w:rsidRDefault="001C4201" w:rsidP="00E26E08">
      <w:pPr>
        <w:pStyle w:val="Standard1"/>
        <w:spacing w:line="360" w:lineRule="auto"/>
        <w:jc w:val="both"/>
        <w:rPr>
          <w:rFonts w:ascii="Arial" w:hAnsi="Arial" w:cs="Arial"/>
          <w:color w:val="000000"/>
        </w:rPr>
      </w:pPr>
    </w:p>
    <w:p w14:paraId="1EDFD892" w14:textId="2AFE0B78" w:rsidR="00EC733B" w:rsidRPr="00FF01E6" w:rsidRDefault="00A31ECF" w:rsidP="00773F3D">
      <w:pPr>
        <w:pStyle w:val="Heading3"/>
      </w:pPr>
      <w:bookmarkStart w:id="18" w:name="_Toc408480302"/>
      <w:bookmarkStart w:id="19" w:name="_Toc426707655"/>
      <w:r w:rsidRPr="00FF01E6">
        <w:t>2.</w:t>
      </w:r>
      <w:r w:rsidR="00773F3D">
        <w:t>1.1</w:t>
      </w:r>
      <w:r w:rsidRPr="00FF01E6">
        <w:t xml:space="preserve"> Rationale</w:t>
      </w:r>
      <w:bookmarkEnd w:id="18"/>
      <w:r w:rsidR="005E2413">
        <w:t xml:space="preserve"> for Narrative Research</w:t>
      </w:r>
      <w:bookmarkEnd w:id="19"/>
    </w:p>
    <w:p w14:paraId="0C841489" w14:textId="1794BEAD" w:rsidR="002734D2" w:rsidRPr="00FF01E6" w:rsidRDefault="00EC733B" w:rsidP="00583494">
      <w:r w:rsidRPr="00FF01E6">
        <w:t>Narrative approaches are considered powerful mediums to give meaning to experience (Esin, 2011). The</w:t>
      </w:r>
      <w:r w:rsidR="002E412C" w:rsidRPr="00FF01E6">
        <w:t xml:space="preserve"> pluralism of narrative research is reflected in the</w:t>
      </w:r>
      <w:r w:rsidRPr="00FF01E6">
        <w:t xml:space="preserve"> different approaches</w:t>
      </w:r>
      <w:r w:rsidR="002E412C" w:rsidRPr="00FF01E6">
        <w:t xml:space="preserve"> to data analysis</w:t>
      </w:r>
      <w:r w:rsidR="004F4F8B" w:rsidRPr="00FF01E6">
        <w:t xml:space="preserve">, </w:t>
      </w:r>
      <w:r w:rsidR="00B27EBC">
        <w:t xml:space="preserve">each </w:t>
      </w:r>
      <w:r w:rsidR="004F4F8B" w:rsidRPr="00FF01E6">
        <w:t>concentrating on particular</w:t>
      </w:r>
      <w:r w:rsidRPr="00FF01E6">
        <w:t xml:space="preserve"> features within the participants’ stories. </w:t>
      </w:r>
      <w:r w:rsidR="007A4B28">
        <w:t>Depending o</w:t>
      </w:r>
      <w:r w:rsidR="00657644">
        <w:t>n the lens adopted</w:t>
      </w:r>
      <w:r w:rsidR="007A4B28">
        <w:t>, t</w:t>
      </w:r>
      <w:r w:rsidR="004F4F8B" w:rsidRPr="00FF01E6">
        <w:t>hese f</w:t>
      </w:r>
      <w:r w:rsidRPr="00FF01E6">
        <w:t xml:space="preserve">eatures </w:t>
      </w:r>
      <w:r w:rsidR="005B6920">
        <w:t>can be</w:t>
      </w:r>
      <w:r w:rsidR="00757C11">
        <w:t xml:space="preserve"> for example</w:t>
      </w:r>
      <w:r w:rsidR="005B6920">
        <w:t xml:space="preserve"> identified as</w:t>
      </w:r>
      <w:r w:rsidR="007A4B28">
        <w:t xml:space="preserve"> </w:t>
      </w:r>
      <w:r w:rsidR="006D7CD2">
        <w:t>structure</w:t>
      </w:r>
      <w:r w:rsidRPr="00FF01E6">
        <w:t>,</w:t>
      </w:r>
      <w:r w:rsidR="006D7CD2">
        <w:t xml:space="preserve"> content</w:t>
      </w:r>
      <w:r w:rsidR="007A4B28">
        <w:t xml:space="preserve"> and</w:t>
      </w:r>
      <w:r w:rsidRPr="00FF01E6">
        <w:t xml:space="preserve"> performative</w:t>
      </w:r>
      <w:r w:rsidR="007A4B28">
        <w:t xml:space="preserve"> (e.g. Mishler, 199</w:t>
      </w:r>
      <w:r w:rsidR="006D7CD2">
        <w:t>6</w:t>
      </w:r>
      <w:r w:rsidRPr="00FF01E6">
        <w:t xml:space="preserve">). </w:t>
      </w:r>
    </w:p>
    <w:p w14:paraId="421487CA" w14:textId="77777777" w:rsidR="002734D2" w:rsidRDefault="002734D2" w:rsidP="002734D2">
      <w:pPr>
        <w:tabs>
          <w:tab w:val="left" w:pos="284"/>
        </w:tabs>
      </w:pPr>
      <w:r w:rsidRPr="00FF01E6">
        <w:tab/>
      </w:r>
      <w:r w:rsidR="00EC733B" w:rsidRPr="00FF01E6">
        <w:t xml:space="preserve">Narrative research is based on the idea that narratives (or stories) </w:t>
      </w:r>
      <w:r w:rsidR="00B74971" w:rsidRPr="00FF01E6">
        <w:t xml:space="preserve">are </w:t>
      </w:r>
      <w:r w:rsidRPr="00FF01E6">
        <w:t xml:space="preserve">means for individuals to </w:t>
      </w:r>
      <w:r w:rsidR="00B74971" w:rsidRPr="00FF01E6">
        <w:t>talk about their world, lives and selves. Narrative approaches acknowledge that stories are the product of social int</w:t>
      </w:r>
      <w:r w:rsidR="00B27EBC">
        <w:t xml:space="preserve">eractions between individuals, and consequently, </w:t>
      </w:r>
      <w:r w:rsidR="00B74971" w:rsidRPr="00FF01E6">
        <w:t xml:space="preserve">are not privately </w:t>
      </w:r>
      <w:r w:rsidR="00B27EBC">
        <w:t>authored</w:t>
      </w:r>
      <w:r w:rsidR="00B74971" w:rsidRPr="00FF01E6">
        <w:t xml:space="preserve"> (Smith &amp; Sparks, 2008).</w:t>
      </w:r>
      <w:r w:rsidR="00E27D4C" w:rsidRPr="00FF01E6">
        <w:t xml:space="preserve"> </w:t>
      </w:r>
    </w:p>
    <w:p w14:paraId="0A24C402" w14:textId="2AEAB534" w:rsidR="000B3763" w:rsidRPr="00FF01E6" w:rsidRDefault="005B6920" w:rsidP="002734D2">
      <w:pPr>
        <w:tabs>
          <w:tab w:val="left" w:pos="284"/>
        </w:tabs>
      </w:pPr>
      <w:r>
        <w:tab/>
        <w:t>Central to the narrative approach is an interest in empowering research participants (Elliot, 2005) by creating space for the participant to influence the introduction and flow of their own narratives (Mishler, 1986) and thereby allowing participants to talk about themes that are salient to them (Elliot, 2005). In narrative research, the interviewer is considered both audience and co-narrator (Mishler, 1986).</w:t>
      </w:r>
    </w:p>
    <w:p w14:paraId="3F802E49" w14:textId="6B9364B0" w:rsidR="00B74971" w:rsidRPr="00FF01E6" w:rsidRDefault="002734D2" w:rsidP="002734D2">
      <w:pPr>
        <w:tabs>
          <w:tab w:val="left" w:pos="284"/>
        </w:tabs>
      </w:pPr>
      <w:r w:rsidRPr="00FF01E6">
        <w:tab/>
        <w:t xml:space="preserve">As the aim for </w:t>
      </w:r>
      <w:r w:rsidR="00E27D4C" w:rsidRPr="00FF01E6">
        <w:t xml:space="preserve">this research </w:t>
      </w:r>
      <w:r w:rsidR="00583494" w:rsidRPr="00FF01E6">
        <w:t>was</w:t>
      </w:r>
      <w:r w:rsidR="00802B07">
        <w:t xml:space="preserve"> to explore</w:t>
      </w:r>
      <w:r w:rsidR="00E27D4C" w:rsidRPr="00FF01E6">
        <w:t xml:space="preserve"> the uniqueness </w:t>
      </w:r>
      <w:r w:rsidR="00583494" w:rsidRPr="00FF01E6">
        <w:t xml:space="preserve">of </w:t>
      </w:r>
      <w:r w:rsidR="00E27D4C" w:rsidRPr="00FF01E6">
        <w:t xml:space="preserve">parenthood from the perspective of first-time parents while considering the </w:t>
      </w:r>
      <w:r w:rsidR="00583494" w:rsidRPr="00FF01E6">
        <w:t>context-dependent variables</w:t>
      </w:r>
      <w:r w:rsidR="00E27D4C" w:rsidRPr="00FF01E6">
        <w:t xml:space="preserve"> that shape their </w:t>
      </w:r>
      <w:r w:rsidR="005B6920">
        <w:t>lived</w:t>
      </w:r>
      <w:r w:rsidR="00E27D4C" w:rsidRPr="00FF01E6">
        <w:t xml:space="preserve"> experience,</w:t>
      </w:r>
      <w:r w:rsidR="00EC733B" w:rsidRPr="00FF01E6">
        <w:t xml:space="preserve"> narrative research was conside</w:t>
      </w:r>
      <w:r w:rsidR="00B74971" w:rsidRPr="00FF01E6">
        <w:t xml:space="preserve">red the most appropriate method. </w:t>
      </w:r>
    </w:p>
    <w:p w14:paraId="337C81C6" w14:textId="77777777" w:rsidR="00EC733B" w:rsidRPr="00FF01E6" w:rsidRDefault="00EC733B" w:rsidP="0010092A">
      <w:pPr>
        <w:tabs>
          <w:tab w:val="left" w:pos="284"/>
        </w:tabs>
      </w:pPr>
    </w:p>
    <w:p w14:paraId="4A8B5CA0" w14:textId="5B719810" w:rsidR="00EC733B" w:rsidRPr="00FF01E6" w:rsidRDefault="00773F3D" w:rsidP="00773F3D">
      <w:pPr>
        <w:pStyle w:val="Heading3"/>
      </w:pPr>
      <w:bookmarkStart w:id="20" w:name="_Toc426707656"/>
      <w:r>
        <w:t>2.1.2</w:t>
      </w:r>
      <w:r w:rsidR="00C1286B">
        <w:t xml:space="preserve"> Epistemological P</w:t>
      </w:r>
      <w:r w:rsidR="002734D2" w:rsidRPr="00FF01E6">
        <w:t>osition</w:t>
      </w:r>
      <w:bookmarkEnd w:id="20"/>
    </w:p>
    <w:p w14:paraId="5F6D3BD7" w14:textId="77777777" w:rsidR="00E27B7E" w:rsidRDefault="00A31ECF" w:rsidP="0010092A">
      <w:pPr>
        <w:tabs>
          <w:tab w:val="left" w:pos="284"/>
        </w:tabs>
      </w:pPr>
      <w:r w:rsidRPr="00FF01E6">
        <w:t xml:space="preserve">Narrative approaches to research have their origin in a social constructionist epistemology (Elliot, 2005) based on ideas of hermeneutic or interpretative principles. </w:t>
      </w:r>
      <w:r w:rsidR="00960AAD" w:rsidRPr="00FF01E6">
        <w:t>Social constructionism maintains that the social world and the knowledge we have about ourselves is constructed</w:t>
      </w:r>
      <w:r w:rsidRPr="00FF01E6">
        <w:t>, implying that</w:t>
      </w:r>
      <w:r w:rsidR="00960AAD" w:rsidRPr="00FF01E6">
        <w:t xml:space="preserve"> knowledge is </w:t>
      </w:r>
      <w:r w:rsidRPr="00FF01E6">
        <w:t xml:space="preserve">shaped and regulated through </w:t>
      </w:r>
      <w:r w:rsidR="00960AAD" w:rsidRPr="00FF01E6">
        <w:t>social experience</w:t>
      </w:r>
      <w:r w:rsidRPr="00FF01E6">
        <w:t>. These everyday social interactions reflect a shared way of making sense of th</w:t>
      </w:r>
      <w:r w:rsidR="00E27B7E" w:rsidRPr="00FF01E6">
        <w:t>e world (Gergen &amp; Gergen, 1986</w:t>
      </w:r>
      <w:r w:rsidR="00802B07">
        <w:t>)</w:t>
      </w:r>
      <w:r w:rsidR="00E27B7E" w:rsidRPr="00FF01E6">
        <w:t xml:space="preserve">. </w:t>
      </w:r>
    </w:p>
    <w:p w14:paraId="2FE38D3B" w14:textId="77777777" w:rsidR="00C1286B" w:rsidRPr="00FF01E6" w:rsidRDefault="00C1286B" w:rsidP="0010092A">
      <w:pPr>
        <w:tabs>
          <w:tab w:val="left" w:pos="284"/>
        </w:tabs>
      </w:pPr>
    </w:p>
    <w:p w14:paraId="7C9D9F83" w14:textId="534BA8E2" w:rsidR="000223D5" w:rsidRPr="00FF01E6" w:rsidRDefault="00960AAD" w:rsidP="0010092A">
      <w:pPr>
        <w:tabs>
          <w:tab w:val="left" w:pos="284"/>
        </w:tabs>
      </w:pPr>
      <w:r w:rsidRPr="00FF01E6">
        <w:t>Consequently, the underlying epistemological assumptions of social constructionism are defined by the id</w:t>
      </w:r>
      <w:r w:rsidR="00E27B7E" w:rsidRPr="00FF01E6">
        <w:t>ea that the researcher and the</w:t>
      </w:r>
      <w:r w:rsidRPr="00FF01E6">
        <w:t xml:space="preserve"> participant </w:t>
      </w:r>
      <w:r w:rsidR="002734D2" w:rsidRPr="00FF01E6">
        <w:t>find themselves in a</w:t>
      </w:r>
      <w:r w:rsidR="00E27B7E" w:rsidRPr="00FF01E6">
        <w:t xml:space="preserve"> dynamic, changing and interlinked relational reality where meaning is created through the process of research. </w:t>
      </w:r>
      <w:r w:rsidRPr="00FF01E6">
        <w:t xml:space="preserve">The social constructionist framework therefore maintains that reality is personal, subjective and unique, a view that is in contradiction to the traditional scientific approaches that </w:t>
      </w:r>
      <w:r w:rsidR="00B014D2" w:rsidRPr="00FF01E6">
        <w:t>understand</w:t>
      </w:r>
      <w:r w:rsidRPr="00FF01E6">
        <w:t xml:space="preserve"> reality as something that is obje</w:t>
      </w:r>
      <w:r w:rsidR="00B014D2" w:rsidRPr="00FF01E6">
        <w:t>ct</w:t>
      </w:r>
      <w:r w:rsidRPr="00FF01E6">
        <w:t>ively observable and tang</w:t>
      </w:r>
      <w:r w:rsidR="00CD75BC" w:rsidRPr="00FF01E6">
        <w:t xml:space="preserve">ible (Cohen &amp; </w:t>
      </w:r>
      <w:r w:rsidR="00E27B7E" w:rsidRPr="00FF01E6">
        <w:t xml:space="preserve">Manion, 1992). </w:t>
      </w:r>
      <w:r w:rsidR="00443DAD">
        <w:t xml:space="preserve">Consequently, a narrative approach enables </w:t>
      </w:r>
      <w:r w:rsidRPr="00FF01E6">
        <w:t>participants to share with the researcher how they perceive, experience and interpret the subjective social world of human experience.</w:t>
      </w:r>
    </w:p>
    <w:p w14:paraId="55369BA6" w14:textId="77777777" w:rsidR="005E2413" w:rsidRDefault="005E2413" w:rsidP="000B3763">
      <w:pPr>
        <w:tabs>
          <w:tab w:val="left" w:pos="284"/>
        </w:tabs>
      </w:pPr>
    </w:p>
    <w:p w14:paraId="490B5D51" w14:textId="77777777" w:rsidR="00A719C2" w:rsidRDefault="00A719C2" w:rsidP="000B3763">
      <w:pPr>
        <w:tabs>
          <w:tab w:val="left" w:pos="284"/>
        </w:tabs>
      </w:pPr>
    </w:p>
    <w:p w14:paraId="37DC7EB9" w14:textId="46F1B119" w:rsidR="00E40180" w:rsidRDefault="002734D2" w:rsidP="00812AE1">
      <w:pPr>
        <w:pStyle w:val="Heading2"/>
        <w:rPr>
          <w:snapToGrid w:val="0"/>
        </w:rPr>
      </w:pPr>
      <w:bookmarkStart w:id="21" w:name="_Toc426707657"/>
      <w:r w:rsidRPr="00FF01E6">
        <w:rPr>
          <w:snapToGrid w:val="0"/>
        </w:rPr>
        <w:t>2</w:t>
      </w:r>
      <w:r w:rsidR="00773F3D">
        <w:rPr>
          <w:snapToGrid w:val="0"/>
        </w:rPr>
        <w:t>.2</w:t>
      </w:r>
      <w:r w:rsidR="00A30ACA" w:rsidRPr="00FF01E6">
        <w:rPr>
          <w:snapToGrid w:val="0"/>
        </w:rPr>
        <w:t xml:space="preserve"> </w:t>
      </w:r>
      <w:r w:rsidR="00E81738">
        <w:rPr>
          <w:snapToGrid w:val="0"/>
        </w:rPr>
        <w:t>PARTICIPANTS</w:t>
      </w:r>
      <w:bookmarkEnd w:id="21"/>
    </w:p>
    <w:p w14:paraId="6E9926A1" w14:textId="77777777" w:rsidR="004F04D0" w:rsidRPr="00FF01E6" w:rsidRDefault="004F04D0" w:rsidP="00812AE1">
      <w:pPr>
        <w:pStyle w:val="Heading2"/>
        <w:rPr>
          <w:snapToGrid w:val="0"/>
        </w:rPr>
      </w:pPr>
    </w:p>
    <w:p w14:paraId="52886A24" w14:textId="1680BFB5" w:rsidR="00C84823" w:rsidRDefault="00773F3D" w:rsidP="004F04D0">
      <w:pPr>
        <w:pStyle w:val="Heading3"/>
        <w:rPr>
          <w:snapToGrid w:val="0"/>
        </w:rPr>
      </w:pPr>
      <w:bookmarkStart w:id="22" w:name="_Toc426707658"/>
      <w:r>
        <w:rPr>
          <w:snapToGrid w:val="0"/>
        </w:rPr>
        <w:t>2.2</w:t>
      </w:r>
      <w:r w:rsidR="004F04D0">
        <w:rPr>
          <w:snapToGrid w:val="0"/>
        </w:rPr>
        <w:t xml:space="preserve">.1 </w:t>
      </w:r>
      <w:r w:rsidR="00C84823">
        <w:rPr>
          <w:snapToGrid w:val="0"/>
        </w:rPr>
        <w:softHyphen/>
        <w:t>Sampling</w:t>
      </w:r>
      <w:bookmarkEnd w:id="22"/>
    </w:p>
    <w:p w14:paraId="03F27D8E" w14:textId="7D1E5119" w:rsidR="003E712E" w:rsidRPr="005C613E" w:rsidRDefault="00FA44A3" w:rsidP="00FA44A3">
      <w:pPr>
        <w:rPr>
          <w:snapToGrid w:val="0"/>
          <w:color w:val="000000" w:themeColor="text1"/>
          <w:lang w:eastAsia="en-US"/>
        </w:rPr>
      </w:pPr>
      <w:r>
        <w:rPr>
          <w:snapToGrid w:val="0"/>
          <w:lang w:eastAsia="en-US"/>
        </w:rPr>
        <w:t>I employed p</w:t>
      </w:r>
      <w:r w:rsidRPr="00FF01E6">
        <w:rPr>
          <w:snapToGrid w:val="0"/>
          <w:lang w:eastAsia="en-US"/>
        </w:rPr>
        <w:t>urposive sampling targeting first-time mothers or fathers living in an urban environment with a child b</w:t>
      </w:r>
      <w:r>
        <w:rPr>
          <w:snapToGrid w:val="0"/>
          <w:lang w:eastAsia="en-US"/>
        </w:rPr>
        <w:t>etween the ages of one day and 18</w:t>
      </w:r>
      <w:r w:rsidRPr="00FF01E6">
        <w:rPr>
          <w:snapToGrid w:val="0"/>
          <w:lang w:eastAsia="en-US"/>
        </w:rPr>
        <w:t xml:space="preserve"> months.</w:t>
      </w:r>
      <w:r>
        <w:rPr>
          <w:snapToGrid w:val="0"/>
          <w:lang w:eastAsia="en-US"/>
        </w:rPr>
        <w:t xml:space="preserve"> </w:t>
      </w:r>
      <w:r w:rsidRPr="005C613E">
        <w:rPr>
          <w:snapToGrid w:val="0"/>
          <w:color w:val="000000" w:themeColor="text1"/>
          <w:lang w:eastAsia="en-US"/>
        </w:rPr>
        <w:t>The child’s age limit of 18 months</w:t>
      </w:r>
      <w:r w:rsidR="00235C70" w:rsidRPr="005C613E">
        <w:rPr>
          <w:snapToGrid w:val="0"/>
          <w:color w:val="000000" w:themeColor="text1"/>
          <w:lang w:eastAsia="en-US"/>
        </w:rPr>
        <w:t xml:space="preserve"> was chosen as an arbitrary cut-</w:t>
      </w:r>
      <w:r w:rsidRPr="005C613E">
        <w:rPr>
          <w:snapToGrid w:val="0"/>
          <w:color w:val="000000" w:themeColor="text1"/>
          <w:lang w:eastAsia="en-US"/>
        </w:rPr>
        <w:t xml:space="preserve">off point for the purpose of sampling only. </w:t>
      </w:r>
      <w:r w:rsidR="00235C70" w:rsidRPr="005C613E">
        <w:rPr>
          <w:snapToGrid w:val="0"/>
          <w:color w:val="000000" w:themeColor="text1"/>
          <w:lang w:eastAsia="en-US"/>
        </w:rPr>
        <w:t>This cut-</w:t>
      </w:r>
      <w:r w:rsidR="003E712E" w:rsidRPr="005C613E">
        <w:rPr>
          <w:snapToGrid w:val="0"/>
          <w:color w:val="000000" w:themeColor="text1"/>
          <w:lang w:eastAsia="en-US"/>
        </w:rPr>
        <w:t>off point was chosen for two reasons:</w:t>
      </w:r>
    </w:p>
    <w:p w14:paraId="1E9185AF" w14:textId="77777777" w:rsidR="003E712E" w:rsidRPr="005C613E" w:rsidRDefault="003E712E" w:rsidP="00FA44A3">
      <w:pPr>
        <w:rPr>
          <w:snapToGrid w:val="0"/>
          <w:color w:val="000000" w:themeColor="text1"/>
          <w:lang w:eastAsia="en-US"/>
        </w:rPr>
      </w:pPr>
    </w:p>
    <w:p w14:paraId="598459AB" w14:textId="0043BA63" w:rsidR="003E712E" w:rsidRPr="005C613E" w:rsidRDefault="003E712E" w:rsidP="003E712E">
      <w:pPr>
        <w:pStyle w:val="ListParagraph"/>
        <w:numPr>
          <w:ilvl w:val="0"/>
          <w:numId w:val="41"/>
        </w:numPr>
        <w:rPr>
          <w:snapToGrid w:val="0"/>
          <w:color w:val="000000" w:themeColor="text1"/>
          <w:lang w:eastAsia="en-US"/>
        </w:rPr>
      </w:pPr>
      <w:r w:rsidRPr="005C613E">
        <w:rPr>
          <w:snapToGrid w:val="0"/>
          <w:color w:val="000000" w:themeColor="text1"/>
          <w:lang w:eastAsia="en-US"/>
        </w:rPr>
        <w:t>Eighteen months was considered to be a broad enough age range to achieve data collection within the limited time available</w:t>
      </w:r>
      <w:r w:rsidR="00C10BFC" w:rsidRPr="005C613E">
        <w:rPr>
          <w:snapToGrid w:val="0"/>
          <w:color w:val="000000" w:themeColor="text1"/>
          <w:lang w:eastAsia="en-US"/>
        </w:rPr>
        <w:t xml:space="preserve"> (i.e. two months)</w:t>
      </w:r>
    </w:p>
    <w:p w14:paraId="55A8BBB7" w14:textId="6876633D" w:rsidR="003E712E" w:rsidRPr="005C613E" w:rsidRDefault="003E712E" w:rsidP="00C10BFC">
      <w:pPr>
        <w:pStyle w:val="ListParagraph"/>
        <w:numPr>
          <w:ilvl w:val="0"/>
          <w:numId w:val="41"/>
        </w:numPr>
        <w:rPr>
          <w:snapToGrid w:val="0"/>
          <w:color w:val="000000" w:themeColor="text1"/>
          <w:lang w:eastAsia="en-US"/>
        </w:rPr>
      </w:pPr>
      <w:r w:rsidRPr="005C613E">
        <w:rPr>
          <w:snapToGrid w:val="0"/>
          <w:color w:val="000000" w:themeColor="text1"/>
          <w:lang w:eastAsia="en-US"/>
        </w:rPr>
        <w:t>It was felt that parents</w:t>
      </w:r>
      <w:r w:rsidR="00235C70" w:rsidRPr="005C613E">
        <w:rPr>
          <w:snapToGrid w:val="0"/>
          <w:color w:val="000000" w:themeColor="text1"/>
          <w:lang w:eastAsia="en-US"/>
        </w:rPr>
        <w:t xml:space="preserve"> would still be able to reconnect with</w:t>
      </w:r>
      <w:r w:rsidRPr="005C613E">
        <w:rPr>
          <w:snapToGrid w:val="0"/>
          <w:color w:val="000000" w:themeColor="text1"/>
          <w:lang w:eastAsia="en-US"/>
        </w:rPr>
        <w:t xml:space="preserve"> </w:t>
      </w:r>
      <w:r w:rsidR="00F3040B" w:rsidRPr="005C613E">
        <w:rPr>
          <w:snapToGrid w:val="0"/>
          <w:color w:val="000000" w:themeColor="text1"/>
          <w:lang w:eastAsia="en-US"/>
        </w:rPr>
        <w:t xml:space="preserve">the memories of </w:t>
      </w:r>
      <w:r w:rsidRPr="005C613E">
        <w:rPr>
          <w:snapToGrid w:val="0"/>
          <w:color w:val="000000" w:themeColor="text1"/>
          <w:lang w:eastAsia="en-US"/>
        </w:rPr>
        <w:t xml:space="preserve">their journey to becoming and being a parent </w:t>
      </w:r>
    </w:p>
    <w:p w14:paraId="44E46929" w14:textId="77777777" w:rsidR="003E712E" w:rsidRPr="005C613E" w:rsidRDefault="003E712E" w:rsidP="003E712E">
      <w:pPr>
        <w:pStyle w:val="ListParagraph"/>
        <w:rPr>
          <w:snapToGrid w:val="0"/>
          <w:color w:val="000000" w:themeColor="text1"/>
          <w:lang w:eastAsia="en-US"/>
        </w:rPr>
      </w:pPr>
    </w:p>
    <w:p w14:paraId="34E6F9D5" w14:textId="0113384B" w:rsidR="003E712E" w:rsidRDefault="003E712E" w:rsidP="00FA44A3">
      <w:pPr>
        <w:rPr>
          <w:snapToGrid w:val="0"/>
          <w:color w:val="FF0000"/>
          <w:lang w:eastAsia="en-US"/>
        </w:rPr>
      </w:pPr>
      <w:r w:rsidRPr="005C613E">
        <w:rPr>
          <w:snapToGrid w:val="0"/>
          <w:color w:val="000000" w:themeColor="text1"/>
          <w:lang w:eastAsia="en-US"/>
        </w:rPr>
        <w:t>Therefore, t</w:t>
      </w:r>
      <w:r w:rsidR="00FA44A3" w:rsidRPr="005C613E">
        <w:rPr>
          <w:snapToGrid w:val="0"/>
          <w:color w:val="000000" w:themeColor="text1"/>
          <w:lang w:eastAsia="en-US"/>
        </w:rPr>
        <w:t xml:space="preserve">his age limit </w:t>
      </w:r>
      <w:r w:rsidRPr="005C613E">
        <w:rPr>
          <w:snapToGrid w:val="0"/>
          <w:color w:val="000000" w:themeColor="text1"/>
          <w:lang w:eastAsia="en-US"/>
        </w:rPr>
        <w:t xml:space="preserve">is not a reference to the </w:t>
      </w:r>
      <w:r w:rsidR="00FA44A3" w:rsidRPr="005C613E">
        <w:rPr>
          <w:snapToGrid w:val="0"/>
          <w:color w:val="000000" w:themeColor="text1"/>
          <w:lang w:eastAsia="en-US"/>
        </w:rPr>
        <w:t xml:space="preserve">temporal definition of the term </w:t>
      </w:r>
      <w:r w:rsidR="009A0FA4" w:rsidRPr="005C613E">
        <w:rPr>
          <w:snapToGrid w:val="0"/>
          <w:color w:val="000000" w:themeColor="text1"/>
          <w:lang w:eastAsia="en-US"/>
        </w:rPr>
        <w:t>transition to parenthood</w:t>
      </w:r>
      <w:r w:rsidRPr="005C613E">
        <w:rPr>
          <w:snapToGrid w:val="0"/>
          <w:color w:val="000000" w:themeColor="text1"/>
          <w:lang w:eastAsia="en-US"/>
        </w:rPr>
        <w:t xml:space="preserve"> as discussed in Chapter One, Paragraph 1.1</w:t>
      </w:r>
      <w:r>
        <w:rPr>
          <w:snapToGrid w:val="0"/>
          <w:color w:val="FF0000"/>
          <w:lang w:eastAsia="en-US"/>
        </w:rPr>
        <w:t>.</w:t>
      </w:r>
    </w:p>
    <w:p w14:paraId="6B7C17BD" w14:textId="77777777" w:rsidR="00C84823" w:rsidRDefault="00C84823" w:rsidP="004F04D0">
      <w:pPr>
        <w:pStyle w:val="Heading3"/>
        <w:rPr>
          <w:snapToGrid w:val="0"/>
        </w:rPr>
      </w:pPr>
    </w:p>
    <w:p w14:paraId="46F6957B" w14:textId="0426EDB3" w:rsidR="004F04D0" w:rsidRDefault="00773F3D" w:rsidP="004F04D0">
      <w:pPr>
        <w:pStyle w:val="Heading3"/>
        <w:rPr>
          <w:snapToGrid w:val="0"/>
        </w:rPr>
      </w:pPr>
      <w:bookmarkStart w:id="23" w:name="_Toc426707659"/>
      <w:r>
        <w:rPr>
          <w:snapToGrid w:val="0"/>
        </w:rPr>
        <w:t>2.2</w:t>
      </w:r>
      <w:r w:rsidR="00C84823">
        <w:rPr>
          <w:snapToGrid w:val="0"/>
        </w:rPr>
        <w:t xml:space="preserve">.2 </w:t>
      </w:r>
      <w:r w:rsidR="004F04D0">
        <w:rPr>
          <w:snapToGrid w:val="0"/>
        </w:rPr>
        <w:t>Sample</w:t>
      </w:r>
      <w:r w:rsidR="000A5E1A">
        <w:rPr>
          <w:snapToGrid w:val="0"/>
        </w:rPr>
        <w:t xml:space="preserve"> Size and</w:t>
      </w:r>
      <w:r w:rsidR="00C84823">
        <w:rPr>
          <w:snapToGrid w:val="0"/>
        </w:rPr>
        <w:t xml:space="preserve"> Demographics</w:t>
      </w:r>
      <w:bookmarkEnd w:id="23"/>
    </w:p>
    <w:p w14:paraId="544400E2" w14:textId="0ABBEFD3" w:rsidR="00C053EA" w:rsidRPr="00C84823" w:rsidRDefault="00B96798" w:rsidP="00C84823">
      <w:pPr>
        <w:rPr>
          <w:rFonts w:cs="Arial"/>
          <w:snapToGrid w:val="0"/>
          <w:color w:val="000000" w:themeColor="text1"/>
          <w:lang w:eastAsia="en-US"/>
        </w:rPr>
      </w:pPr>
      <w:r>
        <w:rPr>
          <w:rFonts w:cs="Arial"/>
          <w:snapToGrid w:val="0"/>
          <w:color w:val="000000" w:themeColor="text1"/>
          <w:lang w:eastAsia="en-US"/>
        </w:rPr>
        <w:t>Six</w:t>
      </w:r>
      <w:r w:rsidR="004F04D0">
        <w:rPr>
          <w:rFonts w:cs="Arial"/>
          <w:snapToGrid w:val="0"/>
          <w:color w:val="000000" w:themeColor="text1"/>
          <w:lang w:eastAsia="en-US"/>
        </w:rPr>
        <w:t xml:space="preserve"> female</w:t>
      </w:r>
      <w:r w:rsidR="00013852">
        <w:rPr>
          <w:rFonts w:cs="Arial"/>
          <w:snapToGrid w:val="0"/>
          <w:color w:val="000000" w:themeColor="text1"/>
          <w:lang w:eastAsia="en-US"/>
        </w:rPr>
        <w:t xml:space="preserve"> p</w:t>
      </w:r>
      <w:r w:rsidR="00CB4A32" w:rsidRPr="00FF01E6">
        <w:rPr>
          <w:rFonts w:cs="Arial"/>
          <w:snapToGrid w:val="0"/>
          <w:color w:val="000000" w:themeColor="text1"/>
          <w:lang w:eastAsia="en-US"/>
        </w:rPr>
        <w:t xml:space="preserve">articipants </w:t>
      </w:r>
      <w:r w:rsidR="004F04D0">
        <w:rPr>
          <w:rFonts w:cs="Arial"/>
          <w:snapToGrid w:val="0"/>
          <w:color w:val="000000" w:themeColor="text1"/>
          <w:lang w:eastAsia="en-US"/>
        </w:rPr>
        <w:t xml:space="preserve">chose to share their narratives of first-time parenthood. </w:t>
      </w:r>
      <w:r w:rsidR="00C84823">
        <w:rPr>
          <w:rFonts w:cs="Arial"/>
          <w:snapToGrid w:val="0"/>
          <w:color w:val="000000" w:themeColor="text1"/>
          <w:lang w:eastAsia="en-US"/>
        </w:rPr>
        <w:t>Small sample sizes are a characteristic of narrative research (</w:t>
      </w:r>
      <w:r w:rsidR="00981893">
        <w:rPr>
          <w:rFonts w:cs="Arial"/>
          <w:snapToGrid w:val="0"/>
          <w:color w:val="000000" w:themeColor="text1"/>
          <w:lang w:eastAsia="en-US"/>
        </w:rPr>
        <w:t xml:space="preserve">Kohler </w:t>
      </w:r>
      <w:r w:rsidR="0017492E">
        <w:rPr>
          <w:rFonts w:cs="Arial"/>
          <w:snapToGrid w:val="0"/>
          <w:color w:val="000000" w:themeColor="text1"/>
          <w:lang w:eastAsia="en-US"/>
        </w:rPr>
        <w:t>Riessman, 2008). The sample size is</w:t>
      </w:r>
      <w:r w:rsidR="00C84823">
        <w:rPr>
          <w:rFonts w:cs="Arial"/>
          <w:snapToGrid w:val="0"/>
          <w:color w:val="000000" w:themeColor="text1"/>
          <w:lang w:eastAsia="en-US"/>
        </w:rPr>
        <w:t xml:space="preserve"> considered acceptable because the narratives represent</w:t>
      </w:r>
      <w:r w:rsidR="00C053EA">
        <w:rPr>
          <w:rFonts w:cs="Arial"/>
          <w:snapToGrid w:val="0"/>
          <w:color w:val="000000" w:themeColor="text1"/>
          <w:lang w:eastAsia="en-US"/>
        </w:rPr>
        <w:t xml:space="preserve"> a</w:t>
      </w:r>
      <w:r w:rsidR="00C84823">
        <w:rPr>
          <w:rFonts w:cs="Arial"/>
          <w:snapToGrid w:val="0"/>
          <w:color w:val="000000" w:themeColor="text1"/>
          <w:lang w:eastAsia="en-US"/>
        </w:rPr>
        <w:t xml:space="preserve"> large quantity of extremely rich data.</w:t>
      </w:r>
      <w:r w:rsidR="00C053EA">
        <w:rPr>
          <w:rFonts w:cs="Arial"/>
          <w:snapToGrid w:val="0"/>
          <w:color w:val="000000" w:themeColor="text1"/>
          <w:lang w:eastAsia="en-US"/>
        </w:rPr>
        <w:t xml:space="preserve"> </w:t>
      </w:r>
    </w:p>
    <w:p w14:paraId="3D810142" w14:textId="77777777" w:rsidR="00C84823" w:rsidRDefault="00C84823" w:rsidP="00EA3524">
      <w:pPr>
        <w:rPr>
          <w:rFonts w:cs="Arial"/>
          <w:snapToGrid w:val="0"/>
          <w:color w:val="000000" w:themeColor="text1"/>
          <w:lang w:eastAsia="en-US"/>
        </w:rPr>
      </w:pPr>
    </w:p>
    <w:p w14:paraId="56EF2DB9" w14:textId="3977E358" w:rsidR="00196D44" w:rsidRDefault="00632BD4" w:rsidP="00EA3524">
      <w:pPr>
        <w:rPr>
          <w:rFonts w:cs="Arial"/>
          <w:snapToGrid w:val="0"/>
          <w:color w:val="000000" w:themeColor="text1"/>
          <w:lang w:eastAsia="en-US"/>
        </w:rPr>
      </w:pPr>
      <w:r>
        <w:rPr>
          <w:rFonts w:cs="Arial"/>
          <w:snapToGrid w:val="0"/>
          <w:color w:val="000000" w:themeColor="text1"/>
          <w:lang w:eastAsia="en-US"/>
        </w:rPr>
        <w:t>I intentionally collected l</w:t>
      </w:r>
      <w:r w:rsidR="006379CB">
        <w:rPr>
          <w:rFonts w:cs="Arial"/>
          <w:snapToGrid w:val="0"/>
          <w:color w:val="000000" w:themeColor="text1"/>
          <w:lang w:eastAsia="en-US"/>
        </w:rPr>
        <w:t>imited demo</w:t>
      </w:r>
      <w:r>
        <w:rPr>
          <w:rFonts w:cs="Arial"/>
          <w:snapToGrid w:val="0"/>
          <w:color w:val="000000" w:themeColor="text1"/>
          <w:lang w:eastAsia="en-US"/>
        </w:rPr>
        <w:t>graphic details. After much deliberation, I chose to remove demographic informatio</w:t>
      </w:r>
      <w:r w:rsidR="00642942">
        <w:rPr>
          <w:rFonts w:cs="Arial"/>
          <w:snapToGrid w:val="0"/>
          <w:color w:val="000000" w:themeColor="text1"/>
          <w:lang w:eastAsia="en-US"/>
        </w:rPr>
        <w:t>n from this section and instead</w:t>
      </w:r>
      <w:r>
        <w:rPr>
          <w:rFonts w:cs="Arial"/>
          <w:snapToGrid w:val="0"/>
          <w:color w:val="000000" w:themeColor="text1"/>
          <w:lang w:eastAsia="en-US"/>
        </w:rPr>
        <w:t xml:space="preserve"> provide the reader with a little bit of information about each participant at the beginning of the participant’s story (see Chapter Three – Findings). </w:t>
      </w:r>
      <w:r w:rsidR="00196D44" w:rsidRPr="005C613E">
        <w:rPr>
          <w:rFonts w:cs="Arial"/>
          <w:snapToGrid w:val="0"/>
          <w:color w:val="000000" w:themeColor="text1"/>
          <w:lang w:eastAsia="en-US"/>
        </w:rPr>
        <w:t xml:space="preserve">Such an approach introduces the reader to each story’s protagonist and her family at the beginning of </w:t>
      </w:r>
      <w:r w:rsidR="00F3040B" w:rsidRPr="005C613E">
        <w:rPr>
          <w:rFonts w:cs="Arial"/>
          <w:snapToGrid w:val="0"/>
          <w:color w:val="000000" w:themeColor="text1"/>
          <w:lang w:eastAsia="en-US"/>
        </w:rPr>
        <w:t>each story, thereby setting</w:t>
      </w:r>
      <w:r w:rsidR="00196D44" w:rsidRPr="005C613E">
        <w:rPr>
          <w:rFonts w:cs="Arial"/>
          <w:snapToGrid w:val="0"/>
          <w:color w:val="000000" w:themeColor="text1"/>
          <w:lang w:eastAsia="en-US"/>
        </w:rPr>
        <w:t xml:space="preserve"> the scene for the participant’s </w:t>
      </w:r>
      <w:r w:rsidR="00F3040B" w:rsidRPr="005C613E">
        <w:rPr>
          <w:rFonts w:cs="Arial"/>
          <w:snapToGrid w:val="0"/>
          <w:color w:val="000000" w:themeColor="text1"/>
          <w:lang w:eastAsia="en-US"/>
        </w:rPr>
        <w:t xml:space="preserve">narration of the </w:t>
      </w:r>
      <w:r w:rsidR="00196D44" w:rsidRPr="005C613E">
        <w:rPr>
          <w:rFonts w:cs="Arial"/>
          <w:snapToGrid w:val="0"/>
          <w:color w:val="000000" w:themeColor="text1"/>
          <w:lang w:eastAsia="en-US"/>
        </w:rPr>
        <w:t xml:space="preserve">lived experience of first-time parenthood. </w:t>
      </w:r>
    </w:p>
    <w:p w14:paraId="6BCEA9EB" w14:textId="77777777" w:rsidR="00196D44" w:rsidRDefault="00196D44" w:rsidP="00EA3524">
      <w:pPr>
        <w:rPr>
          <w:rFonts w:cs="Arial"/>
          <w:snapToGrid w:val="0"/>
          <w:color w:val="000000" w:themeColor="text1"/>
          <w:lang w:eastAsia="en-US"/>
        </w:rPr>
      </w:pPr>
    </w:p>
    <w:p w14:paraId="57C39CD5" w14:textId="30BA07EC" w:rsidR="008C1B21" w:rsidRDefault="009011E7" w:rsidP="00EA3524">
      <w:pPr>
        <w:rPr>
          <w:rFonts w:cs="Arial"/>
          <w:snapToGrid w:val="0"/>
          <w:color w:val="000000" w:themeColor="text1"/>
          <w:lang w:eastAsia="en-US"/>
        </w:rPr>
      </w:pPr>
      <w:r>
        <w:rPr>
          <w:rFonts w:cs="Arial"/>
          <w:snapToGrid w:val="0"/>
          <w:color w:val="000000" w:themeColor="text1"/>
          <w:lang w:eastAsia="en-US"/>
        </w:rPr>
        <w:t>Participants wer</w:t>
      </w:r>
      <w:r w:rsidR="00C053EA">
        <w:rPr>
          <w:rFonts w:cs="Arial"/>
          <w:snapToGrid w:val="0"/>
          <w:color w:val="000000" w:themeColor="text1"/>
          <w:lang w:eastAsia="en-US"/>
        </w:rPr>
        <w:t>e encouraged to choose a pseudonym for themselves and their baby</w:t>
      </w:r>
      <w:r>
        <w:rPr>
          <w:rFonts w:cs="Arial"/>
          <w:snapToGrid w:val="0"/>
          <w:color w:val="000000" w:themeColor="text1"/>
          <w:lang w:eastAsia="en-US"/>
        </w:rPr>
        <w:t>.</w:t>
      </w:r>
    </w:p>
    <w:p w14:paraId="5A54B51B" w14:textId="77777777" w:rsidR="008C1B21" w:rsidRDefault="008C1B21" w:rsidP="00EA3524">
      <w:pPr>
        <w:rPr>
          <w:rFonts w:cs="Arial"/>
          <w:snapToGrid w:val="0"/>
          <w:color w:val="000000" w:themeColor="text1"/>
          <w:lang w:eastAsia="en-US"/>
        </w:rPr>
      </w:pPr>
    </w:p>
    <w:p w14:paraId="1E699C92" w14:textId="5D2296EA" w:rsidR="00562FCE" w:rsidRDefault="00A30ACA" w:rsidP="00562FCE">
      <w:pPr>
        <w:pStyle w:val="Heading3"/>
        <w:rPr>
          <w:snapToGrid w:val="0"/>
        </w:rPr>
      </w:pPr>
      <w:bookmarkStart w:id="24" w:name="_Toc426707660"/>
      <w:r w:rsidRPr="00FF01E6">
        <w:rPr>
          <w:snapToGrid w:val="0"/>
        </w:rPr>
        <w:t>2.</w:t>
      </w:r>
      <w:r w:rsidR="00773F3D">
        <w:rPr>
          <w:snapToGrid w:val="0"/>
        </w:rPr>
        <w:t>2</w:t>
      </w:r>
      <w:r w:rsidR="00C053EA">
        <w:rPr>
          <w:snapToGrid w:val="0"/>
        </w:rPr>
        <w:t>.3</w:t>
      </w:r>
      <w:r w:rsidR="008B40CA" w:rsidRPr="00FF01E6">
        <w:rPr>
          <w:snapToGrid w:val="0"/>
        </w:rPr>
        <w:t xml:space="preserve"> </w:t>
      </w:r>
      <w:r w:rsidR="00C053EA">
        <w:rPr>
          <w:snapToGrid w:val="0"/>
        </w:rPr>
        <w:t>Recruitment Strategy</w:t>
      </w:r>
      <w:bookmarkEnd w:id="24"/>
      <w:r w:rsidR="00C053EA">
        <w:rPr>
          <w:snapToGrid w:val="0"/>
        </w:rPr>
        <w:t xml:space="preserve"> </w:t>
      </w:r>
    </w:p>
    <w:p w14:paraId="57CC57FF" w14:textId="6E1F8C82" w:rsidR="00642942" w:rsidRPr="00FF01E6" w:rsidRDefault="00C053EA" w:rsidP="00C053EA">
      <w:pPr>
        <w:rPr>
          <w:rFonts w:cs="Arial"/>
          <w:snapToGrid w:val="0"/>
          <w:color w:val="000000" w:themeColor="text1"/>
          <w:lang w:eastAsia="en-US"/>
        </w:rPr>
      </w:pPr>
      <w:r>
        <w:rPr>
          <w:rFonts w:cs="Arial"/>
          <w:snapToGrid w:val="0"/>
          <w:color w:val="000000" w:themeColor="text1"/>
          <w:lang w:eastAsia="en-US"/>
        </w:rPr>
        <w:t>While t</w:t>
      </w:r>
      <w:r w:rsidR="00562FCE">
        <w:rPr>
          <w:rFonts w:cs="Arial"/>
          <w:snapToGrid w:val="0"/>
          <w:color w:val="000000" w:themeColor="text1"/>
          <w:lang w:eastAsia="en-US"/>
        </w:rPr>
        <w:t>he aim was to recruit a maximum of seven parti</w:t>
      </w:r>
      <w:r>
        <w:rPr>
          <w:rFonts w:cs="Arial"/>
          <w:snapToGrid w:val="0"/>
          <w:color w:val="000000" w:themeColor="text1"/>
          <w:lang w:eastAsia="en-US"/>
        </w:rPr>
        <w:t xml:space="preserve">cipants, </w:t>
      </w:r>
      <w:r w:rsidR="00AA58CC">
        <w:rPr>
          <w:rFonts w:cs="Arial"/>
          <w:snapToGrid w:val="0"/>
          <w:color w:val="000000" w:themeColor="text1"/>
          <w:lang w:eastAsia="en-US"/>
        </w:rPr>
        <w:t xml:space="preserve">I concluded </w:t>
      </w:r>
      <w:r>
        <w:rPr>
          <w:rFonts w:cs="Arial"/>
          <w:snapToGrid w:val="0"/>
          <w:color w:val="000000" w:themeColor="text1"/>
          <w:lang w:eastAsia="en-US"/>
        </w:rPr>
        <w:t xml:space="preserve">data collection at the End of February 2015 due to time constraints. </w:t>
      </w:r>
    </w:p>
    <w:p w14:paraId="32A0B3FF" w14:textId="77777777" w:rsidR="00C053EA" w:rsidRPr="00FF01E6" w:rsidRDefault="00C053EA" w:rsidP="00C053EA">
      <w:pPr>
        <w:rPr>
          <w:rFonts w:cs="Arial"/>
          <w:snapToGrid w:val="0"/>
          <w:color w:val="000000" w:themeColor="text1"/>
          <w:lang w:eastAsia="en-US"/>
        </w:rPr>
      </w:pPr>
      <w:r w:rsidRPr="00FF01E6">
        <w:rPr>
          <w:rFonts w:cs="Arial"/>
          <w:snapToGrid w:val="0"/>
          <w:color w:val="000000" w:themeColor="text1"/>
          <w:lang w:eastAsia="en-US"/>
        </w:rPr>
        <w:t xml:space="preserve">Word-of-mouth recruiting was used via the following channels: </w:t>
      </w:r>
    </w:p>
    <w:p w14:paraId="5A26068A" w14:textId="77777777" w:rsidR="00C053EA" w:rsidRPr="00FF01E6" w:rsidRDefault="00C053EA" w:rsidP="00C053EA">
      <w:pPr>
        <w:rPr>
          <w:rFonts w:cs="Arial"/>
          <w:snapToGrid w:val="0"/>
          <w:color w:val="000000" w:themeColor="text1"/>
          <w:sz w:val="6"/>
          <w:szCs w:val="6"/>
          <w:lang w:eastAsia="en-US"/>
        </w:rPr>
      </w:pPr>
    </w:p>
    <w:p w14:paraId="7FD5D237" w14:textId="77777777" w:rsidR="00C053EA" w:rsidRPr="00FF01E6" w:rsidRDefault="00C053EA" w:rsidP="00C053EA">
      <w:pPr>
        <w:pStyle w:val="ListParagraph"/>
        <w:numPr>
          <w:ilvl w:val="0"/>
          <w:numId w:val="10"/>
        </w:numPr>
        <w:rPr>
          <w:rFonts w:cs="Arial"/>
          <w:snapToGrid w:val="0"/>
          <w:color w:val="000000" w:themeColor="text1"/>
          <w:lang w:eastAsia="en-US"/>
        </w:rPr>
      </w:pPr>
      <w:r>
        <w:rPr>
          <w:rFonts w:cs="Arial"/>
          <w:snapToGrid w:val="0"/>
          <w:color w:val="000000" w:themeColor="text1"/>
          <w:lang w:eastAsia="en-US"/>
        </w:rPr>
        <w:t>Two</w:t>
      </w:r>
      <w:r w:rsidRPr="00FF01E6">
        <w:rPr>
          <w:rFonts w:cs="Arial"/>
          <w:snapToGrid w:val="0"/>
          <w:color w:val="000000" w:themeColor="text1"/>
          <w:lang w:eastAsia="en-US"/>
        </w:rPr>
        <w:t xml:space="preserve"> Clinical Psychology Prof.Doc. cohorts</w:t>
      </w:r>
    </w:p>
    <w:p w14:paraId="48EE925F" w14:textId="77777777" w:rsidR="00C053EA" w:rsidRDefault="00C053EA" w:rsidP="00C053EA">
      <w:pPr>
        <w:pStyle w:val="ListParagraph"/>
        <w:numPr>
          <w:ilvl w:val="0"/>
          <w:numId w:val="10"/>
        </w:numPr>
        <w:rPr>
          <w:rFonts w:cs="Arial"/>
          <w:snapToGrid w:val="0"/>
          <w:color w:val="000000" w:themeColor="text1"/>
          <w:lang w:eastAsia="en-US"/>
        </w:rPr>
      </w:pPr>
      <w:r>
        <w:rPr>
          <w:rFonts w:cs="Arial"/>
          <w:snapToGrid w:val="0"/>
          <w:color w:val="000000" w:themeColor="text1"/>
          <w:lang w:eastAsia="en-US"/>
        </w:rPr>
        <w:t>One</w:t>
      </w:r>
      <w:r w:rsidRPr="00FF01E6">
        <w:rPr>
          <w:rFonts w:cs="Arial"/>
          <w:snapToGrid w:val="0"/>
          <w:color w:val="000000" w:themeColor="text1"/>
          <w:lang w:eastAsia="en-US"/>
        </w:rPr>
        <w:t xml:space="preserve"> Counselling Psychology Prof.Doc. cohort </w:t>
      </w:r>
    </w:p>
    <w:p w14:paraId="74DE0186" w14:textId="77777777" w:rsidR="00C053EA" w:rsidRDefault="00C053EA" w:rsidP="006B76D4">
      <w:pPr>
        <w:rPr>
          <w:rFonts w:cs="Arial"/>
          <w:snapToGrid w:val="0"/>
          <w:color w:val="000000" w:themeColor="text1"/>
          <w:lang w:eastAsia="en-US"/>
        </w:rPr>
      </w:pPr>
    </w:p>
    <w:p w14:paraId="772A7391" w14:textId="1A653A89" w:rsidR="00C053EA" w:rsidRPr="00FF01E6" w:rsidRDefault="00C053EA" w:rsidP="00C053EA">
      <w:pPr>
        <w:rPr>
          <w:rFonts w:cs="Arial"/>
          <w:snapToGrid w:val="0"/>
          <w:color w:val="000000" w:themeColor="text1"/>
          <w:lang w:eastAsia="en-US"/>
        </w:rPr>
      </w:pPr>
      <w:r>
        <w:rPr>
          <w:rFonts w:cs="Arial"/>
          <w:snapToGrid w:val="0"/>
          <w:color w:val="000000" w:themeColor="text1"/>
          <w:lang w:eastAsia="en-US"/>
        </w:rPr>
        <w:t>Additionally,</w:t>
      </w:r>
      <w:r w:rsidR="00642942">
        <w:rPr>
          <w:rFonts w:cs="Arial"/>
          <w:snapToGrid w:val="0"/>
          <w:color w:val="000000" w:themeColor="text1"/>
          <w:lang w:eastAsia="en-US"/>
        </w:rPr>
        <w:t xml:space="preserve"> I contacted</w:t>
      </w:r>
      <w:r w:rsidRPr="00FF01E6">
        <w:rPr>
          <w:rFonts w:cs="Arial"/>
          <w:snapToGrid w:val="0"/>
          <w:color w:val="000000" w:themeColor="text1"/>
          <w:lang w:eastAsia="en-US"/>
        </w:rPr>
        <w:t xml:space="preserve"> the following organisat</w:t>
      </w:r>
      <w:r w:rsidR="00642942">
        <w:rPr>
          <w:rFonts w:cs="Arial"/>
          <w:snapToGrid w:val="0"/>
          <w:color w:val="000000" w:themeColor="text1"/>
          <w:lang w:eastAsia="en-US"/>
        </w:rPr>
        <w:t xml:space="preserve">ions </w:t>
      </w:r>
      <w:r w:rsidRPr="00FF01E6">
        <w:rPr>
          <w:rFonts w:cs="Arial"/>
          <w:snapToGrid w:val="0"/>
          <w:color w:val="000000" w:themeColor="text1"/>
          <w:lang w:eastAsia="en-US"/>
        </w:rPr>
        <w:t xml:space="preserve">to </w:t>
      </w:r>
      <w:r w:rsidR="00642942">
        <w:rPr>
          <w:rFonts w:cs="Arial"/>
          <w:snapToGrid w:val="0"/>
          <w:color w:val="000000" w:themeColor="text1"/>
          <w:lang w:eastAsia="en-US"/>
        </w:rPr>
        <w:t xml:space="preserve">invite them to </w:t>
      </w:r>
      <w:r w:rsidRPr="00FF01E6">
        <w:rPr>
          <w:rFonts w:cs="Arial"/>
          <w:snapToGrid w:val="0"/>
          <w:color w:val="000000" w:themeColor="text1"/>
          <w:lang w:eastAsia="en-US"/>
        </w:rPr>
        <w:t xml:space="preserve">support </w:t>
      </w:r>
      <w:r w:rsidR="00642942">
        <w:rPr>
          <w:rFonts w:cs="Arial"/>
          <w:snapToGrid w:val="0"/>
          <w:color w:val="000000" w:themeColor="text1"/>
          <w:lang w:eastAsia="en-US"/>
        </w:rPr>
        <w:t xml:space="preserve">my </w:t>
      </w:r>
      <w:r w:rsidRPr="00FF01E6">
        <w:rPr>
          <w:rFonts w:cs="Arial"/>
          <w:snapToGrid w:val="0"/>
          <w:color w:val="000000" w:themeColor="text1"/>
          <w:lang w:eastAsia="en-US"/>
        </w:rPr>
        <w:t xml:space="preserve">study by </w:t>
      </w:r>
      <w:r w:rsidR="00642942">
        <w:rPr>
          <w:rFonts w:cs="Arial"/>
          <w:snapToGrid w:val="0"/>
          <w:color w:val="000000" w:themeColor="text1"/>
          <w:lang w:eastAsia="en-US"/>
        </w:rPr>
        <w:t>allowing me to attend their parent-toddler groups or by distributing</w:t>
      </w:r>
      <w:r w:rsidRPr="00FF01E6">
        <w:rPr>
          <w:rFonts w:cs="Arial"/>
          <w:snapToGrid w:val="0"/>
          <w:color w:val="000000" w:themeColor="text1"/>
          <w:lang w:eastAsia="en-US"/>
        </w:rPr>
        <w:t xml:space="preserve"> the invitation packs on </w:t>
      </w:r>
      <w:r w:rsidR="00642942">
        <w:rPr>
          <w:rFonts w:cs="Arial"/>
          <w:snapToGrid w:val="0"/>
          <w:color w:val="000000" w:themeColor="text1"/>
          <w:lang w:eastAsia="en-US"/>
        </w:rPr>
        <w:t xml:space="preserve">my behalf. </w:t>
      </w:r>
    </w:p>
    <w:p w14:paraId="32A07B6F" w14:textId="77777777" w:rsidR="00C053EA" w:rsidRPr="00FF01E6" w:rsidRDefault="00C053EA" w:rsidP="00C053EA">
      <w:pPr>
        <w:rPr>
          <w:rFonts w:cs="Arial"/>
          <w:snapToGrid w:val="0"/>
          <w:color w:val="000000" w:themeColor="text1"/>
          <w:sz w:val="12"/>
          <w:szCs w:val="12"/>
          <w:lang w:eastAsia="en-US"/>
        </w:rPr>
      </w:pPr>
    </w:p>
    <w:p w14:paraId="51AC319B" w14:textId="45D8EC35" w:rsidR="00C053EA" w:rsidRPr="00FF01E6" w:rsidRDefault="00C053EA" w:rsidP="00C053EA">
      <w:pPr>
        <w:pStyle w:val="ListParagraph"/>
        <w:numPr>
          <w:ilvl w:val="0"/>
          <w:numId w:val="11"/>
        </w:numPr>
        <w:rPr>
          <w:rFonts w:cs="Arial"/>
          <w:snapToGrid w:val="0"/>
          <w:color w:val="000000" w:themeColor="text1"/>
          <w:lang w:eastAsia="en-US"/>
        </w:rPr>
      </w:pPr>
      <w:r w:rsidRPr="00FF01E6">
        <w:rPr>
          <w:rFonts w:cs="Arial"/>
          <w:snapToGrid w:val="0"/>
          <w:color w:val="000000" w:themeColor="text1"/>
          <w:lang w:eastAsia="en-US"/>
        </w:rPr>
        <w:t>Playgroup for dads and toddlers (North London)</w:t>
      </w:r>
      <w:r w:rsidR="00642942">
        <w:rPr>
          <w:rFonts w:cs="Arial"/>
          <w:snapToGrid w:val="0"/>
          <w:color w:val="000000" w:themeColor="text1"/>
          <w:lang w:eastAsia="en-US"/>
        </w:rPr>
        <w:t xml:space="preserve"> – No reply</w:t>
      </w:r>
    </w:p>
    <w:p w14:paraId="55F7F0CE" w14:textId="7BE617C9" w:rsidR="00C053EA" w:rsidRPr="00FF01E6" w:rsidRDefault="00C053EA" w:rsidP="00C053EA">
      <w:pPr>
        <w:pStyle w:val="ListParagraph"/>
        <w:numPr>
          <w:ilvl w:val="0"/>
          <w:numId w:val="11"/>
        </w:numPr>
        <w:rPr>
          <w:rFonts w:cs="Arial"/>
          <w:snapToGrid w:val="0"/>
          <w:color w:val="000000" w:themeColor="text1"/>
          <w:lang w:eastAsia="en-US"/>
        </w:rPr>
      </w:pPr>
      <w:r w:rsidRPr="00FF01E6">
        <w:rPr>
          <w:rFonts w:cs="Arial"/>
          <w:snapToGrid w:val="0"/>
          <w:color w:val="000000" w:themeColor="text1"/>
          <w:lang w:eastAsia="en-US"/>
        </w:rPr>
        <w:t>Playgroup for dads and toddlers (South London)</w:t>
      </w:r>
      <w:r w:rsidR="00642942">
        <w:rPr>
          <w:rFonts w:cs="Arial"/>
          <w:snapToGrid w:val="0"/>
          <w:color w:val="000000" w:themeColor="text1"/>
          <w:lang w:eastAsia="en-US"/>
        </w:rPr>
        <w:t xml:space="preserve"> – No reply</w:t>
      </w:r>
    </w:p>
    <w:p w14:paraId="23DE0573" w14:textId="5A0C89D9" w:rsidR="00C053EA" w:rsidRDefault="00C053EA" w:rsidP="00C053EA">
      <w:pPr>
        <w:pStyle w:val="ListParagraph"/>
        <w:numPr>
          <w:ilvl w:val="0"/>
          <w:numId w:val="11"/>
        </w:numPr>
        <w:rPr>
          <w:rFonts w:cs="Arial"/>
          <w:snapToGrid w:val="0"/>
          <w:color w:val="000000" w:themeColor="text1"/>
          <w:lang w:eastAsia="en-US"/>
        </w:rPr>
      </w:pPr>
      <w:r w:rsidRPr="00FF01E6">
        <w:rPr>
          <w:rFonts w:cs="Arial"/>
          <w:snapToGrid w:val="0"/>
          <w:color w:val="000000" w:themeColor="text1"/>
          <w:lang w:eastAsia="en-US"/>
        </w:rPr>
        <w:t>Children’s Centre (North London)</w:t>
      </w:r>
      <w:r w:rsidR="00642942">
        <w:rPr>
          <w:rFonts w:cs="Arial"/>
          <w:snapToGrid w:val="0"/>
          <w:color w:val="000000" w:themeColor="text1"/>
          <w:lang w:eastAsia="en-US"/>
        </w:rPr>
        <w:t xml:space="preserve"> – No reply</w:t>
      </w:r>
    </w:p>
    <w:p w14:paraId="1783D4DC" w14:textId="70068AC5" w:rsidR="00C053EA" w:rsidRPr="00FF01E6" w:rsidRDefault="00C053EA" w:rsidP="00C053EA">
      <w:pPr>
        <w:pStyle w:val="ListParagraph"/>
        <w:numPr>
          <w:ilvl w:val="0"/>
          <w:numId w:val="11"/>
        </w:numPr>
        <w:rPr>
          <w:rFonts w:cs="Arial"/>
          <w:snapToGrid w:val="0"/>
          <w:color w:val="000000" w:themeColor="text1"/>
          <w:lang w:eastAsia="en-US"/>
        </w:rPr>
      </w:pPr>
      <w:r>
        <w:rPr>
          <w:rFonts w:cs="Arial"/>
          <w:snapToGrid w:val="0"/>
          <w:color w:val="000000" w:themeColor="text1"/>
          <w:lang w:eastAsia="en-US"/>
        </w:rPr>
        <w:t>Children’s Centre (East London)</w:t>
      </w:r>
      <w:r w:rsidR="00642942">
        <w:rPr>
          <w:rFonts w:cs="Arial"/>
          <w:snapToGrid w:val="0"/>
          <w:color w:val="000000" w:themeColor="text1"/>
          <w:lang w:eastAsia="en-US"/>
        </w:rPr>
        <w:t xml:space="preserve"> – Replied - Participated</w:t>
      </w:r>
    </w:p>
    <w:p w14:paraId="1D2A3470" w14:textId="77777777" w:rsidR="00C053EA" w:rsidRDefault="00C053EA" w:rsidP="006B76D4">
      <w:pPr>
        <w:rPr>
          <w:rFonts w:cs="Arial"/>
          <w:snapToGrid w:val="0"/>
          <w:color w:val="000000" w:themeColor="text1"/>
          <w:lang w:eastAsia="en-US"/>
        </w:rPr>
      </w:pPr>
    </w:p>
    <w:p w14:paraId="6332FA55" w14:textId="4BA1973E" w:rsidR="005C303F" w:rsidRDefault="00F52AB5" w:rsidP="00C053EA">
      <w:pPr>
        <w:pStyle w:val="Heading3"/>
        <w:rPr>
          <w:snapToGrid w:val="0"/>
        </w:rPr>
      </w:pPr>
      <w:bookmarkStart w:id="25" w:name="_Toc426707661"/>
      <w:r>
        <w:rPr>
          <w:snapToGrid w:val="0"/>
        </w:rPr>
        <w:t>2.2</w:t>
      </w:r>
      <w:r w:rsidR="00C053EA">
        <w:rPr>
          <w:snapToGrid w:val="0"/>
        </w:rPr>
        <w:t>.4 Recruitment Criteria</w:t>
      </w:r>
      <w:bookmarkEnd w:id="25"/>
    </w:p>
    <w:p w14:paraId="06D4B513" w14:textId="40B8ECDD" w:rsidR="00405F8A" w:rsidRDefault="006B76D4" w:rsidP="00405F8A">
      <w:pPr>
        <w:rPr>
          <w:rFonts w:cs="Arial"/>
          <w:snapToGrid w:val="0"/>
          <w:color w:val="000000" w:themeColor="text1"/>
          <w:lang w:eastAsia="en-US"/>
        </w:rPr>
      </w:pPr>
      <w:r w:rsidRPr="00FF01E6">
        <w:rPr>
          <w:rFonts w:cs="Arial"/>
          <w:snapToGrid w:val="0"/>
          <w:color w:val="000000" w:themeColor="text1"/>
          <w:lang w:eastAsia="en-US"/>
        </w:rPr>
        <w:t xml:space="preserve">Participants needed </w:t>
      </w:r>
      <w:r w:rsidR="00405F8A">
        <w:rPr>
          <w:rFonts w:cs="Arial"/>
          <w:snapToGrid w:val="0"/>
          <w:color w:val="000000" w:themeColor="text1"/>
          <w:lang w:eastAsia="en-US"/>
        </w:rPr>
        <w:t>to be fluent in spoken English. The focus of narrative research is on the construction of meaning</w:t>
      </w:r>
      <w:r w:rsidR="00270039">
        <w:rPr>
          <w:rFonts w:cs="Arial"/>
          <w:snapToGrid w:val="0"/>
          <w:color w:val="000000" w:themeColor="text1"/>
          <w:lang w:eastAsia="en-US"/>
        </w:rPr>
        <w:t xml:space="preserve"> (Mishler, 1986)</w:t>
      </w:r>
      <w:r w:rsidR="00405F8A">
        <w:rPr>
          <w:rFonts w:cs="Arial"/>
          <w:snapToGrid w:val="0"/>
          <w:color w:val="000000" w:themeColor="text1"/>
          <w:lang w:eastAsia="en-US"/>
        </w:rPr>
        <w:t>. Language has a dual function of both expressing meaning and influencing how meaning is constructed. Therefore, translating narratives is problematic, time-consuming, and costly. T</w:t>
      </w:r>
      <w:r w:rsidR="00BB0573">
        <w:rPr>
          <w:rFonts w:cs="Arial"/>
          <w:snapToGrid w:val="0"/>
          <w:color w:val="000000" w:themeColor="text1"/>
          <w:lang w:eastAsia="en-US"/>
        </w:rPr>
        <w:t xml:space="preserve">ranslation bears a </w:t>
      </w:r>
      <w:r w:rsidR="00405F8A">
        <w:rPr>
          <w:rFonts w:cs="Arial"/>
          <w:snapToGrid w:val="0"/>
          <w:color w:val="000000" w:themeColor="text1"/>
          <w:lang w:eastAsia="en-US"/>
        </w:rPr>
        <w:t xml:space="preserve">significant risk of </w:t>
      </w:r>
      <w:r w:rsidR="00BB0573">
        <w:rPr>
          <w:rFonts w:cs="Arial"/>
          <w:snapToGrid w:val="0"/>
          <w:color w:val="000000" w:themeColor="text1"/>
          <w:lang w:eastAsia="en-US"/>
        </w:rPr>
        <w:t xml:space="preserve">both </w:t>
      </w:r>
      <w:r w:rsidR="00405F8A">
        <w:rPr>
          <w:rFonts w:cs="Arial"/>
          <w:snapToGrid w:val="0"/>
          <w:color w:val="000000" w:themeColor="text1"/>
          <w:lang w:eastAsia="en-US"/>
        </w:rPr>
        <w:t xml:space="preserve">diminishing the richness </w:t>
      </w:r>
      <w:r w:rsidR="00BB0573">
        <w:rPr>
          <w:rFonts w:cs="Arial"/>
          <w:snapToGrid w:val="0"/>
          <w:color w:val="000000" w:themeColor="text1"/>
          <w:lang w:eastAsia="en-US"/>
        </w:rPr>
        <w:t>of the stories and its nuances</w:t>
      </w:r>
      <w:r w:rsidR="00405F8A">
        <w:rPr>
          <w:rFonts w:cs="Arial"/>
          <w:snapToGrid w:val="0"/>
          <w:color w:val="000000" w:themeColor="text1"/>
          <w:lang w:eastAsia="en-US"/>
        </w:rPr>
        <w:t xml:space="preserve">. </w:t>
      </w:r>
      <w:r w:rsidR="00BB0573">
        <w:rPr>
          <w:rFonts w:cs="Arial"/>
          <w:snapToGrid w:val="0"/>
          <w:color w:val="000000" w:themeColor="text1"/>
          <w:lang w:eastAsia="en-US"/>
        </w:rPr>
        <w:t>T</w:t>
      </w:r>
      <w:r w:rsidR="00405F8A">
        <w:rPr>
          <w:rFonts w:cs="Arial"/>
          <w:snapToGrid w:val="0"/>
          <w:color w:val="000000" w:themeColor="text1"/>
          <w:lang w:eastAsia="en-US"/>
        </w:rPr>
        <w:t>ranslating quotes fr</w:t>
      </w:r>
      <w:r w:rsidR="00BB0573">
        <w:rPr>
          <w:rFonts w:cs="Arial"/>
          <w:snapToGrid w:val="0"/>
          <w:color w:val="000000" w:themeColor="text1"/>
          <w:lang w:eastAsia="en-US"/>
        </w:rPr>
        <w:t>om one language to another is also problematic because</w:t>
      </w:r>
      <w:r w:rsidR="00405F8A">
        <w:rPr>
          <w:rFonts w:cs="Arial"/>
          <w:snapToGrid w:val="0"/>
          <w:color w:val="000000" w:themeColor="text1"/>
          <w:lang w:eastAsia="en-US"/>
        </w:rPr>
        <w:t xml:space="preserve"> the quote no longer represents </w:t>
      </w:r>
      <w:r w:rsidR="00BB0573">
        <w:rPr>
          <w:rFonts w:cs="Arial"/>
          <w:snapToGrid w:val="0"/>
          <w:color w:val="000000" w:themeColor="text1"/>
          <w:lang w:eastAsia="en-US"/>
        </w:rPr>
        <w:t>the participant’s</w:t>
      </w:r>
      <w:r w:rsidR="00405F8A">
        <w:rPr>
          <w:rFonts w:cs="Arial"/>
          <w:snapToGrid w:val="0"/>
          <w:color w:val="000000" w:themeColor="text1"/>
          <w:lang w:eastAsia="en-US"/>
        </w:rPr>
        <w:t xml:space="preserve"> own words (e.g. Van Nes, Abma, Jonsson, &amp; Deeg, 2010). </w:t>
      </w:r>
    </w:p>
    <w:p w14:paraId="2959AAC2" w14:textId="77777777" w:rsidR="00796335" w:rsidRDefault="00796335" w:rsidP="00405F8A">
      <w:pPr>
        <w:rPr>
          <w:rFonts w:cs="Arial"/>
          <w:snapToGrid w:val="0"/>
          <w:color w:val="000000" w:themeColor="text1"/>
          <w:lang w:eastAsia="en-US"/>
        </w:rPr>
      </w:pPr>
    </w:p>
    <w:p w14:paraId="6FF89E47" w14:textId="7F18BF34" w:rsidR="00796335" w:rsidRDefault="00796335" w:rsidP="00405F8A">
      <w:pPr>
        <w:rPr>
          <w:rFonts w:cs="Arial"/>
          <w:snapToGrid w:val="0"/>
          <w:color w:val="000000" w:themeColor="text1"/>
          <w:lang w:eastAsia="en-US"/>
        </w:rPr>
      </w:pPr>
      <w:r>
        <w:rPr>
          <w:rFonts w:cs="Arial"/>
          <w:snapToGrid w:val="0"/>
          <w:color w:val="000000" w:themeColor="text1"/>
          <w:lang w:eastAsia="en-US"/>
        </w:rPr>
        <w:t>Participants</w:t>
      </w:r>
      <w:r w:rsidR="00235C70">
        <w:rPr>
          <w:rFonts w:cs="Arial"/>
          <w:snapToGrid w:val="0"/>
          <w:color w:val="000000" w:themeColor="text1"/>
          <w:lang w:eastAsia="en-US"/>
        </w:rPr>
        <w:t xml:space="preserve"> needed to be first-time parents</w:t>
      </w:r>
      <w:r>
        <w:rPr>
          <w:rFonts w:cs="Arial"/>
          <w:snapToGrid w:val="0"/>
          <w:color w:val="000000" w:themeColor="text1"/>
          <w:lang w:eastAsia="en-US"/>
        </w:rPr>
        <w:t xml:space="preserve">. </w:t>
      </w:r>
      <w:r w:rsidR="00CA59B3">
        <w:rPr>
          <w:rFonts w:cs="Arial"/>
          <w:snapToGrid w:val="0"/>
          <w:color w:val="000000" w:themeColor="text1"/>
          <w:lang w:eastAsia="en-US"/>
        </w:rPr>
        <w:t>The lived experience of b</w:t>
      </w:r>
      <w:r>
        <w:rPr>
          <w:rFonts w:cs="Arial"/>
          <w:snapToGrid w:val="0"/>
          <w:color w:val="000000" w:themeColor="text1"/>
          <w:lang w:eastAsia="en-US"/>
        </w:rPr>
        <w:t xml:space="preserve">ecoming and being a parent for the first-time is </w:t>
      </w:r>
      <w:r w:rsidR="00D57ED9">
        <w:rPr>
          <w:rFonts w:cs="Arial"/>
          <w:snapToGrid w:val="0"/>
          <w:color w:val="000000" w:themeColor="text1"/>
          <w:lang w:eastAsia="en-US"/>
        </w:rPr>
        <w:t>th</w:t>
      </w:r>
      <w:r w:rsidR="00CA59B3">
        <w:rPr>
          <w:rFonts w:cs="Arial"/>
          <w:snapToGrid w:val="0"/>
          <w:color w:val="000000" w:themeColor="text1"/>
          <w:lang w:eastAsia="en-US"/>
        </w:rPr>
        <w:t>ought to be more challenging</w:t>
      </w:r>
      <w:r w:rsidR="00B6450E">
        <w:rPr>
          <w:rFonts w:cs="Arial"/>
          <w:snapToGrid w:val="0"/>
          <w:color w:val="000000" w:themeColor="text1"/>
          <w:lang w:eastAsia="en-US"/>
        </w:rPr>
        <w:t xml:space="preserve"> for most new parents</w:t>
      </w:r>
      <w:r w:rsidR="00CA59B3">
        <w:rPr>
          <w:rFonts w:cs="Arial"/>
          <w:snapToGrid w:val="0"/>
          <w:color w:val="000000" w:themeColor="text1"/>
          <w:lang w:eastAsia="en-US"/>
        </w:rPr>
        <w:t xml:space="preserve"> </w:t>
      </w:r>
      <w:r>
        <w:rPr>
          <w:rFonts w:cs="Arial"/>
          <w:snapToGrid w:val="0"/>
          <w:color w:val="000000" w:themeColor="text1"/>
          <w:lang w:eastAsia="en-US"/>
        </w:rPr>
        <w:t>because of limited pre-existing knowledge about parenting and lack of previous exposure</w:t>
      </w:r>
      <w:r w:rsidR="00CA59B3">
        <w:rPr>
          <w:rFonts w:cs="Arial"/>
          <w:snapToGrid w:val="0"/>
          <w:color w:val="000000" w:themeColor="text1"/>
          <w:lang w:eastAsia="en-US"/>
        </w:rPr>
        <w:t xml:space="preserve"> to the demands of parenthood.</w:t>
      </w:r>
      <w:r>
        <w:rPr>
          <w:rFonts w:cs="Arial"/>
          <w:snapToGrid w:val="0"/>
          <w:color w:val="000000" w:themeColor="text1"/>
          <w:lang w:eastAsia="en-US"/>
        </w:rPr>
        <w:t xml:space="preserve"> </w:t>
      </w:r>
    </w:p>
    <w:p w14:paraId="799BDCBF" w14:textId="77777777" w:rsidR="00C053EA" w:rsidRPr="00FF01E6" w:rsidRDefault="00C053EA" w:rsidP="006B76D4">
      <w:pPr>
        <w:rPr>
          <w:rFonts w:cs="Arial"/>
          <w:snapToGrid w:val="0"/>
          <w:color w:val="000000" w:themeColor="text1"/>
          <w:lang w:eastAsia="en-US"/>
        </w:rPr>
      </w:pPr>
    </w:p>
    <w:p w14:paraId="31FB2075" w14:textId="1539C90B" w:rsidR="00C053EA" w:rsidRPr="00FF01E6" w:rsidRDefault="00F52AB5" w:rsidP="00C053EA">
      <w:pPr>
        <w:pStyle w:val="Heading3"/>
        <w:rPr>
          <w:snapToGrid w:val="0"/>
        </w:rPr>
      </w:pPr>
      <w:bookmarkStart w:id="26" w:name="_Toc426707662"/>
      <w:r>
        <w:rPr>
          <w:snapToGrid w:val="0"/>
        </w:rPr>
        <w:t>2.2</w:t>
      </w:r>
      <w:r w:rsidR="00C053EA">
        <w:rPr>
          <w:snapToGrid w:val="0"/>
        </w:rPr>
        <w:t>.5 Invitation to participate</w:t>
      </w:r>
      <w:bookmarkEnd w:id="26"/>
    </w:p>
    <w:p w14:paraId="1119CA90" w14:textId="35927F21" w:rsidR="006B76D4" w:rsidRPr="00FF01E6" w:rsidRDefault="002E5EDE" w:rsidP="006B76D4">
      <w:pPr>
        <w:rPr>
          <w:rFonts w:cs="Arial"/>
          <w:snapToGrid w:val="0"/>
          <w:color w:val="000000" w:themeColor="text1"/>
          <w:lang w:eastAsia="en-US"/>
        </w:rPr>
      </w:pPr>
      <w:r w:rsidRPr="00346CAE">
        <w:rPr>
          <w:rFonts w:cs="Arial"/>
          <w:i/>
          <w:snapToGrid w:val="0"/>
          <w:color w:val="000000" w:themeColor="text1"/>
          <w:lang w:eastAsia="en-US"/>
        </w:rPr>
        <w:t>Word of mouth recruiting:</w:t>
      </w:r>
      <w:r>
        <w:rPr>
          <w:rFonts w:cs="Arial"/>
          <w:snapToGrid w:val="0"/>
          <w:color w:val="000000" w:themeColor="text1"/>
          <w:lang w:eastAsia="en-US"/>
        </w:rPr>
        <w:t xml:space="preserve"> I cascaded my invitation to participate via email across three cohorts on the Doctorate courses in Clinical Psychology/Counselling (see Section 2.2.3). I asked the trainees to forward my i</w:t>
      </w:r>
      <w:r w:rsidR="00AB27EE">
        <w:rPr>
          <w:rFonts w:cs="Arial"/>
          <w:snapToGrid w:val="0"/>
          <w:color w:val="000000" w:themeColor="text1"/>
          <w:lang w:eastAsia="en-US"/>
        </w:rPr>
        <w:t>nvitation to any person they kne</w:t>
      </w:r>
      <w:r>
        <w:rPr>
          <w:rFonts w:cs="Arial"/>
          <w:snapToGrid w:val="0"/>
          <w:color w:val="000000" w:themeColor="text1"/>
          <w:lang w:eastAsia="en-US"/>
        </w:rPr>
        <w:t xml:space="preserve">w who might be interested in participating. Attached to my </w:t>
      </w:r>
      <w:r w:rsidR="008B40CA" w:rsidRPr="00FF01E6">
        <w:rPr>
          <w:rFonts w:cs="Arial"/>
          <w:snapToGrid w:val="0"/>
          <w:color w:val="000000" w:themeColor="text1"/>
          <w:lang w:eastAsia="en-US"/>
        </w:rPr>
        <w:t xml:space="preserve">email invitation </w:t>
      </w:r>
      <w:r>
        <w:rPr>
          <w:rFonts w:cs="Arial"/>
          <w:snapToGrid w:val="0"/>
          <w:color w:val="000000" w:themeColor="text1"/>
          <w:lang w:eastAsia="en-US"/>
        </w:rPr>
        <w:t>was</w:t>
      </w:r>
      <w:r w:rsidR="008B40CA" w:rsidRPr="00FF01E6">
        <w:rPr>
          <w:rFonts w:cs="Arial"/>
          <w:snapToGrid w:val="0"/>
          <w:color w:val="000000" w:themeColor="text1"/>
          <w:lang w:eastAsia="en-US"/>
        </w:rPr>
        <w:t xml:space="preserve"> the participant information sheet </w:t>
      </w:r>
      <w:r w:rsidR="00FF2F64">
        <w:rPr>
          <w:rFonts w:cs="Arial"/>
          <w:snapToGrid w:val="0"/>
          <w:color w:val="000000" w:themeColor="text1"/>
          <w:lang w:eastAsia="en-US"/>
        </w:rPr>
        <w:t xml:space="preserve">(see Appendix B) </w:t>
      </w:r>
      <w:r w:rsidR="008B40CA" w:rsidRPr="00FF01E6">
        <w:rPr>
          <w:rFonts w:cs="Arial"/>
          <w:snapToGrid w:val="0"/>
          <w:color w:val="000000" w:themeColor="text1"/>
          <w:lang w:eastAsia="en-US"/>
        </w:rPr>
        <w:t>and the consent form</w:t>
      </w:r>
      <w:r w:rsidR="00FF2F64">
        <w:rPr>
          <w:rFonts w:cs="Arial"/>
          <w:snapToGrid w:val="0"/>
          <w:color w:val="000000" w:themeColor="text1"/>
          <w:lang w:eastAsia="en-US"/>
        </w:rPr>
        <w:t xml:space="preserve"> (Appendix C)</w:t>
      </w:r>
      <w:r>
        <w:rPr>
          <w:rFonts w:cs="Arial"/>
          <w:snapToGrid w:val="0"/>
          <w:color w:val="000000" w:themeColor="text1"/>
          <w:lang w:eastAsia="en-US"/>
        </w:rPr>
        <w:t xml:space="preserve">. Printed </w:t>
      </w:r>
      <w:r w:rsidR="008B40CA" w:rsidRPr="00FF01E6">
        <w:rPr>
          <w:rFonts w:cs="Arial"/>
          <w:snapToGrid w:val="0"/>
          <w:color w:val="000000" w:themeColor="text1"/>
          <w:lang w:eastAsia="en-US"/>
        </w:rPr>
        <w:t>invitation letters c</w:t>
      </w:r>
      <w:r>
        <w:rPr>
          <w:rFonts w:cs="Arial"/>
          <w:snapToGrid w:val="0"/>
          <w:color w:val="000000" w:themeColor="text1"/>
          <w:lang w:eastAsia="en-US"/>
        </w:rPr>
        <w:t>ontaining the above</w:t>
      </w:r>
      <w:r w:rsidR="00802B07">
        <w:rPr>
          <w:rFonts w:cs="Arial"/>
          <w:snapToGrid w:val="0"/>
          <w:color w:val="000000" w:themeColor="text1"/>
          <w:lang w:eastAsia="en-US"/>
        </w:rPr>
        <w:t xml:space="preserve"> documents as well as a</w:t>
      </w:r>
      <w:r w:rsidR="008B40CA" w:rsidRPr="00FF01E6">
        <w:rPr>
          <w:rFonts w:cs="Arial"/>
          <w:snapToGrid w:val="0"/>
          <w:color w:val="000000" w:themeColor="text1"/>
          <w:lang w:eastAsia="en-US"/>
        </w:rPr>
        <w:t xml:space="preserve"> pre-stamped return envelope</w:t>
      </w:r>
      <w:r w:rsidR="00035209">
        <w:rPr>
          <w:rFonts w:cs="Arial"/>
          <w:snapToGrid w:val="0"/>
          <w:color w:val="000000" w:themeColor="text1"/>
          <w:lang w:eastAsia="en-US"/>
        </w:rPr>
        <w:t xml:space="preserve"> w</w:t>
      </w:r>
      <w:r>
        <w:rPr>
          <w:rFonts w:cs="Arial"/>
          <w:snapToGrid w:val="0"/>
          <w:color w:val="000000" w:themeColor="text1"/>
          <w:lang w:eastAsia="en-US"/>
        </w:rPr>
        <w:t>ere available on request</w:t>
      </w:r>
      <w:r w:rsidR="008B40CA" w:rsidRPr="00FF01E6">
        <w:rPr>
          <w:rFonts w:cs="Arial"/>
          <w:snapToGrid w:val="0"/>
          <w:color w:val="000000" w:themeColor="text1"/>
          <w:lang w:eastAsia="en-US"/>
        </w:rPr>
        <w:t xml:space="preserve">. </w:t>
      </w:r>
    </w:p>
    <w:p w14:paraId="4D1CC501" w14:textId="77777777" w:rsidR="008151EC" w:rsidRPr="00FF01E6" w:rsidRDefault="008151EC" w:rsidP="006B76D4">
      <w:pPr>
        <w:rPr>
          <w:rFonts w:cs="Arial"/>
          <w:snapToGrid w:val="0"/>
          <w:color w:val="000000" w:themeColor="text1"/>
          <w:lang w:eastAsia="en-US"/>
        </w:rPr>
      </w:pPr>
    </w:p>
    <w:p w14:paraId="41520ACF" w14:textId="64F428FB" w:rsidR="00C10BFC" w:rsidRDefault="006D64D1" w:rsidP="006B76D4">
      <w:pPr>
        <w:rPr>
          <w:rFonts w:cs="Arial"/>
          <w:snapToGrid w:val="0"/>
          <w:color w:val="000000" w:themeColor="text1"/>
          <w:lang w:eastAsia="en-US"/>
        </w:rPr>
      </w:pPr>
      <w:r w:rsidRPr="00346CAE">
        <w:rPr>
          <w:rFonts w:cs="Arial"/>
          <w:i/>
          <w:snapToGrid w:val="0"/>
          <w:color w:val="000000" w:themeColor="text1"/>
          <w:lang w:eastAsia="en-US"/>
        </w:rPr>
        <w:t>Play groups:</w:t>
      </w:r>
      <w:r>
        <w:rPr>
          <w:rFonts w:cs="Arial"/>
          <w:snapToGrid w:val="0"/>
          <w:color w:val="000000" w:themeColor="text1"/>
          <w:lang w:eastAsia="en-US"/>
        </w:rPr>
        <w:t xml:space="preserve"> I contacted the Manager of the Children’</w:t>
      </w:r>
      <w:r w:rsidR="001564D1">
        <w:rPr>
          <w:rFonts w:cs="Arial"/>
          <w:snapToGrid w:val="0"/>
          <w:color w:val="000000" w:themeColor="text1"/>
          <w:lang w:eastAsia="en-US"/>
        </w:rPr>
        <w:t>s</w:t>
      </w:r>
      <w:r>
        <w:rPr>
          <w:rFonts w:cs="Arial"/>
          <w:snapToGrid w:val="0"/>
          <w:color w:val="000000" w:themeColor="text1"/>
          <w:lang w:eastAsia="en-US"/>
        </w:rPr>
        <w:t xml:space="preserve"> Centres first by email introducing myself and describing the study and </w:t>
      </w:r>
      <w:r w:rsidR="000931BD">
        <w:rPr>
          <w:rFonts w:cs="Arial"/>
          <w:snapToGrid w:val="0"/>
          <w:color w:val="000000" w:themeColor="text1"/>
          <w:lang w:eastAsia="en-US"/>
        </w:rPr>
        <w:t>inviting the c</w:t>
      </w:r>
      <w:r>
        <w:rPr>
          <w:rFonts w:cs="Arial"/>
          <w:snapToGrid w:val="0"/>
          <w:color w:val="000000" w:themeColor="text1"/>
          <w:lang w:eastAsia="en-US"/>
        </w:rPr>
        <w:t>entre</w:t>
      </w:r>
      <w:r w:rsidR="000931BD">
        <w:rPr>
          <w:rFonts w:cs="Arial"/>
          <w:snapToGrid w:val="0"/>
          <w:color w:val="000000" w:themeColor="text1"/>
          <w:lang w:eastAsia="en-US"/>
        </w:rPr>
        <w:t xml:space="preserve"> to participate</w:t>
      </w:r>
      <w:r>
        <w:rPr>
          <w:rFonts w:cs="Arial"/>
          <w:snapToGrid w:val="0"/>
          <w:color w:val="000000" w:themeColor="text1"/>
          <w:lang w:eastAsia="en-US"/>
        </w:rPr>
        <w:t>. The participant information sheet was attached for their information. The email invitation was shortly afterwards followed up with a telephone call.</w:t>
      </w:r>
      <w:r w:rsidR="000931BD">
        <w:rPr>
          <w:rFonts w:cs="Arial"/>
          <w:snapToGrid w:val="0"/>
          <w:color w:val="000000" w:themeColor="text1"/>
          <w:lang w:eastAsia="en-US"/>
        </w:rPr>
        <w:t xml:space="preserve"> The Manager of</w:t>
      </w:r>
      <w:r w:rsidR="000703E8" w:rsidRPr="00FF01E6">
        <w:rPr>
          <w:rFonts w:cs="Arial"/>
          <w:snapToGrid w:val="0"/>
          <w:color w:val="000000" w:themeColor="text1"/>
          <w:lang w:eastAsia="en-US"/>
        </w:rPr>
        <w:t xml:space="preserve"> </w:t>
      </w:r>
      <w:r w:rsidR="000931BD">
        <w:rPr>
          <w:rFonts w:cs="Arial"/>
          <w:snapToGrid w:val="0"/>
          <w:color w:val="000000" w:themeColor="text1"/>
          <w:lang w:eastAsia="en-US"/>
        </w:rPr>
        <w:t>o</w:t>
      </w:r>
      <w:r w:rsidR="0002221A">
        <w:rPr>
          <w:rFonts w:cs="Arial"/>
          <w:snapToGrid w:val="0"/>
          <w:color w:val="000000" w:themeColor="text1"/>
          <w:lang w:eastAsia="en-US"/>
        </w:rPr>
        <w:t>ne C</w:t>
      </w:r>
      <w:r>
        <w:rPr>
          <w:rFonts w:cs="Arial"/>
          <w:snapToGrid w:val="0"/>
          <w:color w:val="000000" w:themeColor="text1"/>
          <w:lang w:eastAsia="en-US"/>
        </w:rPr>
        <w:t>e</w:t>
      </w:r>
      <w:r w:rsidR="0002221A">
        <w:rPr>
          <w:rFonts w:cs="Arial"/>
          <w:snapToGrid w:val="0"/>
          <w:color w:val="000000" w:themeColor="text1"/>
          <w:lang w:eastAsia="en-US"/>
        </w:rPr>
        <w:t>ntre expressed interest. I met</w:t>
      </w:r>
      <w:r>
        <w:rPr>
          <w:rFonts w:cs="Arial"/>
          <w:snapToGrid w:val="0"/>
          <w:color w:val="000000" w:themeColor="text1"/>
          <w:lang w:eastAsia="en-US"/>
        </w:rPr>
        <w:t xml:space="preserve"> with the Centre’s Manager and the Lead of a </w:t>
      </w:r>
      <w:r w:rsidR="0085065D">
        <w:rPr>
          <w:rFonts w:cs="Arial"/>
          <w:snapToGrid w:val="0"/>
          <w:color w:val="000000" w:themeColor="text1"/>
          <w:lang w:eastAsia="en-US"/>
        </w:rPr>
        <w:t xml:space="preserve">mother and </w:t>
      </w:r>
      <w:r>
        <w:rPr>
          <w:rFonts w:cs="Arial"/>
          <w:snapToGrid w:val="0"/>
          <w:color w:val="000000" w:themeColor="text1"/>
          <w:lang w:eastAsia="en-US"/>
        </w:rPr>
        <w:t>toddler group</w:t>
      </w:r>
      <w:r w:rsidR="001564D1">
        <w:rPr>
          <w:rFonts w:cs="Arial"/>
          <w:snapToGrid w:val="0"/>
          <w:color w:val="000000" w:themeColor="text1"/>
          <w:lang w:eastAsia="en-US"/>
        </w:rPr>
        <w:t>,</w:t>
      </w:r>
      <w:r>
        <w:rPr>
          <w:rFonts w:cs="Arial"/>
          <w:snapToGrid w:val="0"/>
          <w:color w:val="000000" w:themeColor="text1"/>
          <w:lang w:eastAsia="en-US"/>
        </w:rPr>
        <w:t xml:space="preserve"> presenting my study</w:t>
      </w:r>
      <w:r w:rsidR="008151EC" w:rsidRPr="00FF01E6">
        <w:rPr>
          <w:rFonts w:cs="Arial"/>
          <w:snapToGrid w:val="0"/>
          <w:color w:val="000000" w:themeColor="text1"/>
          <w:lang w:eastAsia="en-US"/>
        </w:rPr>
        <w:t xml:space="preserve"> and answer</w:t>
      </w:r>
      <w:r>
        <w:rPr>
          <w:rFonts w:cs="Arial"/>
          <w:snapToGrid w:val="0"/>
          <w:color w:val="000000" w:themeColor="text1"/>
          <w:lang w:eastAsia="en-US"/>
        </w:rPr>
        <w:t>ing</w:t>
      </w:r>
      <w:r w:rsidR="008151EC" w:rsidRPr="00FF01E6">
        <w:rPr>
          <w:rFonts w:cs="Arial"/>
          <w:snapToGrid w:val="0"/>
          <w:color w:val="000000" w:themeColor="text1"/>
          <w:lang w:eastAsia="en-US"/>
        </w:rPr>
        <w:t xml:space="preserve"> any questions. </w:t>
      </w:r>
      <w:r>
        <w:rPr>
          <w:rFonts w:cs="Arial"/>
          <w:snapToGrid w:val="0"/>
          <w:color w:val="000000" w:themeColor="text1"/>
          <w:lang w:eastAsia="en-US"/>
        </w:rPr>
        <w:t xml:space="preserve">Upon obtaining permission to attend </w:t>
      </w:r>
      <w:r w:rsidR="0085065D">
        <w:rPr>
          <w:rFonts w:cs="Arial"/>
          <w:snapToGrid w:val="0"/>
          <w:color w:val="000000" w:themeColor="text1"/>
          <w:lang w:eastAsia="en-US"/>
        </w:rPr>
        <w:t>the</w:t>
      </w:r>
      <w:r>
        <w:rPr>
          <w:rFonts w:cs="Arial"/>
          <w:snapToGrid w:val="0"/>
          <w:color w:val="000000" w:themeColor="text1"/>
          <w:lang w:eastAsia="en-US"/>
        </w:rPr>
        <w:t xml:space="preserve"> group, I visited the </w:t>
      </w:r>
      <w:r w:rsidR="0002221A">
        <w:rPr>
          <w:rFonts w:cs="Arial"/>
          <w:snapToGrid w:val="0"/>
          <w:color w:val="000000" w:themeColor="text1"/>
          <w:lang w:eastAsia="en-US"/>
        </w:rPr>
        <w:t>C</w:t>
      </w:r>
      <w:r w:rsidR="0085065D">
        <w:rPr>
          <w:rFonts w:cs="Arial"/>
          <w:snapToGrid w:val="0"/>
          <w:color w:val="000000" w:themeColor="text1"/>
          <w:lang w:eastAsia="en-US"/>
        </w:rPr>
        <w:t>entre</w:t>
      </w:r>
      <w:r>
        <w:rPr>
          <w:rFonts w:cs="Arial"/>
          <w:snapToGrid w:val="0"/>
          <w:color w:val="000000" w:themeColor="text1"/>
          <w:lang w:eastAsia="en-US"/>
        </w:rPr>
        <w:t xml:space="preserve"> on a pre-agreed day at a pre-agreed time (towards the end of the group session as requested by the Lead). The Lead pointed out to me a few </w:t>
      </w:r>
      <w:r w:rsidR="0085065D">
        <w:rPr>
          <w:rFonts w:cs="Arial"/>
          <w:snapToGrid w:val="0"/>
          <w:color w:val="000000" w:themeColor="text1"/>
          <w:lang w:eastAsia="en-US"/>
        </w:rPr>
        <w:t xml:space="preserve">first-time </w:t>
      </w:r>
      <w:r>
        <w:rPr>
          <w:rFonts w:cs="Arial"/>
          <w:snapToGrid w:val="0"/>
          <w:color w:val="000000" w:themeColor="text1"/>
          <w:lang w:eastAsia="en-US"/>
        </w:rPr>
        <w:t xml:space="preserve">mothers and fathers who might be interested and I approached these </w:t>
      </w:r>
      <w:r w:rsidR="0085065D">
        <w:rPr>
          <w:rFonts w:cs="Arial"/>
          <w:snapToGrid w:val="0"/>
          <w:color w:val="000000" w:themeColor="text1"/>
          <w:lang w:eastAsia="en-US"/>
        </w:rPr>
        <w:t>parents</w:t>
      </w:r>
      <w:r>
        <w:rPr>
          <w:rFonts w:cs="Arial"/>
          <w:snapToGrid w:val="0"/>
          <w:color w:val="000000" w:themeColor="text1"/>
          <w:lang w:eastAsia="en-US"/>
        </w:rPr>
        <w:t xml:space="preserve">, introducing myself and briefly exploring whether they might be interested in participating in my research. When interest was expressed, more information about the study was provided, any questions were answered, and </w:t>
      </w:r>
      <w:r w:rsidR="0085065D">
        <w:rPr>
          <w:rFonts w:cs="Arial"/>
          <w:snapToGrid w:val="0"/>
          <w:color w:val="000000" w:themeColor="text1"/>
          <w:lang w:eastAsia="en-US"/>
        </w:rPr>
        <w:t xml:space="preserve">they were provided with </w:t>
      </w:r>
      <w:r>
        <w:rPr>
          <w:rFonts w:cs="Arial"/>
          <w:snapToGrid w:val="0"/>
          <w:color w:val="000000" w:themeColor="text1"/>
          <w:lang w:eastAsia="en-US"/>
        </w:rPr>
        <w:t xml:space="preserve">the invitation pack (containing the consent form, participant information sheet, pre-stamped return </w:t>
      </w:r>
      <w:r w:rsidR="0085065D">
        <w:rPr>
          <w:rFonts w:cs="Arial"/>
          <w:snapToGrid w:val="0"/>
          <w:color w:val="000000" w:themeColor="text1"/>
          <w:lang w:eastAsia="en-US"/>
        </w:rPr>
        <w:t>envelope</w:t>
      </w:r>
      <w:r>
        <w:rPr>
          <w:rFonts w:cs="Arial"/>
          <w:snapToGrid w:val="0"/>
          <w:color w:val="000000" w:themeColor="text1"/>
          <w:lang w:eastAsia="en-US"/>
        </w:rPr>
        <w:t>) with my contact details</w:t>
      </w:r>
      <w:r w:rsidR="0085065D">
        <w:rPr>
          <w:rFonts w:cs="Arial"/>
          <w:snapToGrid w:val="0"/>
          <w:color w:val="000000" w:themeColor="text1"/>
          <w:lang w:eastAsia="en-US"/>
        </w:rPr>
        <w:t>.</w:t>
      </w:r>
    </w:p>
    <w:p w14:paraId="2A393A68" w14:textId="77777777" w:rsidR="000A5E1A" w:rsidRPr="00FF01E6" w:rsidRDefault="000A5E1A" w:rsidP="006B76D4">
      <w:pPr>
        <w:rPr>
          <w:rFonts w:cs="Arial"/>
          <w:snapToGrid w:val="0"/>
          <w:color w:val="000000" w:themeColor="text1"/>
          <w:lang w:eastAsia="en-US"/>
        </w:rPr>
      </w:pPr>
    </w:p>
    <w:p w14:paraId="568C8C73" w14:textId="5C8B4B67" w:rsidR="00C053EA" w:rsidRPr="00123185" w:rsidRDefault="00F52AB5" w:rsidP="00C053EA">
      <w:pPr>
        <w:pStyle w:val="Heading2"/>
        <w:rPr>
          <w:u w:val="double"/>
        </w:rPr>
      </w:pPr>
      <w:bookmarkStart w:id="27" w:name="_Toc426707663"/>
      <w:r>
        <w:t>2.3</w:t>
      </w:r>
      <w:r w:rsidR="00C053EA">
        <w:t xml:space="preserve"> P</w:t>
      </w:r>
      <w:r w:rsidR="00123185">
        <w:t>R</w:t>
      </w:r>
      <w:r w:rsidR="00773F3D">
        <w:t>OCEDURE</w:t>
      </w:r>
      <w:bookmarkEnd w:id="27"/>
    </w:p>
    <w:p w14:paraId="47F2400B" w14:textId="77777777" w:rsidR="002734D2" w:rsidRDefault="002734D2" w:rsidP="00A30ACA">
      <w:pPr>
        <w:rPr>
          <w:rFonts w:eastAsia="Times New Roman" w:cs="Times New Roman"/>
          <w:b/>
          <w:bCs/>
          <w:kern w:val="0"/>
          <w:szCs w:val="36"/>
          <w:lang w:eastAsia="en-GB" w:bidi="ar-SA"/>
        </w:rPr>
      </w:pPr>
    </w:p>
    <w:p w14:paraId="5435A1EA" w14:textId="1CED1245" w:rsidR="00C053EA" w:rsidRDefault="00F52AB5" w:rsidP="000D445F">
      <w:pPr>
        <w:pStyle w:val="Heading3"/>
      </w:pPr>
      <w:bookmarkStart w:id="28" w:name="_Toc426707664"/>
      <w:r>
        <w:t>2.3</w:t>
      </w:r>
      <w:r w:rsidR="00C053EA">
        <w:t>.1 Consent</w:t>
      </w:r>
      <w:bookmarkEnd w:id="28"/>
      <w:r w:rsidR="00C053EA">
        <w:t xml:space="preserve"> </w:t>
      </w:r>
    </w:p>
    <w:p w14:paraId="5D0B8FE5" w14:textId="45453D8C" w:rsidR="00C053EA" w:rsidRDefault="00C053EA" w:rsidP="00A30ACA">
      <w:pPr>
        <w:rPr>
          <w:rFonts w:cs="Arial"/>
          <w:snapToGrid w:val="0"/>
          <w:color w:val="000000" w:themeColor="text1"/>
          <w:lang w:eastAsia="en-US"/>
        </w:rPr>
      </w:pPr>
      <w:r>
        <w:rPr>
          <w:rFonts w:cs="Arial"/>
          <w:snapToGrid w:val="0"/>
          <w:color w:val="000000" w:themeColor="text1"/>
          <w:lang w:eastAsia="en-US"/>
        </w:rPr>
        <w:t xml:space="preserve">Participants interested in the study were asked </w:t>
      </w:r>
      <w:r w:rsidR="000D445F">
        <w:rPr>
          <w:rFonts w:cs="Arial"/>
          <w:snapToGrid w:val="0"/>
          <w:color w:val="000000" w:themeColor="text1"/>
          <w:lang w:eastAsia="en-US"/>
        </w:rPr>
        <w:t>to</w:t>
      </w:r>
      <w:r>
        <w:rPr>
          <w:rFonts w:cs="Arial"/>
          <w:snapToGrid w:val="0"/>
          <w:color w:val="000000" w:themeColor="text1"/>
          <w:lang w:eastAsia="en-US"/>
        </w:rPr>
        <w:t xml:space="preserve"> return the </w:t>
      </w:r>
      <w:r w:rsidR="000D445F">
        <w:rPr>
          <w:rFonts w:cs="Arial"/>
          <w:snapToGrid w:val="0"/>
          <w:color w:val="000000" w:themeColor="text1"/>
          <w:lang w:eastAsia="en-US"/>
        </w:rPr>
        <w:t xml:space="preserve">signed </w:t>
      </w:r>
      <w:r>
        <w:rPr>
          <w:rFonts w:cs="Arial"/>
          <w:snapToGrid w:val="0"/>
          <w:color w:val="000000" w:themeColor="text1"/>
          <w:lang w:eastAsia="en-US"/>
        </w:rPr>
        <w:t xml:space="preserve">consent form </w:t>
      </w:r>
      <w:r w:rsidR="008D54B8">
        <w:rPr>
          <w:rFonts w:cs="Arial"/>
          <w:snapToGrid w:val="0"/>
          <w:color w:val="000000" w:themeColor="text1"/>
          <w:lang w:eastAsia="en-US"/>
        </w:rPr>
        <w:t xml:space="preserve">either </w:t>
      </w:r>
      <w:r>
        <w:rPr>
          <w:rFonts w:cs="Arial"/>
          <w:snapToGrid w:val="0"/>
          <w:color w:val="000000" w:themeColor="text1"/>
          <w:lang w:eastAsia="en-US"/>
        </w:rPr>
        <w:t xml:space="preserve">using </w:t>
      </w:r>
      <w:r w:rsidR="000D445F">
        <w:rPr>
          <w:rFonts w:cs="Arial"/>
          <w:snapToGrid w:val="0"/>
          <w:color w:val="000000" w:themeColor="text1"/>
          <w:lang w:eastAsia="en-US"/>
        </w:rPr>
        <w:t>a</w:t>
      </w:r>
      <w:r>
        <w:rPr>
          <w:rFonts w:cs="Arial"/>
          <w:snapToGrid w:val="0"/>
          <w:color w:val="000000" w:themeColor="text1"/>
          <w:lang w:eastAsia="en-US"/>
        </w:rPr>
        <w:t xml:space="preserve"> pre-stamped envelope addressed to the School of Psychology</w:t>
      </w:r>
      <w:r w:rsidR="008D54B8">
        <w:rPr>
          <w:rFonts w:cs="Arial"/>
          <w:snapToGrid w:val="0"/>
          <w:color w:val="000000" w:themeColor="text1"/>
          <w:lang w:eastAsia="en-US"/>
        </w:rPr>
        <w:t xml:space="preserve"> or by emailing me the scanned form</w:t>
      </w:r>
      <w:r>
        <w:rPr>
          <w:rFonts w:cs="Arial"/>
          <w:snapToGrid w:val="0"/>
          <w:color w:val="000000" w:themeColor="text1"/>
          <w:lang w:eastAsia="en-US"/>
        </w:rPr>
        <w:t xml:space="preserve">. </w:t>
      </w:r>
    </w:p>
    <w:p w14:paraId="0EC0DC29" w14:textId="77777777" w:rsidR="00404E17" w:rsidRDefault="00404E17" w:rsidP="00A30ACA">
      <w:pPr>
        <w:rPr>
          <w:rFonts w:cs="Arial"/>
          <w:snapToGrid w:val="0"/>
          <w:color w:val="000000" w:themeColor="text1"/>
          <w:lang w:eastAsia="en-US"/>
        </w:rPr>
      </w:pPr>
    </w:p>
    <w:p w14:paraId="33CE93EA" w14:textId="0C56EF77" w:rsidR="00404E17" w:rsidRDefault="008D54B8" w:rsidP="00A30ACA">
      <w:pPr>
        <w:rPr>
          <w:rFonts w:cs="Arial"/>
          <w:snapToGrid w:val="0"/>
          <w:color w:val="000000" w:themeColor="text1"/>
          <w:lang w:eastAsia="en-US"/>
        </w:rPr>
      </w:pPr>
      <w:r>
        <w:rPr>
          <w:rFonts w:cs="Arial"/>
          <w:snapToGrid w:val="0"/>
          <w:color w:val="000000" w:themeColor="text1"/>
          <w:lang w:eastAsia="en-US"/>
        </w:rPr>
        <w:t xml:space="preserve">Where the participant had scanned the form, I asked for the original signed form on the day of interviewing. </w:t>
      </w:r>
      <w:r w:rsidR="00404E17">
        <w:rPr>
          <w:rFonts w:cs="Arial"/>
          <w:snapToGrid w:val="0"/>
          <w:color w:val="000000" w:themeColor="text1"/>
          <w:lang w:eastAsia="en-US"/>
        </w:rPr>
        <w:t>The consent form was revisited just b</w:t>
      </w:r>
      <w:r w:rsidR="00AE5819">
        <w:rPr>
          <w:rFonts w:cs="Arial"/>
          <w:snapToGrid w:val="0"/>
          <w:color w:val="000000" w:themeColor="text1"/>
          <w:lang w:eastAsia="en-US"/>
        </w:rPr>
        <w:t xml:space="preserve">efore the interview started to reiterate </w:t>
      </w:r>
      <w:r w:rsidR="00404E17">
        <w:rPr>
          <w:rFonts w:cs="Arial"/>
          <w:snapToGrid w:val="0"/>
          <w:color w:val="000000" w:themeColor="text1"/>
          <w:lang w:eastAsia="en-US"/>
        </w:rPr>
        <w:t xml:space="preserve">key points </w:t>
      </w:r>
      <w:r w:rsidR="00AE5819">
        <w:rPr>
          <w:rFonts w:cs="Arial"/>
          <w:snapToGrid w:val="0"/>
          <w:color w:val="000000" w:themeColor="text1"/>
          <w:lang w:eastAsia="en-US"/>
        </w:rPr>
        <w:t xml:space="preserve">such as </w:t>
      </w:r>
      <w:r w:rsidR="00404E17">
        <w:rPr>
          <w:rFonts w:cs="Arial"/>
          <w:snapToGrid w:val="0"/>
          <w:color w:val="000000" w:themeColor="text1"/>
          <w:lang w:eastAsia="en-US"/>
        </w:rPr>
        <w:t>voluntary participation, withdrawal from</w:t>
      </w:r>
      <w:r w:rsidR="00AE5819">
        <w:rPr>
          <w:rFonts w:cs="Arial"/>
          <w:snapToGrid w:val="0"/>
          <w:color w:val="000000" w:themeColor="text1"/>
          <w:lang w:eastAsia="en-US"/>
        </w:rPr>
        <w:t xml:space="preserve"> the study</w:t>
      </w:r>
      <w:r w:rsidR="00404E17">
        <w:rPr>
          <w:rFonts w:cs="Arial"/>
          <w:snapToGrid w:val="0"/>
          <w:color w:val="000000" w:themeColor="text1"/>
          <w:lang w:eastAsia="en-US"/>
        </w:rPr>
        <w:t xml:space="preserve">. </w:t>
      </w:r>
      <w:r w:rsidR="00B215BA">
        <w:rPr>
          <w:rFonts w:cs="Arial"/>
          <w:snapToGrid w:val="0"/>
          <w:color w:val="000000" w:themeColor="text1"/>
          <w:lang w:eastAsia="en-US"/>
        </w:rPr>
        <w:t>I recorded a</w:t>
      </w:r>
      <w:r w:rsidR="00404E17">
        <w:rPr>
          <w:rFonts w:cs="Arial"/>
          <w:snapToGrid w:val="0"/>
          <w:color w:val="000000" w:themeColor="text1"/>
          <w:lang w:eastAsia="en-US"/>
        </w:rPr>
        <w:t xml:space="preserve">ll interviews </w:t>
      </w:r>
      <w:r w:rsidR="00404E17" w:rsidRPr="00FF01E6">
        <w:rPr>
          <w:rFonts w:cs="Arial"/>
          <w:snapToGrid w:val="0"/>
          <w:color w:val="000000" w:themeColor="text1"/>
          <w:lang w:eastAsia="en-US"/>
        </w:rPr>
        <w:t>with the written consent of the interviewee</w:t>
      </w:r>
      <w:r w:rsidR="00404E17">
        <w:rPr>
          <w:rFonts w:cs="Arial"/>
          <w:snapToGrid w:val="0"/>
          <w:color w:val="000000" w:themeColor="text1"/>
          <w:lang w:eastAsia="en-US"/>
        </w:rPr>
        <w:t>s</w:t>
      </w:r>
      <w:r w:rsidR="00404E17" w:rsidRPr="00FF01E6">
        <w:rPr>
          <w:rFonts w:cs="Arial"/>
          <w:snapToGrid w:val="0"/>
          <w:color w:val="FF0000"/>
          <w:lang w:eastAsia="en-US"/>
        </w:rPr>
        <w:t xml:space="preserve"> </w:t>
      </w:r>
      <w:r w:rsidR="00404E17" w:rsidRPr="00FF2F64">
        <w:rPr>
          <w:rFonts w:cs="Arial"/>
          <w:snapToGrid w:val="0"/>
          <w:color w:val="000000" w:themeColor="text1"/>
          <w:lang w:eastAsia="en-US"/>
        </w:rPr>
        <w:t>(see Appendix C).</w:t>
      </w:r>
    </w:p>
    <w:p w14:paraId="4B5E47C5" w14:textId="77777777" w:rsidR="00346CAE" w:rsidRDefault="00346CAE" w:rsidP="00B958CB">
      <w:pPr>
        <w:pStyle w:val="Heading2"/>
        <w:rPr>
          <w:snapToGrid w:val="0"/>
        </w:rPr>
      </w:pPr>
    </w:p>
    <w:p w14:paraId="6D9B8215" w14:textId="0B7D06BC" w:rsidR="00B958CB" w:rsidRDefault="00F52AB5" w:rsidP="00AE5819">
      <w:pPr>
        <w:pStyle w:val="Heading3"/>
        <w:rPr>
          <w:snapToGrid w:val="0"/>
        </w:rPr>
      </w:pPr>
      <w:bookmarkStart w:id="29" w:name="_Toc426707665"/>
      <w:r>
        <w:rPr>
          <w:snapToGrid w:val="0"/>
        </w:rPr>
        <w:t>2.3</w:t>
      </w:r>
      <w:r w:rsidR="00B958CB">
        <w:rPr>
          <w:snapToGrid w:val="0"/>
        </w:rPr>
        <w:t>.2 Participation</w:t>
      </w:r>
      <w:bookmarkEnd w:id="29"/>
      <w:r w:rsidR="00B958CB">
        <w:rPr>
          <w:snapToGrid w:val="0"/>
        </w:rPr>
        <w:t xml:space="preserve"> </w:t>
      </w:r>
    </w:p>
    <w:p w14:paraId="252F69F5" w14:textId="35735545" w:rsidR="00B958CB" w:rsidRDefault="00B958CB" w:rsidP="00B958CB">
      <w:pPr>
        <w:rPr>
          <w:rFonts w:cs="Arial"/>
          <w:snapToGrid w:val="0"/>
          <w:color w:val="000000" w:themeColor="text1"/>
          <w:lang w:eastAsia="en-US"/>
        </w:rPr>
      </w:pPr>
      <w:r>
        <w:rPr>
          <w:rFonts w:cs="Arial"/>
          <w:snapToGrid w:val="0"/>
          <w:color w:val="000000" w:themeColor="text1"/>
          <w:lang w:eastAsia="en-US"/>
        </w:rPr>
        <w:t>Together with the consent form, the participants returned an “expression of interest form”</w:t>
      </w:r>
      <w:r w:rsidR="005F0DE7">
        <w:rPr>
          <w:rFonts w:cs="Arial"/>
          <w:snapToGrid w:val="0"/>
          <w:color w:val="000000" w:themeColor="text1"/>
          <w:lang w:eastAsia="en-US"/>
        </w:rPr>
        <w:t xml:space="preserve"> (see Appendix B)</w:t>
      </w:r>
      <w:r>
        <w:rPr>
          <w:rFonts w:cs="Arial"/>
          <w:snapToGrid w:val="0"/>
          <w:color w:val="000000" w:themeColor="text1"/>
          <w:lang w:eastAsia="en-US"/>
        </w:rPr>
        <w:t xml:space="preserve">. The form gave </w:t>
      </w:r>
      <w:r w:rsidR="00B215BA">
        <w:rPr>
          <w:rFonts w:cs="Arial"/>
          <w:snapToGrid w:val="0"/>
          <w:color w:val="000000" w:themeColor="text1"/>
          <w:lang w:eastAsia="en-US"/>
        </w:rPr>
        <w:t>me the</w:t>
      </w:r>
      <w:r>
        <w:rPr>
          <w:rFonts w:cs="Arial"/>
          <w:snapToGrid w:val="0"/>
          <w:color w:val="000000" w:themeColor="text1"/>
          <w:lang w:eastAsia="en-US"/>
        </w:rPr>
        <w:t xml:space="preserve"> permission to contact the participant using </w:t>
      </w:r>
      <w:r w:rsidR="005F0DE7">
        <w:rPr>
          <w:rFonts w:cs="Arial"/>
          <w:snapToGrid w:val="0"/>
          <w:color w:val="000000" w:themeColor="text1"/>
          <w:lang w:eastAsia="en-US"/>
        </w:rPr>
        <w:t>their</w:t>
      </w:r>
      <w:r>
        <w:rPr>
          <w:rFonts w:cs="Arial"/>
          <w:snapToGrid w:val="0"/>
          <w:color w:val="000000" w:themeColor="text1"/>
          <w:lang w:eastAsia="en-US"/>
        </w:rPr>
        <w:t xml:space="preserve"> preferred method of communication (telephone or email).</w:t>
      </w:r>
      <w:r w:rsidR="00B215BA">
        <w:rPr>
          <w:rFonts w:cs="Arial"/>
          <w:snapToGrid w:val="0"/>
          <w:color w:val="000000" w:themeColor="text1"/>
          <w:lang w:eastAsia="en-US"/>
        </w:rPr>
        <w:t xml:space="preserve"> I called/emailed t</w:t>
      </w:r>
      <w:r>
        <w:rPr>
          <w:rFonts w:cs="Arial"/>
          <w:snapToGrid w:val="0"/>
          <w:color w:val="000000" w:themeColor="text1"/>
          <w:lang w:eastAsia="en-US"/>
        </w:rPr>
        <w:t xml:space="preserve">he participant to discuss participation, </w:t>
      </w:r>
      <w:r w:rsidR="00AE5819">
        <w:rPr>
          <w:rFonts w:cs="Arial"/>
          <w:snapToGrid w:val="0"/>
          <w:color w:val="000000" w:themeColor="text1"/>
          <w:lang w:eastAsia="en-US"/>
        </w:rPr>
        <w:t xml:space="preserve">to </w:t>
      </w:r>
      <w:r>
        <w:rPr>
          <w:rFonts w:cs="Arial"/>
          <w:snapToGrid w:val="0"/>
          <w:color w:val="000000" w:themeColor="text1"/>
          <w:lang w:eastAsia="en-US"/>
        </w:rPr>
        <w:t>answer any qu</w:t>
      </w:r>
      <w:r w:rsidR="00B215BA">
        <w:rPr>
          <w:rFonts w:cs="Arial"/>
          <w:snapToGrid w:val="0"/>
          <w:color w:val="000000" w:themeColor="text1"/>
          <w:lang w:eastAsia="en-US"/>
        </w:rPr>
        <w:t>estions, and to determine the respondent</w:t>
      </w:r>
      <w:r>
        <w:rPr>
          <w:rFonts w:cs="Arial"/>
          <w:snapToGrid w:val="0"/>
          <w:color w:val="000000" w:themeColor="text1"/>
          <w:lang w:eastAsia="en-US"/>
        </w:rPr>
        <w:t>’s</w:t>
      </w:r>
      <w:r w:rsidR="005F0DE7">
        <w:rPr>
          <w:rFonts w:cs="Arial"/>
          <w:snapToGrid w:val="0"/>
          <w:color w:val="000000" w:themeColor="text1"/>
          <w:lang w:eastAsia="en-US"/>
        </w:rPr>
        <w:t xml:space="preserve"> preferred method of participation</w:t>
      </w:r>
      <w:r>
        <w:rPr>
          <w:rFonts w:cs="Arial"/>
          <w:snapToGrid w:val="0"/>
          <w:color w:val="000000" w:themeColor="text1"/>
          <w:lang w:eastAsia="en-US"/>
        </w:rPr>
        <w:t xml:space="preserve"> (interview vs email). </w:t>
      </w:r>
    </w:p>
    <w:p w14:paraId="7E2D6645" w14:textId="77777777" w:rsidR="008D54B8" w:rsidRDefault="008D54B8" w:rsidP="00B958CB">
      <w:pPr>
        <w:rPr>
          <w:rFonts w:cs="Arial"/>
          <w:snapToGrid w:val="0"/>
          <w:color w:val="000000" w:themeColor="text1"/>
          <w:lang w:eastAsia="en-US"/>
        </w:rPr>
      </w:pPr>
    </w:p>
    <w:p w14:paraId="7C960A9A" w14:textId="663C3A4D" w:rsidR="005F0DE7" w:rsidRDefault="00346CAE" w:rsidP="00B958CB">
      <w:pPr>
        <w:rPr>
          <w:rFonts w:cs="Arial"/>
          <w:snapToGrid w:val="0"/>
          <w:color w:val="000000" w:themeColor="text1"/>
          <w:lang w:eastAsia="en-US"/>
        </w:rPr>
      </w:pPr>
      <w:r>
        <w:rPr>
          <w:rFonts w:cs="Arial"/>
          <w:snapToGrid w:val="0"/>
          <w:color w:val="000000" w:themeColor="text1"/>
          <w:lang w:eastAsia="en-US"/>
        </w:rPr>
        <w:t>Five</w:t>
      </w:r>
      <w:r w:rsidR="005F0DE7">
        <w:rPr>
          <w:rFonts w:cs="Arial"/>
          <w:snapToGrid w:val="0"/>
          <w:color w:val="000000" w:themeColor="text1"/>
          <w:lang w:eastAsia="en-US"/>
        </w:rPr>
        <w:t xml:space="preserve"> participants chose to be interviewed, and one participant shared her story via email correspondence. </w:t>
      </w:r>
    </w:p>
    <w:p w14:paraId="4F97AB69" w14:textId="77777777" w:rsidR="005D577A" w:rsidRPr="005C613E" w:rsidRDefault="005D577A" w:rsidP="00B958CB">
      <w:pPr>
        <w:rPr>
          <w:rFonts w:cs="Arial"/>
          <w:snapToGrid w:val="0"/>
          <w:color w:val="000000" w:themeColor="text1"/>
          <w:lang w:eastAsia="en-US"/>
        </w:rPr>
      </w:pPr>
    </w:p>
    <w:p w14:paraId="42B5CECD" w14:textId="6DCFCBE6" w:rsidR="005D577A" w:rsidRPr="005C613E" w:rsidRDefault="005D577A" w:rsidP="005D577A">
      <w:pPr>
        <w:rPr>
          <w:rFonts w:cs="Arial"/>
          <w:snapToGrid w:val="0"/>
          <w:color w:val="000000" w:themeColor="text1"/>
          <w:lang w:eastAsia="en-US"/>
        </w:rPr>
      </w:pPr>
      <w:r w:rsidRPr="005C613E">
        <w:rPr>
          <w:rFonts w:cs="Arial"/>
          <w:snapToGrid w:val="0"/>
          <w:color w:val="000000" w:themeColor="text1"/>
          <w:lang w:eastAsia="en-US"/>
        </w:rPr>
        <w:t xml:space="preserve">All participants </w:t>
      </w:r>
      <w:r w:rsidR="00F3040B" w:rsidRPr="005C613E">
        <w:rPr>
          <w:rFonts w:cs="Arial"/>
          <w:snapToGrid w:val="0"/>
          <w:color w:val="000000" w:themeColor="text1"/>
          <w:lang w:eastAsia="en-US"/>
        </w:rPr>
        <w:t>- regardless of their</w:t>
      </w:r>
      <w:r w:rsidRPr="005C613E">
        <w:rPr>
          <w:rFonts w:cs="Arial"/>
          <w:snapToGrid w:val="0"/>
          <w:color w:val="000000" w:themeColor="text1"/>
          <w:lang w:eastAsia="en-US"/>
        </w:rPr>
        <w:t xml:space="preserve"> form of participation</w:t>
      </w:r>
      <w:r w:rsidR="00F3040B" w:rsidRPr="005C613E">
        <w:rPr>
          <w:rFonts w:cs="Arial"/>
          <w:snapToGrid w:val="0"/>
          <w:color w:val="000000" w:themeColor="text1"/>
          <w:lang w:eastAsia="en-US"/>
        </w:rPr>
        <w:t xml:space="preserve"> -</w:t>
      </w:r>
      <w:r w:rsidRPr="005C613E">
        <w:rPr>
          <w:rFonts w:cs="Arial"/>
          <w:snapToGrid w:val="0"/>
          <w:color w:val="000000" w:themeColor="text1"/>
          <w:lang w:eastAsia="en-US"/>
        </w:rPr>
        <w:t xml:space="preserve"> received the first three broad interview questions (see Interview Schedule Appendix D) in written format once they had expressed interest in the study. They were given the interview questions in advance in order to make an informed choice whether to participate in the study. The questions they received were: </w:t>
      </w:r>
    </w:p>
    <w:p w14:paraId="53CB5EDF" w14:textId="77777777" w:rsidR="005D577A" w:rsidRPr="005C613E" w:rsidRDefault="005D577A" w:rsidP="005D577A">
      <w:pPr>
        <w:rPr>
          <w:rFonts w:cs="Arial"/>
          <w:snapToGrid w:val="0"/>
          <w:color w:val="000000" w:themeColor="text1"/>
          <w:lang w:eastAsia="en-US"/>
        </w:rPr>
      </w:pPr>
    </w:p>
    <w:p w14:paraId="3C036708" w14:textId="77777777" w:rsidR="005D577A" w:rsidRPr="005C613E" w:rsidRDefault="005D577A" w:rsidP="005D577A">
      <w:pPr>
        <w:pStyle w:val="ListParagraph"/>
        <w:numPr>
          <w:ilvl w:val="0"/>
          <w:numId w:val="42"/>
        </w:numPr>
        <w:rPr>
          <w:snapToGrid w:val="0"/>
          <w:color w:val="000000" w:themeColor="text1"/>
          <w:lang w:eastAsia="en-US"/>
        </w:rPr>
      </w:pPr>
      <w:r w:rsidRPr="005C613E">
        <w:rPr>
          <w:snapToGrid w:val="0"/>
          <w:color w:val="000000" w:themeColor="text1"/>
          <w:lang w:eastAsia="en-US"/>
        </w:rPr>
        <w:t>“What has influenced your understanding of parenting and your relationship to being a parent?”</w:t>
      </w:r>
    </w:p>
    <w:p w14:paraId="69946576" w14:textId="77777777" w:rsidR="005D577A" w:rsidRPr="005C613E" w:rsidRDefault="005D577A" w:rsidP="005D577A">
      <w:pPr>
        <w:rPr>
          <w:snapToGrid w:val="0"/>
          <w:color w:val="000000" w:themeColor="text1"/>
          <w:lang w:eastAsia="en-US"/>
        </w:rPr>
      </w:pPr>
    </w:p>
    <w:p w14:paraId="7D054B9C" w14:textId="77777777" w:rsidR="005D577A" w:rsidRPr="005C613E" w:rsidRDefault="005D577A" w:rsidP="005D577A">
      <w:pPr>
        <w:pStyle w:val="ListParagraph"/>
        <w:numPr>
          <w:ilvl w:val="0"/>
          <w:numId w:val="42"/>
        </w:numPr>
        <w:rPr>
          <w:snapToGrid w:val="0"/>
          <w:color w:val="000000" w:themeColor="text1"/>
          <w:lang w:eastAsia="en-US"/>
        </w:rPr>
      </w:pPr>
      <w:r w:rsidRPr="005C613E">
        <w:rPr>
          <w:snapToGrid w:val="0"/>
          <w:color w:val="000000" w:themeColor="text1"/>
          <w:lang w:eastAsia="en-US"/>
        </w:rPr>
        <w:t>“Can you share with me how information has shaped how you feel and think about being a mother or father?”</w:t>
      </w:r>
    </w:p>
    <w:p w14:paraId="4F32A784" w14:textId="77777777" w:rsidR="005D577A" w:rsidRPr="005C613E" w:rsidRDefault="005D577A" w:rsidP="005D577A">
      <w:pPr>
        <w:rPr>
          <w:rFonts w:cs="Arial"/>
          <w:snapToGrid w:val="0"/>
          <w:color w:val="000000" w:themeColor="text1"/>
          <w:lang w:eastAsia="en-US"/>
        </w:rPr>
      </w:pPr>
    </w:p>
    <w:p w14:paraId="655158EE" w14:textId="77777777" w:rsidR="005D577A" w:rsidRPr="005C613E" w:rsidRDefault="005D577A" w:rsidP="005D577A">
      <w:pPr>
        <w:pStyle w:val="ListParagraph"/>
        <w:numPr>
          <w:ilvl w:val="0"/>
          <w:numId w:val="42"/>
        </w:numPr>
        <w:rPr>
          <w:snapToGrid w:val="0"/>
          <w:color w:val="000000" w:themeColor="text1"/>
          <w:lang w:eastAsia="en-US"/>
        </w:rPr>
      </w:pPr>
      <w:r w:rsidRPr="005C613E">
        <w:rPr>
          <w:snapToGrid w:val="0"/>
          <w:color w:val="000000" w:themeColor="text1"/>
          <w:lang w:eastAsia="en-US"/>
        </w:rPr>
        <w:t xml:space="preserve"> “What is it like to use the internet to seek advice or google for information about life with a baby?”</w:t>
      </w:r>
    </w:p>
    <w:p w14:paraId="0897CD90" w14:textId="77777777" w:rsidR="005D577A" w:rsidRDefault="005D577A" w:rsidP="00B958CB">
      <w:pPr>
        <w:rPr>
          <w:rFonts w:cs="Arial"/>
          <w:snapToGrid w:val="0"/>
          <w:color w:val="000000" w:themeColor="text1"/>
          <w:lang w:eastAsia="en-US"/>
        </w:rPr>
      </w:pPr>
    </w:p>
    <w:p w14:paraId="3A5E147D" w14:textId="4644D727" w:rsidR="005D577A" w:rsidRDefault="005D577A" w:rsidP="00B958CB">
      <w:pPr>
        <w:rPr>
          <w:rFonts w:cs="Arial"/>
          <w:snapToGrid w:val="0"/>
          <w:color w:val="000000" w:themeColor="text1"/>
          <w:lang w:eastAsia="en-US"/>
        </w:rPr>
      </w:pPr>
      <w:r>
        <w:rPr>
          <w:rFonts w:cs="Arial"/>
          <w:snapToGrid w:val="0"/>
          <w:color w:val="000000" w:themeColor="text1"/>
          <w:lang w:eastAsia="en-US"/>
        </w:rPr>
        <w:t>The participant who chose to share her story via email received the same information and instructions</w:t>
      </w:r>
      <w:r>
        <w:rPr>
          <w:rFonts w:cs="Arial"/>
          <w:snapToGrid w:val="0"/>
          <w:color w:val="FF0000"/>
          <w:lang w:eastAsia="en-US"/>
        </w:rPr>
        <w:t>.</w:t>
      </w:r>
    </w:p>
    <w:p w14:paraId="1D0089A5" w14:textId="77777777" w:rsidR="00907896" w:rsidRDefault="00907896" w:rsidP="00B958CB">
      <w:pPr>
        <w:rPr>
          <w:rFonts w:cs="Arial"/>
          <w:snapToGrid w:val="0"/>
          <w:color w:val="000000" w:themeColor="text1"/>
          <w:lang w:eastAsia="en-US"/>
        </w:rPr>
      </w:pPr>
    </w:p>
    <w:p w14:paraId="3FFA2662" w14:textId="6D4CB477" w:rsidR="00907896" w:rsidRDefault="00907896" w:rsidP="00907896">
      <w:pPr>
        <w:rPr>
          <w:rFonts w:cs="Arial"/>
          <w:snapToGrid w:val="0"/>
          <w:color w:val="000000" w:themeColor="text1"/>
          <w:lang w:eastAsia="en-US"/>
        </w:rPr>
      </w:pPr>
      <w:r w:rsidRPr="00FF01E6">
        <w:rPr>
          <w:rFonts w:cs="Arial"/>
          <w:snapToGrid w:val="0"/>
          <w:color w:val="000000" w:themeColor="text1"/>
          <w:lang w:eastAsia="en-US"/>
        </w:rPr>
        <w:t>The interviewee cho</w:t>
      </w:r>
      <w:r>
        <w:rPr>
          <w:rFonts w:cs="Arial"/>
          <w:snapToGrid w:val="0"/>
          <w:color w:val="000000" w:themeColor="text1"/>
          <w:lang w:eastAsia="en-US"/>
        </w:rPr>
        <w:t xml:space="preserve">se the interview location (e.g. participant’s home), day and time. Two participants wished to be interviewed in their local coffee shop. </w:t>
      </w:r>
      <w:r w:rsidR="00B215BA">
        <w:rPr>
          <w:rFonts w:cs="Arial"/>
          <w:snapToGrid w:val="0"/>
          <w:color w:val="000000" w:themeColor="text1"/>
          <w:lang w:eastAsia="en-US"/>
        </w:rPr>
        <w:t>I</w:t>
      </w:r>
      <w:r>
        <w:rPr>
          <w:rFonts w:cs="Arial"/>
          <w:snapToGrid w:val="0"/>
          <w:color w:val="000000" w:themeColor="text1"/>
          <w:lang w:eastAsia="en-US"/>
        </w:rPr>
        <w:t xml:space="preserve"> ensured that participants understood the implications</w:t>
      </w:r>
      <w:r w:rsidR="00AF4C2A">
        <w:rPr>
          <w:rFonts w:cs="Arial"/>
          <w:snapToGrid w:val="0"/>
          <w:color w:val="000000" w:themeColor="text1"/>
          <w:lang w:eastAsia="en-US"/>
        </w:rPr>
        <w:t xml:space="preserve"> of a public space</w:t>
      </w:r>
      <w:r>
        <w:rPr>
          <w:rFonts w:cs="Arial"/>
          <w:snapToGrid w:val="0"/>
          <w:color w:val="000000" w:themeColor="text1"/>
          <w:lang w:eastAsia="en-US"/>
        </w:rPr>
        <w:t xml:space="preserve"> on confidentiality. </w:t>
      </w:r>
      <w:r w:rsidRPr="00FF01E6">
        <w:rPr>
          <w:rFonts w:cs="Arial"/>
          <w:snapToGrid w:val="0"/>
          <w:color w:val="000000" w:themeColor="text1"/>
          <w:lang w:eastAsia="en-US"/>
        </w:rPr>
        <w:t>For home visits, a research safety protocol was observed</w:t>
      </w:r>
      <w:r>
        <w:rPr>
          <w:rFonts w:cs="Arial"/>
          <w:snapToGrid w:val="0"/>
          <w:color w:val="000000" w:themeColor="text1"/>
          <w:lang w:eastAsia="en-US"/>
        </w:rPr>
        <w:t xml:space="preserve">. </w:t>
      </w:r>
    </w:p>
    <w:p w14:paraId="7EFAB419" w14:textId="77777777" w:rsidR="00125AE7" w:rsidRDefault="00125AE7" w:rsidP="00907896">
      <w:pPr>
        <w:rPr>
          <w:rFonts w:cs="Arial"/>
          <w:snapToGrid w:val="0"/>
          <w:color w:val="000000" w:themeColor="text1"/>
          <w:lang w:eastAsia="en-US"/>
        </w:rPr>
      </w:pPr>
    </w:p>
    <w:p w14:paraId="49C71A26" w14:textId="77777777" w:rsidR="00186F46" w:rsidRPr="00FF01E6" w:rsidRDefault="00186F46" w:rsidP="00186F46">
      <w:pPr>
        <w:rPr>
          <w:snapToGrid w:val="0"/>
          <w:lang w:eastAsia="en-US"/>
        </w:rPr>
      </w:pPr>
      <w:bookmarkStart w:id="30" w:name="_Toc408480313"/>
      <w:r w:rsidRPr="00FF01E6">
        <w:rPr>
          <w:snapToGrid w:val="0"/>
          <w:lang w:eastAsia="en-US"/>
        </w:rPr>
        <w:t xml:space="preserve">Participation was voluntary and unpaid. </w:t>
      </w:r>
      <w:bookmarkEnd w:id="30"/>
    </w:p>
    <w:p w14:paraId="1ADA1719" w14:textId="77777777" w:rsidR="00C053EA" w:rsidRDefault="00C053EA" w:rsidP="00A30ACA">
      <w:pPr>
        <w:rPr>
          <w:rFonts w:cs="Arial"/>
          <w:snapToGrid w:val="0"/>
          <w:color w:val="000000" w:themeColor="text1"/>
          <w:lang w:eastAsia="en-US"/>
        </w:rPr>
      </w:pPr>
    </w:p>
    <w:p w14:paraId="338FC96D" w14:textId="59E591DF" w:rsidR="002734D2" w:rsidRPr="00FF01E6" w:rsidRDefault="00F52AB5" w:rsidP="00885683">
      <w:pPr>
        <w:pStyle w:val="Heading3"/>
        <w:rPr>
          <w:snapToGrid w:val="0"/>
        </w:rPr>
      </w:pPr>
      <w:bookmarkStart w:id="31" w:name="_Toc426707666"/>
      <w:r>
        <w:rPr>
          <w:snapToGrid w:val="0"/>
        </w:rPr>
        <w:t>2.3</w:t>
      </w:r>
      <w:r w:rsidR="000B59FD">
        <w:rPr>
          <w:snapToGrid w:val="0"/>
        </w:rPr>
        <w:t>.</w:t>
      </w:r>
      <w:r w:rsidR="0086340A">
        <w:rPr>
          <w:snapToGrid w:val="0"/>
        </w:rPr>
        <w:t>3</w:t>
      </w:r>
      <w:r w:rsidR="000B59FD">
        <w:rPr>
          <w:snapToGrid w:val="0"/>
        </w:rPr>
        <w:t xml:space="preserve"> </w:t>
      </w:r>
      <w:r w:rsidR="00BF042B">
        <w:rPr>
          <w:snapToGrid w:val="0"/>
        </w:rPr>
        <w:t>Narrative Interviewing</w:t>
      </w:r>
      <w:bookmarkEnd w:id="31"/>
    </w:p>
    <w:p w14:paraId="25CE1830" w14:textId="41D2ACB1" w:rsidR="005D577A" w:rsidRPr="00400D1B" w:rsidRDefault="00862C6E" w:rsidP="005D577A">
      <w:pPr>
        <w:rPr>
          <w:rFonts w:cs="Arial"/>
          <w:snapToGrid w:val="0"/>
          <w:color w:val="FF0000"/>
          <w:lang w:eastAsia="en-US"/>
        </w:rPr>
      </w:pPr>
      <w:r>
        <w:rPr>
          <w:rFonts w:cs="Arial"/>
          <w:snapToGrid w:val="0"/>
          <w:color w:val="000000" w:themeColor="text1"/>
          <w:lang w:eastAsia="en-US"/>
        </w:rPr>
        <w:t>At the heart of narrative interviewing lies a discursive, interactive and dynamic process of storytelling. Typically, non-narrative interviewing techniques use a pre-determined interview schedule prone to creating alienation in interviewees</w:t>
      </w:r>
      <w:r w:rsidR="00DC20F9">
        <w:rPr>
          <w:rFonts w:cs="Arial"/>
          <w:snapToGrid w:val="0"/>
          <w:color w:val="000000" w:themeColor="text1"/>
          <w:lang w:eastAsia="en-US"/>
        </w:rPr>
        <w:t xml:space="preserve"> (Mis</w:t>
      </w:r>
      <w:r w:rsidR="007A4B28">
        <w:rPr>
          <w:rFonts w:cs="Arial"/>
          <w:snapToGrid w:val="0"/>
          <w:color w:val="000000" w:themeColor="text1"/>
          <w:lang w:eastAsia="en-US"/>
        </w:rPr>
        <w:t>hler, 199</w:t>
      </w:r>
      <w:r>
        <w:rPr>
          <w:rFonts w:cs="Arial"/>
          <w:snapToGrid w:val="0"/>
          <w:color w:val="000000" w:themeColor="text1"/>
          <w:lang w:eastAsia="en-US"/>
        </w:rPr>
        <w:t xml:space="preserve">6).  In narrative interviewing, the participant co-influences the flow of the story and the topics shared with the interviewer. </w:t>
      </w:r>
      <w:r w:rsidR="00DC20F9">
        <w:rPr>
          <w:rFonts w:cs="Arial"/>
          <w:snapToGrid w:val="0"/>
          <w:color w:val="000000" w:themeColor="text1"/>
          <w:lang w:eastAsia="en-US"/>
        </w:rPr>
        <w:t>Thus, the researcher assumes the role of both the “</w:t>
      </w:r>
      <w:r w:rsidR="007A4BDE">
        <w:rPr>
          <w:rFonts w:cs="Arial"/>
          <w:snapToGrid w:val="0"/>
          <w:color w:val="000000" w:themeColor="text1"/>
          <w:lang w:eastAsia="en-US"/>
        </w:rPr>
        <w:t>…</w:t>
      </w:r>
      <w:r w:rsidR="00DC20F9">
        <w:rPr>
          <w:rFonts w:cs="Arial"/>
          <w:snapToGrid w:val="0"/>
          <w:color w:val="000000" w:themeColor="text1"/>
          <w:lang w:eastAsia="en-US"/>
        </w:rPr>
        <w:t>interviewer and a li</w:t>
      </w:r>
      <w:r w:rsidR="007A4B28">
        <w:rPr>
          <w:rFonts w:cs="Arial"/>
          <w:snapToGrid w:val="0"/>
          <w:color w:val="000000" w:themeColor="text1"/>
          <w:lang w:eastAsia="en-US"/>
        </w:rPr>
        <w:t>stener-to-a story” (Mishler, 199</w:t>
      </w:r>
      <w:r w:rsidR="00DC20F9">
        <w:rPr>
          <w:rFonts w:cs="Arial"/>
          <w:snapToGrid w:val="0"/>
          <w:color w:val="000000" w:themeColor="text1"/>
          <w:lang w:eastAsia="en-US"/>
        </w:rPr>
        <w:t xml:space="preserve">6, p. 102) thereby creating space for the participant to be the driving force behind the storytelling process while </w:t>
      </w:r>
      <w:r w:rsidR="0002221A">
        <w:rPr>
          <w:rFonts w:cs="Arial"/>
          <w:snapToGrid w:val="0"/>
          <w:color w:val="000000" w:themeColor="text1"/>
          <w:lang w:eastAsia="en-US"/>
        </w:rPr>
        <w:t>the researcher keeps</w:t>
      </w:r>
      <w:r w:rsidR="00DC20F9">
        <w:rPr>
          <w:rFonts w:cs="Arial"/>
          <w:snapToGrid w:val="0"/>
          <w:color w:val="000000" w:themeColor="text1"/>
          <w:lang w:eastAsia="en-US"/>
        </w:rPr>
        <w:t xml:space="preserve"> in mind a broad interview schedule (see Appendix D). </w:t>
      </w:r>
      <w:r w:rsidR="006C6096">
        <w:rPr>
          <w:rFonts w:cs="Arial"/>
          <w:snapToGrid w:val="0"/>
          <w:color w:val="000000" w:themeColor="text1"/>
          <w:lang w:eastAsia="en-US"/>
        </w:rPr>
        <w:t xml:space="preserve">This approach to interviewing </w:t>
      </w:r>
      <w:r w:rsidR="00DC20F9">
        <w:rPr>
          <w:rFonts w:cs="Arial"/>
          <w:snapToGrid w:val="0"/>
          <w:color w:val="000000" w:themeColor="text1"/>
          <w:lang w:eastAsia="en-US"/>
        </w:rPr>
        <w:t>was communicated clearly to the participants</w:t>
      </w:r>
      <w:r w:rsidR="00125AE7">
        <w:rPr>
          <w:rFonts w:cs="Arial"/>
          <w:snapToGrid w:val="0"/>
          <w:color w:val="000000" w:themeColor="text1"/>
          <w:lang w:eastAsia="en-US"/>
        </w:rPr>
        <w:t xml:space="preserve">. The women were therefore encouraged to contribute their own salient topics and I emphasised that it was up to the participant to choose a starting point for their story. </w:t>
      </w:r>
      <w:r w:rsidR="00FB5963" w:rsidRPr="005C613E">
        <w:rPr>
          <w:rFonts w:cs="Arial"/>
          <w:snapToGrid w:val="0"/>
          <w:color w:val="000000" w:themeColor="text1"/>
          <w:lang w:eastAsia="en-US"/>
        </w:rPr>
        <w:t>P</w:t>
      </w:r>
      <w:r w:rsidR="005D577A" w:rsidRPr="005C613E">
        <w:rPr>
          <w:rFonts w:cs="Arial"/>
          <w:snapToGrid w:val="0"/>
          <w:color w:val="000000" w:themeColor="text1"/>
          <w:lang w:eastAsia="en-US"/>
        </w:rPr>
        <w:t xml:space="preserve">articipants were </w:t>
      </w:r>
      <w:r w:rsidR="00FB5963" w:rsidRPr="005C613E">
        <w:rPr>
          <w:rFonts w:cs="Arial"/>
          <w:snapToGrid w:val="0"/>
          <w:color w:val="000000" w:themeColor="text1"/>
          <w:lang w:eastAsia="en-US"/>
        </w:rPr>
        <w:t xml:space="preserve">also </w:t>
      </w:r>
      <w:r w:rsidR="005D577A" w:rsidRPr="005C613E">
        <w:rPr>
          <w:rFonts w:cs="Arial"/>
          <w:snapToGrid w:val="0"/>
          <w:color w:val="000000" w:themeColor="text1"/>
          <w:lang w:eastAsia="en-US"/>
        </w:rPr>
        <w:t xml:space="preserve">reminded of the three broad </w:t>
      </w:r>
      <w:r w:rsidR="00FB5963" w:rsidRPr="005C613E">
        <w:rPr>
          <w:rFonts w:cs="Arial"/>
          <w:snapToGrid w:val="0"/>
          <w:color w:val="000000" w:themeColor="text1"/>
          <w:lang w:eastAsia="en-US"/>
        </w:rPr>
        <w:t xml:space="preserve">research questions </w:t>
      </w:r>
      <w:r w:rsidR="005D577A" w:rsidRPr="005C613E">
        <w:rPr>
          <w:rFonts w:cs="Arial"/>
          <w:snapToGrid w:val="0"/>
          <w:color w:val="000000" w:themeColor="text1"/>
          <w:lang w:eastAsia="en-US"/>
        </w:rPr>
        <w:t>I was interested in. T</w:t>
      </w:r>
      <w:r w:rsidR="00FB5963" w:rsidRPr="005C613E">
        <w:rPr>
          <w:rFonts w:cs="Arial"/>
          <w:snapToGrid w:val="0"/>
          <w:color w:val="000000" w:themeColor="text1"/>
          <w:lang w:eastAsia="en-US"/>
        </w:rPr>
        <w:t>hey had already received these questions</w:t>
      </w:r>
      <w:r w:rsidR="005D577A" w:rsidRPr="005C613E">
        <w:rPr>
          <w:rFonts w:cs="Arial"/>
          <w:snapToGrid w:val="0"/>
          <w:color w:val="000000" w:themeColor="text1"/>
          <w:lang w:eastAsia="en-US"/>
        </w:rPr>
        <w:t xml:space="preserve"> in writing once they had expressed interest in the study. </w:t>
      </w:r>
    </w:p>
    <w:p w14:paraId="06D60B41" w14:textId="3E5CB6B0" w:rsidR="00903E94" w:rsidRDefault="00903E94" w:rsidP="002734D2">
      <w:pPr>
        <w:rPr>
          <w:rFonts w:cs="Arial"/>
          <w:snapToGrid w:val="0"/>
          <w:color w:val="000000" w:themeColor="text1"/>
          <w:lang w:eastAsia="en-US"/>
        </w:rPr>
      </w:pPr>
    </w:p>
    <w:p w14:paraId="1FEF7A99" w14:textId="756749D7" w:rsidR="008D54B8" w:rsidRDefault="00903E94" w:rsidP="007D6CE2">
      <w:pPr>
        <w:rPr>
          <w:rFonts w:cs="Arial"/>
          <w:snapToGrid w:val="0"/>
          <w:color w:val="000000" w:themeColor="text1"/>
          <w:lang w:eastAsia="en-US"/>
        </w:rPr>
      </w:pPr>
      <w:r>
        <w:rPr>
          <w:rFonts w:cs="Arial"/>
          <w:snapToGrid w:val="0"/>
          <w:color w:val="000000" w:themeColor="text1"/>
          <w:lang w:eastAsia="en-US"/>
        </w:rPr>
        <w:t xml:space="preserve">The interview length varied between 40 minutes and 1 hour and 17 minutes. </w:t>
      </w:r>
    </w:p>
    <w:p w14:paraId="5E402B57" w14:textId="77777777" w:rsidR="005D577A" w:rsidRDefault="005D577A" w:rsidP="007D6CE2">
      <w:pPr>
        <w:rPr>
          <w:rFonts w:cs="Arial"/>
          <w:snapToGrid w:val="0"/>
          <w:color w:val="000000" w:themeColor="text1"/>
          <w:lang w:eastAsia="en-US"/>
        </w:rPr>
      </w:pPr>
    </w:p>
    <w:p w14:paraId="3DDB592B" w14:textId="17FEC392" w:rsidR="00125AE7" w:rsidRPr="005C613E" w:rsidRDefault="00125AE7" w:rsidP="00125AE7">
      <w:pPr>
        <w:rPr>
          <w:snapToGrid w:val="0"/>
          <w:color w:val="000000" w:themeColor="text1"/>
          <w:lang w:eastAsia="en-US"/>
        </w:rPr>
      </w:pPr>
      <w:r w:rsidRPr="005C613E">
        <w:rPr>
          <w:snapToGrid w:val="0"/>
          <w:color w:val="000000" w:themeColor="text1"/>
          <w:lang w:eastAsia="en-US"/>
        </w:rPr>
        <w:t>The participant who chose to write her story received a letter via email explaining narrative research and participation by email (see Appendix H). The letter also provided the participant again with all three research questions and informed the participant that once the story had</w:t>
      </w:r>
      <w:r w:rsidR="00B93C3C" w:rsidRPr="005C613E">
        <w:rPr>
          <w:snapToGrid w:val="0"/>
          <w:color w:val="000000" w:themeColor="text1"/>
          <w:lang w:eastAsia="en-US"/>
        </w:rPr>
        <w:t xml:space="preserve"> been received, I would most likely</w:t>
      </w:r>
      <w:r w:rsidRPr="005C613E">
        <w:rPr>
          <w:snapToGrid w:val="0"/>
          <w:color w:val="000000" w:themeColor="text1"/>
          <w:lang w:eastAsia="en-US"/>
        </w:rPr>
        <w:t xml:space="preserve"> be in touch to follow up some strands of the written story in order to develop and deepen our shared understanding. </w:t>
      </w:r>
    </w:p>
    <w:p w14:paraId="59FEC18B" w14:textId="77777777" w:rsidR="005D577A" w:rsidRDefault="005D577A" w:rsidP="007D6CE2">
      <w:pPr>
        <w:rPr>
          <w:rFonts w:cs="Arial"/>
          <w:snapToGrid w:val="0"/>
          <w:color w:val="000000" w:themeColor="text1"/>
          <w:lang w:eastAsia="en-US"/>
        </w:rPr>
      </w:pPr>
    </w:p>
    <w:p w14:paraId="640DAF02" w14:textId="77777777" w:rsidR="005C613E" w:rsidRPr="007D6CE2" w:rsidRDefault="005C613E" w:rsidP="007D6CE2">
      <w:pPr>
        <w:rPr>
          <w:rFonts w:cs="Arial"/>
          <w:snapToGrid w:val="0"/>
          <w:color w:val="000000" w:themeColor="text1"/>
          <w:lang w:eastAsia="en-US"/>
        </w:rPr>
      </w:pPr>
    </w:p>
    <w:p w14:paraId="444E0D4F" w14:textId="1C232A0E" w:rsidR="00C82BF5" w:rsidRDefault="00C82BF5" w:rsidP="00C82BF5">
      <w:pPr>
        <w:pStyle w:val="Heading2"/>
        <w:rPr>
          <w:snapToGrid w:val="0"/>
        </w:rPr>
      </w:pPr>
      <w:bookmarkStart w:id="32" w:name="_Toc426707667"/>
      <w:r w:rsidRPr="00FF01E6">
        <w:rPr>
          <w:snapToGrid w:val="0"/>
        </w:rPr>
        <w:t>2.</w:t>
      </w:r>
      <w:r w:rsidR="00F52AB5">
        <w:rPr>
          <w:snapToGrid w:val="0"/>
        </w:rPr>
        <w:t>4</w:t>
      </w:r>
      <w:r w:rsidRPr="00FF01E6">
        <w:rPr>
          <w:snapToGrid w:val="0"/>
        </w:rPr>
        <w:t xml:space="preserve"> </w:t>
      </w:r>
      <w:r>
        <w:rPr>
          <w:snapToGrid w:val="0"/>
        </w:rPr>
        <w:t>ETHICAL CONSIDERATIONS</w:t>
      </w:r>
      <w:bookmarkEnd w:id="32"/>
    </w:p>
    <w:p w14:paraId="501117DE" w14:textId="77777777" w:rsidR="00C82BF5" w:rsidRDefault="00C82BF5" w:rsidP="00C82BF5">
      <w:pPr>
        <w:pStyle w:val="Heading2"/>
        <w:rPr>
          <w:snapToGrid w:val="0"/>
        </w:rPr>
      </w:pPr>
    </w:p>
    <w:p w14:paraId="4D46F1D1" w14:textId="5AC68480" w:rsidR="00C82BF5" w:rsidRPr="00FF01E6" w:rsidRDefault="00773F3D" w:rsidP="00124401">
      <w:pPr>
        <w:pStyle w:val="Heading3"/>
        <w:rPr>
          <w:snapToGrid w:val="0"/>
        </w:rPr>
      </w:pPr>
      <w:bookmarkStart w:id="33" w:name="_Toc426707668"/>
      <w:r>
        <w:rPr>
          <w:snapToGrid w:val="0"/>
        </w:rPr>
        <w:t>2.4</w:t>
      </w:r>
      <w:r w:rsidR="00C82BF5">
        <w:rPr>
          <w:snapToGrid w:val="0"/>
        </w:rPr>
        <w:t xml:space="preserve">.1 </w:t>
      </w:r>
      <w:r w:rsidR="00745AA4">
        <w:rPr>
          <w:snapToGrid w:val="0"/>
        </w:rPr>
        <w:t>Ethical A</w:t>
      </w:r>
      <w:r w:rsidR="00C82BF5" w:rsidRPr="00FF01E6">
        <w:rPr>
          <w:snapToGrid w:val="0"/>
        </w:rPr>
        <w:t>pproval</w:t>
      </w:r>
      <w:bookmarkEnd w:id="33"/>
    </w:p>
    <w:p w14:paraId="35B7BAF0" w14:textId="77777777" w:rsidR="00C82BF5" w:rsidRPr="00FF01E6" w:rsidRDefault="00C82BF5" w:rsidP="00C82BF5">
      <w:pPr>
        <w:rPr>
          <w:snapToGrid w:val="0"/>
          <w:lang w:eastAsia="en-US"/>
        </w:rPr>
      </w:pPr>
      <w:r w:rsidRPr="00FF01E6">
        <w:rPr>
          <w:snapToGrid w:val="0"/>
          <w:lang w:eastAsia="en-US"/>
        </w:rPr>
        <w:t>The study obtained ethical approval from the University of East London Research Ethics Committee on 5</w:t>
      </w:r>
      <w:r w:rsidRPr="00FF01E6">
        <w:rPr>
          <w:snapToGrid w:val="0"/>
          <w:vertAlign w:val="superscript"/>
          <w:lang w:eastAsia="en-US"/>
        </w:rPr>
        <w:t>th</w:t>
      </w:r>
      <w:r w:rsidRPr="00FF01E6">
        <w:rPr>
          <w:snapToGrid w:val="0"/>
          <w:lang w:eastAsia="en-US"/>
        </w:rPr>
        <w:t xml:space="preserve"> November 2014</w:t>
      </w:r>
      <w:r>
        <w:rPr>
          <w:snapToGrid w:val="0"/>
          <w:lang w:eastAsia="en-US"/>
        </w:rPr>
        <w:t xml:space="preserve"> (see Appendix A)</w:t>
      </w:r>
      <w:r w:rsidRPr="00FF01E6">
        <w:rPr>
          <w:snapToGrid w:val="0"/>
          <w:lang w:eastAsia="en-US"/>
        </w:rPr>
        <w:t xml:space="preserve">. </w:t>
      </w:r>
    </w:p>
    <w:p w14:paraId="09278EE5" w14:textId="77777777" w:rsidR="00C82BF5" w:rsidRPr="00FF01E6" w:rsidRDefault="00C82BF5" w:rsidP="00A30ACA">
      <w:pPr>
        <w:rPr>
          <w:rFonts w:cs="Arial"/>
          <w:b/>
          <w:snapToGrid w:val="0"/>
          <w:color w:val="000000" w:themeColor="text1"/>
          <w:lang w:eastAsia="en-US"/>
        </w:rPr>
      </w:pPr>
    </w:p>
    <w:p w14:paraId="7BF6808C" w14:textId="2D61120E" w:rsidR="00C82BF5" w:rsidRDefault="00773F3D" w:rsidP="00124401">
      <w:pPr>
        <w:pStyle w:val="Heading3"/>
        <w:rPr>
          <w:snapToGrid w:val="0"/>
        </w:rPr>
      </w:pPr>
      <w:bookmarkStart w:id="34" w:name="_Toc426707669"/>
      <w:r>
        <w:rPr>
          <w:snapToGrid w:val="0"/>
        </w:rPr>
        <w:t>2.4</w:t>
      </w:r>
      <w:r w:rsidR="00C82BF5">
        <w:rPr>
          <w:snapToGrid w:val="0"/>
        </w:rPr>
        <w:t>.2 Research Participants’ Well-Being</w:t>
      </w:r>
      <w:bookmarkEnd w:id="34"/>
    </w:p>
    <w:p w14:paraId="53BA4F75" w14:textId="38692197" w:rsidR="00C82BF5" w:rsidRPr="00191C76" w:rsidRDefault="00191C76" w:rsidP="00C82BF5">
      <w:pPr>
        <w:rPr>
          <w:snapToGrid w:val="0"/>
          <w:lang w:eastAsia="en-US"/>
        </w:rPr>
      </w:pPr>
      <w:r>
        <w:rPr>
          <w:snapToGrid w:val="0"/>
          <w:lang w:eastAsia="en-US"/>
        </w:rPr>
        <w:t>The risk of emotional distress was considered to be low. However, early parenthood can be a time of mixed emotions. I</w:t>
      </w:r>
      <w:r w:rsidR="000D73A8">
        <w:rPr>
          <w:snapToGrid w:val="0"/>
          <w:lang w:eastAsia="en-US"/>
        </w:rPr>
        <w:t xml:space="preserve"> </w:t>
      </w:r>
      <w:r w:rsidR="00C82BF5" w:rsidRPr="00FF01E6">
        <w:rPr>
          <w:snapToGrid w:val="0"/>
          <w:lang w:eastAsia="en-US"/>
        </w:rPr>
        <w:t>anticipated that while sharing their story about</w:t>
      </w:r>
      <w:r>
        <w:rPr>
          <w:snapToGrid w:val="0"/>
          <w:lang w:eastAsia="en-US"/>
        </w:rPr>
        <w:t xml:space="preserve"> first-time</w:t>
      </w:r>
      <w:r w:rsidR="00C82BF5" w:rsidRPr="00FF01E6">
        <w:rPr>
          <w:snapToGrid w:val="0"/>
          <w:lang w:eastAsia="en-US"/>
        </w:rPr>
        <w:t xml:space="preserve"> parenthood, some participants may touch on sensitive or potentially difficult areas. Each participant received a list of organisations that can offe</w:t>
      </w:r>
      <w:r w:rsidR="00C82BF5">
        <w:rPr>
          <w:snapToGrid w:val="0"/>
          <w:lang w:eastAsia="en-US"/>
        </w:rPr>
        <w:t>r support and advice to parents</w:t>
      </w:r>
      <w:r w:rsidR="00C82BF5" w:rsidRPr="00FF01E6">
        <w:rPr>
          <w:snapToGrid w:val="0"/>
          <w:lang w:eastAsia="en-US"/>
        </w:rPr>
        <w:t>.</w:t>
      </w:r>
      <w:r>
        <w:rPr>
          <w:snapToGrid w:val="0"/>
          <w:lang w:eastAsia="en-US"/>
        </w:rPr>
        <w:t xml:space="preserve"> Subjectively, no interviewee appeared distressed du</w:t>
      </w:r>
      <w:r w:rsidR="00FA674D">
        <w:rPr>
          <w:snapToGrid w:val="0"/>
          <w:lang w:eastAsia="en-US"/>
        </w:rPr>
        <w:t xml:space="preserve">ring or after the interview. </w:t>
      </w:r>
      <w:r w:rsidR="000D73A8">
        <w:rPr>
          <w:snapToGrid w:val="0"/>
          <w:lang w:eastAsia="en-US"/>
        </w:rPr>
        <w:t xml:space="preserve">I encouraged participants </w:t>
      </w:r>
      <w:r>
        <w:rPr>
          <w:snapToGrid w:val="0"/>
          <w:lang w:eastAsia="en-US"/>
        </w:rPr>
        <w:t xml:space="preserve">to reflect on their experience of participating in the study. </w:t>
      </w:r>
    </w:p>
    <w:p w14:paraId="2D0D0601" w14:textId="77777777" w:rsidR="00C82BF5" w:rsidRDefault="00C82BF5" w:rsidP="00812AE1">
      <w:pPr>
        <w:rPr>
          <w:rFonts w:cs="Arial"/>
          <w:b/>
          <w:snapToGrid w:val="0"/>
          <w:color w:val="000000" w:themeColor="text1"/>
          <w:lang w:eastAsia="en-US"/>
        </w:rPr>
      </w:pPr>
    </w:p>
    <w:p w14:paraId="38D3DF61" w14:textId="565DC8D8" w:rsidR="00323F96" w:rsidRPr="00FF01E6" w:rsidRDefault="00773F3D" w:rsidP="00124401">
      <w:pPr>
        <w:pStyle w:val="Heading3"/>
        <w:rPr>
          <w:snapToGrid w:val="0"/>
        </w:rPr>
      </w:pPr>
      <w:bookmarkStart w:id="35" w:name="_Toc426707670"/>
      <w:r>
        <w:rPr>
          <w:snapToGrid w:val="0"/>
        </w:rPr>
        <w:t>2.4</w:t>
      </w:r>
      <w:r w:rsidR="00186F46">
        <w:rPr>
          <w:snapToGrid w:val="0"/>
        </w:rPr>
        <w:t>.3</w:t>
      </w:r>
      <w:r w:rsidR="00AA4719" w:rsidRPr="00FF01E6">
        <w:rPr>
          <w:snapToGrid w:val="0"/>
        </w:rPr>
        <w:t xml:space="preserve"> </w:t>
      </w:r>
      <w:r w:rsidR="00323F96" w:rsidRPr="00FF01E6">
        <w:rPr>
          <w:snapToGrid w:val="0"/>
        </w:rPr>
        <w:t>Confidentiality</w:t>
      </w:r>
      <w:r w:rsidR="000A5E1A">
        <w:rPr>
          <w:snapToGrid w:val="0"/>
        </w:rPr>
        <w:t xml:space="preserve"> and</w:t>
      </w:r>
      <w:r w:rsidR="000B4CE5" w:rsidRPr="00FF01E6">
        <w:rPr>
          <w:snapToGrid w:val="0"/>
        </w:rPr>
        <w:t xml:space="preserve"> Data Storage</w:t>
      </w:r>
      <w:bookmarkEnd w:id="35"/>
      <w:r w:rsidR="000B4CE5" w:rsidRPr="00FF01E6">
        <w:rPr>
          <w:snapToGrid w:val="0"/>
        </w:rPr>
        <w:t xml:space="preserve"> </w:t>
      </w:r>
    </w:p>
    <w:p w14:paraId="4AE8649F" w14:textId="2A45144B" w:rsidR="00186F46" w:rsidRDefault="00186F46" w:rsidP="00323F96">
      <w:pPr>
        <w:suppressAutoHyphens w:val="0"/>
        <w:autoSpaceDN/>
        <w:textAlignment w:val="auto"/>
        <w:rPr>
          <w:rFonts w:cs="Arial"/>
          <w:snapToGrid w:val="0"/>
          <w:lang w:eastAsia="en-US"/>
        </w:rPr>
      </w:pPr>
      <w:r>
        <w:rPr>
          <w:rFonts w:cs="Arial"/>
          <w:snapToGrid w:val="0"/>
          <w:lang w:eastAsia="en-US"/>
        </w:rPr>
        <w:t>After each interview, the audio file was transferred to an encrypted memory stick (DataTraveler</w:t>
      </w:r>
      <w:r w:rsidRPr="00186F46">
        <w:rPr>
          <w:rFonts w:cs="Arial"/>
          <w:snapToGrid w:val="0"/>
          <w:vertAlign w:val="superscript"/>
          <w:lang w:eastAsia="en-US"/>
        </w:rPr>
        <w:t xml:space="preserve">® </w:t>
      </w:r>
      <w:r>
        <w:rPr>
          <w:rFonts w:cs="Arial"/>
          <w:snapToGrid w:val="0"/>
          <w:lang w:eastAsia="en-US"/>
        </w:rPr>
        <w:t>Vault Privacy) and deleted from the</w:t>
      </w:r>
      <w:r w:rsidR="00D530A1">
        <w:rPr>
          <w:rFonts w:cs="Arial"/>
          <w:snapToGrid w:val="0"/>
          <w:lang w:eastAsia="en-US"/>
        </w:rPr>
        <w:t xml:space="preserve"> voice</w:t>
      </w:r>
      <w:r>
        <w:rPr>
          <w:rFonts w:cs="Arial"/>
          <w:snapToGrid w:val="0"/>
          <w:lang w:eastAsia="en-US"/>
        </w:rPr>
        <w:t xml:space="preserve"> recorder. The narrative sent by email was also transferred to the same memory stick and deleted from the University email account. </w:t>
      </w:r>
    </w:p>
    <w:p w14:paraId="0138260A" w14:textId="77777777" w:rsidR="00186F46" w:rsidRDefault="00186F46" w:rsidP="00323F96">
      <w:pPr>
        <w:suppressAutoHyphens w:val="0"/>
        <w:autoSpaceDN/>
        <w:textAlignment w:val="auto"/>
        <w:rPr>
          <w:rFonts w:cs="Arial"/>
          <w:snapToGrid w:val="0"/>
          <w:lang w:eastAsia="en-US"/>
        </w:rPr>
      </w:pPr>
    </w:p>
    <w:p w14:paraId="34B63B3B" w14:textId="2269C313" w:rsidR="00186F46" w:rsidRDefault="00186F46" w:rsidP="00186F46">
      <w:pPr>
        <w:rPr>
          <w:rFonts w:cs="Arial"/>
          <w:snapToGrid w:val="0"/>
          <w:color w:val="000000" w:themeColor="text1"/>
          <w:lang w:eastAsia="en-US"/>
        </w:rPr>
      </w:pPr>
      <w:r>
        <w:rPr>
          <w:rFonts w:cs="Arial"/>
          <w:snapToGrid w:val="0"/>
          <w:color w:val="000000" w:themeColor="text1"/>
          <w:lang w:eastAsia="en-US"/>
        </w:rPr>
        <w:t xml:space="preserve">Participants were encouraged to choose a pseudonym for themselves and their baby. Where the participant declined, a pseudonym was allocated by </w:t>
      </w:r>
      <w:r w:rsidR="000D73A8">
        <w:rPr>
          <w:rFonts w:cs="Arial"/>
          <w:snapToGrid w:val="0"/>
          <w:color w:val="000000" w:themeColor="text1"/>
          <w:lang w:eastAsia="en-US"/>
        </w:rPr>
        <w:t>me.</w:t>
      </w:r>
      <w:r>
        <w:rPr>
          <w:rFonts w:cs="Arial"/>
          <w:snapToGrid w:val="0"/>
          <w:color w:val="000000" w:themeColor="text1"/>
          <w:lang w:eastAsia="en-US"/>
        </w:rPr>
        <w:t xml:space="preserve"> During transcription, any identifying references were removed and the transcripts featured the participants’ pseudonyms</w:t>
      </w:r>
      <w:r w:rsidRPr="00186F46">
        <w:rPr>
          <w:rFonts w:cs="Arial"/>
          <w:snapToGrid w:val="0"/>
          <w:color w:val="000000" w:themeColor="text1"/>
          <w:lang w:eastAsia="en-US"/>
        </w:rPr>
        <w:t xml:space="preserve"> </w:t>
      </w:r>
      <w:r>
        <w:rPr>
          <w:rFonts w:cs="Arial"/>
          <w:snapToGrid w:val="0"/>
          <w:color w:val="000000" w:themeColor="text1"/>
          <w:lang w:eastAsia="en-US"/>
        </w:rPr>
        <w:t xml:space="preserve">only. </w:t>
      </w:r>
    </w:p>
    <w:p w14:paraId="189DEA77" w14:textId="77777777" w:rsidR="00186F46" w:rsidRDefault="00186F46" w:rsidP="00186F46">
      <w:pPr>
        <w:rPr>
          <w:rFonts w:cs="Arial"/>
          <w:snapToGrid w:val="0"/>
          <w:color w:val="000000" w:themeColor="text1"/>
          <w:lang w:eastAsia="en-US"/>
        </w:rPr>
      </w:pPr>
    </w:p>
    <w:p w14:paraId="7EC08151" w14:textId="5966631D" w:rsidR="00186F46" w:rsidRDefault="00186F46" w:rsidP="00186F46">
      <w:pPr>
        <w:rPr>
          <w:rFonts w:cs="Arial"/>
          <w:snapToGrid w:val="0"/>
          <w:color w:val="000000" w:themeColor="text1"/>
          <w:lang w:eastAsia="en-US"/>
        </w:rPr>
      </w:pPr>
      <w:r>
        <w:rPr>
          <w:rFonts w:cs="Arial"/>
          <w:snapToGrid w:val="0"/>
          <w:color w:val="000000" w:themeColor="text1"/>
          <w:lang w:eastAsia="en-US"/>
        </w:rPr>
        <w:t xml:space="preserve">Upon receiving written confirmation from the University that </w:t>
      </w:r>
      <w:r w:rsidR="000D73A8">
        <w:rPr>
          <w:rFonts w:cs="Arial"/>
          <w:snapToGrid w:val="0"/>
          <w:color w:val="000000" w:themeColor="text1"/>
          <w:lang w:eastAsia="en-US"/>
        </w:rPr>
        <w:t>I have passed my</w:t>
      </w:r>
      <w:r>
        <w:rPr>
          <w:rFonts w:cs="Arial"/>
          <w:snapToGrid w:val="0"/>
          <w:color w:val="000000" w:themeColor="text1"/>
          <w:lang w:eastAsia="en-US"/>
        </w:rPr>
        <w:t xml:space="preserve"> viva voce, all audio files </w:t>
      </w:r>
      <w:r w:rsidR="00124401">
        <w:rPr>
          <w:rFonts w:cs="Arial"/>
          <w:snapToGrid w:val="0"/>
          <w:color w:val="000000" w:themeColor="text1"/>
          <w:lang w:eastAsia="en-US"/>
        </w:rPr>
        <w:t xml:space="preserve">(and emailed narrative) </w:t>
      </w:r>
      <w:r>
        <w:rPr>
          <w:rFonts w:cs="Arial"/>
          <w:snapToGrid w:val="0"/>
          <w:color w:val="000000" w:themeColor="text1"/>
          <w:lang w:eastAsia="en-US"/>
        </w:rPr>
        <w:t xml:space="preserve">will be deleted permanently. The transcripts will be kept as password-protected files on a University owned, password-protected computer for three years. The responsibility for their safe storage lies with the Director of the Studies. </w:t>
      </w:r>
    </w:p>
    <w:p w14:paraId="01FE08E4" w14:textId="77777777" w:rsidR="006622F5" w:rsidRDefault="006622F5" w:rsidP="00186F46">
      <w:pPr>
        <w:rPr>
          <w:rFonts w:cs="Arial"/>
          <w:snapToGrid w:val="0"/>
          <w:color w:val="000000" w:themeColor="text1"/>
          <w:lang w:eastAsia="en-US"/>
        </w:rPr>
      </w:pPr>
    </w:p>
    <w:p w14:paraId="4722DC50" w14:textId="7960A8AD" w:rsidR="00124401" w:rsidRDefault="00773F3D" w:rsidP="00F916C5">
      <w:pPr>
        <w:pStyle w:val="Heading3"/>
        <w:rPr>
          <w:snapToGrid w:val="0"/>
        </w:rPr>
      </w:pPr>
      <w:bookmarkStart w:id="36" w:name="_Toc426707671"/>
      <w:r>
        <w:rPr>
          <w:snapToGrid w:val="0"/>
        </w:rPr>
        <w:t>2.4</w:t>
      </w:r>
      <w:r w:rsidR="00124401">
        <w:rPr>
          <w:snapToGrid w:val="0"/>
        </w:rPr>
        <w:t>.4 Participant Feedback</w:t>
      </w:r>
      <w:bookmarkEnd w:id="36"/>
    </w:p>
    <w:p w14:paraId="6AD6E032" w14:textId="77777777" w:rsidR="006622F5" w:rsidRDefault="00F916C5" w:rsidP="00B136DD">
      <w:pPr>
        <w:rPr>
          <w:rFonts w:cs="Arial"/>
          <w:snapToGrid w:val="0"/>
          <w:color w:val="000000" w:themeColor="text1"/>
          <w:lang w:eastAsia="en-US"/>
        </w:rPr>
      </w:pPr>
      <w:r>
        <w:rPr>
          <w:rFonts w:cs="Arial"/>
          <w:snapToGrid w:val="0"/>
          <w:color w:val="000000" w:themeColor="text1"/>
          <w:lang w:eastAsia="en-US"/>
        </w:rPr>
        <w:t>Parti</w:t>
      </w:r>
      <w:r w:rsidR="000D73A8">
        <w:rPr>
          <w:rFonts w:cs="Arial"/>
          <w:snapToGrid w:val="0"/>
          <w:color w:val="000000" w:themeColor="text1"/>
          <w:lang w:eastAsia="en-US"/>
        </w:rPr>
        <w:t>cipants received a copy of my</w:t>
      </w:r>
      <w:r>
        <w:rPr>
          <w:rFonts w:cs="Arial"/>
          <w:snapToGrid w:val="0"/>
          <w:color w:val="000000" w:themeColor="text1"/>
          <w:lang w:eastAsia="en-US"/>
        </w:rPr>
        <w:t xml:space="preserve"> interpretation of their story and were invited </w:t>
      </w:r>
      <w:r w:rsidR="006622F5">
        <w:rPr>
          <w:rFonts w:cs="Arial"/>
          <w:snapToGrid w:val="0"/>
          <w:color w:val="000000" w:themeColor="text1"/>
          <w:lang w:eastAsia="en-US"/>
        </w:rPr>
        <w:t>to provide feedback (see Chapter Three - Findings</w:t>
      </w:r>
      <w:r>
        <w:rPr>
          <w:rFonts w:cs="Arial"/>
          <w:snapToGrid w:val="0"/>
          <w:color w:val="000000" w:themeColor="text1"/>
          <w:lang w:eastAsia="en-US"/>
        </w:rPr>
        <w:t>).</w:t>
      </w:r>
    </w:p>
    <w:p w14:paraId="1FE3EA17" w14:textId="77777777" w:rsidR="006622F5" w:rsidRDefault="006622F5" w:rsidP="00B136DD">
      <w:pPr>
        <w:rPr>
          <w:rFonts w:cs="Arial"/>
          <w:snapToGrid w:val="0"/>
          <w:color w:val="000000" w:themeColor="text1"/>
          <w:lang w:eastAsia="en-US"/>
        </w:rPr>
      </w:pPr>
    </w:p>
    <w:p w14:paraId="50E3AFDE" w14:textId="5063CE08" w:rsidR="000D73A8" w:rsidRPr="00B136DD" w:rsidRDefault="00F916C5" w:rsidP="00B136DD">
      <w:pPr>
        <w:rPr>
          <w:rFonts w:cs="Arial"/>
          <w:snapToGrid w:val="0"/>
          <w:color w:val="000000" w:themeColor="text1"/>
          <w:lang w:eastAsia="en-US"/>
        </w:rPr>
      </w:pPr>
      <w:r>
        <w:rPr>
          <w:rFonts w:cs="Arial"/>
          <w:snapToGrid w:val="0"/>
          <w:color w:val="000000" w:themeColor="text1"/>
          <w:lang w:eastAsia="en-US"/>
        </w:rPr>
        <w:t xml:space="preserve"> </w:t>
      </w:r>
    </w:p>
    <w:p w14:paraId="128A1BF6" w14:textId="3AA90265" w:rsidR="00344D3E" w:rsidRDefault="00344D3E" w:rsidP="00B136DD">
      <w:pPr>
        <w:pStyle w:val="Heading2"/>
        <w:jc w:val="left"/>
        <w:rPr>
          <w:snapToGrid w:val="0"/>
        </w:rPr>
      </w:pPr>
      <w:bookmarkStart w:id="37" w:name="_Toc426707672"/>
      <w:r>
        <w:rPr>
          <w:snapToGrid w:val="0"/>
        </w:rPr>
        <w:t>2.5 NARRATIVE ANALYTIC PROCEDURE</w:t>
      </w:r>
      <w:bookmarkEnd w:id="37"/>
      <w:r>
        <w:rPr>
          <w:snapToGrid w:val="0"/>
        </w:rPr>
        <w:br/>
      </w:r>
    </w:p>
    <w:p w14:paraId="655D2001" w14:textId="2943DE2B" w:rsidR="00344D3E" w:rsidRPr="00344D3E" w:rsidRDefault="00344D3E" w:rsidP="00B136DD">
      <w:pPr>
        <w:pStyle w:val="Heading3"/>
        <w:rPr>
          <w:snapToGrid w:val="0"/>
        </w:rPr>
      </w:pPr>
      <w:bookmarkStart w:id="38" w:name="_Toc426707673"/>
      <w:r>
        <w:rPr>
          <w:snapToGrid w:val="0"/>
        </w:rPr>
        <w:t xml:space="preserve">2.5.1 </w:t>
      </w:r>
      <w:r w:rsidR="00F00AF7">
        <w:t>Introduction</w:t>
      </w:r>
      <w:bookmarkEnd w:id="38"/>
      <w:r w:rsidR="00F00AF7">
        <w:t xml:space="preserve"> </w:t>
      </w:r>
    </w:p>
    <w:p w14:paraId="40A1BE40" w14:textId="48F2DD5D" w:rsidR="00344D3E" w:rsidRDefault="00344D3E" w:rsidP="00344D3E">
      <w:r w:rsidRPr="00FF01E6">
        <w:t xml:space="preserve">The analysis of stories is fundamentally guided by principles of </w:t>
      </w:r>
      <w:r w:rsidRPr="00FF01E6">
        <w:rPr>
          <w:i/>
        </w:rPr>
        <w:t>lived life</w:t>
      </w:r>
      <w:r w:rsidRPr="00FF01E6">
        <w:t xml:space="preserve"> and </w:t>
      </w:r>
      <w:r w:rsidRPr="00FF01E6">
        <w:rPr>
          <w:i/>
        </w:rPr>
        <w:t>told story</w:t>
      </w:r>
      <w:r w:rsidRPr="00FF01E6">
        <w:t>. Lived life is understood in the sense that stories both describe experiences and the realities f</w:t>
      </w:r>
      <w:r>
        <w:t>rom which they arise</w:t>
      </w:r>
      <w:r w:rsidRPr="00FF01E6">
        <w:t xml:space="preserve">, whereas told story portrays the narrator’s meaning-making process of events and reflects the interpersonal and contextual influences of the interview itself. Based on a narrative framework, interviews are understood as a data collection and a data production process as well as </w:t>
      </w:r>
      <w:r>
        <w:t xml:space="preserve">a collaborative </w:t>
      </w:r>
      <w:r w:rsidRPr="00FF01E6">
        <w:t>exploration of the narrator’s meaning-making process (Elliot, 2005).</w:t>
      </w:r>
    </w:p>
    <w:p w14:paraId="28231386" w14:textId="77777777" w:rsidR="00344D3E" w:rsidRDefault="00344D3E" w:rsidP="00344D3E"/>
    <w:p w14:paraId="796C2FFC" w14:textId="7B880D90" w:rsidR="00F00AF7" w:rsidRPr="00FF01E6" w:rsidRDefault="00F00AF7" w:rsidP="00F00AF7">
      <w:pPr>
        <w:pStyle w:val="Heading3"/>
      </w:pPr>
      <w:bookmarkStart w:id="39" w:name="_Toc426707674"/>
      <w:r>
        <w:t>2.5.2 Transcription</w:t>
      </w:r>
      <w:r w:rsidR="000961CA">
        <w:t xml:space="preserve"> and</w:t>
      </w:r>
      <w:r w:rsidR="00B377F3">
        <w:t xml:space="preserve"> Interpretation</w:t>
      </w:r>
      <w:bookmarkEnd w:id="39"/>
    </w:p>
    <w:p w14:paraId="4EBE1C28" w14:textId="2FA035A6" w:rsidR="000D6188" w:rsidRPr="005C613E" w:rsidRDefault="00A4257B" w:rsidP="00344D3E">
      <w:pPr>
        <w:tabs>
          <w:tab w:val="left" w:pos="284"/>
        </w:tabs>
        <w:rPr>
          <w:color w:val="000000" w:themeColor="text1"/>
        </w:rPr>
      </w:pPr>
      <w:r>
        <w:t>T</w:t>
      </w:r>
      <w:r w:rsidR="00F65903">
        <w:t>herefore, t</w:t>
      </w:r>
      <w:r>
        <w:t>h</w:t>
      </w:r>
      <w:r w:rsidR="00344D3E" w:rsidRPr="00FF01E6">
        <w:t xml:space="preserve">e </w:t>
      </w:r>
      <w:r w:rsidR="00113502">
        <w:t>transcription and interpretation</w:t>
      </w:r>
      <w:r w:rsidR="00344D3E" w:rsidRPr="00FF01E6">
        <w:t xml:space="preserve"> of the stories presented in this </w:t>
      </w:r>
      <w:r w:rsidR="00F65903">
        <w:t xml:space="preserve">dissertation </w:t>
      </w:r>
      <w:r w:rsidR="00344D3E" w:rsidRPr="00FF01E6">
        <w:t xml:space="preserve">were critically shaped by the researcher who is perceived by Elliot (2005) as an active agent </w:t>
      </w:r>
      <w:r w:rsidR="00F00AF7">
        <w:t xml:space="preserve">both </w:t>
      </w:r>
      <w:r w:rsidR="00344D3E" w:rsidRPr="00FF01E6">
        <w:t xml:space="preserve">in </w:t>
      </w:r>
      <w:r>
        <w:t>the production and interpretation of narratives</w:t>
      </w:r>
      <w:r w:rsidR="00344D3E" w:rsidRPr="00FF01E6">
        <w:t xml:space="preserve">. </w:t>
      </w:r>
      <w:r w:rsidR="000D6188" w:rsidRPr="005C613E">
        <w:rPr>
          <w:color w:val="000000" w:themeColor="text1"/>
        </w:rPr>
        <w:t>In Chapter 4, sub-</w:t>
      </w:r>
      <w:r w:rsidR="00AD0AEA" w:rsidRPr="005C613E">
        <w:rPr>
          <w:color w:val="000000" w:themeColor="text1"/>
        </w:rPr>
        <w:t>heading “Co-Construction” (p. 79</w:t>
      </w:r>
      <w:r w:rsidR="000D6188" w:rsidRPr="005C613E">
        <w:rPr>
          <w:color w:val="000000" w:themeColor="text1"/>
        </w:rPr>
        <w:t>) I reflected on my influence in the co-construction of the narratives. Namely:</w:t>
      </w:r>
    </w:p>
    <w:p w14:paraId="2D7D34DD" w14:textId="77777777" w:rsidR="000961CA" w:rsidRPr="005C613E" w:rsidRDefault="000961CA" w:rsidP="00344D3E">
      <w:pPr>
        <w:tabs>
          <w:tab w:val="left" w:pos="284"/>
        </w:tabs>
        <w:rPr>
          <w:color w:val="000000" w:themeColor="text1"/>
        </w:rPr>
      </w:pPr>
    </w:p>
    <w:p w14:paraId="3AE83BDF" w14:textId="5CF2BF80" w:rsidR="000D6188" w:rsidRPr="005C613E" w:rsidRDefault="00AD0AEA" w:rsidP="000D6188">
      <w:pPr>
        <w:pStyle w:val="ListParagraph"/>
        <w:numPr>
          <w:ilvl w:val="0"/>
          <w:numId w:val="43"/>
        </w:numPr>
        <w:tabs>
          <w:tab w:val="left" w:pos="284"/>
        </w:tabs>
        <w:rPr>
          <w:color w:val="000000" w:themeColor="text1"/>
        </w:rPr>
      </w:pPr>
      <w:r w:rsidRPr="005C613E">
        <w:rPr>
          <w:color w:val="000000" w:themeColor="text1"/>
        </w:rPr>
        <w:t>How did m</w:t>
      </w:r>
      <w:r w:rsidR="000D6188" w:rsidRPr="005C613E">
        <w:rPr>
          <w:color w:val="000000" w:themeColor="text1"/>
        </w:rPr>
        <w:t>y positioning as a researcher working as a trainee clinical psychologist in a Perinatal Service, and my gender</w:t>
      </w:r>
      <w:r w:rsidRPr="005C613E">
        <w:rPr>
          <w:color w:val="000000" w:themeColor="text1"/>
        </w:rPr>
        <w:t xml:space="preserve"> influence the development of the narratives, and their interpretations?</w:t>
      </w:r>
    </w:p>
    <w:p w14:paraId="5FA3E5C5" w14:textId="58ABF4ED" w:rsidR="000D6188" w:rsidRPr="005C613E" w:rsidRDefault="000D6188" w:rsidP="000D6188">
      <w:pPr>
        <w:pStyle w:val="ListParagraph"/>
        <w:numPr>
          <w:ilvl w:val="0"/>
          <w:numId w:val="43"/>
        </w:numPr>
        <w:tabs>
          <w:tab w:val="left" w:pos="284"/>
        </w:tabs>
        <w:rPr>
          <w:color w:val="000000" w:themeColor="text1"/>
        </w:rPr>
      </w:pPr>
      <w:r w:rsidRPr="005C613E">
        <w:rPr>
          <w:color w:val="000000" w:themeColor="text1"/>
        </w:rPr>
        <w:t>How did I influence the development of the narrative</w:t>
      </w:r>
      <w:r w:rsidR="00AD0AEA" w:rsidRPr="005C613E">
        <w:rPr>
          <w:color w:val="000000" w:themeColor="text1"/>
        </w:rPr>
        <w:t>s</w:t>
      </w:r>
      <w:r w:rsidRPr="005C613E">
        <w:rPr>
          <w:color w:val="000000" w:themeColor="text1"/>
        </w:rPr>
        <w:t xml:space="preserve">, and </w:t>
      </w:r>
      <w:r w:rsidR="00AD0AEA" w:rsidRPr="005C613E">
        <w:rPr>
          <w:color w:val="000000" w:themeColor="text1"/>
        </w:rPr>
        <w:t>their interpretations</w:t>
      </w:r>
      <w:r w:rsidRPr="005C613E">
        <w:rPr>
          <w:color w:val="000000" w:themeColor="text1"/>
        </w:rPr>
        <w:t>?</w:t>
      </w:r>
    </w:p>
    <w:p w14:paraId="14B448A6" w14:textId="77777777" w:rsidR="000D6188" w:rsidRDefault="000D6188" w:rsidP="000D6188">
      <w:pPr>
        <w:tabs>
          <w:tab w:val="left" w:pos="284"/>
        </w:tabs>
        <w:ind w:left="360"/>
      </w:pPr>
    </w:p>
    <w:p w14:paraId="180C68B5" w14:textId="6E4B0890" w:rsidR="00344D3E" w:rsidRDefault="009109ED" w:rsidP="00344D3E">
      <w:pPr>
        <w:tabs>
          <w:tab w:val="left" w:pos="284"/>
        </w:tabs>
      </w:pPr>
      <w:r>
        <w:t xml:space="preserve">Consequently </w:t>
      </w:r>
      <w:r w:rsidR="000D73A8">
        <w:t xml:space="preserve">I systematically transcribed all of my speech and the </w:t>
      </w:r>
      <w:r w:rsidR="00F00AF7">
        <w:t>participant’s speech as well as other vocal sounds (e.g. laughter, audible sighs</w:t>
      </w:r>
      <w:r w:rsidR="00A4257B">
        <w:t>), uncompleted words or self-interrupted speech (e.g. but she didn’t like- I don’t think she), repetitions of words, long pauses</w:t>
      </w:r>
      <w:r w:rsidR="00300153">
        <w:t xml:space="preserve">, and interruptions by the baby (see Appendix E for transcription symbols). </w:t>
      </w:r>
      <w:r w:rsidR="00A4257B">
        <w:t xml:space="preserve"> </w:t>
      </w:r>
    </w:p>
    <w:p w14:paraId="489C2ABE" w14:textId="77777777" w:rsidR="00417CDF" w:rsidRDefault="00417CDF" w:rsidP="00344D3E">
      <w:pPr>
        <w:tabs>
          <w:tab w:val="left" w:pos="284"/>
        </w:tabs>
      </w:pPr>
    </w:p>
    <w:p w14:paraId="5275D76B" w14:textId="328F37C9" w:rsidR="00113502" w:rsidRDefault="00E35AEF" w:rsidP="00344D3E">
      <w:pPr>
        <w:tabs>
          <w:tab w:val="left" w:pos="284"/>
        </w:tabs>
      </w:pPr>
      <w:r>
        <w:t>I</w:t>
      </w:r>
      <w:r w:rsidR="008066E7">
        <w:t xml:space="preserve"> further acknowledge</w:t>
      </w:r>
      <w:r w:rsidR="00417CDF">
        <w:t xml:space="preserve"> that the transcripts contain words and sentences which could not be transcribed due to</w:t>
      </w:r>
      <w:r w:rsidR="00286781">
        <w:t xml:space="preserve"> being drowned out by</w:t>
      </w:r>
      <w:r w:rsidR="00417CDF">
        <w:t xml:space="preserve"> background noise (e.g. baby shaking a rattle). </w:t>
      </w:r>
      <w:r w:rsidR="00286781">
        <w:t>With mixed success, t</w:t>
      </w:r>
      <w:r w:rsidR="00417CDF">
        <w:t>he software Audacity</w:t>
      </w:r>
      <w:r w:rsidR="00417CDF" w:rsidRPr="00417CDF">
        <w:rPr>
          <w:vertAlign w:val="superscript"/>
        </w:rPr>
        <w:t>®</w:t>
      </w:r>
      <w:r w:rsidR="00417CDF">
        <w:t xml:space="preserve"> was used to remove some of the background noise. However, despite </w:t>
      </w:r>
      <w:r>
        <w:t>my</w:t>
      </w:r>
      <w:r w:rsidR="00417CDF">
        <w:t xml:space="preserve"> best intention</w:t>
      </w:r>
      <w:r w:rsidR="008066E7">
        <w:t>s</w:t>
      </w:r>
      <w:r w:rsidR="00417CDF">
        <w:t xml:space="preserve">, it is safe to assume that some words </w:t>
      </w:r>
      <w:r w:rsidR="00097130">
        <w:t>are missing and some were transcribed incorrectly.</w:t>
      </w:r>
    </w:p>
    <w:p w14:paraId="6758CAEE" w14:textId="77777777" w:rsidR="00113502" w:rsidRDefault="00113502" w:rsidP="00344D3E">
      <w:pPr>
        <w:tabs>
          <w:tab w:val="left" w:pos="284"/>
        </w:tabs>
      </w:pPr>
    </w:p>
    <w:p w14:paraId="3B36DD27" w14:textId="4E3FBBCE" w:rsidR="00417CDF" w:rsidRDefault="003B5893" w:rsidP="00344D3E">
      <w:pPr>
        <w:tabs>
          <w:tab w:val="left" w:pos="284"/>
        </w:tabs>
      </w:pPr>
      <w:r>
        <w:t>In summary, an</w:t>
      </w:r>
      <w:r w:rsidR="007A4B28">
        <w:t>d as highlighted by Mishler (199</w:t>
      </w:r>
      <w:r>
        <w:t>6)</w:t>
      </w:r>
      <w:r w:rsidR="008066E7">
        <w:t>,</w:t>
      </w:r>
      <w:r>
        <w:t xml:space="preserve"> “transcripts are only a partial representation of speech” (p. 48). </w:t>
      </w:r>
    </w:p>
    <w:p w14:paraId="7901AC6D" w14:textId="77777777" w:rsidR="00B377F3" w:rsidRDefault="00B377F3" w:rsidP="00344D3E">
      <w:pPr>
        <w:tabs>
          <w:tab w:val="left" w:pos="284"/>
        </w:tabs>
      </w:pPr>
    </w:p>
    <w:p w14:paraId="481D5E8E" w14:textId="4BD5C5E0" w:rsidR="00A4257B" w:rsidRDefault="00590FF3" w:rsidP="00211F45">
      <w:pPr>
        <w:pStyle w:val="Heading3"/>
      </w:pPr>
      <w:bookmarkStart w:id="40" w:name="_Toc426707675"/>
      <w:r>
        <w:t>2.5.3</w:t>
      </w:r>
      <w:r w:rsidR="00211F45">
        <w:t xml:space="preserve"> </w:t>
      </w:r>
      <w:r w:rsidR="00B17667">
        <w:t>The Analytic Framework</w:t>
      </w:r>
      <w:bookmarkEnd w:id="40"/>
      <w:r w:rsidR="00B17667">
        <w:t xml:space="preserve"> </w:t>
      </w:r>
    </w:p>
    <w:p w14:paraId="19AB9876" w14:textId="323C5C15" w:rsidR="00182313" w:rsidRPr="00F65903" w:rsidRDefault="00182313" w:rsidP="00F65903">
      <w:r w:rsidRPr="00F65903">
        <w:t xml:space="preserve">The transcription, coding and interpretation of narratives is fundamentally shaped by the lens or lenses the researcher adopts. It is important to note that </w:t>
      </w:r>
      <w:r w:rsidR="00B70ACB">
        <w:t xml:space="preserve">I viewed </w:t>
      </w:r>
      <w:r w:rsidRPr="00F65903">
        <w:t xml:space="preserve">each interview in its entirety as </w:t>
      </w:r>
      <w:r w:rsidRPr="00F65903">
        <w:rPr>
          <w:i/>
        </w:rPr>
        <w:t>the</w:t>
      </w:r>
      <w:r w:rsidRPr="00F65903">
        <w:t xml:space="preserve"> story. </w:t>
      </w:r>
    </w:p>
    <w:p w14:paraId="25EDC2C7" w14:textId="77777777" w:rsidR="0002513F" w:rsidRDefault="0002513F" w:rsidP="00F65903"/>
    <w:p w14:paraId="08FFEC16" w14:textId="669D68F1" w:rsidR="000D6188" w:rsidRDefault="00182313" w:rsidP="00F65903">
      <w:r w:rsidRPr="00F65903">
        <w:t>Consid</w:t>
      </w:r>
      <w:r w:rsidR="00246E91" w:rsidRPr="00F65903">
        <w:t>ering the research topic and questions</w:t>
      </w:r>
      <w:r w:rsidR="00B70ACB">
        <w:t xml:space="preserve">, I </w:t>
      </w:r>
      <w:r w:rsidRPr="00F65903">
        <w:t>strongly felt that there should be no artificial divide between content and context. T</w:t>
      </w:r>
      <w:r w:rsidR="00F65903" w:rsidRPr="00F65903">
        <w:t>h</w:t>
      </w:r>
      <w:r w:rsidR="00F65903">
        <w:t>us</w:t>
      </w:r>
      <w:r w:rsidR="00F65903" w:rsidRPr="00F65903">
        <w:t>, t</w:t>
      </w:r>
      <w:r w:rsidR="00D016BA">
        <w:t>he holistic-content approach of</w:t>
      </w:r>
      <w:r w:rsidRPr="00F65903">
        <w:t xml:space="preserve"> Lieblich</w:t>
      </w:r>
      <w:r w:rsidR="00D5567F">
        <w:t>, Tuval-Mashiach and Zilber (</w:t>
      </w:r>
      <w:r w:rsidRPr="00F65903">
        <w:t xml:space="preserve">1998) and the wider </w:t>
      </w:r>
      <w:r w:rsidR="00D016BA">
        <w:t>context approach of</w:t>
      </w:r>
      <w:r w:rsidR="006768A9">
        <w:t xml:space="preserve"> Weatherhead</w:t>
      </w:r>
      <w:r w:rsidRPr="00F65903">
        <w:t xml:space="preserve"> </w:t>
      </w:r>
      <w:r w:rsidR="006768A9">
        <w:t>(</w:t>
      </w:r>
      <w:r w:rsidRPr="00F65903">
        <w:t xml:space="preserve">2011) were combined to </w:t>
      </w:r>
      <w:r w:rsidR="00246E91" w:rsidRPr="00F65903">
        <w:t xml:space="preserve">systematically guide </w:t>
      </w:r>
      <w:r w:rsidR="00B70ACB">
        <w:t>my</w:t>
      </w:r>
      <w:r w:rsidR="00246E91" w:rsidRPr="00F65903">
        <w:t xml:space="preserve"> analysis of the co-constructed and meanings </w:t>
      </w:r>
      <w:r w:rsidR="00314F96" w:rsidRPr="00F65903">
        <w:t xml:space="preserve">expressed </w:t>
      </w:r>
      <w:r w:rsidR="00246E91" w:rsidRPr="00F65903">
        <w:t>during the storytelling. This approach created space and flexibility to follow the different</w:t>
      </w:r>
      <w:r w:rsidR="00BB50C7" w:rsidRPr="00F65903">
        <w:t xml:space="preserve"> narrative</w:t>
      </w:r>
      <w:r w:rsidR="00246E91" w:rsidRPr="00F65903">
        <w:t xml:space="preserve"> strands that </w:t>
      </w:r>
      <w:r w:rsidR="00BB50C7" w:rsidRPr="00F65903">
        <w:t>run through the story</w:t>
      </w:r>
      <w:r w:rsidR="00D52ED1" w:rsidRPr="00F65903">
        <w:t>. They were</w:t>
      </w:r>
      <w:r w:rsidR="00BB50C7" w:rsidRPr="00F65903">
        <w:t xml:space="preserve"> sensitively </w:t>
      </w:r>
      <w:r w:rsidR="00D52ED1" w:rsidRPr="00F65903">
        <w:t xml:space="preserve">linked </w:t>
      </w:r>
      <w:r w:rsidR="00246E91" w:rsidRPr="00F65903">
        <w:t xml:space="preserve">together into </w:t>
      </w:r>
      <w:r w:rsidR="00D52ED1" w:rsidRPr="00F65903">
        <w:t>a global impression</w:t>
      </w:r>
      <w:r w:rsidR="00BB50C7" w:rsidRPr="00F65903">
        <w:t xml:space="preserve"> and </w:t>
      </w:r>
      <w:r w:rsidR="00246E91" w:rsidRPr="00F65903">
        <w:t>coherent and meaningful themes while</w:t>
      </w:r>
      <w:r w:rsidR="0061094B" w:rsidRPr="00F65903">
        <w:t xml:space="preserve"> </w:t>
      </w:r>
      <w:r w:rsidR="00D52ED1" w:rsidRPr="00F65903">
        <w:t xml:space="preserve">simultaneously </w:t>
      </w:r>
      <w:r w:rsidR="00314F96" w:rsidRPr="00F65903">
        <w:t>they remained</w:t>
      </w:r>
      <w:r w:rsidR="0061094B" w:rsidRPr="00F65903">
        <w:t xml:space="preserve"> </w:t>
      </w:r>
      <w:r w:rsidR="00246E91" w:rsidRPr="00F65903">
        <w:t>embedded in</w:t>
      </w:r>
      <w:r w:rsidR="00BB50C7" w:rsidRPr="00F65903">
        <w:t xml:space="preserve"> their</w:t>
      </w:r>
      <w:r w:rsidR="00246E91" w:rsidRPr="00F65903">
        <w:t xml:space="preserve"> relevant</w:t>
      </w:r>
      <w:r w:rsidR="000C46A8" w:rsidRPr="00F65903">
        <w:t xml:space="preserve"> contextual frame</w:t>
      </w:r>
      <w:r w:rsidR="00314F96" w:rsidRPr="00F65903">
        <w:t>s</w:t>
      </w:r>
      <w:r w:rsidR="00246E91" w:rsidRPr="00F65903">
        <w:t xml:space="preserve">. </w:t>
      </w:r>
    </w:p>
    <w:p w14:paraId="61CFA059" w14:textId="77777777" w:rsidR="006B1BE1" w:rsidRDefault="006B1BE1" w:rsidP="00F65903">
      <w:pPr>
        <w:rPr>
          <w:color w:val="FF0000"/>
        </w:rPr>
      </w:pPr>
    </w:p>
    <w:p w14:paraId="427B0025" w14:textId="7F173ABB" w:rsidR="00300153" w:rsidRDefault="00300153" w:rsidP="00F65903">
      <w:r>
        <w:t xml:space="preserve">A sample page of a transcript can be located in Appendix F. </w:t>
      </w:r>
    </w:p>
    <w:p w14:paraId="4A6E0A3E" w14:textId="77777777" w:rsidR="00FC63A7" w:rsidRDefault="00FC63A7" w:rsidP="00344D3E">
      <w:pPr>
        <w:tabs>
          <w:tab w:val="left" w:pos="284"/>
        </w:tabs>
      </w:pPr>
    </w:p>
    <w:p w14:paraId="511B9CFE" w14:textId="6855C488" w:rsidR="00A9013B" w:rsidRDefault="00390F73" w:rsidP="00344D3E">
      <w:pPr>
        <w:tabs>
          <w:tab w:val="left" w:pos="284"/>
        </w:tabs>
      </w:pPr>
      <w:r>
        <w:t xml:space="preserve">On the following page, </w:t>
      </w:r>
      <w:r w:rsidR="009C4329">
        <w:t>Diagram</w:t>
      </w:r>
      <w:r w:rsidR="00344D3E">
        <w:t xml:space="preserve"> 1</w:t>
      </w:r>
      <w:r>
        <w:t xml:space="preserve">, illustrates the narrative analysis matrix I created for analysing each transcript in a structured, systematic and methodical manner. </w:t>
      </w:r>
    </w:p>
    <w:p w14:paraId="2B629884" w14:textId="77777777" w:rsidR="00A9013B" w:rsidRDefault="00A9013B" w:rsidP="00344D3E">
      <w:pPr>
        <w:tabs>
          <w:tab w:val="left" w:pos="284"/>
        </w:tabs>
      </w:pPr>
    </w:p>
    <w:p w14:paraId="740F74D5" w14:textId="2AE27A52" w:rsidR="000D6188" w:rsidRPr="00C10BFC" w:rsidRDefault="00300153" w:rsidP="00C10BFC">
      <w:pPr>
        <w:tabs>
          <w:tab w:val="left" w:pos="284"/>
        </w:tabs>
        <w:rPr>
          <w:i/>
        </w:rPr>
      </w:pPr>
      <w:r>
        <w:rPr>
          <w:noProof/>
          <w:lang w:eastAsia="en-GB" w:bidi="ar-SA"/>
        </w:rPr>
        <mc:AlternateContent>
          <mc:Choice Requires="wps">
            <w:drawing>
              <wp:anchor distT="45720" distB="45720" distL="114300" distR="114300" simplePos="0" relativeHeight="251659264" behindDoc="0" locked="0" layoutInCell="1" allowOverlap="1" wp14:anchorId="323892FF" wp14:editId="03ED7CCC">
                <wp:simplePos x="0" y="0"/>
                <wp:positionH relativeFrom="margin">
                  <wp:align>left</wp:align>
                </wp:positionH>
                <wp:positionV relativeFrom="paragraph">
                  <wp:posOffset>350520</wp:posOffset>
                </wp:positionV>
                <wp:extent cx="5391150" cy="8410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8410575"/>
                        </a:xfrm>
                        <a:prstGeom prst="rect">
                          <a:avLst/>
                        </a:prstGeom>
                        <a:solidFill>
                          <a:srgbClr val="FFFFFF"/>
                        </a:solidFill>
                        <a:ln w="9525">
                          <a:solidFill>
                            <a:srgbClr val="000000"/>
                          </a:solidFill>
                          <a:miter lim="800000"/>
                          <a:headEnd/>
                          <a:tailEnd/>
                        </a:ln>
                      </wps:spPr>
                      <wps:txbx>
                        <w:txbxContent>
                          <w:p w14:paraId="1183CBAC" w14:textId="53CB9746" w:rsidR="00157CEF" w:rsidRDefault="00157CEF">
                            <w:r>
                              <w:rPr>
                                <w:noProof/>
                                <w:lang w:eastAsia="en-GB" w:bidi="ar-SA"/>
                              </w:rPr>
                              <w:drawing>
                                <wp:inline distT="0" distB="0" distL="0" distR="0" wp14:anchorId="447742C1" wp14:editId="589EC2EF">
                                  <wp:extent cx="5326162" cy="842591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blication1.jpg"/>
                                          <pic:cNvPicPr/>
                                        </pic:nvPicPr>
                                        <pic:blipFill rotWithShape="1">
                                          <a:blip r:embed="rId8">
                                            <a:extLst>
                                              <a:ext uri="{28A0092B-C50C-407E-A947-70E740481C1C}">
                                                <a14:useLocalDpi xmlns:a14="http://schemas.microsoft.com/office/drawing/2010/main" val="0"/>
                                              </a:ext>
                                            </a:extLst>
                                          </a:blip>
                                          <a:srcRect l="8374" t="10485" r="19570" b="8925"/>
                                          <a:stretch/>
                                        </pic:blipFill>
                                        <pic:spPr bwMode="auto">
                                          <a:xfrm>
                                            <a:off x="0" y="0"/>
                                            <a:ext cx="5343068" cy="84526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892FF" id="_x0000_t202" coordsize="21600,21600" o:spt="202" path="m,l,21600r21600,l21600,xe">
                <v:stroke joinstyle="miter"/>
                <v:path gradientshapeok="t" o:connecttype="rect"/>
              </v:shapetype>
              <v:shape id="Text Box 2" o:spid="_x0000_s1026" type="#_x0000_t202" style="position:absolute;left:0;text-align:left;margin-left:0;margin-top:27.6pt;width:424.5pt;height:662.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">
                <v:textbox>
                  <w:txbxContent>
                    <w:p w14:paraId="1183CBAC" w14:textId="53CB9746" w:rsidR="00157CEF" w:rsidRDefault="00157CEF">
                      <w:r>
                        <w:rPr>
                          <w:noProof/>
                          <w:lang w:eastAsia="en-GB" w:bidi="ar-SA"/>
                        </w:rPr>
                        <w:drawing>
                          <wp:inline distT="0" distB="0" distL="0" distR="0" wp14:anchorId="447742C1" wp14:editId="589EC2EF">
                            <wp:extent cx="5326162" cy="842591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blication1.jpg"/>
                                    <pic:cNvPicPr/>
                                  </pic:nvPicPr>
                                  <pic:blipFill rotWithShape="1">
                                    <a:blip r:embed="rId8">
                                      <a:extLst>
                                        <a:ext uri="{28A0092B-C50C-407E-A947-70E740481C1C}">
                                          <a14:useLocalDpi xmlns:a14="http://schemas.microsoft.com/office/drawing/2010/main" val="0"/>
                                        </a:ext>
                                      </a:extLst>
                                    </a:blip>
                                    <a:srcRect l="8374" t="10485" r="19570" b="8925"/>
                                    <a:stretch/>
                                  </pic:blipFill>
                                  <pic:spPr bwMode="auto">
                                    <a:xfrm>
                                      <a:off x="0" y="0"/>
                                      <a:ext cx="5343068" cy="84526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390F73">
        <w:rPr>
          <w:i/>
        </w:rPr>
        <w:t xml:space="preserve">Diagram 1: </w:t>
      </w:r>
      <w:r w:rsidR="00344D3E" w:rsidRPr="00024316">
        <w:rPr>
          <w:i/>
        </w:rPr>
        <w:t>Narrative Analysis Matrix</w:t>
      </w:r>
    </w:p>
    <w:p w14:paraId="62F39668" w14:textId="77777777" w:rsidR="00877870" w:rsidRDefault="00877870" w:rsidP="00877870">
      <w:pPr>
        <w:pStyle w:val="Heading3"/>
      </w:pPr>
    </w:p>
    <w:p w14:paraId="22BD722B" w14:textId="3A303838" w:rsidR="00877870" w:rsidRDefault="00590FF3" w:rsidP="00877870">
      <w:pPr>
        <w:pStyle w:val="Heading3"/>
      </w:pPr>
      <w:bookmarkStart w:id="41" w:name="_Toc426707676"/>
      <w:r>
        <w:t>2.5.4</w:t>
      </w:r>
      <w:r w:rsidR="00877870">
        <w:t xml:space="preserve"> Evaluation of Data Analysis</w:t>
      </w:r>
      <w:bookmarkEnd w:id="41"/>
      <w:r w:rsidR="00877870">
        <w:t xml:space="preserve"> </w:t>
      </w:r>
    </w:p>
    <w:p w14:paraId="58D197B6" w14:textId="4D9393FC" w:rsidR="00877870" w:rsidRPr="005C613E" w:rsidRDefault="00877870" w:rsidP="00877870">
      <w:pPr>
        <w:rPr>
          <w:rFonts w:cs="Arial"/>
          <w:snapToGrid w:val="0"/>
          <w:color w:val="000000" w:themeColor="text1"/>
          <w:lang w:eastAsia="en-US"/>
        </w:rPr>
      </w:pPr>
      <w:r w:rsidRPr="005C613E">
        <w:rPr>
          <w:color w:val="000000" w:themeColor="text1"/>
        </w:rPr>
        <w:t>Many narrative researchers, including Kohler Riessman (2008) and Lieblich et al. (1998) argue that parameters such as validity and reliability traditionally used to evaluate the quality of analysis are reliant upon a realist epistemology and</w:t>
      </w:r>
      <w:r w:rsidR="00D75AEE" w:rsidRPr="005C613E">
        <w:rPr>
          <w:color w:val="000000" w:themeColor="text1"/>
        </w:rPr>
        <w:t xml:space="preserve"> are</w:t>
      </w:r>
      <w:r w:rsidRPr="005C613E">
        <w:rPr>
          <w:color w:val="000000" w:themeColor="text1"/>
        </w:rPr>
        <w:t xml:space="preserve"> therefore incongruent with narrative research. Both Kohler Riessman (2008) and Lieblich et al. (1998) have proposed alternative parameters such as transparency, pragmatic use, and feedback on the interpretation to evaluate the quality of data analysis. Therefore, </w:t>
      </w:r>
      <w:r w:rsidRPr="005C613E">
        <w:rPr>
          <w:rFonts w:cs="Arial"/>
          <w:snapToGrid w:val="0"/>
          <w:color w:val="000000" w:themeColor="text1"/>
          <w:lang w:eastAsia="en-US"/>
        </w:rPr>
        <w:t>participants received a copy of my interpretation of their story and were invited to provide feedback (see Chapter Three - Findings).</w:t>
      </w:r>
    </w:p>
    <w:p w14:paraId="7BB614E1" w14:textId="77777777" w:rsidR="00877870" w:rsidRPr="005C613E" w:rsidRDefault="00877870" w:rsidP="00877870">
      <w:pPr>
        <w:rPr>
          <w:color w:val="000000" w:themeColor="text1"/>
        </w:rPr>
      </w:pPr>
    </w:p>
    <w:p w14:paraId="134BEDEF" w14:textId="07CE3B0A" w:rsidR="00877870" w:rsidRPr="005C613E" w:rsidRDefault="00877870" w:rsidP="00877870">
      <w:pPr>
        <w:rPr>
          <w:color w:val="000000" w:themeColor="text1"/>
        </w:rPr>
      </w:pPr>
      <w:r w:rsidRPr="005C613E">
        <w:rPr>
          <w:color w:val="000000" w:themeColor="text1"/>
        </w:rPr>
        <w:t>The process of evaluation is described in Chapter Four,</w:t>
      </w:r>
      <w:r w:rsidR="003E37A8" w:rsidRPr="005C613E">
        <w:rPr>
          <w:color w:val="000000" w:themeColor="text1"/>
        </w:rPr>
        <w:t xml:space="preserve"> section 4.4 Quality of Analysis (p. 76</w:t>
      </w:r>
      <w:r w:rsidRPr="005C613E">
        <w:rPr>
          <w:color w:val="000000" w:themeColor="text1"/>
        </w:rPr>
        <w:t xml:space="preserve">).  </w:t>
      </w:r>
    </w:p>
    <w:p w14:paraId="1E61D964" w14:textId="77777777" w:rsidR="00877870" w:rsidRDefault="00877870" w:rsidP="00877870">
      <w:pPr>
        <w:rPr>
          <w:color w:val="FF0000"/>
        </w:rPr>
      </w:pPr>
    </w:p>
    <w:p w14:paraId="2ADDA373" w14:textId="77777777" w:rsidR="00877870" w:rsidRDefault="00877870" w:rsidP="00877870">
      <w:pPr>
        <w:rPr>
          <w:color w:val="FF0000"/>
        </w:rPr>
      </w:pPr>
    </w:p>
    <w:p w14:paraId="13D44F9E" w14:textId="77777777" w:rsidR="00877870" w:rsidRDefault="00877870" w:rsidP="00877870">
      <w:pPr>
        <w:rPr>
          <w:color w:val="FF0000"/>
        </w:rPr>
      </w:pPr>
    </w:p>
    <w:p w14:paraId="52FF15E5" w14:textId="77777777" w:rsidR="00877870" w:rsidRDefault="00877870" w:rsidP="00877870">
      <w:pPr>
        <w:rPr>
          <w:color w:val="FF0000"/>
        </w:rPr>
      </w:pPr>
    </w:p>
    <w:p w14:paraId="1EF7E68F" w14:textId="77777777" w:rsidR="00877870" w:rsidRDefault="00877870" w:rsidP="00877870">
      <w:pPr>
        <w:rPr>
          <w:color w:val="FF0000"/>
        </w:rPr>
      </w:pPr>
    </w:p>
    <w:p w14:paraId="2754B2CC" w14:textId="77777777" w:rsidR="00877870" w:rsidRDefault="00877870" w:rsidP="00877870">
      <w:pPr>
        <w:rPr>
          <w:color w:val="FF0000"/>
        </w:rPr>
      </w:pPr>
    </w:p>
    <w:p w14:paraId="775C1472" w14:textId="77777777" w:rsidR="00877870" w:rsidRDefault="00877870" w:rsidP="00877870">
      <w:pPr>
        <w:rPr>
          <w:color w:val="FF0000"/>
        </w:rPr>
      </w:pPr>
    </w:p>
    <w:p w14:paraId="22895F8A" w14:textId="77777777" w:rsidR="00877870" w:rsidRDefault="00877870" w:rsidP="00877870">
      <w:pPr>
        <w:rPr>
          <w:color w:val="FF0000"/>
        </w:rPr>
      </w:pPr>
    </w:p>
    <w:p w14:paraId="5577FD08" w14:textId="77777777" w:rsidR="00877870" w:rsidRDefault="00877870" w:rsidP="00877870">
      <w:pPr>
        <w:rPr>
          <w:color w:val="FF0000"/>
        </w:rPr>
      </w:pPr>
    </w:p>
    <w:p w14:paraId="7732FF7C" w14:textId="77777777" w:rsidR="00877870" w:rsidRDefault="00877870" w:rsidP="00877870">
      <w:pPr>
        <w:rPr>
          <w:color w:val="FF0000"/>
        </w:rPr>
      </w:pPr>
    </w:p>
    <w:p w14:paraId="7A80213E" w14:textId="77777777" w:rsidR="00877870" w:rsidRDefault="00877870" w:rsidP="00877870">
      <w:pPr>
        <w:rPr>
          <w:color w:val="FF0000"/>
        </w:rPr>
      </w:pPr>
    </w:p>
    <w:p w14:paraId="208848A1" w14:textId="77777777" w:rsidR="00877870" w:rsidRDefault="00877870" w:rsidP="00877870">
      <w:pPr>
        <w:rPr>
          <w:color w:val="FF0000"/>
        </w:rPr>
      </w:pPr>
    </w:p>
    <w:p w14:paraId="2756FAC4" w14:textId="77777777" w:rsidR="00877870" w:rsidRDefault="00877870" w:rsidP="00877870">
      <w:pPr>
        <w:rPr>
          <w:color w:val="FF0000"/>
        </w:rPr>
      </w:pPr>
    </w:p>
    <w:p w14:paraId="4EDF0679" w14:textId="77777777" w:rsidR="00877870" w:rsidRDefault="00877870" w:rsidP="00877870">
      <w:pPr>
        <w:rPr>
          <w:color w:val="FF0000"/>
        </w:rPr>
      </w:pPr>
    </w:p>
    <w:p w14:paraId="5D081E8E" w14:textId="77777777" w:rsidR="00877870" w:rsidRDefault="00877870" w:rsidP="00877870">
      <w:pPr>
        <w:rPr>
          <w:color w:val="FF0000"/>
        </w:rPr>
      </w:pPr>
    </w:p>
    <w:p w14:paraId="5E8F7DEE" w14:textId="77777777" w:rsidR="00877870" w:rsidRDefault="00877870" w:rsidP="00877870">
      <w:pPr>
        <w:rPr>
          <w:color w:val="FF0000"/>
        </w:rPr>
      </w:pPr>
    </w:p>
    <w:p w14:paraId="36A1D4F0" w14:textId="77777777" w:rsidR="004B65A0" w:rsidRDefault="004B65A0" w:rsidP="00877870">
      <w:pPr>
        <w:rPr>
          <w:color w:val="FF0000"/>
        </w:rPr>
      </w:pPr>
    </w:p>
    <w:p w14:paraId="7972C9B6" w14:textId="77777777" w:rsidR="004B65A0" w:rsidRDefault="004B65A0" w:rsidP="00877870">
      <w:pPr>
        <w:rPr>
          <w:color w:val="FF0000"/>
        </w:rPr>
      </w:pPr>
    </w:p>
    <w:p w14:paraId="41DEF47E" w14:textId="77777777" w:rsidR="00877870" w:rsidRDefault="00877870" w:rsidP="00877870">
      <w:pPr>
        <w:rPr>
          <w:color w:val="FF0000"/>
        </w:rPr>
      </w:pPr>
    </w:p>
    <w:p w14:paraId="2156683B" w14:textId="77777777" w:rsidR="00877870" w:rsidRDefault="00877870" w:rsidP="00877870">
      <w:pPr>
        <w:rPr>
          <w:color w:val="FF0000"/>
        </w:rPr>
      </w:pPr>
    </w:p>
    <w:p w14:paraId="760AEE71" w14:textId="77777777" w:rsidR="00877870" w:rsidRDefault="00877870" w:rsidP="00877870">
      <w:pPr>
        <w:rPr>
          <w:color w:val="FF0000"/>
        </w:rPr>
      </w:pPr>
    </w:p>
    <w:p w14:paraId="57727375" w14:textId="397BD462" w:rsidR="001C72DB" w:rsidRDefault="00DF0C5A" w:rsidP="00877870">
      <w:pPr>
        <w:pStyle w:val="Heading1"/>
      </w:pPr>
      <w:bookmarkStart w:id="42" w:name="_Toc426707677"/>
      <w:r>
        <w:t xml:space="preserve">CHAPTER THREE – THE </w:t>
      </w:r>
      <w:r w:rsidR="00A145B3">
        <w:t>FINDINGS</w:t>
      </w:r>
      <w:bookmarkEnd w:id="42"/>
    </w:p>
    <w:p w14:paraId="746E411B" w14:textId="77777777" w:rsidR="00A05C6C" w:rsidRPr="00A05C6C" w:rsidRDefault="00A05C6C" w:rsidP="00A05C6C"/>
    <w:p w14:paraId="5CC44211" w14:textId="77777777" w:rsidR="00D05504" w:rsidRDefault="00D05504" w:rsidP="00C835C8">
      <w:pPr>
        <w:pStyle w:val="Standard1"/>
        <w:rPr>
          <w:rFonts w:ascii="Arial" w:hAnsi="Arial" w:cs="Arial"/>
          <w:b/>
          <w:color w:val="000000"/>
          <w:sz w:val="22"/>
          <w:szCs w:val="22"/>
        </w:rPr>
      </w:pPr>
    </w:p>
    <w:p w14:paraId="5492768B" w14:textId="0A11EFAE" w:rsidR="00990FC3" w:rsidRDefault="0092446C" w:rsidP="00990FC3">
      <w:pPr>
        <w:pStyle w:val="Heading2"/>
      </w:pPr>
      <w:bookmarkStart w:id="43" w:name="_Toc426707678"/>
      <w:r>
        <w:t>3</w:t>
      </w:r>
      <w:r w:rsidR="00990FC3">
        <w:t>.1 INTRODUCTION</w:t>
      </w:r>
      <w:bookmarkEnd w:id="43"/>
    </w:p>
    <w:p w14:paraId="51921664" w14:textId="71962F70" w:rsidR="00300153" w:rsidRDefault="00990FC3" w:rsidP="00BD7F17">
      <w:r>
        <w:t xml:space="preserve">Each interview is </w:t>
      </w:r>
      <w:r w:rsidR="00A145B3">
        <w:t>treated</w:t>
      </w:r>
      <w:r>
        <w:t xml:space="preserve"> as a case study</w:t>
      </w:r>
      <w:r w:rsidR="00C10BFC">
        <w:t xml:space="preserve"> as recommended by Lieblich et al. (</w:t>
      </w:r>
      <w:r w:rsidR="00A145B3">
        <w:t xml:space="preserve">1998). In </w:t>
      </w:r>
      <w:r w:rsidR="001058DB">
        <w:t xml:space="preserve">keeping with </w:t>
      </w:r>
      <w:r w:rsidR="00A145B3">
        <w:t xml:space="preserve">both narrative research and case studies, the findings are presented in summary and story form. </w:t>
      </w:r>
      <w:r w:rsidR="00300153">
        <w:t xml:space="preserve">Interpretations are supported by evidence from the transcripts. Line numbers are used following each quote for easy reference of the quote’s location in the transcript. </w:t>
      </w:r>
    </w:p>
    <w:p w14:paraId="676C35B4" w14:textId="77777777" w:rsidR="00300153" w:rsidRDefault="00300153" w:rsidP="00BD7F17"/>
    <w:p w14:paraId="114F48F3" w14:textId="77777777" w:rsidR="00365528" w:rsidRDefault="00A145B3" w:rsidP="00BD7F17">
      <w:r>
        <w:t xml:space="preserve">The two main forms of analysis – holistic-content and wider context – have been combined to maintain the integrity of the entire story and its context. </w:t>
      </w:r>
    </w:p>
    <w:p w14:paraId="1D71D1E4" w14:textId="77777777" w:rsidR="00365528" w:rsidRDefault="00365528" w:rsidP="00BD7F17"/>
    <w:p w14:paraId="7F0049E5" w14:textId="66978E28" w:rsidR="009C590C" w:rsidRDefault="009C590C" w:rsidP="00BD7F17">
      <w:r>
        <w:t xml:space="preserve">I intentionally moved away from the </w:t>
      </w:r>
      <w:r w:rsidR="001E0073">
        <w:t>conventional</w:t>
      </w:r>
      <w:r>
        <w:t xml:space="preserve"> approach of the disembodied researcher traditionally used in quantitativ</w:t>
      </w:r>
      <w:r w:rsidR="00A22148">
        <w:t>e research and therefore, used “I” instead of “the interviewer/researcher”</w:t>
      </w:r>
      <w:r>
        <w:t xml:space="preserve"> in the narratives presented </w:t>
      </w:r>
      <w:r w:rsidR="00FB4584">
        <w:t xml:space="preserve">in this chapter. </w:t>
      </w:r>
      <w:r>
        <w:t xml:space="preserve"> </w:t>
      </w:r>
    </w:p>
    <w:p w14:paraId="1AD636D1" w14:textId="491FDF16" w:rsidR="009C590C" w:rsidRDefault="009C590C" w:rsidP="00BD7F17">
      <w:r>
        <w:t xml:space="preserve"> </w:t>
      </w:r>
    </w:p>
    <w:p w14:paraId="1B6BC457" w14:textId="4650386D" w:rsidR="00DF0C5A" w:rsidRDefault="00E21640" w:rsidP="00BD7F17">
      <w:r>
        <w:t xml:space="preserve">Following the tradition of narrative research, readers are encouraged to </w:t>
      </w:r>
      <w:r w:rsidR="00DC7E23">
        <w:t xml:space="preserve">choose their own lens or lenses to interpret each case study and </w:t>
      </w:r>
      <w:r w:rsidR="00AA58CC">
        <w:t xml:space="preserve">to </w:t>
      </w:r>
      <w:r w:rsidR="00DC7E23">
        <w:t xml:space="preserve">reflect on the influence of their </w:t>
      </w:r>
      <w:r w:rsidR="008066E7">
        <w:t xml:space="preserve">own </w:t>
      </w:r>
      <w:r w:rsidR="00DC7E23">
        <w:t xml:space="preserve">unique social contexts upon the interpretations. </w:t>
      </w:r>
    </w:p>
    <w:p w14:paraId="40F026FA" w14:textId="77777777" w:rsidR="00BE4254" w:rsidRDefault="00BE4254" w:rsidP="00D05504">
      <w:pPr>
        <w:rPr>
          <w:b/>
        </w:rPr>
      </w:pPr>
    </w:p>
    <w:p w14:paraId="0AC39067" w14:textId="77777777" w:rsidR="00610E02" w:rsidRDefault="00610E02" w:rsidP="00D05504">
      <w:pPr>
        <w:rPr>
          <w:b/>
        </w:rPr>
      </w:pPr>
    </w:p>
    <w:p w14:paraId="0B876E54" w14:textId="77777777" w:rsidR="00610E02" w:rsidRDefault="00610E02" w:rsidP="00D05504">
      <w:pPr>
        <w:rPr>
          <w:b/>
        </w:rPr>
      </w:pPr>
    </w:p>
    <w:p w14:paraId="65A034C0" w14:textId="77777777" w:rsidR="00610E02" w:rsidRDefault="00610E02" w:rsidP="00D05504">
      <w:pPr>
        <w:rPr>
          <w:b/>
        </w:rPr>
      </w:pPr>
    </w:p>
    <w:p w14:paraId="4E149858" w14:textId="77777777" w:rsidR="00610E02" w:rsidRDefault="00610E02" w:rsidP="00D05504">
      <w:pPr>
        <w:rPr>
          <w:b/>
        </w:rPr>
      </w:pPr>
    </w:p>
    <w:p w14:paraId="072545B5" w14:textId="77777777" w:rsidR="00610E02" w:rsidRDefault="00610E02" w:rsidP="00D05504">
      <w:pPr>
        <w:rPr>
          <w:b/>
        </w:rPr>
      </w:pPr>
    </w:p>
    <w:p w14:paraId="3BEFED26" w14:textId="77777777" w:rsidR="00610E02" w:rsidRDefault="00610E02" w:rsidP="00D05504">
      <w:pPr>
        <w:rPr>
          <w:b/>
        </w:rPr>
      </w:pPr>
    </w:p>
    <w:p w14:paraId="7E698DB6" w14:textId="77777777" w:rsidR="00610E02" w:rsidRDefault="00610E02" w:rsidP="00D05504">
      <w:pPr>
        <w:rPr>
          <w:b/>
        </w:rPr>
      </w:pPr>
    </w:p>
    <w:p w14:paraId="326E8730" w14:textId="77777777" w:rsidR="00610E02" w:rsidRDefault="00610E02" w:rsidP="00D05504">
      <w:pPr>
        <w:rPr>
          <w:b/>
        </w:rPr>
      </w:pPr>
    </w:p>
    <w:p w14:paraId="554510E1" w14:textId="77777777" w:rsidR="00610E02" w:rsidRDefault="00610E02" w:rsidP="00D05504">
      <w:pPr>
        <w:rPr>
          <w:b/>
        </w:rPr>
      </w:pPr>
    </w:p>
    <w:p w14:paraId="55A57CC6" w14:textId="77777777" w:rsidR="00610E02" w:rsidRDefault="00610E02" w:rsidP="00D05504">
      <w:pPr>
        <w:rPr>
          <w:b/>
        </w:rPr>
      </w:pPr>
    </w:p>
    <w:p w14:paraId="48B0AD7E" w14:textId="77777777" w:rsidR="00610E02" w:rsidRDefault="00610E02" w:rsidP="00D05504">
      <w:pPr>
        <w:rPr>
          <w:b/>
        </w:rPr>
      </w:pPr>
    </w:p>
    <w:p w14:paraId="3CFC9463" w14:textId="77777777" w:rsidR="00610E02" w:rsidRDefault="00610E02" w:rsidP="00D05504">
      <w:pPr>
        <w:rPr>
          <w:b/>
        </w:rPr>
      </w:pPr>
    </w:p>
    <w:p w14:paraId="1C67A351" w14:textId="77777777" w:rsidR="00AA58CC" w:rsidRDefault="00AA58CC" w:rsidP="00D05504">
      <w:pPr>
        <w:rPr>
          <w:b/>
        </w:rPr>
      </w:pPr>
    </w:p>
    <w:p w14:paraId="58E9C809" w14:textId="2FE98975" w:rsidR="00AA58CC" w:rsidRDefault="0092446C" w:rsidP="00AA58CC">
      <w:pPr>
        <w:pStyle w:val="Heading2"/>
      </w:pPr>
      <w:bookmarkStart w:id="44" w:name="_Toc426707679"/>
      <w:r>
        <w:t>3</w:t>
      </w:r>
      <w:r w:rsidR="004A15D8">
        <w:t>.</w:t>
      </w:r>
      <w:r w:rsidR="00BD7F17">
        <w:t>2</w:t>
      </w:r>
      <w:r w:rsidR="00D05504">
        <w:t xml:space="preserve"> </w:t>
      </w:r>
      <w:r w:rsidR="004A15D8">
        <w:t xml:space="preserve">CASE STUDY ONE: </w:t>
      </w:r>
      <w:r w:rsidR="00D05504">
        <w:t>“</w:t>
      </w:r>
      <w:r w:rsidR="00D05504" w:rsidRPr="00D81C4D">
        <w:t>MAKE IT [PARENTHOOD] YOUR OWN</w:t>
      </w:r>
      <w:r w:rsidR="00D05504">
        <w:t>”</w:t>
      </w:r>
      <w:r w:rsidR="00BD6088">
        <w:t xml:space="preserve"> [256]</w:t>
      </w:r>
      <w:r w:rsidR="00D05504" w:rsidRPr="00D81C4D">
        <w:t xml:space="preserve"> – KATY’S STORY</w:t>
      </w:r>
      <w:bookmarkEnd w:id="44"/>
    </w:p>
    <w:p w14:paraId="2A215CEF" w14:textId="77777777" w:rsidR="00AA58CC" w:rsidRDefault="00AA58CC" w:rsidP="00AA58CC">
      <w:pPr>
        <w:pStyle w:val="Heading2"/>
      </w:pPr>
    </w:p>
    <w:p w14:paraId="054C89C2" w14:textId="3376D794" w:rsidR="00AA58CC" w:rsidRDefault="0092446C" w:rsidP="00980513">
      <w:pPr>
        <w:pStyle w:val="Heading3"/>
      </w:pPr>
      <w:bookmarkStart w:id="45" w:name="_Toc426707680"/>
      <w:r>
        <w:t>3</w:t>
      </w:r>
      <w:r w:rsidR="00AA58CC">
        <w:t>.2.1 About Katy</w:t>
      </w:r>
      <w:bookmarkEnd w:id="45"/>
    </w:p>
    <w:p w14:paraId="643C1890" w14:textId="4E26476C" w:rsidR="00AA58CC" w:rsidRPr="00AA58CC" w:rsidRDefault="00AA58CC" w:rsidP="00BD6088">
      <w:r w:rsidRPr="00AA58CC">
        <w:t xml:space="preserve">Katy is in her early twenties and at the time of interviewing her baby girl Ella was </w:t>
      </w:r>
      <w:r w:rsidR="00A22148">
        <w:t xml:space="preserve">11 </w:t>
      </w:r>
      <w:r w:rsidRPr="00AA58CC">
        <w:t xml:space="preserve">months old. Prior to Ella’s arrival, Katy worked in the Hospitality Sector. She identified herself as White British and raises her daughter together with her partner. </w:t>
      </w:r>
    </w:p>
    <w:p w14:paraId="5CF6FE63" w14:textId="77777777" w:rsidR="00AA58CC" w:rsidRDefault="00AA58CC" w:rsidP="00BD6088"/>
    <w:p w14:paraId="63569516" w14:textId="35F1BD00" w:rsidR="00D05504" w:rsidRDefault="0092446C" w:rsidP="00980513">
      <w:pPr>
        <w:pStyle w:val="Heading3"/>
      </w:pPr>
      <w:bookmarkStart w:id="46" w:name="_Toc426707681"/>
      <w:r>
        <w:t>3</w:t>
      </w:r>
      <w:r w:rsidR="00AA58CC">
        <w:t>.2.2 Katy’s Narrative</w:t>
      </w:r>
      <w:bookmarkEnd w:id="46"/>
    </w:p>
    <w:p w14:paraId="508A0657" w14:textId="77777777" w:rsidR="00AA58CC" w:rsidRDefault="00AA58CC" w:rsidP="00AA58CC">
      <w:r>
        <w:t xml:space="preserve">The global impression of Katy’s story about parenthood is that of a creative, individualistic process. Throughout her pregnancy and following Ella’s birth, Katy’s account details how she was trying to navigate her way through a complex information and expectation landscape. Over time Katy came to perceive parenthood as </w:t>
      </w:r>
      <w:r w:rsidRPr="00C633D6">
        <w:rPr>
          <w:i/>
        </w:rPr>
        <w:t>“lots of things”</w:t>
      </w:r>
      <w:r>
        <w:t xml:space="preserve"> [255] leaving her with a feeling that ultimately </w:t>
      </w:r>
      <w:r w:rsidRPr="00C633D6">
        <w:rPr>
          <w:i/>
        </w:rPr>
        <w:t>“you have to make it [parenthood] your own”</w:t>
      </w:r>
      <w:r>
        <w:t xml:space="preserve"> [256].</w:t>
      </w:r>
    </w:p>
    <w:p w14:paraId="161BC1DA" w14:textId="77777777" w:rsidR="00E26E0F" w:rsidRDefault="00E26E0F" w:rsidP="00AA58CC">
      <w:pPr>
        <w:pStyle w:val="Heading2"/>
      </w:pPr>
    </w:p>
    <w:p w14:paraId="0BA2597E" w14:textId="2DEC77DA" w:rsidR="00D05504" w:rsidRDefault="00D05504" w:rsidP="00BD6088">
      <w:r>
        <w:t xml:space="preserve">Katy’s story of parenthood suggests </w:t>
      </w:r>
      <w:r w:rsidR="008A596B">
        <w:t>three</w:t>
      </w:r>
      <w:r w:rsidR="00B50788">
        <w:t xml:space="preserve"> significant</w:t>
      </w:r>
      <w:r w:rsidR="008A596B">
        <w:t xml:space="preserve"> </w:t>
      </w:r>
      <w:r>
        <w:t xml:space="preserve">themes that appear to </w:t>
      </w:r>
      <w:r w:rsidR="00A31FA3">
        <w:t xml:space="preserve">have fundamentally </w:t>
      </w:r>
      <w:r>
        <w:t>shape</w:t>
      </w:r>
      <w:r w:rsidR="00A31FA3">
        <w:t>d</w:t>
      </w:r>
      <w:r>
        <w:t xml:space="preserve"> both her und</w:t>
      </w:r>
      <w:r w:rsidR="00A31FA3">
        <w:t xml:space="preserve">erstanding of parenthood and </w:t>
      </w:r>
      <w:r>
        <w:t>parenting</w:t>
      </w:r>
      <w:r w:rsidR="00A31FA3">
        <w:t xml:space="preserve"> itself</w:t>
      </w:r>
      <w:r>
        <w:t xml:space="preserve">. </w:t>
      </w:r>
    </w:p>
    <w:p w14:paraId="6E4FF64F" w14:textId="77777777" w:rsidR="00D05504" w:rsidRDefault="00D05504" w:rsidP="00BD6088"/>
    <w:p w14:paraId="0CA9361B" w14:textId="77777777" w:rsidR="00D05504" w:rsidRDefault="00B64C7D" w:rsidP="00BD6088">
      <w:pPr>
        <w:pStyle w:val="ListParagraph"/>
        <w:widowControl/>
        <w:numPr>
          <w:ilvl w:val="0"/>
          <w:numId w:val="19"/>
        </w:numPr>
        <w:tabs>
          <w:tab w:val="left" w:pos="426"/>
        </w:tabs>
        <w:suppressAutoHyphens w:val="0"/>
        <w:autoSpaceDN/>
        <w:ind w:left="426" w:hanging="426"/>
        <w:contextualSpacing w:val="0"/>
        <w:jc w:val="left"/>
        <w:textAlignment w:val="auto"/>
        <w:rPr>
          <w:i/>
        </w:rPr>
      </w:pPr>
      <w:r>
        <w:rPr>
          <w:i/>
        </w:rPr>
        <w:t>Cyberspace</w:t>
      </w:r>
    </w:p>
    <w:p w14:paraId="528D5198" w14:textId="6ED78315" w:rsidR="00341841" w:rsidRPr="00341841" w:rsidRDefault="00341841" w:rsidP="00DF19EF">
      <w:pPr>
        <w:widowControl/>
        <w:suppressAutoHyphens w:val="0"/>
        <w:autoSpaceDN/>
        <w:ind w:left="426"/>
        <w:textAlignment w:val="auto"/>
        <w:rPr>
          <w:i/>
        </w:rPr>
      </w:pPr>
      <w:r>
        <w:t xml:space="preserve">Katy starts her account by expressing her ambivalence about the usefulness of the internet, saying </w:t>
      </w:r>
      <w:r w:rsidRPr="00341841">
        <w:rPr>
          <w:i/>
        </w:rPr>
        <w:t xml:space="preserve">“the thing that I found quite interesting that’s either helped or hindered me is the different information and the Internet” </w:t>
      </w:r>
      <w:r>
        <w:t>[10-11]. The use of the conjunction</w:t>
      </w:r>
      <w:r w:rsidRPr="00341841">
        <w:rPr>
          <w:i/>
        </w:rPr>
        <w:t xml:space="preserve"> either</w:t>
      </w:r>
      <w:r>
        <w:t xml:space="preserve"> reinforces the possibility of the Internet as both a form of support and a barrier. She continues by telling </w:t>
      </w:r>
      <w:r w:rsidR="00E26E0F">
        <w:t>me</w:t>
      </w:r>
      <w:r w:rsidR="006D78C1">
        <w:t xml:space="preserve"> that she found parent forums </w:t>
      </w:r>
      <w:r>
        <w:t xml:space="preserve">unhelpful, emphasising her statement by using the adverb </w:t>
      </w:r>
      <w:r w:rsidRPr="00341841">
        <w:rPr>
          <w:i/>
        </w:rPr>
        <w:t xml:space="preserve">really </w:t>
      </w:r>
      <w:r w:rsidRPr="00D05504">
        <w:t xml:space="preserve">[14]. </w:t>
      </w:r>
      <w:r>
        <w:t>Hence, t</w:t>
      </w:r>
      <w:r w:rsidR="008A596B">
        <w:t>he first perspective about the I</w:t>
      </w:r>
      <w:r>
        <w:t xml:space="preserve">nternet’s mixed usefulness is voiced very clearly in Katy’s introduction. </w:t>
      </w:r>
    </w:p>
    <w:p w14:paraId="232CF0F0" w14:textId="77777777" w:rsidR="00FB4D77" w:rsidRPr="00FB4D77" w:rsidRDefault="00FB4D77" w:rsidP="00DF19EF">
      <w:pPr>
        <w:tabs>
          <w:tab w:val="left" w:pos="426"/>
        </w:tabs>
        <w:ind w:left="426"/>
        <w:rPr>
          <w:i/>
          <w:sz w:val="12"/>
          <w:szCs w:val="12"/>
        </w:rPr>
      </w:pPr>
    </w:p>
    <w:p w14:paraId="5840293F" w14:textId="4414DDB9" w:rsidR="00341841" w:rsidRDefault="00341841" w:rsidP="00DF19EF">
      <w:pPr>
        <w:pStyle w:val="ListParagraph"/>
        <w:ind w:left="426"/>
        <w:contextualSpacing w:val="0"/>
      </w:pPr>
      <w:r>
        <w:t xml:space="preserve">As she continues to describe the impact of the Internet on how she feels as a parent, Katy narrates how the wealth of conflicting information and experiences </w:t>
      </w:r>
      <w:r w:rsidR="008A596B">
        <w:t>gave</w:t>
      </w:r>
      <w:r w:rsidR="00BD6088">
        <w:t xml:space="preserve"> rise to confusion. </w:t>
      </w:r>
      <w:r>
        <w:t xml:space="preserve">Her narrative then switches to a more personal tone by </w:t>
      </w:r>
      <w:r w:rsidR="00FB4D77">
        <w:t>talking about her experiencing</w:t>
      </w:r>
      <w:r w:rsidR="008A596B">
        <w:t xml:space="preserve"> self-doubt because</w:t>
      </w:r>
      <w:r>
        <w:t xml:space="preserve"> the advice and experiences posted by users seem to be accepted by everyone as the norm. </w:t>
      </w:r>
    </w:p>
    <w:p w14:paraId="307B3665" w14:textId="77777777" w:rsidR="00B50788" w:rsidRDefault="00B50788" w:rsidP="00BD6088"/>
    <w:p w14:paraId="33B788A3" w14:textId="3D61789D" w:rsidR="00E26E0F" w:rsidRDefault="00341841" w:rsidP="004F6742">
      <w:pPr>
        <w:pStyle w:val="ListParagraph"/>
        <w:ind w:left="426"/>
        <w:contextualSpacing w:val="0"/>
      </w:pPr>
      <w:r>
        <w:t xml:space="preserve">Katy positions herself as someone who has never posted anything and throughout her narrative, she conveys the sense of a silent participant suggesting the presence of a paradox: Katy seems to be searching for reassurance both from experts based on their lived experience of motherhood or expertise through profession-based training, yet she repeatedly stresses the unhelpfulness of these expert opinions. Simultaneously, assertions of autonomy and non-conformity to dominant narratives about parenthood are abound in Katy’s story. In the context of forums, she stated </w:t>
      </w:r>
      <w:r w:rsidRPr="005872FF">
        <w:rPr>
          <w:i/>
        </w:rPr>
        <w:t xml:space="preserve">“I don’t… like that kind of thing” </w:t>
      </w:r>
      <w:r>
        <w:t xml:space="preserve">[37]. She concludes her exploration by wondering whether these forums are populated by </w:t>
      </w:r>
      <w:r w:rsidRPr="00A31FA3">
        <w:rPr>
          <w:i/>
        </w:rPr>
        <w:t>“very… pushy”</w:t>
      </w:r>
      <w:r>
        <w:t xml:space="preserve"> [31] people, questioning the credibility of their messages in light of </w:t>
      </w:r>
      <w:r w:rsidR="00AD0AEA">
        <w:t xml:space="preserve">the </w:t>
      </w:r>
      <w:r>
        <w:t xml:space="preserve">anonymity of the authors. Katy re-visits this idea further along in her account, positioning these mothers as </w:t>
      </w:r>
      <w:r w:rsidRPr="005872FF">
        <w:rPr>
          <w:i/>
        </w:rPr>
        <w:t xml:space="preserve">“quite stressed and worried” </w:t>
      </w:r>
      <w:r>
        <w:t xml:space="preserve">[53]. Towards the end of her story, Katy positions herself as someone who through Ella’s presence has </w:t>
      </w:r>
      <w:r w:rsidRPr="005872FF">
        <w:rPr>
          <w:i/>
        </w:rPr>
        <w:t xml:space="preserve">“become more kind of relaxed” </w:t>
      </w:r>
      <w:r>
        <w:t xml:space="preserve">[311]. </w:t>
      </w:r>
    </w:p>
    <w:p w14:paraId="227E3D8A" w14:textId="77777777" w:rsidR="000D426A" w:rsidRDefault="000D426A" w:rsidP="004F6742">
      <w:pPr>
        <w:pStyle w:val="ListParagraph"/>
        <w:ind w:left="426"/>
        <w:contextualSpacing w:val="0"/>
      </w:pPr>
    </w:p>
    <w:p w14:paraId="39B45C48" w14:textId="600BA894" w:rsidR="00341841" w:rsidRDefault="00341841" w:rsidP="00BD6088">
      <w:pPr>
        <w:pStyle w:val="ListParagraph"/>
        <w:ind w:left="426"/>
        <w:contextualSpacing w:val="0"/>
      </w:pPr>
      <w:r>
        <w:t xml:space="preserve">Katy used Google a lot throughout her pregnancy and also after Ella’s birth and dedicates a large part of her story to the kind </w:t>
      </w:r>
      <w:r w:rsidR="000D426A">
        <w:t xml:space="preserve">of </w:t>
      </w:r>
      <w:r>
        <w:t xml:space="preserve">information she would </w:t>
      </w:r>
      <w:r w:rsidR="00E0793E">
        <w:t>almost compulsively look up</w:t>
      </w:r>
      <w:r>
        <w:t>. Google it appears seems to be a vehicle for Katy to obtain factual knowledge historically obtained from professionals such as midwives. Katy for example talked about googling for inform</w:t>
      </w:r>
      <w:r w:rsidR="008A596B">
        <w:t>ation about signs of labour,</w:t>
      </w:r>
      <w:r>
        <w:t xml:space="preserve"> affirming her drive for autonomy. </w:t>
      </w:r>
      <w:r w:rsidR="008A596B">
        <w:t>W</w:t>
      </w:r>
      <w:r>
        <w:t xml:space="preserve">hen she had arrived at the hospital about to give birth, they [the professionals] told her </w:t>
      </w:r>
      <w:r w:rsidRPr="008C2B3B">
        <w:rPr>
          <w:i/>
        </w:rPr>
        <w:t>“oh, you should have come a bit earlier”</w:t>
      </w:r>
      <w:r>
        <w:t xml:space="preserve"> [156]. </w:t>
      </w:r>
    </w:p>
    <w:p w14:paraId="57451264" w14:textId="77777777" w:rsidR="00341841" w:rsidRDefault="00341841" w:rsidP="00BD6088">
      <w:pPr>
        <w:pStyle w:val="ListParagraph"/>
        <w:ind w:left="426"/>
        <w:contextualSpacing w:val="0"/>
      </w:pPr>
      <w:r>
        <w:tab/>
      </w:r>
    </w:p>
    <w:p w14:paraId="0FDF772C" w14:textId="516A2DF6" w:rsidR="00341841" w:rsidRDefault="00341841" w:rsidP="00BD6088">
      <w:pPr>
        <w:pStyle w:val="ListParagraph"/>
        <w:ind w:left="426"/>
        <w:contextualSpacing w:val="0"/>
      </w:pPr>
      <w:r>
        <w:t>Before Katy co</w:t>
      </w:r>
      <w:r w:rsidR="005C7AF9">
        <w:t>ncludes her story, she describes</w:t>
      </w:r>
      <w:r>
        <w:t xml:space="preserve"> how Skype is connecting Ella with her wider family. </w:t>
      </w:r>
      <w:r w:rsidR="008C2B3B">
        <w:t>Skype with</w:t>
      </w:r>
      <w:r>
        <w:t xml:space="preserve"> a webcam</w:t>
      </w:r>
      <w:r w:rsidR="00AD0AEA">
        <w:t xml:space="preserve"> seems to help</w:t>
      </w:r>
      <w:r>
        <w:t xml:space="preserve"> Ella to remember the faces of family members li</w:t>
      </w:r>
      <w:r w:rsidR="00E55C96">
        <w:t xml:space="preserve">ving further afield. The positive influence of Skype </w:t>
      </w:r>
      <w:r w:rsidR="00AD0AEA">
        <w:t>appears to be</w:t>
      </w:r>
      <w:r w:rsidR="00E55C96">
        <w:t xml:space="preserve"> evident in Katy’s </w:t>
      </w:r>
      <w:r w:rsidR="00E0793E">
        <w:t>narration</w:t>
      </w:r>
      <w:r w:rsidR="00E55C96">
        <w:t xml:space="preserve"> </w:t>
      </w:r>
      <w:r w:rsidR="005C7AF9">
        <w:t>in the sense that</w:t>
      </w:r>
      <w:r w:rsidR="00E55C96">
        <w:t xml:space="preserve"> she frequently Skypes her parents and </w:t>
      </w:r>
      <w:r w:rsidR="00A31FA3">
        <w:t xml:space="preserve">says </w:t>
      </w:r>
      <w:r w:rsidRPr="00E55C96">
        <w:rPr>
          <w:i/>
        </w:rPr>
        <w:t xml:space="preserve">“that’s really good” </w:t>
      </w:r>
      <w:r>
        <w:t xml:space="preserve">[348]. </w:t>
      </w:r>
    </w:p>
    <w:p w14:paraId="37D7508F" w14:textId="77777777" w:rsidR="00FB4D77" w:rsidRPr="00066F30" w:rsidRDefault="00FB4D77" w:rsidP="00066F30">
      <w:pPr>
        <w:rPr>
          <w:sz w:val="12"/>
          <w:szCs w:val="12"/>
        </w:rPr>
      </w:pPr>
    </w:p>
    <w:p w14:paraId="0BBCCA13" w14:textId="2EF39856" w:rsidR="00341841" w:rsidRDefault="00341841" w:rsidP="00BD6088">
      <w:pPr>
        <w:pStyle w:val="ListParagraph"/>
        <w:ind w:left="426"/>
        <w:contextualSpacing w:val="0"/>
      </w:pPr>
      <w:r>
        <w:t>Before the interview was abruptly ended when E</w:t>
      </w:r>
      <w:r w:rsidR="005C7AF9">
        <w:t>lla started crying, Katy offers</w:t>
      </w:r>
      <w:r>
        <w:t xml:space="preserve"> her conflicted view about putting photos of Ella online. Before Ella’s birth, Katy had decided not to post any photos online worrying about the intentions of people who might download pictures of Ella, and also feeling hesitant about sharing her life online. Her love for Ella is clearly</w:t>
      </w:r>
      <w:r w:rsidR="00AA0982">
        <w:t xml:space="preserve"> communicated in her story</w:t>
      </w:r>
      <w:r>
        <w:t>. Her narrative suggests Katy was grappling with how safe it would be to post Ella’s photos online while proudly wanting to show her off to families and friends</w:t>
      </w:r>
      <w:r w:rsidR="00021518">
        <w:t xml:space="preserve">. Her account implies that by sharing photos of Ella online, her family and friends can be part of Ella’s development and in that way, online photo sharing </w:t>
      </w:r>
      <w:r w:rsidR="00AD0AEA">
        <w:t>can create</w:t>
      </w:r>
      <w:r w:rsidR="00021518">
        <w:t xml:space="preserve"> a sense of belonging and connection. </w:t>
      </w:r>
      <w:r>
        <w:t>Perhaps she felt the need to justify to herself (</w:t>
      </w:r>
      <w:r w:rsidR="00E55C96">
        <w:t>and/</w:t>
      </w:r>
      <w:r>
        <w:t>or to the interviewer) her decision to put photos online by arguing that</w:t>
      </w:r>
      <w:r w:rsidRPr="00E55C96">
        <w:rPr>
          <w:i/>
        </w:rPr>
        <w:t xml:space="preserve"> “everyone wants to look at her pictures” </w:t>
      </w:r>
      <w:r>
        <w:t xml:space="preserve">[354-355]. </w:t>
      </w:r>
    </w:p>
    <w:p w14:paraId="64A0E2B0" w14:textId="77777777" w:rsidR="00341841" w:rsidRDefault="00341841" w:rsidP="00BD6088">
      <w:pPr>
        <w:pStyle w:val="ListParagraph"/>
        <w:widowControl/>
        <w:tabs>
          <w:tab w:val="left" w:pos="426"/>
        </w:tabs>
        <w:suppressAutoHyphens w:val="0"/>
        <w:autoSpaceDN/>
        <w:ind w:left="426"/>
        <w:contextualSpacing w:val="0"/>
        <w:jc w:val="left"/>
        <w:textAlignment w:val="auto"/>
        <w:rPr>
          <w:i/>
        </w:rPr>
      </w:pPr>
    </w:p>
    <w:p w14:paraId="0B256517" w14:textId="77777777" w:rsidR="00341841" w:rsidRDefault="00341841" w:rsidP="00E26E0F">
      <w:pPr>
        <w:pStyle w:val="ListParagraph"/>
        <w:widowControl/>
        <w:numPr>
          <w:ilvl w:val="0"/>
          <w:numId w:val="19"/>
        </w:numPr>
        <w:tabs>
          <w:tab w:val="left" w:pos="426"/>
        </w:tabs>
        <w:suppressAutoHyphens w:val="0"/>
        <w:autoSpaceDN/>
        <w:ind w:left="426" w:hanging="426"/>
        <w:contextualSpacing w:val="0"/>
        <w:textAlignment w:val="auto"/>
        <w:rPr>
          <w:i/>
        </w:rPr>
      </w:pPr>
      <w:r>
        <w:rPr>
          <w:i/>
        </w:rPr>
        <w:t>Assumed expectations and their implic</w:t>
      </w:r>
      <w:r w:rsidR="00A31FA3">
        <w:rPr>
          <w:i/>
        </w:rPr>
        <w:t>it impact on making parenthood your own</w:t>
      </w:r>
    </w:p>
    <w:p w14:paraId="34A3CD17" w14:textId="31A5359C" w:rsidR="005872FF" w:rsidRDefault="00F61BFB" w:rsidP="00850827">
      <w:pPr>
        <w:pStyle w:val="ListParagraph"/>
        <w:widowControl/>
        <w:suppressAutoHyphens w:val="0"/>
        <w:autoSpaceDN/>
        <w:ind w:left="426"/>
        <w:contextualSpacing w:val="0"/>
        <w:textAlignment w:val="auto"/>
      </w:pPr>
      <w:r>
        <w:t>Katy’s story d</w:t>
      </w:r>
      <w:r w:rsidR="00FB4D77">
        <w:t>emonstrates that</w:t>
      </w:r>
      <w:r>
        <w:t xml:space="preserve"> her lived experience of first-time motherhood </w:t>
      </w:r>
      <w:r w:rsidR="00FB4D77">
        <w:t xml:space="preserve">was, and still </w:t>
      </w:r>
      <w:r>
        <w:t>is coloured by assumed expectations made by so</w:t>
      </w:r>
      <w:r w:rsidR="00FB4D77">
        <w:t>ciety on Katy. She talks about</w:t>
      </w:r>
      <w:r>
        <w:t xml:space="preserve"> being </w:t>
      </w:r>
      <w:r w:rsidRPr="005872FF">
        <w:rPr>
          <w:i/>
        </w:rPr>
        <w:t>“worried what other people thought when you are out and about”</w:t>
      </w:r>
      <w:r w:rsidR="005872FF">
        <w:t xml:space="preserve"> [</w:t>
      </w:r>
      <w:r>
        <w:t xml:space="preserve">289] </w:t>
      </w:r>
      <w:r w:rsidR="005872FF">
        <w:t xml:space="preserve"> and this concern resulted in Katy walking everywhere with Ella instead of catching a bus. Underlying her explanation appears a sense of lack of control over Ella’s behaviour and fear of judgement as a bad mother. Reflecting on her avoidance of buses, Katy tell</w:t>
      </w:r>
      <w:r w:rsidR="00E55C96">
        <w:t>s</w:t>
      </w:r>
      <w:r w:rsidR="005872FF">
        <w:t xml:space="preserve"> </w:t>
      </w:r>
      <w:r w:rsidR="00AD0AEA">
        <w:t>me that</w:t>
      </w:r>
      <w:r w:rsidR="005872FF">
        <w:t xml:space="preserve"> she was </w:t>
      </w:r>
      <w:r w:rsidR="005872FF" w:rsidRPr="005872FF">
        <w:rPr>
          <w:i/>
        </w:rPr>
        <w:t>“scared that she [Ella] would start crying”</w:t>
      </w:r>
      <w:r w:rsidR="00C74E57">
        <w:t xml:space="preserve"> [292] implying perhaps a fear that should she not be able to sooth</w:t>
      </w:r>
      <w:r w:rsidR="005C7AF9">
        <w:t xml:space="preserve">e Ella, the </w:t>
      </w:r>
      <w:r w:rsidR="00C74E57">
        <w:t xml:space="preserve">passengers might consider her an unfit mother. </w:t>
      </w:r>
      <w:r w:rsidR="00A95F3E">
        <w:t xml:space="preserve">She finishes her reflection by stating that </w:t>
      </w:r>
      <w:r w:rsidR="00A95F3E" w:rsidRPr="00F044CB">
        <w:rPr>
          <w:i/>
        </w:rPr>
        <w:t>“now I don’t care that much and I think that was quite an important experience for me</w:t>
      </w:r>
      <w:r w:rsidR="00A95F3E">
        <w:t>” [292-294]</w:t>
      </w:r>
      <w:r w:rsidR="00E26E0F">
        <w:t xml:space="preserve">. </w:t>
      </w:r>
      <w:r w:rsidR="00AD0AEA">
        <w:t>Katy chose not to elaborate on her transition from avoiding buses to not caring. In keeping with Lieblich et al</w:t>
      </w:r>
      <w:r w:rsidR="00850827">
        <w:t>.’</w:t>
      </w:r>
      <w:r w:rsidR="00AD0AEA">
        <w:t>s (199</w:t>
      </w:r>
      <w:r w:rsidR="00850827">
        <w:t>8) approach, occurrences of non-elaboration are considered meaningful and</w:t>
      </w:r>
      <w:r w:rsidR="00125CC8">
        <w:t xml:space="preserve"> therefore, worth documenting. Katy’s</w:t>
      </w:r>
      <w:r w:rsidR="00F044CB">
        <w:t xml:space="preserve"> statement seems to assert</w:t>
      </w:r>
      <w:r w:rsidR="00A95F3E">
        <w:t xml:space="preserve"> </w:t>
      </w:r>
      <w:r w:rsidR="00F044CB">
        <w:t xml:space="preserve">again </w:t>
      </w:r>
      <w:r w:rsidR="00A95F3E">
        <w:t>her</w:t>
      </w:r>
      <w:r w:rsidR="00F044CB">
        <w:t xml:space="preserve"> autonomy and non-conformity by highlighting the value of this ex</w:t>
      </w:r>
      <w:r w:rsidR="00FE52DB">
        <w:t>perience to aid the process of making parenthood your own</w:t>
      </w:r>
      <w:r w:rsidR="00F044CB">
        <w:t xml:space="preserve">. </w:t>
      </w:r>
    </w:p>
    <w:p w14:paraId="0AFFCBDE" w14:textId="77777777" w:rsidR="00735F8A" w:rsidRDefault="00735F8A" w:rsidP="00BD6088">
      <w:pPr>
        <w:pStyle w:val="ListParagraph"/>
        <w:widowControl/>
        <w:suppressAutoHyphens w:val="0"/>
        <w:autoSpaceDN/>
        <w:ind w:left="426"/>
        <w:contextualSpacing w:val="0"/>
        <w:jc w:val="left"/>
        <w:textAlignment w:val="auto"/>
      </w:pPr>
    </w:p>
    <w:p w14:paraId="123CB554" w14:textId="3F3DE06C" w:rsidR="00162C56" w:rsidRDefault="008041BB" w:rsidP="00FB4D77">
      <w:pPr>
        <w:pStyle w:val="ListParagraph"/>
        <w:widowControl/>
        <w:suppressAutoHyphens w:val="0"/>
        <w:autoSpaceDN/>
        <w:ind w:left="426"/>
        <w:contextualSpacing w:val="0"/>
        <w:textAlignment w:val="auto"/>
      </w:pPr>
      <w:r>
        <w:t xml:space="preserve">In her account </w:t>
      </w:r>
      <w:r w:rsidR="00067904">
        <w:t>Katy also touches on the</w:t>
      </w:r>
      <w:r w:rsidR="00735F8A">
        <w:t xml:space="preserve"> implicit expectations on mothers-to-be to</w:t>
      </w:r>
      <w:r w:rsidR="00850827">
        <w:t xml:space="preserve"> attend antenatal classes. Katy’s narrative suggests</w:t>
      </w:r>
      <w:r w:rsidR="00735F8A">
        <w:t xml:space="preserve"> that for some mothers these classes can be beneficial for making friends</w:t>
      </w:r>
      <w:r w:rsidR="00067904">
        <w:t xml:space="preserve">. Significantly, she didn’t feel a need to attend these kind of classes stating that </w:t>
      </w:r>
      <w:r w:rsidR="00067904" w:rsidRPr="00DC1A6C">
        <w:rPr>
          <w:i/>
        </w:rPr>
        <w:t>“I don’t… really like stuff like that</w:t>
      </w:r>
      <w:r w:rsidR="00067904">
        <w:t xml:space="preserve">” [230]. </w:t>
      </w:r>
      <w:r>
        <w:t xml:space="preserve">Katy attended a one-day antenatal </w:t>
      </w:r>
      <w:r w:rsidR="00FE52DB">
        <w:t>class with her husband and whilst</w:t>
      </w:r>
      <w:r>
        <w:t xml:space="preserve"> she </w:t>
      </w:r>
      <w:r w:rsidR="00125CC8">
        <w:t>didn’t</w:t>
      </w:r>
      <w:r w:rsidR="00E55C96">
        <w:t xml:space="preserve"> enjoy the class, she</w:t>
      </w:r>
      <w:r w:rsidR="00067904">
        <w:t xml:space="preserve"> </w:t>
      </w:r>
      <w:r w:rsidR="00125CC8">
        <w:t>chose not</w:t>
      </w:r>
      <w:r>
        <w:t xml:space="preserve"> </w:t>
      </w:r>
      <w:r w:rsidR="00125CC8">
        <w:t xml:space="preserve">to </w:t>
      </w:r>
      <w:r>
        <w:t xml:space="preserve">elaborate on </w:t>
      </w:r>
      <w:r w:rsidR="00067904">
        <w:t xml:space="preserve">her experience nor on </w:t>
      </w:r>
      <w:r>
        <w:t>her husband</w:t>
      </w:r>
      <w:r w:rsidR="00DC1A6C">
        <w:t>’s experience</w:t>
      </w:r>
      <w:r>
        <w:t xml:space="preserve">. </w:t>
      </w:r>
      <w:r w:rsidR="00DC1A6C">
        <w:t xml:space="preserve">Katy is candid about the implicit pressure to conform to antenatal education saying </w:t>
      </w:r>
      <w:r w:rsidR="00DC1A6C" w:rsidRPr="00FE52DB">
        <w:rPr>
          <w:i/>
        </w:rPr>
        <w:t>“I felt like I should go”</w:t>
      </w:r>
      <w:r w:rsidR="00B9216F" w:rsidRPr="00FE52DB">
        <w:rPr>
          <w:i/>
        </w:rPr>
        <w:t>.</w:t>
      </w:r>
      <w:r w:rsidR="00B9216F">
        <w:t xml:space="preserve"> Deviation from what Katy thinks is the dominant viewpoint of society is depicted as a positive act which is congruent with her ideas about parenthood. She states </w:t>
      </w:r>
      <w:r w:rsidR="00B9216F" w:rsidRPr="00E55C96">
        <w:rPr>
          <w:i/>
        </w:rPr>
        <w:t xml:space="preserve">“it’s the… realisation that you actually don’t have to do it if you don’t want…” </w:t>
      </w:r>
      <w:r w:rsidR="00B9216F">
        <w:t>[238-239].</w:t>
      </w:r>
      <w:r w:rsidR="00162C56">
        <w:t xml:space="preserve"> </w:t>
      </w:r>
    </w:p>
    <w:p w14:paraId="3E051B67" w14:textId="77777777" w:rsidR="00162C56" w:rsidRDefault="00162C56" w:rsidP="00BD6088">
      <w:pPr>
        <w:pStyle w:val="ListParagraph"/>
        <w:widowControl/>
        <w:suppressAutoHyphens w:val="0"/>
        <w:autoSpaceDN/>
        <w:ind w:left="426"/>
        <w:contextualSpacing w:val="0"/>
        <w:jc w:val="left"/>
        <w:textAlignment w:val="auto"/>
      </w:pPr>
    </w:p>
    <w:p w14:paraId="64F9079F" w14:textId="27CA66CB" w:rsidR="00162C56" w:rsidRDefault="00162C56" w:rsidP="00FB4D77">
      <w:pPr>
        <w:pStyle w:val="ListParagraph"/>
        <w:widowControl/>
        <w:suppressAutoHyphens w:val="0"/>
        <w:autoSpaceDN/>
        <w:ind w:left="426"/>
        <w:contextualSpacing w:val="0"/>
        <w:textAlignment w:val="auto"/>
      </w:pPr>
      <w:r>
        <w:t xml:space="preserve">Perhaps her attempts to make parenthood her own is partially shaped by her philosophy of autonomy and partially driven by a fear of not meeting assumed expectations? </w:t>
      </w:r>
      <w:r w:rsidR="00484D8C">
        <w:t>This fear is</w:t>
      </w:r>
      <w:r>
        <w:t xml:space="preserve"> implied later in her account when Katy talks about the fact that she has only ever attended a baby massage class. Katy tells </w:t>
      </w:r>
      <w:r w:rsidR="009C590C">
        <w:t>me</w:t>
      </w:r>
      <w:r>
        <w:t xml:space="preserve"> that she felt quite scared about meeting other parents because of </w:t>
      </w:r>
      <w:r w:rsidR="00484D8C" w:rsidRPr="00484D8C">
        <w:rPr>
          <w:i/>
        </w:rPr>
        <w:t>“what was kind of expected”</w:t>
      </w:r>
      <w:r w:rsidR="00484D8C">
        <w:t xml:space="preserve"> </w:t>
      </w:r>
      <w:r>
        <w:t xml:space="preserve">[272-273]. It is not clear whether she referred to expectations by other parents or </w:t>
      </w:r>
      <w:r w:rsidR="005C7AF9">
        <w:t xml:space="preserve">by </w:t>
      </w:r>
      <w:r>
        <w:t xml:space="preserve">the staff running mother and baby classes. </w:t>
      </w:r>
    </w:p>
    <w:p w14:paraId="40A64A5C" w14:textId="77777777" w:rsidR="00162C56" w:rsidRDefault="00162C56" w:rsidP="00FB4D77">
      <w:pPr>
        <w:pStyle w:val="ListParagraph"/>
        <w:widowControl/>
        <w:suppressAutoHyphens w:val="0"/>
        <w:autoSpaceDN/>
        <w:ind w:left="426"/>
        <w:contextualSpacing w:val="0"/>
        <w:textAlignment w:val="auto"/>
      </w:pPr>
    </w:p>
    <w:p w14:paraId="467F7EF8" w14:textId="77777777" w:rsidR="006D78C1" w:rsidRDefault="00162C56" w:rsidP="00FB4D77">
      <w:pPr>
        <w:pStyle w:val="ListParagraph"/>
        <w:widowControl/>
        <w:suppressAutoHyphens w:val="0"/>
        <w:autoSpaceDN/>
        <w:ind w:left="426"/>
        <w:contextualSpacing w:val="0"/>
        <w:textAlignment w:val="auto"/>
      </w:pPr>
      <w:r>
        <w:t xml:space="preserve">Her </w:t>
      </w:r>
      <w:r w:rsidR="00314047">
        <w:t>elaboration</w:t>
      </w:r>
      <w:r>
        <w:t xml:space="preserve"> suggests that she attended the baby</w:t>
      </w:r>
      <w:r w:rsidR="005C7AF9">
        <w:t xml:space="preserve"> massage class because it was skills-based </w:t>
      </w:r>
      <w:r>
        <w:t xml:space="preserve">as opposed </w:t>
      </w:r>
      <w:r w:rsidR="00484D8C">
        <w:t>to a play session</w:t>
      </w:r>
      <w:r w:rsidR="00314047">
        <w:t xml:space="preserve">. The class’ focus created a pressure-free environment for Katy which is evident in her </w:t>
      </w:r>
      <w:r w:rsidR="00484D8C">
        <w:t>declaration</w:t>
      </w:r>
      <w:r w:rsidR="00314047">
        <w:t xml:space="preserve"> </w:t>
      </w:r>
      <w:r w:rsidR="00314047" w:rsidRPr="00314047">
        <w:rPr>
          <w:i/>
        </w:rPr>
        <w:t xml:space="preserve">“I mean you could just sit there and not talk to anyone if you wanted to” </w:t>
      </w:r>
      <w:r w:rsidR="00314047">
        <w:t xml:space="preserve">[282-283]. Her autonomy from mother and baby groups is further manifested by going to art galleries </w:t>
      </w:r>
      <w:r w:rsidR="00314047" w:rsidRPr="00314047">
        <w:rPr>
          <w:i/>
        </w:rPr>
        <w:t>“and things like that”</w:t>
      </w:r>
      <w:r w:rsidR="00314047">
        <w:t xml:space="preserve"> [268] with Ella.  </w:t>
      </w:r>
    </w:p>
    <w:p w14:paraId="2436B7E1" w14:textId="77777777" w:rsidR="006D78C1" w:rsidRDefault="006D78C1" w:rsidP="00FB4D77">
      <w:pPr>
        <w:pStyle w:val="ListParagraph"/>
        <w:widowControl/>
        <w:suppressAutoHyphens w:val="0"/>
        <w:autoSpaceDN/>
        <w:ind w:left="426"/>
        <w:contextualSpacing w:val="0"/>
        <w:textAlignment w:val="auto"/>
      </w:pPr>
    </w:p>
    <w:p w14:paraId="6238E6A9" w14:textId="3EC65D1F" w:rsidR="006D78C1" w:rsidRDefault="00314047" w:rsidP="00FB4D77">
      <w:pPr>
        <w:pStyle w:val="ListParagraph"/>
        <w:widowControl/>
        <w:suppressAutoHyphens w:val="0"/>
        <w:autoSpaceDN/>
        <w:ind w:left="426"/>
        <w:contextualSpacing w:val="0"/>
        <w:textAlignment w:val="auto"/>
      </w:pPr>
      <w:r>
        <w:t xml:space="preserve">Linking Katy’s earlier comment about NCT classes being good for some mothers for making friends, </w:t>
      </w:r>
      <w:r w:rsidR="006D78C1">
        <w:t xml:space="preserve">Katy’s lived experience of parenthood is clearly embedded in nurturing relationships with friends and family. This condition perhaps </w:t>
      </w:r>
      <w:r w:rsidR="005A1A76">
        <w:t>has created</w:t>
      </w:r>
      <w:r w:rsidR="006D78C1">
        <w:t xml:space="preserve"> space f</w:t>
      </w:r>
      <w:r w:rsidR="00851964">
        <w:t>or Katy to confidently follow</w:t>
      </w:r>
      <w:r w:rsidR="006D78C1">
        <w:t xml:space="preserve"> her own ideas and views about parenthood. </w:t>
      </w:r>
    </w:p>
    <w:p w14:paraId="3BF5DCE0" w14:textId="77777777" w:rsidR="00924991" w:rsidRDefault="00924991" w:rsidP="00BD6088">
      <w:pPr>
        <w:pStyle w:val="ListParagraph"/>
        <w:widowControl/>
        <w:suppressAutoHyphens w:val="0"/>
        <w:autoSpaceDN/>
        <w:ind w:left="425"/>
        <w:contextualSpacing w:val="0"/>
        <w:jc w:val="left"/>
        <w:textAlignment w:val="auto"/>
      </w:pPr>
    </w:p>
    <w:p w14:paraId="62276466" w14:textId="77777777" w:rsidR="00341841" w:rsidRDefault="00924991" w:rsidP="00BD6088">
      <w:pPr>
        <w:pStyle w:val="ListParagraph"/>
        <w:widowControl/>
        <w:numPr>
          <w:ilvl w:val="0"/>
          <w:numId w:val="19"/>
        </w:numPr>
        <w:tabs>
          <w:tab w:val="left" w:pos="426"/>
        </w:tabs>
        <w:suppressAutoHyphens w:val="0"/>
        <w:autoSpaceDN/>
        <w:ind w:left="425" w:hanging="426"/>
        <w:contextualSpacing w:val="0"/>
        <w:jc w:val="left"/>
        <w:textAlignment w:val="auto"/>
        <w:rPr>
          <w:i/>
        </w:rPr>
      </w:pPr>
      <w:r>
        <w:rPr>
          <w:i/>
        </w:rPr>
        <w:t xml:space="preserve">Support and Expectations by Professionals  </w:t>
      </w:r>
    </w:p>
    <w:p w14:paraId="1C4393E5" w14:textId="417CF0ED" w:rsidR="00924991" w:rsidRDefault="002937C2" w:rsidP="00386629">
      <w:pPr>
        <w:widowControl/>
        <w:suppressAutoHyphens w:val="0"/>
        <w:autoSpaceDN/>
        <w:ind w:left="425"/>
        <w:textAlignment w:val="auto"/>
      </w:pPr>
      <w:r>
        <w:t xml:space="preserve">Katy’s story portrays both </w:t>
      </w:r>
      <w:r w:rsidR="005C7AF9">
        <w:t xml:space="preserve">the </w:t>
      </w:r>
      <w:r>
        <w:t xml:space="preserve">positive and negative influences of professionals’ interactions on Katy’s lived experience of motherhood. </w:t>
      </w:r>
      <w:r w:rsidR="00350AAB">
        <w:t>It is interesting that while s</w:t>
      </w:r>
      <w:r w:rsidR="005C7AF9">
        <w:t>he describes</w:t>
      </w:r>
      <w:r>
        <w:t xml:space="preserve"> the midwives as</w:t>
      </w:r>
      <w:r w:rsidR="00350AAB">
        <w:t xml:space="preserve"> </w:t>
      </w:r>
      <w:r w:rsidR="00350AAB" w:rsidRPr="00FC252B">
        <w:rPr>
          <w:i/>
        </w:rPr>
        <w:t>“really nice”</w:t>
      </w:r>
      <w:r w:rsidR="00350AAB">
        <w:t xml:space="preserve"> [148] she </w:t>
      </w:r>
      <w:r w:rsidR="005C7AF9">
        <w:t>expands</w:t>
      </w:r>
      <w:r w:rsidR="00350AAB">
        <w:t xml:space="preserve"> on her feeling by adding </w:t>
      </w:r>
      <w:r w:rsidR="00350AAB" w:rsidRPr="00350AAB">
        <w:rPr>
          <w:i/>
        </w:rPr>
        <w:t>“you know they were not scary, like people shouting at you”</w:t>
      </w:r>
      <w:r w:rsidR="00350AAB">
        <w:t xml:space="preserve"> [148-149]. The origins of this </w:t>
      </w:r>
      <w:r w:rsidR="000E4579">
        <w:t>assumption about</w:t>
      </w:r>
      <w:r w:rsidR="00350AAB">
        <w:t xml:space="preserve"> midwives is not explored further but perhaps reflects anecdotal stories she has heard. </w:t>
      </w:r>
      <w:r w:rsidR="00CF021A">
        <w:t xml:space="preserve">While at the hospital, Katy found it </w:t>
      </w:r>
      <w:r w:rsidR="00CF021A" w:rsidRPr="00CF021A">
        <w:rPr>
          <w:i/>
        </w:rPr>
        <w:t>“disconcerting that every single time a midwife came in, it was a different one</w:t>
      </w:r>
      <w:r w:rsidR="00CF021A">
        <w:t>”</w:t>
      </w:r>
      <w:r w:rsidR="000E4579">
        <w:t xml:space="preserve"> [178-179]. </w:t>
      </w:r>
      <w:r w:rsidR="00CF021A">
        <w:t>The lack of con</w:t>
      </w:r>
      <w:r w:rsidR="00924991">
        <w:t>tinuity in care had a profound</w:t>
      </w:r>
      <w:r w:rsidR="00CF021A">
        <w:t xml:space="preserve"> impact on Katy. She felt patronised and worried because every time a midwife came in and Ella was crying, the midwives told her to feed Ella. In her story, her choice of words appears to reflect her growing frustration, worry over being perceived as a bad mother, and a need to justify herself. She said she responded to one midwife’s demand to feed Ella with </w:t>
      </w:r>
      <w:r w:rsidR="00CF021A" w:rsidRPr="00CF021A">
        <w:rPr>
          <w:i/>
        </w:rPr>
        <w:t>“I am not being mean, I have just fed her”</w:t>
      </w:r>
      <w:r w:rsidR="00CF021A">
        <w:t xml:space="preserve"> [184]. Katy dedicates a good part of her story to </w:t>
      </w:r>
      <w:r w:rsidR="00924991">
        <w:t>narrate the</w:t>
      </w:r>
      <w:r w:rsidR="00CF021A">
        <w:t xml:space="preserve"> negative implications of </w:t>
      </w:r>
      <w:r w:rsidR="00E52C16">
        <w:t xml:space="preserve">the dominant narrative surrounding breastfeeding. </w:t>
      </w:r>
      <w:r w:rsidR="005E3483">
        <w:t xml:space="preserve">In her account, Katy expresses concerns about the negative impact of </w:t>
      </w:r>
      <w:r w:rsidR="00461627">
        <w:t xml:space="preserve">society’s preoccupation with breastfeeding </w:t>
      </w:r>
      <w:r w:rsidR="005E3483">
        <w:t xml:space="preserve">on how mothers might feel about themselves and talks about </w:t>
      </w:r>
      <w:r w:rsidR="005C7AF9">
        <w:t>an acquaintance</w:t>
      </w:r>
      <w:r w:rsidR="00E52C16">
        <w:t xml:space="preserve"> who had to stop breastfeeding for medical reasons. </w:t>
      </w:r>
      <w:r w:rsidR="005E3483">
        <w:t>She</w:t>
      </w:r>
      <w:r w:rsidR="002C4C21">
        <w:t xml:space="preserve"> said</w:t>
      </w:r>
      <w:r w:rsidR="005E3483">
        <w:t xml:space="preserve"> her </w:t>
      </w:r>
      <w:r w:rsidR="002C4C21">
        <w:t>acquaintance</w:t>
      </w:r>
      <w:r w:rsidR="005E3483">
        <w:t xml:space="preserve"> upset </w:t>
      </w:r>
      <w:r w:rsidR="002C4C21">
        <w:t xml:space="preserve">was because of </w:t>
      </w:r>
      <w:r w:rsidR="005E3483">
        <w:t>society’s focus on</w:t>
      </w:r>
      <w:r w:rsidR="00E52C16">
        <w:t xml:space="preserve"> breastfeeding. </w:t>
      </w:r>
      <w:r w:rsidR="005C7AF9">
        <w:t>Katy feels</w:t>
      </w:r>
      <w:r w:rsidR="00E52C16">
        <w:t xml:space="preserve"> that professionals</w:t>
      </w:r>
      <w:r w:rsidR="005E3483">
        <w:t xml:space="preserve"> want mothers to breastfeed, </w:t>
      </w:r>
      <w:r w:rsidR="00E52C16">
        <w:t xml:space="preserve">saying </w:t>
      </w:r>
      <w:r w:rsidR="00E52C16" w:rsidRPr="005E3483">
        <w:rPr>
          <w:i/>
        </w:rPr>
        <w:t>“it feels like it’s so pushed on you”</w:t>
      </w:r>
      <w:r w:rsidR="005E3483">
        <w:t xml:space="preserve"> [200</w:t>
      </w:r>
      <w:r w:rsidR="00FF7B9D">
        <w:t xml:space="preserve">]. Katy was not impressed with </w:t>
      </w:r>
      <w:r w:rsidR="005E3483">
        <w:t>either the length of the breastfeeding clas</w:t>
      </w:r>
      <w:r w:rsidR="00FF7B9D">
        <w:t xml:space="preserve">s (3 hours) </w:t>
      </w:r>
      <w:r w:rsidR="005E3483">
        <w:t xml:space="preserve">or its content. The teaching favoured breastfeeding to the extent of excluding a more holistic approach. There was for example no information on how difficult breastfeeding can be for some mothers because </w:t>
      </w:r>
      <w:r w:rsidR="005E3483" w:rsidRPr="005E3483">
        <w:rPr>
          <w:i/>
        </w:rPr>
        <w:t>“they don’t want to put you off and I think that’s really bad</w:t>
      </w:r>
      <w:r w:rsidR="005E3483">
        <w:t>” [208-209].</w:t>
      </w:r>
      <w:r w:rsidR="00E52C16">
        <w:t xml:space="preserve"> Katy concludes</w:t>
      </w:r>
      <w:r w:rsidR="00FC252B">
        <w:t xml:space="preserve"> this part of he</w:t>
      </w:r>
      <w:r w:rsidR="005E3483">
        <w:t>r story</w:t>
      </w:r>
      <w:r w:rsidR="00E52C16">
        <w:t xml:space="preserve"> </w:t>
      </w:r>
      <w:r w:rsidR="005E3483">
        <w:t xml:space="preserve">by stating </w:t>
      </w:r>
      <w:r w:rsidR="00E52C16" w:rsidRPr="00E52C16">
        <w:rPr>
          <w:i/>
        </w:rPr>
        <w:t>“luckily I could breastfeed”</w:t>
      </w:r>
      <w:r w:rsidR="00E52C16">
        <w:t xml:space="preserve"> [224] </w:t>
      </w:r>
      <w:r w:rsidR="00AB2572">
        <w:t>conveying a sense of</w:t>
      </w:r>
      <w:r w:rsidR="005E3483">
        <w:t xml:space="preserve"> relief and </w:t>
      </w:r>
      <w:r w:rsidR="00FC252B">
        <w:t xml:space="preserve">perhaps </w:t>
      </w:r>
      <w:r w:rsidR="005E3483">
        <w:t>achievement</w:t>
      </w:r>
      <w:r w:rsidR="00924991">
        <w:t xml:space="preserve">. </w:t>
      </w:r>
    </w:p>
    <w:p w14:paraId="678D6ED0" w14:textId="77777777" w:rsidR="005C7AF9" w:rsidRDefault="005C7AF9" w:rsidP="00BD6088">
      <w:pPr>
        <w:widowControl/>
        <w:suppressAutoHyphens w:val="0"/>
        <w:autoSpaceDN/>
        <w:ind w:left="425"/>
        <w:jc w:val="left"/>
        <w:textAlignment w:val="auto"/>
      </w:pPr>
    </w:p>
    <w:p w14:paraId="37E10B5D" w14:textId="157ACD30" w:rsidR="00924991" w:rsidRDefault="00924991" w:rsidP="00386629">
      <w:pPr>
        <w:widowControl/>
        <w:suppressAutoHyphens w:val="0"/>
        <w:autoSpaceDN/>
        <w:ind w:left="426"/>
        <w:textAlignment w:val="auto"/>
      </w:pPr>
      <w:r>
        <w:t>Towards the end of the interview, Katy briefly returns to this theme of support saying that she didn’t get much professional support post-discharge</w:t>
      </w:r>
      <w:r w:rsidR="005C7AF9">
        <w:t xml:space="preserve">, </w:t>
      </w:r>
      <w:r>
        <w:t>won</w:t>
      </w:r>
      <w:r w:rsidR="005C7AF9">
        <w:t>dering</w:t>
      </w:r>
      <w:r>
        <w:t xml:space="preserve"> whether more visits from health visitors would have been beneficial. </w:t>
      </w:r>
      <w:r w:rsidR="00E075AD">
        <w:t xml:space="preserve">This </w:t>
      </w:r>
      <w:r w:rsidR="00BD6088">
        <w:t xml:space="preserve">reflection </w:t>
      </w:r>
      <w:r w:rsidR="00E12762">
        <w:t>was</w:t>
      </w:r>
      <w:r w:rsidR="00E075AD">
        <w:t xml:space="preserve"> not further explored due to the baby interrupting the interview.</w:t>
      </w:r>
    </w:p>
    <w:p w14:paraId="4F7DB48B" w14:textId="77777777" w:rsidR="00E075AD" w:rsidRDefault="00E075AD" w:rsidP="00BD6088">
      <w:pPr>
        <w:widowControl/>
        <w:suppressAutoHyphens w:val="0"/>
        <w:autoSpaceDN/>
        <w:ind w:left="426"/>
        <w:jc w:val="left"/>
        <w:textAlignment w:val="auto"/>
      </w:pPr>
    </w:p>
    <w:p w14:paraId="0BC1FB25" w14:textId="34E79CCF" w:rsidR="00A37D19" w:rsidRDefault="0092446C" w:rsidP="002E2A19">
      <w:pPr>
        <w:pStyle w:val="Heading3"/>
      </w:pPr>
      <w:bookmarkStart w:id="47" w:name="_Toc426707682"/>
      <w:r>
        <w:t>3</w:t>
      </w:r>
      <w:r w:rsidR="00386629">
        <w:t>.2</w:t>
      </w:r>
      <w:r w:rsidR="00A37D19" w:rsidRPr="00A37D19">
        <w:t>.</w:t>
      </w:r>
      <w:r w:rsidR="00AA58CC">
        <w:t>3</w:t>
      </w:r>
      <w:r w:rsidR="00A37D19" w:rsidRPr="00A37D19">
        <w:t xml:space="preserve"> Katy’s Feedback</w:t>
      </w:r>
      <w:bookmarkEnd w:id="47"/>
      <w:r w:rsidR="00A37D19" w:rsidRPr="00A37D19">
        <w:t xml:space="preserve"> </w:t>
      </w:r>
    </w:p>
    <w:p w14:paraId="35088E26" w14:textId="619D79DF" w:rsidR="00066F30" w:rsidRDefault="004F6742" w:rsidP="005C613E">
      <w:pPr>
        <w:widowControl/>
        <w:suppressAutoHyphens w:val="0"/>
        <w:autoSpaceDN/>
        <w:textAlignment w:val="auto"/>
      </w:pPr>
      <w:r w:rsidRPr="004F6742">
        <w:t xml:space="preserve">While Katy acknowledged the receipt of my interpretation, she chose not to provide any feedback. </w:t>
      </w:r>
    </w:p>
    <w:p w14:paraId="359C9FF4" w14:textId="77777777" w:rsidR="00125CC8" w:rsidRDefault="00125CC8" w:rsidP="005C613E">
      <w:pPr>
        <w:widowControl/>
        <w:suppressAutoHyphens w:val="0"/>
        <w:autoSpaceDN/>
        <w:textAlignment w:val="auto"/>
      </w:pPr>
    </w:p>
    <w:p w14:paraId="54B113A1" w14:textId="77777777" w:rsidR="00125CC8" w:rsidRPr="005C613E" w:rsidRDefault="00125CC8" w:rsidP="005C613E">
      <w:pPr>
        <w:widowControl/>
        <w:suppressAutoHyphens w:val="0"/>
        <w:autoSpaceDN/>
        <w:textAlignment w:val="auto"/>
      </w:pPr>
    </w:p>
    <w:p w14:paraId="2C105070" w14:textId="2E053C89" w:rsidR="00610E02" w:rsidRDefault="0092446C" w:rsidP="00AA58CC">
      <w:pPr>
        <w:pStyle w:val="Heading2"/>
      </w:pPr>
      <w:bookmarkStart w:id="48" w:name="_Toc426707683"/>
      <w:r>
        <w:t>3</w:t>
      </w:r>
      <w:r w:rsidR="00C80737">
        <w:t>.3</w:t>
      </w:r>
      <w:r w:rsidR="008831A2">
        <w:t xml:space="preserve"> </w:t>
      </w:r>
      <w:r w:rsidR="00C80737">
        <w:t xml:space="preserve">CASE STUDY TWO: </w:t>
      </w:r>
      <w:r w:rsidR="00E371F4">
        <w:t>“DON’T PLAY THE GAME”</w:t>
      </w:r>
      <w:r w:rsidR="001C72DB">
        <w:t xml:space="preserve"> [352]</w:t>
      </w:r>
      <w:r w:rsidR="00E371F4">
        <w:t xml:space="preserve"> </w:t>
      </w:r>
      <w:r w:rsidR="008831A2" w:rsidRPr="008831A2">
        <w:t>– ANNA’S STORY</w:t>
      </w:r>
      <w:bookmarkEnd w:id="48"/>
    </w:p>
    <w:p w14:paraId="2CF84BED" w14:textId="77777777" w:rsidR="00610E02" w:rsidRDefault="00610E02" w:rsidP="00AA58CC">
      <w:pPr>
        <w:pStyle w:val="Heading2"/>
      </w:pPr>
    </w:p>
    <w:p w14:paraId="7C35C8E9" w14:textId="2DEA4D28" w:rsidR="00AA58CC" w:rsidRDefault="0092446C" w:rsidP="00980513">
      <w:pPr>
        <w:pStyle w:val="Heading3"/>
      </w:pPr>
      <w:bookmarkStart w:id="49" w:name="_Toc426707684"/>
      <w:r>
        <w:t>3</w:t>
      </w:r>
      <w:r w:rsidR="00AA58CC">
        <w:t>.3.1 About Anna</w:t>
      </w:r>
      <w:bookmarkEnd w:id="49"/>
    </w:p>
    <w:p w14:paraId="258DBF91" w14:textId="337CF9BC" w:rsidR="00AA58CC" w:rsidRDefault="00AA58CC" w:rsidP="008831A2">
      <w:pPr>
        <w:rPr>
          <w:color w:val="000000" w:themeColor="text1"/>
        </w:rPr>
      </w:pPr>
      <w:r>
        <w:t xml:space="preserve">Anna is in her thirties and at the time of interviewing, her baby boy Leo was eight months old. Prior to Leo’s arrival, Anna worked in journalism. She identified herself as White British and raises her son together with her partner. </w:t>
      </w:r>
    </w:p>
    <w:p w14:paraId="31CFB2F5" w14:textId="77777777" w:rsidR="00AA58CC" w:rsidRDefault="00AA58CC" w:rsidP="008831A2">
      <w:pPr>
        <w:rPr>
          <w:color w:val="000000" w:themeColor="text1"/>
        </w:rPr>
      </w:pPr>
    </w:p>
    <w:p w14:paraId="076599C4" w14:textId="5A33A3C0" w:rsidR="00E045A5" w:rsidRDefault="0092446C" w:rsidP="00980513">
      <w:pPr>
        <w:pStyle w:val="Heading3"/>
      </w:pPr>
      <w:bookmarkStart w:id="50" w:name="_Toc426707685"/>
      <w:r>
        <w:t>3</w:t>
      </w:r>
      <w:r w:rsidR="002511D5">
        <w:t>.3.2 Anna’s S</w:t>
      </w:r>
      <w:r w:rsidR="00E045A5">
        <w:t>tory</w:t>
      </w:r>
      <w:bookmarkEnd w:id="50"/>
    </w:p>
    <w:p w14:paraId="5A7AA1E8" w14:textId="121C7544" w:rsidR="00204DFD" w:rsidRDefault="00E63777" w:rsidP="008831A2">
      <w:pPr>
        <w:rPr>
          <w:color w:val="000000" w:themeColor="text1"/>
        </w:rPr>
      </w:pPr>
      <w:r>
        <w:rPr>
          <w:color w:val="000000" w:themeColor="text1"/>
        </w:rPr>
        <w:t>The global impression of Anna’</w:t>
      </w:r>
      <w:r w:rsidR="00C828CE">
        <w:rPr>
          <w:color w:val="000000" w:themeColor="text1"/>
        </w:rPr>
        <w:t xml:space="preserve">s story captures parenthood as </w:t>
      </w:r>
      <w:r>
        <w:rPr>
          <w:color w:val="000000" w:themeColor="text1"/>
        </w:rPr>
        <w:t xml:space="preserve">an intriguing and challenging adventure </w:t>
      </w:r>
      <w:r w:rsidR="00C828CE">
        <w:rPr>
          <w:color w:val="000000" w:themeColor="text1"/>
        </w:rPr>
        <w:t>that involves</w:t>
      </w:r>
      <w:r>
        <w:rPr>
          <w:color w:val="000000" w:themeColor="text1"/>
        </w:rPr>
        <w:t xml:space="preserve"> finding ways to tame her knowledge- and reassurance-seeking mind</w:t>
      </w:r>
      <w:r w:rsidR="000C0B96">
        <w:rPr>
          <w:color w:val="000000" w:themeColor="text1"/>
        </w:rPr>
        <w:t xml:space="preserve">. While </w:t>
      </w:r>
      <w:r w:rsidR="00D75B3B">
        <w:rPr>
          <w:color w:val="000000" w:themeColor="text1"/>
        </w:rPr>
        <w:t xml:space="preserve">resisting </w:t>
      </w:r>
      <w:r w:rsidR="000C0B96">
        <w:rPr>
          <w:color w:val="000000" w:themeColor="text1"/>
        </w:rPr>
        <w:t>the lure of cyberspace proved to be tricky</w:t>
      </w:r>
      <w:r w:rsidR="00D75B3B">
        <w:rPr>
          <w:color w:val="000000" w:themeColor="text1"/>
        </w:rPr>
        <w:t xml:space="preserve"> at times</w:t>
      </w:r>
      <w:r w:rsidR="000C0B96">
        <w:rPr>
          <w:color w:val="000000" w:themeColor="text1"/>
        </w:rPr>
        <w:t>, Anna’s analytical mind</w:t>
      </w:r>
      <w:r w:rsidR="00D75B3B">
        <w:rPr>
          <w:color w:val="000000" w:themeColor="text1"/>
        </w:rPr>
        <w:t xml:space="preserve"> seems </w:t>
      </w:r>
      <w:r w:rsidR="00204DFD">
        <w:rPr>
          <w:color w:val="000000" w:themeColor="text1"/>
        </w:rPr>
        <w:t>to act</w:t>
      </w:r>
      <w:r w:rsidR="00D75B3B">
        <w:rPr>
          <w:color w:val="000000" w:themeColor="text1"/>
        </w:rPr>
        <w:t xml:space="preserve"> as a buffer against society’s ideology of </w:t>
      </w:r>
      <w:r w:rsidR="00D75B3B" w:rsidRPr="00E63777">
        <w:rPr>
          <w:i/>
          <w:color w:val="000000" w:themeColor="text1"/>
        </w:rPr>
        <w:t>“this hallowed good mother”</w:t>
      </w:r>
      <w:r w:rsidR="00D75B3B">
        <w:rPr>
          <w:color w:val="000000" w:themeColor="text1"/>
        </w:rPr>
        <w:t xml:space="preserve"> [347]. </w:t>
      </w:r>
      <w:r w:rsidR="00D75B3B" w:rsidRPr="00204DFD">
        <w:rPr>
          <w:i/>
          <w:color w:val="000000" w:themeColor="text1"/>
        </w:rPr>
        <w:t>“I found myself reacting against this”</w:t>
      </w:r>
      <w:r w:rsidR="00D75B3B">
        <w:rPr>
          <w:color w:val="000000" w:themeColor="text1"/>
        </w:rPr>
        <w:t xml:space="preserve"> [350] </w:t>
      </w:r>
      <w:r w:rsidR="00204DFD">
        <w:rPr>
          <w:color w:val="000000" w:themeColor="text1"/>
        </w:rPr>
        <w:t>Anna declares, and peppers her narrative</w:t>
      </w:r>
      <w:r w:rsidR="00D75B3B">
        <w:rPr>
          <w:color w:val="000000" w:themeColor="text1"/>
        </w:rPr>
        <w:t xml:space="preserve"> with </w:t>
      </w:r>
      <w:r w:rsidR="00204DFD">
        <w:rPr>
          <w:color w:val="000000" w:themeColor="text1"/>
        </w:rPr>
        <w:t>anecdotes of resistance against implicit and explicit views and expectations of others</w:t>
      </w:r>
      <w:r w:rsidR="00C828CE">
        <w:rPr>
          <w:color w:val="000000" w:themeColor="text1"/>
        </w:rPr>
        <w:t>,</w:t>
      </w:r>
      <w:r w:rsidR="00204DFD">
        <w:rPr>
          <w:color w:val="000000" w:themeColor="text1"/>
        </w:rPr>
        <w:t xml:space="preserve"> and wider society in general. Her story evokes a strong sense of Anna’</w:t>
      </w:r>
      <w:r w:rsidR="007E4DE8">
        <w:rPr>
          <w:color w:val="000000" w:themeColor="text1"/>
        </w:rPr>
        <w:t>s</w:t>
      </w:r>
      <w:r w:rsidR="00204DFD">
        <w:rPr>
          <w:color w:val="000000" w:themeColor="text1"/>
        </w:rPr>
        <w:t xml:space="preserve"> ownership of her </w:t>
      </w:r>
      <w:r w:rsidR="00C828CE">
        <w:rPr>
          <w:color w:val="000000" w:themeColor="text1"/>
        </w:rPr>
        <w:t>own</w:t>
      </w:r>
      <w:r w:rsidR="00204DFD">
        <w:rPr>
          <w:color w:val="000000" w:themeColor="text1"/>
        </w:rPr>
        <w:t xml:space="preserve"> motherhood and affirms Anna’s </w:t>
      </w:r>
      <w:r w:rsidR="00D96146">
        <w:rPr>
          <w:color w:val="000000" w:themeColor="text1"/>
        </w:rPr>
        <w:t>resistance in participating</w:t>
      </w:r>
      <w:r w:rsidR="00204DFD">
        <w:rPr>
          <w:color w:val="000000" w:themeColor="text1"/>
        </w:rPr>
        <w:t xml:space="preserve"> in the dominant game of parenthood. </w:t>
      </w:r>
    </w:p>
    <w:p w14:paraId="5B510067" w14:textId="77777777" w:rsidR="005B1172" w:rsidRPr="008831A2" w:rsidRDefault="005B1172" w:rsidP="008831A2">
      <w:pPr>
        <w:rPr>
          <w:color w:val="FF0000"/>
        </w:rPr>
      </w:pPr>
    </w:p>
    <w:p w14:paraId="2F4F75CB" w14:textId="5ADE792C" w:rsidR="00D030EB" w:rsidRDefault="00D030EB" w:rsidP="00D030EB">
      <w:r>
        <w:t xml:space="preserve">Anna’s story of parenthood suggests four major themes that appear to have fundamentally shaped both her understanding of parenthood and parenting itself. </w:t>
      </w:r>
    </w:p>
    <w:p w14:paraId="1666BBCC" w14:textId="77777777" w:rsidR="008831A2" w:rsidRDefault="008831A2" w:rsidP="008831A2"/>
    <w:p w14:paraId="7E3F4CC9" w14:textId="77777777" w:rsidR="008831A2" w:rsidRDefault="00BB45CC" w:rsidP="00025578">
      <w:pPr>
        <w:pStyle w:val="ListParagraph"/>
        <w:numPr>
          <w:ilvl w:val="0"/>
          <w:numId w:val="20"/>
        </w:numPr>
        <w:ind w:left="426" w:hanging="426"/>
        <w:contextualSpacing w:val="0"/>
        <w:rPr>
          <w:i/>
        </w:rPr>
      </w:pPr>
      <w:r>
        <w:rPr>
          <w:i/>
        </w:rPr>
        <w:t xml:space="preserve">Conception &amp; </w:t>
      </w:r>
      <w:r w:rsidR="008831A2">
        <w:rPr>
          <w:i/>
        </w:rPr>
        <w:t>The Coldness of P</w:t>
      </w:r>
      <w:r w:rsidR="008831A2" w:rsidRPr="008831A2">
        <w:rPr>
          <w:i/>
        </w:rPr>
        <w:t>rofessionalism</w:t>
      </w:r>
    </w:p>
    <w:p w14:paraId="2F2198F6" w14:textId="771B36AC" w:rsidR="00BD6088" w:rsidRDefault="008831A2" w:rsidP="00225A4E">
      <w:pPr>
        <w:ind w:left="360"/>
      </w:pPr>
      <w:r>
        <w:t>Anna chooses Leo’s conception as the starting point for her narrative and she dedicates a substantial am</w:t>
      </w:r>
      <w:r w:rsidR="00BB45CC">
        <w:t>ount of her story to the anxieties</w:t>
      </w:r>
      <w:r>
        <w:t xml:space="preserve"> and worries that emerged as</w:t>
      </w:r>
      <w:r w:rsidR="00013475">
        <w:t xml:space="preserve"> a result of her desire to become</w:t>
      </w:r>
      <w:r>
        <w:t xml:space="preserve"> pregnant. </w:t>
      </w:r>
      <w:r w:rsidR="00025578">
        <w:t xml:space="preserve">She describes how seven months of trying to conceive </w:t>
      </w:r>
      <w:r w:rsidR="00025578" w:rsidRPr="00047A2B">
        <w:rPr>
          <w:i/>
        </w:rPr>
        <w:t>“felt forever”</w:t>
      </w:r>
      <w:r w:rsidR="00025578">
        <w:t xml:space="preserve"> [12]. This impression was heightened by memories of being told during her teenage year</w:t>
      </w:r>
      <w:r w:rsidR="00047A2B">
        <w:t xml:space="preserve">s </w:t>
      </w:r>
      <w:r w:rsidR="00047A2B" w:rsidRPr="00047A2B">
        <w:rPr>
          <w:i/>
        </w:rPr>
        <w:t>“that you are incredibly fertile”</w:t>
      </w:r>
      <w:r w:rsidR="00047A2B">
        <w:t xml:space="preserve"> [16]</w:t>
      </w:r>
      <w:r w:rsidR="00025578">
        <w:t xml:space="preserve">. Interestingly, Anna uses the pronoun </w:t>
      </w:r>
      <w:r w:rsidR="00047A2B" w:rsidRPr="00047A2B">
        <w:rPr>
          <w:i/>
        </w:rPr>
        <w:t>you</w:t>
      </w:r>
      <w:r w:rsidR="00047A2B">
        <w:t xml:space="preserve"> as if perhaps recalling society’s focus on preventing teenage pregnancy rather than a personal experience. After a roller coaster journey punctuated by fertility herbs, </w:t>
      </w:r>
      <w:r w:rsidR="00EC01C6">
        <w:t xml:space="preserve">medical </w:t>
      </w:r>
      <w:r w:rsidR="00047A2B">
        <w:t>tests and a scan that suggested An</w:t>
      </w:r>
      <w:r w:rsidR="0080657F">
        <w:t>n</w:t>
      </w:r>
      <w:r w:rsidR="00047A2B">
        <w:t xml:space="preserve">a might be carrying a non-viable baby, her relief at seeing her baby’s heartbeat </w:t>
      </w:r>
      <w:r w:rsidR="0080657F">
        <w:t>after a</w:t>
      </w:r>
      <w:r w:rsidR="006B562A">
        <w:t>n anxious</w:t>
      </w:r>
      <w:r w:rsidR="0080657F">
        <w:t xml:space="preserve"> 2-week wait is palpable when she says </w:t>
      </w:r>
      <w:r w:rsidR="00025578" w:rsidRPr="00025578">
        <w:rPr>
          <w:i/>
        </w:rPr>
        <w:t>“that was just amazing”</w:t>
      </w:r>
      <w:r w:rsidR="006B562A">
        <w:t xml:space="preserve"> [65]</w:t>
      </w:r>
      <w:r w:rsidR="0080657F">
        <w:t>. The use of the adjective</w:t>
      </w:r>
      <w:r w:rsidR="0080657F" w:rsidRPr="0080657F">
        <w:rPr>
          <w:i/>
        </w:rPr>
        <w:t xml:space="preserve"> just</w:t>
      </w:r>
      <w:r w:rsidR="0080657F">
        <w:t xml:space="preserve"> further accentuates how welcome this piece of good news was. </w:t>
      </w:r>
    </w:p>
    <w:p w14:paraId="5D71A664" w14:textId="18DE0BDE" w:rsidR="008831A2" w:rsidRDefault="00FF453C" w:rsidP="00B109F5">
      <w:pPr>
        <w:ind w:left="360"/>
      </w:pPr>
      <w:r>
        <w:t xml:space="preserve">Anna describes how her own excitement during her 12-week scan was somewhat dulled by the professionals’ pragmatic testing </w:t>
      </w:r>
      <w:r w:rsidR="006B562A">
        <w:t xml:space="preserve">approach </w:t>
      </w:r>
      <w:r>
        <w:t xml:space="preserve">describing the professionals as </w:t>
      </w:r>
      <w:r w:rsidRPr="003A35AC">
        <w:rPr>
          <w:i/>
        </w:rPr>
        <w:t>“being quite cold”</w:t>
      </w:r>
      <w:r>
        <w:t xml:space="preserve"> [101]. </w:t>
      </w:r>
      <w:r w:rsidR="009239ED">
        <w:t xml:space="preserve">She experienced these medical tests as pressure on her to perform well saying </w:t>
      </w:r>
      <w:r w:rsidR="009239ED" w:rsidRPr="009239ED">
        <w:rPr>
          <w:i/>
        </w:rPr>
        <w:t xml:space="preserve">“you sort of feel like you’ve got to pass all these tests and you sort of worry about passing them” </w:t>
      </w:r>
      <w:r w:rsidR="009239ED">
        <w:t xml:space="preserve">[111-112]. </w:t>
      </w:r>
      <w:r w:rsidR="0007431F">
        <w:t xml:space="preserve">Underlying her narrative is maybe an implicit sensitivity to </w:t>
      </w:r>
      <w:r w:rsidR="00BF2B4B">
        <w:t xml:space="preserve">assumed </w:t>
      </w:r>
      <w:r w:rsidR="0007431F">
        <w:t xml:space="preserve">fertility expectations from </w:t>
      </w:r>
      <w:r w:rsidR="00EC01C6">
        <w:t xml:space="preserve">the wider </w:t>
      </w:r>
      <w:r w:rsidR="0007431F">
        <w:t xml:space="preserve">society </w:t>
      </w:r>
      <w:r w:rsidR="00EC01C6">
        <w:t>and</w:t>
      </w:r>
      <w:r w:rsidR="0007431F">
        <w:t xml:space="preserve"> also from friends and acquaintances. Anna reflects on the unspoke</w:t>
      </w:r>
      <w:r w:rsidR="00462E4A">
        <w:t>n pressures she experienced while</w:t>
      </w:r>
      <w:r w:rsidR="0007431F">
        <w:t xml:space="preserve"> trying to get pregnant saying </w:t>
      </w:r>
      <w:r w:rsidR="0007431F" w:rsidRPr="0007431F">
        <w:rPr>
          <w:i/>
        </w:rPr>
        <w:t>“if I just said to people ‘</w:t>
      </w:r>
      <w:r w:rsidR="00462E4A">
        <w:rPr>
          <w:i/>
        </w:rPr>
        <w:t>we are trying but just</w:t>
      </w:r>
      <w:r w:rsidR="0007431F" w:rsidRPr="0007431F">
        <w:rPr>
          <w:i/>
        </w:rPr>
        <w:t xml:space="preserve"> don’t ask any questions’ I wouldn’t have felt so pressurised”</w:t>
      </w:r>
      <w:r w:rsidR="0007431F">
        <w:t xml:space="preserve"> [79-81]. </w:t>
      </w:r>
      <w:r w:rsidR="00CA69B8">
        <w:t>Once her pregnancy was confirmed, Anna started to notice changes in her behaviour. She describes herself as “</w:t>
      </w:r>
      <w:r w:rsidR="00CA69B8" w:rsidRPr="00CA69B8">
        <w:rPr>
          <w:i/>
        </w:rPr>
        <w:t>pretty gun</w:t>
      </w:r>
      <w:r w:rsidR="00CB5271">
        <w:rPr>
          <w:i/>
        </w:rPr>
        <w:t>g</w:t>
      </w:r>
      <w:r w:rsidR="00AF43C5">
        <w:rPr>
          <w:i/>
        </w:rPr>
        <w:t>-ho</w:t>
      </w:r>
      <w:r w:rsidR="00CA69B8" w:rsidRPr="00CA69B8">
        <w:rPr>
          <w:i/>
        </w:rPr>
        <w:t xml:space="preserve"> usually in life” </w:t>
      </w:r>
      <w:r w:rsidR="00CA69B8">
        <w:t xml:space="preserve">[134] and then tells </w:t>
      </w:r>
      <w:r w:rsidR="00B109F5">
        <w:t>me</w:t>
      </w:r>
      <w:r w:rsidR="00CA69B8">
        <w:t xml:space="preserve"> </w:t>
      </w:r>
      <w:r w:rsidR="005D25BC">
        <w:t xml:space="preserve">how </w:t>
      </w:r>
      <w:r w:rsidR="00CA69B8">
        <w:t xml:space="preserve">she became </w:t>
      </w:r>
      <w:r w:rsidR="00CA69B8" w:rsidRPr="00CA69B8">
        <w:rPr>
          <w:i/>
        </w:rPr>
        <w:t>“cautious about everything”</w:t>
      </w:r>
      <w:r w:rsidR="00EC01C6">
        <w:t xml:space="preserve"> [135], affirming the preciousness of baby Leo. </w:t>
      </w:r>
    </w:p>
    <w:p w14:paraId="6C092F67" w14:textId="77777777" w:rsidR="00025578" w:rsidRPr="008831A2" w:rsidRDefault="00025578" w:rsidP="006B562A"/>
    <w:p w14:paraId="376C83E5" w14:textId="77777777" w:rsidR="008831A2" w:rsidRDefault="008831A2" w:rsidP="00CA69B8">
      <w:pPr>
        <w:pStyle w:val="ListParagraph"/>
        <w:numPr>
          <w:ilvl w:val="0"/>
          <w:numId w:val="20"/>
        </w:numPr>
        <w:ind w:left="426" w:hanging="426"/>
        <w:rPr>
          <w:i/>
        </w:rPr>
      </w:pPr>
      <w:r w:rsidRPr="008831A2">
        <w:rPr>
          <w:i/>
        </w:rPr>
        <w:t>Cyberspace</w:t>
      </w:r>
    </w:p>
    <w:p w14:paraId="590CBD3C" w14:textId="71192045" w:rsidR="00B77ADC" w:rsidRDefault="007E1955" w:rsidP="00B35796">
      <w:pPr>
        <w:ind w:left="426"/>
      </w:pPr>
      <w:r w:rsidRPr="007E1955">
        <w:t xml:space="preserve">Anna’s account is interspersed with references to the Internet. </w:t>
      </w:r>
      <w:r>
        <w:t xml:space="preserve">While her husband was reading baby-related books, Anna </w:t>
      </w:r>
      <w:r w:rsidR="006F7A0F">
        <w:t xml:space="preserve">said she felt trusting her instincts </w:t>
      </w:r>
      <w:r w:rsidR="006F7A0F" w:rsidRPr="006F7A0F">
        <w:rPr>
          <w:i/>
        </w:rPr>
        <w:t>“will be fine”</w:t>
      </w:r>
      <w:r w:rsidR="00B77ADC">
        <w:t xml:space="preserve"> [140],</w:t>
      </w:r>
      <w:r w:rsidR="00FE6E8C">
        <w:t xml:space="preserve"> </w:t>
      </w:r>
      <w:r w:rsidR="00B77ADC">
        <w:t>yet s</w:t>
      </w:r>
      <w:r w:rsidR="006F7A0F">
        <w:t xml:space="preserve">he is candid about </w:t>
      </w:r>
      <w:r w:rsidR="00B77ADC">
        <w:t xml:space="preserve">almost </w:t>
      </w:r>
      <w:r w:rsidR="006F7A0F">
        <w:t xml:space="preserve">compulsively </w:t>
      </w:r>
      <w:r>
        <w:t>googling</w:t>
      </w:r>
      <w:r w:rsidR="006F7A0F">
        <w:t xml:space="preserve"> for information to the point where </w:t>
      </w:r>
      <w:r w:rsidR="006F7A0F" w:rsidRPr="006F7A0F">
        <w:rPr>
          <w:i/>
        </w:rPr>
        <w:t>“it became a bit addictive &lt;laughter&gt; definitely</w:t>
      </w:r>
      <w:r w:rsidR="00CD0D0D">
        <w:rPr>
          <w:i/>
        </w:rPr>
        <w:t>”</w:t>
      </w:r>
      <w:r w:rsidR="006F7A0F" w:rsidRPr="006F7A0F">
        <w:rPr>
          <w:i/>
        </w:rPr>
        <w:t xml:space="preserve"> [181-182</w:t>
      </w:r>
      <w:r w:rsidR="00CD0D0D">
        <w:rPr>
          <w:i/>
        </w:rPr>
        <w:t>]</w:t>
      </w:r>
      <w:r w:rsidR="006F7A0F">
        <w:t xml:space="preserve">. </w:t>
      </w:r>
      <w:r>
        <w:t xml:space="preserve"> </w:t>
      </w:r>
      <w:r w:rsidR="00B77ADC">
        <w:t>While waiting for her 2-week s</w:t>
      </w:r>
      <w:r w:rsidR="00197EC4">
        <w:t>can to learn whether her baby was</w:t>
      </w:r>
      <w:r w:rsidR="00B77ADC">
        <w:t xml:space="preserve"> viable, she turned to the Internet in search for reassurance only to discover that even</w:t>
      </w:r>
      <w:r w:rsidR="00FE6E8C">
        <w:t xml:space="preserve"> the</w:t>
      </w:r>
      <w:r w:rsidR="00B77ADC">
        <w:t xml:space="preserve"> more balanced messages offered no relief to her. </w:t>
      </w:r>
      <w:r w:rsidR="000C10D4">
        <w:t xml:space="preserve">She wonders why she wasn’t able to curb her urges to google, saying </w:t>
      </w:r>
      <w:r w:rsidR="000C10D4" w:rsidRPr="000C10D4">
        <w:rPr>
          <w:i/>
        </w:rPr>
        <w:t>“you’d just sort of googling till you find your worst nightmare”</w:t>
      </w:r>
      <w:r w:rsidR="000C10D4">
        <w:t xml:space="preserve"> [158-159]. </w:t>
      </w:r>
    </w:p>
    <w:p w14:paraId="58C486DB" w14:textId="77777777" w:rsidR="000C10D4" w:rsidRDefault="000C10D4" w:rsidP="00B35796">
      <w:pPr>
        <w:ind w:left="426"/>
      </w:pPr>
    </w:p>
    <w:p w14:paraId="06765428" w14:textId="1979F448" w:rsidR="004D0EEF" w:rsidRDefault="000C10D4" w:rsidP="00B35796">
      <w:pPr>
        <w:ind w:left="426"/>
      </w:pPr>
      <w:r>
        <w:t xml:space="preserve">In her story about </w:t>
      </w:r>
      <w:r w:rsidR="00863D30">
        <w:t>c</w:t>
      </w:r>
      <w:r>
        <w:t>yberspace, Anna reflects on the need to fi</w:t>
      </w:r>
      <w:r w:rsidR="00E216DC">
        <w:t>lter both the websites and</w:t>
      </w:r>
      <w:r>
        <w:t xml:space="preserve"> information</w:t>
      </w:r>
      <w:r w:rsidR="00E216DC">
        <w:t xml:space="preserve"> itself</w:t>
      </w:r>
      <w:r w:rsidR="00BE5575">
        <w:t xml:space="preserve"> in order</w:t>
      </w:r>
      <w:r>
        <w:t xml:space="preserve"> for the internet to be a source of support. She points out that mothers tend to be opinionated perhaps suggesting that some of the messages posted online need</w:t>
      </w:r>
      <w:r w:rsidR="00BF2B4B">
        <w:t>ed</w:t>
      </w:r>
      <w:r>
        <w:t xml:space="preserve"> to be taken with a pinch of salt. She talks about how valuable the internet is to find </w:t>
      </w:r>
      <w:r w:rsidRPr="000C10D4">
        <w:rPr>
          <w:i/>
        </w:rPr>
        <w:t xml:space="preserve">“lots of useful information” </w:t>
      </w:r>
      <w:r>
        <w:t xml:space="preserve">[166] and </w:t>
      </w:r>
      <w:r w:rsidRPr="000C10D4">
        <w:rPr>
          <w:i/>
        </w:rPr>
        <w:t xml:space="preserve">“brilliant answers” </w:t>
      </w:r>
      <w:r w:rsidRPr="000C10D4">
        <w:t>[</w:t>
      </w:r>
      <w:r w:rsidR="00A96A72">
        <w:t xml:space="preserve">200]. </w:t>
      </w:r>
      <w:r w:rsidR="00E216DC">
        <w:t xml:space="preserve">Although </w:t>
      </w:r>
      <w:r w:rsidR="004D0EEF">
        <w:t>Anna likes informat</w:t>
      </w:r>
      <w:r w:rsidR="00E216DC">
        <w:t>ion grounded in science, she</w:t>
      </w:r>
      <w:r w:rsidR="004D0EEF">
        <w:t xml:space="preserve"> feels that </w:t>
      </w:r>
      <w:r w:rsidR="004D0EEF" w:rsidRPr="004D0EEF">
        <w:rPr>
          <w:i/>
        </w:rPr>
        <w:t xml:space="preserve">“child development is not an exact science” </w:t>
      </w:r>
      <w:r w:rsidR="00BE5575">
        <w:t>[176] which means that often she</w:t>
      </w:r>
      <w:r w:rsidR="004D0EEF">
        <w:t xml:space="preserve"> can’</w:t>
      </w:r>
      <w:r w:rsidR="00E216DC">
        <w:t xml:space="preserve">t find the answers </w:t>
      </w:r>
      <w:r w:rsidR="00BE5575">
        <w:t xml:space="preserve">she </w:t>
      </w:r>
      <w:r w:rsidR="00F5116E">
        <w:t>had hoped for</w:t>
      </w:r>
      <w:r w:rsidR="008F29C7">
        <w:t xml:space="preserve">. </w:t>
      </w:r>
      <w:r w:rsidR="004D0EEF">
        <w:t xml:space="preserve"> </w:t>
      </w:r>
    </w:p>
    <w:p w14:paraId="19BF7C10" w14:textId="77777777" w:rsidR="00CE0915" w:rsidRDefault="00CE0915" w:rsidP="00225A4E"/>
    <w:p w14:paraId="529A179D" w14:textId="1821E44B" w:rsidR="000B1B9A" w:rsidRDefault="00A96A72" w:rsidP="008E3D7F">
      <w:pPr>
        <w:ind w:left="426"/>
      </w:pPr>
      <w:r>
        <w:t>For Anna, the online parent forum</w:t>
      </w:r>
      <w:r w:rsidR="00F92E99">
        <w:t>s</w:t>
      </w:r>
      <w:r>
        <w:t xml:space="preserve"> are helpful and she </w:t>
      </w:r>
      <w:r w:rsidR="00F92E99">
        <w:t>describes them as offering</w:t>
      </w:r>
      <w:r>
        <w:t xml:space="preserve"> </w:t>
      </w:r>
      <w:r w:rsidRPr="00A96A72">
        <w:rPr>
          <w:i/>
        </w:rPr>
        <w:t>“a sisterhood</w:t>
      </w:r>
      <w:r>
        <w:t>” [222] of supportive women who share the strategies that have worked for them in a predomina</w:t>
      </w:r>
      <w:r w:rsidR="00A54A35">
        <w:t>nt</w:t>
      </w:r>
      <w:r>
        <w:t xml:space="preserve">ly </w:t>
      </w:r>
      <w:r w:rsidR="00D83A20">
        <w:t xml:space="preserve">sensitive </w:t>
      </w:r>
      <w:r>
        <w:t xml:space="preserve">manner. She acknowledges with a laugh that of course there is always one mother who </w:t>
      </w:r>
      <w:r w:rsidRPr="00A96A72">
        <w:rPr>
          <w:i/>
        </w:rPr>
        <w:t>“really thinks they have the answer and will push it quite strongly</w:t>
      </w:r>
      <w:r>
        <w:t xml:space="preserve">” </w:t>
      </w:r>
      <w:r w:rsidR="004D0EEF">
        <w:t>[224-225]. Interestingly, her focus is on other mothers who are part o</w:t>
      </w:r>
      <w:r w:rsidR="00A451AA">
        <w:t xml:space="preserve">f this virtual community which </w:t>
      </w:r>
      <w:r w:rsidR="004D0EEF">
        <w:t xml:space="preserve">implies an absence of </w:t>
      </w:r>
      <w:r w:rsidR="00F92E99">
        <w:t xml:space="preserve">participating </w:t>
      </w:r>
      <w:r w:rsidR="004D0EEF">
        <w:t>fa</w:t>
      </w:r>
      <w:r w:rsidR="000B1B9A">
        <w:t>thers in the forums she visits. While Anna positions herself as someone who has never posted any questions or answers, she clearly interacts with the threads and messa</w:t>
      </w:r>
      <w:r w:rsidR="008E3D7F">
        <w:t xml:space="preserve">ges other mothers create, </w:t>
      </w:r>
      <w:r w:rsidR="000B1B9A">
        <w:t xml:space="preserve">saying </w:t>
      </w:r>
      <w:r w:rsidR="00440E0D">
        <w:t xml:space="preserve">that </w:t>
      </w:r>
      <w:r w:rsidR="000B1B9A">
        <w:t xml:space="preserve">she is </w:t>
      </w:r>
      <w:r w:rsidR="000B1B9A" w:rsidRPr="000B1B9A">
        <w:rPr>
          <w:i/>
        </w:rPr>
        <w:t>“trying to sift through”</w:t>
      </w:r>
      <w:r w:rsidR="000B1B9A">
        <w:t xml:space="preserve"> [218] their contributions but ultimately </w:t>
      </w:r>
      <w:r w:rsidR="00440E0D">
        <w:t xml:space="preserve">is </w:t>
      </w:r>
      <w:r w:rsidR="000B1B9A">
        <w:t xml:space="preserve">wanting </w:t>
      </w:r>
      <w:r w:rsidR="000B1B9A" w:rsidRPr="000B1B9A">
        <w:rPr>
          <w:i/>
        </w:rPr>
        <w:t xml:space="preserve">“to work it [parenthood] out myself” </w:t>
      </w:r>
      <w:r w:rsidR="000B1B9A">
        <w:t xml:space="preserve">[286]. </w:t>
      </w:r>
    </w:p>
    <w:p w14:paraId="7C88BC65" w14:textId="77777777" w:rsidR="00B77ADC" w:rsidRDefault="00B77ADC" w:rsidP="00FE3346"/>
    <w:p w14:paraId="24B07125" w14:textId="77777777" w:rsidR="008831A2" w:rsidRDefault="005801AE" w:rsidP="00C33192">
      <w:pPr>
        <w:pStyle w:val="ListParagraph"/>
        <w:numPr>
          <w:ilvl w:val="0"/>
          <w:numId w:val="20"/>
        </w:numPr>
        <w:ind w:left="426" w:hanging="426"/>
        <w:rPr>
          <w:i/>
        </w:rPr>
      </w:pPr>
      <w:r>
        <w:rPr>
          <w:i/>
        </w:rPr>
        <w:t>The Lived Experience</w:t>
      </w:r>
      <w:r w:rsidR="008831A2" w:rsidRPr="008831A2">
        <w:rPr>
          <w:i/>
        </w:rPr>
        <w:t xml:space="preserve"> </w:t>
      </w:r>
      <w:r w:rsidR="00C33192">
        <w:rPr>
          <w:i/>
        </w:rPr>
        <w:t>is a D</w:t>
      </w:r>
      <w:r w:rsidR="008831A2" w:rsidRPr="008831A2">
        <w:rPr>
          <w:i/>
        </w:rPr>
        <w:t>ifferent</w:t>
      </w:r>
      <w:r w:rsidR="00C33192">
        <w:rPr>
          <w:i/>
        </w:rPr>
        <w:t xml:space="preserve"> Story</w:t>
      </w:r>
    </w:p>
    <w:p w14:paraId="1FF15510" w14:textId="50AC2798" w:rsidR="00B241FB" w:rsidRDefault="008E3D7F" w:rsidP="008E3D7F">
      <w:pPr>
        <w:pStyle w:val="ListParagraph"/>
        <w:ind w:left="426"/>
      </w:pPr>
      <w:r>
        <w:t xml:space="preserve">Anna tells </w:t>
      </w:r>
      <w:r w:rsidR="00CE0915">
        <w:t>me</w:t>
      </w:r>
      <w:r>
        <w:t xml:space="preserve"> that she </w:t>
      </w:r>
      <w:r w:rsidRPr="0030066C">
        <w:rPr>
          <w:i/>
        </w:rPr>
        <w:t>“had brilliant support”</w:t>
      </w:r>
      <w:r>
        <w:t xml:space="preserve"> [435] in the first few months after Leo was born. Her narrative conveys a sense of inner strength and an </w:t>
      </w:r>
      <w:r w:rsidR="00C70145">
        <w:t>all-</w:t>
      </w:r>
      <w:r>
        <w:t>embracing attitude towards change brought about by motherhood. Ho</w:t>
      </w:r>
      <w:r w:rsidR="002661FD">
        <w:t>w precious Leo is to her</w:t>
      </w:r>
      <w:r w:rsidR="00C70145">
        <w:t xml:space="preserve"> </w:t>
      </w:r>
      <w:r>
        <w:t xml:space="preserve">permeates her </w:t>
      </w:r>
      <w:r w:rsidR="002661FD">
        <w:t xml:space="preserve">entire </w:t>
      </w:r>
      <w:r>
        <w:t xml:space="preserve">story. Anna describes how she </w:t>
      </w:r>
      <w:r w:rsidR="00C70145">
        <w:t xml:space="preserve">gave </w:t>
      </w:r>
      <w:r>
        <w:t xml:space="preserve">herself permission to just be, saying </w:t>
      </w:r>
      <w:r w:rsidRPr="008E3D7F">
        <w:rPr>
          <w:i/>
        </w:rPr>
        <w:t>“I wasn’t trying to achieve anything</w:t>
      </w:r>
      <w:r>
        <w:rPr>
          <w:i/>
        </w:rPr>
        <w:t xml:space="preserve">… </w:t>
      </w:r>
      <w:r w:rsidRPr="008E3D7F">
        <w:rPr>
          <w:i/>
        </w:rPr>
        <w:t>that was my achievement</w:t>
      </w:r>
      <w:r>
        <w:t xml:space="preserve">” [437-438]. This affirmative and confident </w:t>
      </w:r>
      <w:r w:rsidR="00C70145">
        <w:t>mind-set</w:t>
      </w:r>
      <w:r>
        <w:t xml:space="preserve"> </w:t>
      </w:r>
      <w:r w:rsidR="00C70145">
        <w:t>seems</w:t>
      </w:r>
      <w:r>
        <w:t xml:space="preserve"> to have helped Anna cope with </w:t>
      </w:r>
      <w:r w:rsidR="00C70145">
        <w:t xml:space="preserve">Leo’s eight months of vomiting caused by acid reflux. Despite Leo </w:t>
      </w:r>
      <w:r w:rsidR="00C70145" w:rsidRPr="009C5431">
        <w:rPr>
          <w:i/>
        </w:rPr>
        <w:t xml:space="preserve">“screaming the place down” </w:t>
      </w:r>
      <w:r w:rsidR="00C70145">
        <w:t xml:space="preserve">[379] and in his early life </w:t>
      </w:r>
      <w:r w:rsidR="00E656F4">
        <w:t xml:space="preserve">only falling asleep </w:t>
      </w:r>
      <w:r w:rsidR="00C70145">
        <w:t xml:space="preserve">in his parents’ arms </w:t>
      </w:r>
      <w:r w:rsidR="00B3324F">
        <w:t>which left</w:t>
      </w:r>
      <w:r w:rsidR="00C70145">
        <w:t xml:space="preserve"> Anna wondering whether they </w:t>
      </w:r>
      <w:r w:rsidR="00C70145" w:rsidRPr="008045BB">
        <w:rPr>
          <w:i/>
        </w:rPr>
        <w:t>“will be awake for their re</w:t>
      </w:r>
      <w:r w:rsidR="002661FD">
        <w:rPr>
          <w:i/>
        </w:rPr>
        <w:t>st of our lives</w:t>
      </w:r>
      <w:r w:rsidR="00C70145" w:rsidRPr="008045BB">
        <w:rPr>
          <w:i/>
        </w:rPr>
        <w:t xml:space="preserve">” </w:t>
      </w:r>
      <w:r w:rsidR="00225A4E">
        <w:t>[475], there appear to be</w:t>
      </w:r>
      <w:r w:rsidR="00C70145">
        <w:t xml:space="preserve"> no references in her who</w:t>
      </w:r>
      <w:r w:rsidR="00B3324F">
        <w:t>le narrative to</w:t>
      </w:r>
      <w:r w:rsidR="00C70145">
        <w:t xml:space="preserve"> suggest she was negatively</w:t>
      </w:r>
      <w:r w:rsidR="008045BB">
        <w:t xml:space="preserve"> affected</w:t>
      </w:r>
      <w:r w:rsidR="00C70145">
        <w:t xml:space="preserve"> by these experiences. </w:t>
      </w:r>
      <w:r w:rsidR="008045BB">
        <w:t>Anna seems to</w:t>
      </w:r>
      <w:r w:rsidR="002661FD">
        <w:t xml:space="preserve"> have</w:t>
      </w:r>
      <w:r w:rsidR="008045BB">
        <w:t xml:space="preserve"> take</w:t>
      </w:r>
      <w:r w:rsidR="002661FD">
        <w:t>n</w:t>
      </w:r>
      <w:r w:rsidR="008045BB">
        <w:t xml:space="preserve"> his sickness in her stride and with a laugh told </w:t>
      </w:r>
      <w:r w:rsidR="00BF2B4B">
        <w:t>me</w:t>
      </w:r>
      <w:r w:rsidR="008045BB">
        <w:t xml:space="preserve"> how she would respond to Leo’s reflux with </w:t>
      </w:r>
      <w:r w:rsidR="008045BB" w:rsidRPr="008045BB">
        <w:rPr>
          <w:i/>
        </w:rPr>
        <w:t>“I love you even when you vomit”</w:t>
      </w:r>
      <w:r w:rsidR="008045BB">
        <w:t xml:space="preserve"> [342]. </w:t>
      </w:r>
      <w:r w:rsidR="00467CD2">
        <w:t xml:space="preserve"> </w:t>
      </w:r>
    </w:p>
    <w:p w14:paraId="0858F845" w14:textId="77777777" w:rsidR="00B241FB" w:rsidRDefault="00B241FB" w:rsidP="008E3D7F">
      <w:pPr>
        <w:pStyle w:val="ListParagraph"/>
        <w:ind w:left="426"/>
      </w:pPr>
    </w:p>
    <w:p w14:paraId="58391E0C" w14:textId="4B99B913" w:rsidR="008045BB" w:rsidRDefault="00467CD2" w:rsidP="008E3D7F">
      <w:pPr>
        <w:pStyle w:val="ListParagraph"/>
        <w:ind w:left="426"/>
      </w:pPr>
      <w:r>
        <w:t>For Anna, her own experience of</w:t>
      </w:r>
      <w:r w:rsidR="000B3AD4">
        <w:t xml:space="preserve"> early</w:t>
      </w:r>
      <w:r>
        <w:t xml:space="preserve"> mot</w:t>
      </w:r>
      <w:r w:rsidR="000B3AD4">
        <w:t>herhood did not resemble the</w:t>
      </w:r>
      <w:r>
        <w:t xml:space="preserve"> idealised mot</w:t>
      </w:r>
      <w:r w:rsidR="00040C97">
        <w:t>hering</w:t>
      </w:r>
      <w:r w:rsidR="00B241FB">
        <w:t xml:space="preserve"> </w:t>
      </w:r>
      <w:r w:rsidR="00BF2B4B">
        <w:t xml:space="preserve">she had seen being </w:t>
      </w:r>
      <w:r w:rsidR="00B241FB">
        <w:t xml:space="preserve">portrayed in the media. </w:t>
      </w:r>
      <w:r w:rsidR="00040C97">
        <w:t>Everywhere you go, she recounts</w:t>
      </w:r>
      <w:r w:rsidR="00B241FB">
        <w:t>,</w:t>
      </w:r>
      <w:r w:rsidR="00B3324F">
        <w:t xml:space="preserve"> every baby product you buy</w:t>
      </w:r>
      <w:r w:rsidR="00040C97">
        <w:t xml:space="preserve"> shows</w:t>
      </w:r>
      <w:r w:rsidR="00B241FB">
        <w:t xml:space="preserve"> pic</w:t>
      </w:r>
      <w:r w:rsidR="00767991">
        <w:t xml:space="preserve">tures of happy and smiley babies alluding to a universal phenomenon of </w:t>
      </w:r>
      <w:r w:rsidR="008A103F">
        <w:t xml:space="preserve">the </w:t>
      </w:r>
      <w:r w:rsidR="00D5008A">
        <w:t>content</w:t>
      </w:r>
      <w:r w:rsidR="003569F2">
        <w:t>ed baby</w:t>
      </w:r>
      <w:r w:rsidR="00767991">
        <w:t xml:space="preserve">. For Anna, her lived experience could not have been more different. She tells </w:t>
      </w:r>
      <w:r w:rsidR="00CE0915">
        <w:t>me</w:t>
      </w:r>
      <w:r w:rsidR="00767991">
        <w:t xml:space="preserve"> that</w:t>
      </w:r>
      <w:r w:rsidR="0042183E">
        <w:t xml:space="preserve"> Leo</w:t>
      </w:r>
      <w:r w:rsidR="00B241FB">
        <w:t xml:space="preserve"> </w:t>
      </w:r>
      <w:r w:rsidR="00B241FB" w:rsidRPr="00767991">
        <w:rPr>
          <w:i/>
        </w:rPr>
        <w:t xml:space="preserve">“was just not a happy baby” </w:t>
      </w:r>
      <w:r w:rsidR="00B241FB">
        <w:t xml:space="preserve">[387] </w:t>
      </w:r>
      <w:r w:rsidR="0042183E">
        <w:t xml:space="preserve">and that because of this dominant  depiction, she found herself sometimes worrying that people would </w:t>
      </w:r>
      <w:r w:rsidR="00B3324F">
        <w:t xml:space="preserve">attribute </w:t>
      </w:r>
      <w:r w:rsidR="0030066C">
        <w:t>h</w:t>
      </w:r>
      <w:r w:rsidR="00B3324F">
        <w:t>is unhappiness to her</w:t>
      </w:r>
      <w:r w:rsidR="0042183E">
        <w:t xml:space="preserve"> doing something wrong, that </w:t>
      </w:r>
      <w:r w:rsidR="00E656F4">
        <w:t xml:space="preserve">somehow </w:t>
      </w:r>
      <w:r w:rsidR="00E24E09">
        <w:t>she was</w:t>
      </w:r>
      <w:r w:rsidR="0042183E">
        <w:t xml:space="preserve"> at fault.  </w:t>
      </w:r>
    </w:p>
    <w:p w14:paraId="224287EE" w14:textId="77777777" w:rsidR="00244BB5" w:rsidRPr="00A35E1B" w:rsidRDefault="00244BB5" w:rsidP="00A35E1B">
      <w:pPr>
        <w:rPr>
          <w:b/>
        </w:rPr>
      </w:pPr>
    </w:p>
    <w:p w14:paraId="6D657991" w14:textId="30E00202" w:rsidR="00E87751" w:rsidRDefault="00AF30F7" w:rsidP="008E3D7F">
      <w:pPr>
        <w:pStyle w:val="ListParagraph"/>
        <w:ind w:left="426"/>
      </w:pPr>
      <w:r>
        <w:t>The lived experience of m</w:t>
      </w:r>
      <w:r w:rsidR="00A35E1B">
        <w:t xml:space="preserve">otherhood also appears to </w:t>
      </w:r>
      <w:r>
        <w:t xml:space="preserve">have left its marks on </w:t>
      </w:r>
      <w:r w:rsidR="00A35E1B">
        <w:t>Anna’s feminist ideology</w:t>
      </w:r>
      <w:r>
        <w:t>. Her prepartum view on childcare was that raising an infant should be</w:t>
      </w:r>
      <w:r w:rsidR="00A35E1B">
        <w:t xml:space="preserve"> equally shared between the father and the mother</w:t>
      </w:r>
      <w:r w:rsidR="00A35E1B" w:rsidRPr="00E87751">
        <w:rPr>
          <w:i/>
        </w:rPr>
        <w:t>.</w:t>
      </w:r>
      <w:r w:rsidR="00E87751" w:rsidRPr="00E87751">
        <w:rPr>
          <w:i/>
        </w:rPr>
        <w:t xml:space="preserve"> “I didn’t quite realise how time-consuming feeding was”</w:t>
      </w:r>
      <w:r w:rsidR="00F72A65">
        <w:t xml:space="preserve"> [523-524]</w:t>
      </w:r>
      <w:r w:rsidR="00B31164">
        <w:t xml:space="preserve">, Anna tells </w:t>
      </w:r>
      <w:r w:rsidR="00225A4E">
        <w:t>me</w:t>
      </w:r>
      <w:r w:rsidR="00F72A65">
        <w:t xml:space="preserve">. </w:t>
      </w:r>
      <w:r w:rsidR="00E87751">
        <w:t>Her narrative</w:t>
      </w:r>
      <w:r w:rsidR="00F72A65">
        <w:t xml:space="preserve"> suggests</w:t>
      </w:r>
      <w:r w:rsidR="00B417D5">
        <w:t xml:space="preserve"> that her 50/50 childcare philosophy</w:t>
      </w:r>
      <w:r w:rsidR="00E87751">
        <w:t xml:space="preserve"> wasn’t translatable into practice because of how much time was taken up by feeding. In telling her struggle to have a semblance of 50/50 childcare, she seems to voice</w:t>
      </w:r>
      <w:r w:rsidR="00F72A65">
        <w:t xml:space="preserve"> her </w:t>
      </w:r>
      <w:r w:rsidR="00E87751">
        <w:t xml:space="preserve">frustration </w:t>
      </w:r>
      <w:r w:rsidR="00F72A65">
        <w:t>by saying</w:t>
      </w:r>
      <w:r w:rsidR="00E87751">
        <w:t xml:space="preserve"> </w:t>
      </w:r>
      <w:r w:rsidR="00E87751" w:rsidRPr="00F72A65">
        <w:rPr>
          <w:i/>
        </w:rPr>
        <w:t>“I feel I always have to say ‘can you do this, can you do that’</w:t>
      </w:r>
      <w:r w:rsidR="00F851AA" w:rsidRPr="00F72A65">
        <w:rPr>
          <w:i/>
        </w:rPr>
        <w:t>”</w:t>
      </w:r>
      <w:r w:rsidR="00F851AA">
        <w:t xml:space="preserve"> [532]</w:t>
      </w:r>
      <w:r w:rsidR="00E87751">
        <w:t xml:space="preserve"> and concludes that she</w:t>
      </w:r>
      <w:r w:rsidR="00F851AA">
        <w:t xml:space="preserve"> reluctantly</w:t>
      </w:r>
      <w:r w:rsidR="00E87751">
        <w:t xml:space="preserve"> found herself in a position where sh</w:t>
      </w:r>
      <w:r w:rsidR="00A14D41">
        <w:t>e was</w:t>
      </w:r>
      <w:r w:rsidR="00E87751">
        <w:t xml:space="preserve"> </w:t>
      </w:r>
      <w:r w:rsidR="00F851AA">
        <w:t xml:space="preserve">now </w:t>
      </w:r>
      <w:r w:rsidR="00E87751">
        <w:t>responsible for the</w:t>
      </w:r>
      <w:r w:rsidR="00F851AA">
        <w:t xml:space="preserve"> bulk of infant </w:t>
      </w:r>
      <w:r w:rsidR="00E87751">
        <w:t>care.</w:t>
      </w:r>
      <w:r w:rsidR="00BE5575">
        <w:t xml:space="preserve"> Her new position as </w:t>
      </w:r>
      <w:r w:rsidR="00D07B5F">
        <w:t xml:space="preserve">a </w:t>
      </w:r>
      <w:r w:rsidR="00BE5575">
        <w:t xml:space="preserve">full-time mother is perhaps accentuated by the fact that the </w:t>
      </w:r>
      <w:r w:rsidR="00B31164">
        <w:t xml:space="preserve">baby </w:t>
      </w:r>
      <w:r w:rsidR="00BE5575">
        <w:t>monitor</w:t>
      </w:r>
      <w:r w:rsidR="00B31164">
        <w:t xml:space="preserve"> is placed</w:t>
      </w:r>
      <w:r w:rsidR="00BE5575">
        <w:t xml:space="preserve"> next to her at night and while she appreciates that her husband needs his sleep, she asks with a laugh </w:t>
      </w:r>
      <w:r w:rsidR="00BE5575" w:rsidRPr="00BE5575">
        <w:rPr>
          <w:i/>
        </w:rPr>
        <w:t>“why am I doing this?”</w:t>
      </w:r>
      <w:r w:rsidR="00BE5575">
        <w:t xml:space="preserve"> [538]. </w:t>
      </w:r>
    </w:p>
    <w:p w14:paraId="68F5B426" w14:textId="77777777" w:rsidR="00FE3346" w:rsidRPr="00E36262" w:rsidRDefault="00FE3346" w:rsidP="00E36262">
      <w:pPr>
        <w:rPr>
          <w:i/>
        </w:rPr>
      </w:pPr>
    </w:p>
    <w:p w14:paraId="350CF50A" w14:textId="77777777" w:rsidR="008831A2" w:rsidRDefault="008831A2" w:rsidP="00C33192">
      <w:pPr>
        <w:pStyle w:val="ListParagraph"/>
        <w:numPr>
          <w:ilvl w:val="0"/>
          <w:numId w:val="20"/>
        </w:numPr>
        <w:ind w:left="426" w:hanging="426"/>
        <w:rPr>
          <w:i/>
        </w:rPr>
      </w:pPr>
      <w:r>
        <w:rPr>
          <w:i/>
        </w:rPr>
        <w:t>Bad M</w:t>
      </w:r>
      <w:r w:rsidRPr="008831A2">
        <w:rPr>
          <w:i/>
        </w:rPr>
        <w:t>other(s)</w:t>
      </w:r>
      <w:r w:rsidR="005A10C6">
        <w:rPr>
          <w:i/>
        </w:rPr>
        <w:t xml:space="preserve"> vs Good Mother(s) </w:t>
      </w:r>
      <w:r w:rsidR="00947AC1">
        <w:rPr>
          <w:i/>
        </w:rPr>
        <w:t>&amp; Health Visitors</w:t>
      </w:r>
    </w:p>
    <w:p w14:paraId="4D21554D" w14:textId="26845F32" w:rsidR="001D7962" w:rsidRDefault="008A3E74" w:rsidP="00BF2B4B">
      <w:pPr>
        <w:pStyle w:val="ListParagraph"/>
        <w:ind w:left="426"/>
      </w:pPr>
      <w:r>
        <w:t xml:space="preserve">Different parts of her narrative about parenthood are dedicated to the dominant views of motherhood. </w:t>
      </w:r>
      <w:r w:rsidR="005A10C6">
        <w:t xml:space="preserve">Her </w:t>
      </w:r>
      <w:r w:rsidR="00686672">
        <w:t>account</w:t>
      </w:r>
      <w:r w:rsidR="005A10C6">
        <w:t xml:space="preserve"> paints a picture where society’s ideology of a </w:t>
      </w:r>
      <w:r w:rsidR="005A10C6" w:rsidRPr="00CB6DCF">
        <w:rPr>
          <w:i/>
        </w:rPr>
        <w:t>good mother</w:t>
      </w:r>
      <w:r w:rsidR="00BF2B4B">
        <w:t xml:space="preserve"> appears to be</w:t>
      </w:r>
      <w:r w:rsidR="005A10C6">
        <w:t xml:space="preserve"> reinforced both by professionals and members of the public. Anna talks about </w:t>
      </w:r>
      <w:r w:rsidR="005A10C6" w:rsidRPr="00CB6DCF">
        <w:rPr>
          <w:i/>
        </w:rPr>
        <w:t>“the pressure to be a good mum”</w:t>
      </w:r>
      <w:r w:rsidR="005A10C6">
        <w:t xml:space="preserve"> [404-405] and stresses that a good mum </w:t>
      </w:r>
      <w:r w:rsidR="005A10C6" w:rsidRPr="00CB6DCF">
        <w:rPr>
          <w:i/>
        </w:rPr>
        <w:t>“is not a kind of fictional thing, people are actually acting on it”</w:t>
      </w:r>
      <w:r w:rsidR="005A10C6">
        <w:t xml:space="preserve"> [405-406]. </w:t>
      </w:r>
      <w:r w:rsidR="001D7962">
        <w:t xml:space="preserve">Anna found herself berated </w:t>
      </w:r>
      <w:r w:rsidR="0006057D">
        <w:t xml:space="preserve">by a member of the public </w:t>
      </w:r>
      <w:r w:rsidR="001D7962">
        <w:t>for carrying her son in a sling</w:t>
      </w:r>
      <w:r w:rsidR="0006057D">
        <w:t xml:space="preserve">. Her friend was reproached </w:t>
      </w:r>
      <w:r w:rsidR="001D7962">
        <w:t>for not attending to her crying baby while she was at a supermar</w:t>
      </w:r>
      <w:r w:rsidR="0006057D">
        <w:t>ket till paying for</w:t>
      </w:r>
      <w:r w:rsidR="001D7962">
        <w:t xml:space="preserve"> something. </w:t>
      </w:r>
      <w:r w:rsidR="0006057D">
        <w:t xml:space="preserve">Although clearly irked, </w:t>
      </w:r>
      <w:r w:rsidR="001D7962">
        <w:t>A</w:t>
      </w:r>
      <w:r w:rsidR="0006057D">
        <w:t>nna again seems to have taken this experience</w:t>
      </w:r>
      <w:r w:rsidR="001D7962">
        <w:t xml:space="preserve"> in her stride</w:t>
      </w:r>
      <w:r w:rsidR="00CB6DCF">
        <w:t xml:space="preserve">. She tells the interviewer </w:t>
      </w:r>
      <w:r w:rsidR="00D07B5F">
        <w:t xml:space="preserve">that </w:t>
      </w:r>
      <w:r w:rsidR="00CB6DCF">
        <w:t xml:space="preserve">she replied to the woman saying </w:t>
      </w:r>
      <w:r w:rsidR="001D7962" w:rsidRPr="00CB6DCF">
        <w:rPr>
          <w:i/>
        </w:rPr>
        <w:t>“thank you for your advice but…”</w:t>
      </w:r>
      <w:r w:rsidR="0006057D">
        <w:t xml:space="preserve"> [402]. On the other hand</w:t>
      </w:r>
      <w:r w:rsidR="00D07B5F">
        <w:t>,</w:t>
      </w:r>
      <w:r w:rsidR="001D7962">
        <w:t xml:space="preserve"> the experience left her friend shaken</w:t>
      </w:r>
      <w:r w:rsidR="00256097">
        <w:t>, saying</w:t>
      </w:r>
      <w:r w:rsidR="001D7962">
        <w:t xml:space="preserve"> </w:t>
      </w:r>
      <w:r w:rsidR="00686672">
        <w:rPr>
          <w:i/>
        </w:rPr>
        <w:t>“she</w:t>
      </w:r>
      <w:r w:rsidR="001D7962" w:rsidRPr="00CB6DCF">
        <w:rPr>
          <w:i/>
        </w:rPr>
        <w:t xml:space="preserve"> was so upset, poor thing…”</w:t>
      </w:r>
      <w:r w:rsidR="001D7962">
        <w:t xml:space="preserve"> [414].</w:t>
      </w:r>
      <w:r w:rsidR="00134293">
        <w:t xml:space="preserve"> </w:t>
      </w:r>
      <w:r w:rsidR="00CF1A9B">
        <w:t xml:space="preserve">Anna’s story </w:t>
      </w:r>
      <w:r w:rsidR="00225A4E">
        <w:t xml:space="preserve">provides evidence for </w:t>
      </w:r>
      <w:r w:rsidR="00CF1A9B">
        <w:t>how</w:t>
      </w:r>
      <w:r w:rsidR="00225A4E">
        <w:t xml:space="preserve"> highly judged the role of a mother is </w:t>
      </w:r>
      <w:r w:rsidR="00CF1A9B">
        <w:t xml:space="preserve">by society. </w:t>
      </w:r>
    </w:p>
    <w:p w14:paraId="12D24E8E" w14:textId="77777777" w:rsidR="005A10C6" w:rsidRDefault="005A10C6" w:rsidP="00BF2B4B">
      <w:pPr>
        <w:widowControl/>
        <w:suppressAutoHyphens w:val="0"/>
        <w:autoSpaceDN/>
        <w:spacing w:after="160"/>
        <w:ind w:left="786" w:hanging="426"/>
        <w:textAlignment w:val="auto"/>
      </w:pPr>
    </w:p>
    <w:p w14:paraId="291C606C" w14:textId="304E5506" w:rsidR="00160354" w:rsidRDefault="00134293" w:rsidP="00BF2B4B">
      <w:pPr>
        <w:widowControl/>
        <w:suppressAutoHyphens w:val="0"/>
        <w:autoSpaceDN/>
        <w:ind w:left="425"/>
        <w:textAlignment w:val="auto"/>
      </w:pPr>
      <w:r>
        <w:t xml:space="preserve">When Leo was only about seven weeks old, Anna’s mothering skills came under the spotlight by a health visitor. She dedicates a considerable amount of </w:t>
      </w:r>
      <w:r w:rsidR="00DB59F5">
        <w:t>space</w:t>
      </w:r>
      <w:r>
        <w:t xml:space="preserve"> </w:t>
      </w:r>
      <w:r w:rsidR="00DB59F5">
        <w:t>to narrate</w:t>
      </w:r>
      <w:r w:rsidR="008A3E74">
        <w:t xml:space="preserve"> what had happened when she went to have Leo weighed and was bluntly told off for briefly tu</w:t>
      </w:r>
      <w:r w:rsidR="00E82088">
        <w:t>r</w:t>
      </w:r>
      <w:r w:rsidR="004A74DC">
        <w:t>ning her back on him</w:t>
      </w:r>
      <w:r w:rsidR="008A3E74">
        <w:t xml:space="preserve">. She exclaims </w:t>
      </w:r>
      <w:r w:rsidRPr="008A3E74">
        <w:rPr>
          <w:i/>
        </w:rPr>
        <w:t>“there was absolutely no way he could have rolled off, he was only 7 weeks old anyway”</w:t>
      </w:r>
      <w:r>
        <w:t xml:space="preserve"> [</w:t>
      </w:r>
      <w:r w:rsidR="00160354">
        <w:t xml:space="preserve">246-247]. Anna is </w:t>
      </w:r>
      <w:r w:rsidR="008A3E74">
        <w:t>candid</w:t>
      </w:r>
      <w:r w:rsidR="00DB59F5">
        <w:t xml:space="preserve"> about how she </w:t>
      </w:r>
      <w:r w:rsidR="00B417D5">
        <w:t xml:space="preserve">had </w:t>
      </w:r>
      <w:r w:rsidR="00DB59F5">
        <w:t>felt</w:t>
      </w:r>
      <w:r w:rsidR="00160354">
        <w:t xml:space="preserve">, saying </w:t>
      </w:r>
      <w:r w:rsidR="008A3E74">
        <w:t>I</w:t>
      </w:r>
      <w:r w:rsidR="00160354">
        <w:t xml:space="preserve"> </w:t>
      </w:r>
      <w:r w:rsidR="00160354" w:rsidRPr="00160354">
        <w:rPr>
          <w:i/>
        </w:rPr>
        <w:t>“</w:t>
      </w:r>
      <w:r w:rsidR="008A3E74">
        <w:rPr>
          <w:i/>
        </w:rPr>
        <w:t>felt</w:t>
      </w:r>
      <w:r w:rsidR="00160354" w:rsidRPr="00160354">
        <w:rPr>
          <w:i/>
        </w:rPr>
        <w:t xml:space="preserve"> like I was being told I was a bad mother</w:t>
      </w:r>
      <w:r w:rsidR="00160354">
        <w:t>” [253-2</w:t>
      </w:r>
      <w:r w:rsidR="008A3E74">
        <w:t xml:space="preserve">54]. </w:t>
      </w:r>
      <w:r w:rsidR="00DB59F5">
        <w:t xml:space="preserve">In her narrative, </w:t>
      </w:r>
      <w:r w:rsidR="00160354">
        <w:t>Anna’s inner stre</w:t>
      </w:r>
      <w:r w:rsidR="008A3E74">
        <w:t>ngth and confidence</w:t>
      </w:r>
      <w:r w:rsidR="00DB59F5">
        <w:t xml:space="preserve"> surfaces again</w:t>
      </w:r>
      <w:r w:rsidR="00E82088">
        <w:t xml:space="preserve"> </w:t>
      </w:r>
      <w:r w:rsidR="004A74DC">
        <w:t>because</w:t>
      </w:r>
      <w:r w:rsidR="00E82088">
        <w:t xml:space="preserve"> she decided</w:t>
      </w:r>
      <w:r w:rsidR="00160354">
        <w:t xml:space="preserve"> to challenge the health visitor for rebuking her, emphasising that there was no chance her 7-week old infant could</w:t>
      </w:r>
      <w:r w:rsidR="00DB59F5">
        <w:t xml:space="preserve"> have</w:t>
      </w:r>
      <w:r w:rsidR="00160354">
        <w:t xml:space="preserve"> fall</w:t>
      </w:r>
      <w:r w:rsidR="00E82088">
        <w:t>en</w:t>
      </w:r>
      <w:r w:rsidR="00160354">
        <w:t xml:space="preserve"> off the table. Anna t</w:t>
      </w:r>
      <w:r w:rsidR="00DB59F5">
        <w:t xml:space="preserve">ells </w:t>
      </w:r>
      <w:r w:rsidR="00CE0915">
        <w:t>me</w:t>
      </w:r>
      <w:r w:rsidR="00DB59F5">
        <w:t xml:space="preserve"> that her</w:t>
      </w:r>
      <w:r w:rsidR="00160354">
        <w:t xml:space="preserve"> health visitor resorted to telling her </w:t>
      </w:r>
      <w:r w:rsidR="00160354" w:rsidRPr="008A3E74">
        <w:rPr>
          <w:i/>
        </w:rPr>
        <w:t>“he could choke”</w:t>
      </w:r>
      <w:r w:rsidR="00160354" w:rsidRPr="004A74DC">
        <w:t xml:space="preserve"> [</w:t>
      </w:r>
      <w:r w:rsidR="004A74DC">
        <w:t>258]. S</w:t>
      </w:r>
      <w:r w:rsidR="00160354">
        <w:t>he challenged</w:t>
      </w:r>
      <w:r w:rsidR="00E82088">
        <w:t xml:space="preserve"> her </w:t>
      </w:r>
      <w:r w:rsidR="00DB59F5">
        <w:t>reply</w:t>
      </w:r>
      <w:r w:rsidR="004A74DC">
        <w:t xml:space="preserve"> by</w:t>
      </w:r>
      <w:r w:rsidR="00160354">
        <w:t xml:space="preserve"> </w:t>
      </w:r>
      <w:r w:rsidR="008A3E74">
        <w:t>highlighting that</w:t>
      </w:r>
      <w:r w:rsidR="00160354">
        <w:t xml:space="preserve"> even with her back turned to him, she surely w</w:t>
      </w:r>
      <w:r w:rsidR="004A74DC">
        <w:t>ould be able to hear him choke. T</w:t>
      </w:r>
      <w:r w:rsidR="00160354">
        <w:t xml:space="preserve">he health visitor </w:t>
      </w:r>
      <w:r w:rsidR="004A74DC">
        <w:t xml:space="preserve">then </w:t>
      </w:r>
      <w:r w:rsidR="00160354">
        <w:t xml:space="preserve">advised Anna </w:t>
      </w:r>
      <w:r w:rsidR="00160354" w:rsidRPr="00160354">
        <w:rPr>
          <w:i/>
        </w:rPr>
        <w:t>“just keep your eye on him” “even when you are loading the dishwasher”</w:t>
      </w:r>
      <w:r w:rsidR="00160354">
        <w:t xml:space="preserve"> [261-262]. Anna </w:t>
      </w:r>
      <w:r w:rsidR="00E82088">
        <w:t xml:space="preserve">perhaps </w:t>
      </w:r>
      <w:r w:rsidR="009E50B1">
        <w:t xml:space="preserve">sensing </w:t>
      </w:r>
      <w:r w:rsidR="00E82088">
        <w:t>her</w:t>
      </w:r>
      <w:r w:rsidR="00160354">
        <w:t xml:space="preserve"> exasperation </w:t>
      </w:r>
      <w:r w:rsidR="009E50B1">
        <w:t>brought back by</w:t>
      </w:r>
      <w:r w:rsidR="008A3E74">
        <w:t xml:space="preserve"> </w:t>
      </w:r>
      <w:r w:rsidR="004A74DC">
        <w:t>these memories</w:t>
      </w:r>
      <w:r w:rsidR="008A3E74">
        <w:t xml:space="preserve"> </w:t>
      </w:r>
      <w:r w:rsidR="00160354">
        <w:t xml:space="preserve">asks </w:t>
      </w:r>
      <w:r w:rsidR="00BF2B4B">
        <w:t>me</w:t>
      </w:r>
      <w:r w:rsidR="00160354">
        <w:t xml:space="preserve"> with a laugh </w:t>
      </w:r>
      <w:r w:rsidR="00160354" w:rsidRPr="00160354">
        <w:rPr>
          <w:i/>
        </w:rPr>
        <w:t>“how do you actually get physically anything done</w:t>
      </w:r>
      <w:r w:rsidR="00160354">
        <w:t xml:space="preserve">” [263-264] if you can’t ever turn your back to your infant. She concludes that this experience </w:t>
      </w:r>
      <w:r w:rsidR="00160354" w:rsidRPr="008A3E74">
        <w:rPr>
          <w:i/>
        </w:rPr>
        <w:t>“was “just a nightmare”</w:t>
      </w:r>
      <w:r w:rsidR="00B13466">
        <w:t xml:space="preserve"> [267], saying that the health visitor</w:t>
      </w:r>
      <w:r w:rsidR="00B13466" w:rsidRPr="008A3E74">
        <w:rPr>
          <w:i/>
        </w:rPr>
        <w:t xml:space="preserve"> “wasn’t using common sense” </w:t>
      </w:r>
      <w:r w:rsidR="00B13466">
        <w:t xml:space="preserve">[267-268]. </w:t>
      </w:r>
    </w:p>
    <w:p w14:paraId="40ABE9F9" w14:textId="77777777" w:rsidR="006462A3" w:rsidRDefault="006462A3" w:rsidP="00BF2B4B">
      <w:pPr>
        <w:widowControl/>
        <w:suppressAutoHyphens w:val="0"/>
        <w:autoSpaceDN/>
        <w:ind w:left="425"/>
        <w:textAlignment w:val="auto"/>
      </w:pPr>
    </w:p>
    <w:p w14:paraId="60DF40EB" w14:textId="42EA5023" w:rsidR="00BF2B4B" w:rsidRDefault="00683D80" w:rsidP="00BF2B4B">
      <w:pPr>
        <w:widowControl/>
        <w:suppressAutoHyphens w:val="0"/>
        <w:autoSpaceDN/>
        <w:ind w:left="425"/>
        <w:textAlignment w:val="auto"/>
      </w:pPr>
      <w:r>
        <w:t>For Anna, another salient experience was</w:t>
      </w:r>
      <w:r w:rsidR="00BF2B4B">
        <w:t xml:space="preserve"> what she called</w:t>
      </w:r>
      <w:r>
        <w:t xml:space="preserve"> the </w:t>
      </w:r>
      <w:r w:rsidR="006462A3">
        <w:t xml:space="preserve">health </w:t>
      </w:r>
      <w:r>
        <w:t xml:space="preserve">visitors’ </w:t>
      </w:r>
      <w:r w:rsidR="00A14D41">
        <w:t>checklist</w:t>
      </w:r>
      <w:r w:rsidR="006462A3">
        <w:t xml:space="preserve"> approach to mothers’ well-being. She recounts how one health visitor repeatedly asked her during the same visit how she was feeling without further exploring Anna’s answers. </w:t>
      </w:r>
      <w:r w:rsidR="00256097">
        <w:t>Anna says she remembers</w:t>
      </w:r>
      <w:r w:rsidR="00947AC1">
        <w:t xml:space="preserve"> </w:t>
      </w:r>
      <w:r>
        <w:t>how</w:t>
      </w:r>
      <w:r w:rsidR="00E82088">
        <w:t xml:space="preserve"> she had become increasingly</w:t>
      </w:r>
      <w:r>
        <w:t xml:space="preserve"> irritated </w:t>
      </w:r>
      <w:r w:rsidR="00E82088">
        <w:t xml:space="preserve">and eventually snapped at the </w:t>
      </w:r>
      <w:r>
        <w:t>health visitor</w:t>
      </w:r>
      <w:r w:rsidR="00E82088">
        <w:t xml:space="preserve"> declaring</w:t>
      </w:r>
      <w:r w:rsidR="005A3727">
        <w:t xml:space="preserve"> </w:t>
      </w:r>
      <w:r w:rsidR="006462A3" w:rsidRPr="005A3727">
        <w:rPr>
          <w:i/>
        </w:rPr>
        <w:t>“I am not stupid”</w:t>
      </w:r>
      <w:r w:rsidR="005A3727">
        <w:t xml:space="preserve"> [298]</w:t>
      </w:r>
      <w:r w:rsidR="00BF2B4B">
        <w:t>, before asking the health visitor to</w:t>
      </w:r>
      <w:r w:rsidR="00947AC1">
        <w:t xml:space="preserve"> be more explicit</w:t>
      </w:r>
      <w:r w:rsidR="005A3727">
        <w:t xml:space="preserve"> </w:t>
      </w:r>
      <w:r w:rsidR="00BF2B4B">
        <w:t>about the reason behind the question</w:t>
      </w:r>
      <w:r w:rsidR="00947AC1">
        <w:t xml:space="preserve">. </w:t>
      </w:r>
      <w:r>
        <w:t>While t</w:t>
      </w:r>
      <w:r w:rsidR="00947AC1">
        <w:t xml:space="preserve">he narrative does not provide us with any </w:t>
      </w:r>
      <w:r>
        <w:t xml:space="preserve">background </w:t>
      </w:r>
      <w:r w:rsidR="00947AC1">
        <w:t>information about the health visitor</w:t>
      </w:r>
      <w:r>
        <w:t>,</w:t>
      </w:r>
      <w:r w:rsidR="00947AC1">
        <w:t xml:space="preserve"> Anna’s story conveys a sense</w:t>
      </w:r>
      <w:r w:rsidR="00E82088">
        <w:t xml:space="preserve"> of a</w:t>
      </w:r>
      <w:r w:rsidR="00256097">
        <w:t xml:space="preserve"> health visitor</w:t>
      </w:r>
      <w:r w:rsidR="00DB6B5E">
        <w:t xml:space="preserve"> </w:t>
      </w:r>
      <w:r w:rsidR="00E82088">
        <w:t xml:space="preserve">who </w:t>
      </w:r>
      <w:r w:rsidR="00DB6B5E">
        <w:t xml:space="preserve">perhaps </w:t>
      </w:r>
      <w:r w:rsidR="00E82088">
        <w:t xml:space="preserve">was </w:t>
      </w:r>
      <w:r w:rsidR="00DB6B5E">
        <w:t xml:space="preserve">viewing </w:t>
      </w:r>
      <w:r w:rsidR="00947AC1">
        <w:t xml:space="preserve">postnatal depression as a taboo subject </w:t>
      </w:r>
      <w:r w:rsidR="00DB6B5E">
        <w:t>not to be named;</w:t>
      </w:r>
      <w:r>
        <w:t xml:space="preserve"> a perspective</w:t>
      </w:r>
      <w:r w:rsidR="00947AC1">
        <w:t xml:space="preserve"> that was once </w:t>
      </w:r>
      <w:r w:rsidR="00256097">
        <w:t>widespread</w:t>
      </w:r>
      <w:r w:rsidR="00BF2B4B">
        <w:t xml:space="preserve"> in society. </w:t>
      </w:r>
    </w:p>
    <w:p w14:paraId="49243599" w14:textId="77777777" w:rsidR="00BF2B4B" w:rsidRDefault="00BF2B4B" w:rsidP="004D249B">
      <w:pPr>
        <w:widowControl/>
        <w:suppressAutoHyphens w:val="0"/>
        <w:autoSpaceDN/>
        <w:jc w:val="left"/>
        <w:textAlignment w:val="auto"/>
      </w:pPr>
    </w:p>
    <w:p w14:paraId="0DDC6368" w14:textId="47DB9A47" w:rsidR="004D249B" w:rsidRDefault="0092446C" w:rsidP="001302B8">
      <w:pPr>
        <w:pStyle w:val="Heading3"/>
      </w:pPr>
      <w:bookmarkStart w:id="51" w:name="_Toc426707686"/>
      <w:r>
        <w:t>3</w:t>
      </w:r>
      <w:r w:rsidR="00E24477">
        <w:t>.3</w:t>
      </w:r>
      <w:r w:rsidR="00E045A5">
        <w:t>.3</w:t>
      </w:r>
      <w:r w:rsidR="004D249B" w:rsidRPr="004D249B">
        <w:t xml:space="preserve"> Anna’s Feedback</w:t>
      </w:r>
      <w:bookmarkEnd w:id="51"/>
    </w:p>
    <w:p w14:paraId="2B8C85EC" w14:textId="2D8ED0A1" w:rsidR="00E24477" w:rsidRDefault="00FF316B" w:rsidP="00A22148">
      <w:r w:rsidRPr="00FF316B">
        <w:t>Anna was invited to share her</w:t>
      </w:r>
      <w:r>
        <w:t xml:space="preserve"> thoughts on my interpretation. She chose not to reply. </w:t>
      </w:r>
    </w:p>
    <w:p w14:paraId="0307C10C" w14:textId="77777777" w:rsidR="00A14D41" w:rsidRDefault="00A14D41" w:rsidP="00E24477">
      <w:pPr>
        <w:pStyle w:val="Heading2"/>
      </w:pPr>
    </w:p>
    <w:p w14:paraId="5B858E4D" w14:textId="77777777" w:rsidR="00A14D41" w:rsidRDefault="00A14D41" w:rsidP="00E24477">
      <w:pPr>
        <w:pStyle w:val="Heading2"/>
      </w:pPr>
    </w:p>
    <w:p w14:paraId="2DB0F401" w14:textId="77777777" w:rsidR="00A14D41" w:rsidRDefault="00A14D41" w:rsidP="00E24477">
      <w:pPr>
        <w:pStyle w:val="Heading2"/>
      </w:pPr>
    </w:p>
    <w:p w14:paraId="788D954A" w14:textId="77777777" w:rsidR="00A14D41" w:rsidRDefault="00A14D41" w:rsidP="00E24477">
      <w:pPr>
        <w:pStyle w:val="Heading2"/>
      </w:pPr>
    </w:p>
    <w:p w14:paraId="6AA52A4C" w14:textId="77777777" w:rsidR="00A14D41" w:rsidRDefault="00A14D41" w:rsidP="00E24477">
      <w:pPr>
        <w:pStyle w:val="Heading2"/>
      </w:pPr>
    </w:p>
    <w:p w14:paraId="5D548D89" w14:textId="77777777" w:rsidR="00A14D41" w:rsidRDefault="00A14D41" w:rsidP="00E24477">
      <w:pPr>
        <w:pStyle w:val="Heading2"/>
      </w:pPr>
    </w:p>
    <w:p w14:paraId="0FC69824" w14:textId="77777777" w:rsidR="00A14D41" w:rsidRDefault="00A14D41" w:rsidP="00E24477">
      <w:pPr>
        <w:pStyle w:val="Heading2"/>
      </w:pPr>
    </w:p>
    <w:p w14:paraId="50C7489C" w14:textId="77777777" w:rsidR="00A14D41" w:rsidRDefault="00A14D41" w:rsidP="00E24477">
      <w:pPr>
        <w:pStyle w:val="Heading2"/>
      </w:pPr>
    </w:p>
    <w:p w14:paraId="083976F8" w14:textId="77777777" w:rsidR="00A14D41" w:rsidRDefault="00A14D41" w:rsidP="00E24477">
      <w:pPr>
        <w:pStyle w:val="Heading2"/>
      </w:pPr>
    </w:p>
    <w:p w14:paraId="1F95C9F5" w14:textId="77777777" w:rsidR="00A14D41" w:rsidRDefault="00A14D41" w:rsidP="00E24477">
      <w:pPr>
        <w:pStyle w:val="Heading2"/>
      </w:pPr>
    </w:p>
    <w:p w14:paraId="507188E1" w14:textId="77777777" w:rsidR="00A14D41" w:rsidRDefault="00A14D41" w:rsidP="00E24477">
      <w:pPr>
        <w:pStyle w:val="Heading2"/>
      </w:pPr>
    </w:p>
    <w:p w14:paraId="2E9D0784" w14:textId="77777777" w:rsidR="00A14D41" w:rsidRDefault="00A14D41" w:rsidP="00E24477">
      <w:pPr>
        <w:pStyle w:val="Heading2"/>
      </w:pPr>
    </w:p>
    <w:p w14:paraId="59361C62" w14:textId="77777777" w:rsidR="00A14D41" w:rsidRDefault="00A14D41" w:rsidP="00E24477">
      <w:pPr>
        <w:pStyle w:val="Heading2"/>
      </w:pPr>
    </w:p>
    <w:p w14:paraId="0BEBB5BE" w14:textId="77777777" w:rsidR="00A14D41" w:rsidRDefault="00A14D41" w:rsidP="00E24477">
      <w:pPr>
        <w:pStyle w:val="Heading2"/>
      </w:pPr>
    </w:p>
    <w:p w14:paraId="6CA80134" w14:textId="77777777" w:rsidR="00A14D41" w:rsidRDefault="00A14D41" w:rsidP="00E24477">
      <w:pPr>
        <w:pStyle w:val="Heading2"/>
      </w:pPr>
    </w:p>
    <w:p w14:paraId="0443172A" w14:textId="77777777" w:rsidR="00A14D41" w:rsidRDefault="00A14D41" w:rsidP="00E24477">
      <w:pPr>
        <w:pStyle w:val="Heading2"/>
      </w:pPr>
    </w:p>
    <w:p w14:paraId="1CDC4FB2" w14:textId="77777777" w:rsidR="00A14D41" w:rsidRDefault="00A14D41" w:rsidP="00E24477">
      <w:pPr>
        <w:pStyle w:val="Heading2"/>
      </w:pPr>
    </w:p>
    <w:p w14:paraId="4AEA244C" w14:textId="77777777" w:rsidR="00A14D41" w:rsidRDefault="00A14D41" w:rsidP="00E24477">
      <w:pPr>
        <w:pStyle w:val="Heading2"/>
      </w:pPr>
    </w:p>
    <w:p w14:paraId="137F6023" w14:textId="77777777" w:rsidR="00A14D41" w:rsidRDefault="00A14D41" w:rsidP="00E24477">
      <w:pPr>
        <w:pStyle w:val="Heading2"/>
      </w:pPr>
    </w:p>
    <w:p w14:paraId="1897E11B" w14:textId="77777777" w:rsidR="00A14D41" w:rsidRDefault="00A14D41" w:rsidP="00E24477">
      <w:pPr>
        <w:pStyle w:val="Heading2"/>
      </w:pPr>
    </w:p>
    <w:p w14:paraId="15A379BD" w14:textId="77777777" w:rsidR="00A14D41" w:rsidRDefault="00A14D41" w:rsidP="00E24477">
      <w:pPr>
        <w:pStyle w:val="Heading2"/>
      </w:pPr>
    </w:p>
    <w:p w14:paraId="3B821297" w14:textId="77777777" w:rsidR="00A14D41" w:rsidRDefault="00A14D41" w:rsidP="00E24477">
      <w:pPr>
        <w:pStyle w:val="Heading2"/>
      </w:pPr>
    </w:p>
    <w:p w14:paraId="080FF6E9" w14:textId="77777777" w:rsidR="00A14D41" w:rsidRDefault="00A14D41" w:rsidP="00E24477">
      <w:pPr>
        <w:pStyle w:val="Heading2"/>
      </w:pPr>
    </w:p>
    <w:p w14:paraId="67800A21" w14:textId="77777777" w:rsidR="00A14D41" w:rsidRDefault="00A14D41" w:rsidP="00E24477">
      <w:pPr>
        <w:pStyle w:val="Heading2"/>
      </w:pPr>
    </w:p>
    <w:p w14:paraId="36118AC0" w14:textId="77777777" w:rsidR="00A14D41" w:rsidRDefault="00A14D41" w:rsidP="00E24477">
      <w:pPr>
        <w:pStyle w:val="Heading2"/>
      </w:pPr>
    </w:p>
    <w:p w14:paraId="5A04BDC4" w14:textId="77777777" w:rsidR="00A14D41" w:rsidRDefault="00A14D41" w:rsidP="00E24477">
      <w:pPr>
        <w:pStyle w:val="Heading2"/>
      </w:pPr>
    </w:p>
    <w:p w14:paraId="02F0F621" w14:textId="77777777" w:rsidR="00A14D41" w:rsidRDefault="00A14D41" w:rsidP="00E24477">
      <w:pPr>
        <w:pStyle w:val="Heading2"/>
      </w:pPr>
    </w:p>
    <w:p w14:paraId="711EEF02" w14:textId="77777777" w:rsidR="00A14D41" w:rsidRDefault="00A14D41" w:rsidP="00E24477">
      <w:pPr>
        <w:pStyle w:val="Heading2"/>
      </w:pPr>
    </w:p>
    <w:p w14:paraId="4AC40136" w14:textId="77777777" w:rsidR="00A14D41" w:rsidRDefault="00A14D41" w:rsidP="00E24477">
      <w:pPr>
        <w:pStyle w:val="Heading2"/>
      </w:pPr>
    </w:p>
    <w:p w14:paraId="5C6F4B28" w14:textId="77777777" w:rsidR="00A14D41" w:rsidRDefault="00A14D41" w:rsidP="00E24477">
      <w:pPr>
        <w:pStyle w:val="Heading2"/>
      </w:pPr>
    </w:p>
    <w:p w14:paraId="7456548C" w14:textId="77777777" w:rsidR="00A14D41" w:rsidRDefault="00A14D41" w:rsidP="00E24477">
      <w:pPr>
        <w:pStyle w:val="Heading2"/>
      </w:pPr>
    </w:p>
    <w:p w14:paraId="76E2C162" w14:textId="64280B31" w:rsidR="00E24477" w:rsidRPr="00E371F4" w:rsidRDefault="0092446C" w:rsidP="00E24477">
      <w:pPr>
        <w:pStyle w:val="Heading2"/>
      </w:pPr>
      <w:bookmarkStart w:id="52" w:name="_Toc426707687"/>
      <w:r>
        <w:t>3</w:t>
      </w:r>
      <w:r w:rsidR="00E24477">
        <w:t>.4 CASE STUDY THREE: “L</w:t>
      </w:r>
      <w:r w:rsidR="00AB65ED">
        <w:t>E</w:t>
      </w:r>
      <w:r w:rsidR="00E24477">
        <w:t>ARNING THROUGH TRIAL AND ERROR” [27] – LILY</w:t>
      </w:r>
      <w:r w:rsidR="00E24477" w:rsidRPr="008831A2">
        <w:t>’S STORY</w:t>
      </w:r>
      <w:bookmarkEnd w:id="52"/>
    </w:p>
    <w:p w14:paraId="3496DBE0" w14:textId="77777777" w:rsidR="00E045A5" w:rsidRDefault="00E045A5" w:rsidP="00E045A5">
      <w:pPr>
        <w:widowControl/>
        <w:suppressAutoHyphens w:val="0"/>
        <w:autoSpaceDN/>
        <w:jc w:val="left"/>
        <w:textAlignment w:val="auto"/>
      </w:pPr>
    </w:p>
    <w:p w14:paraId="1B8F84C4" w14:textId="5A144C74" w:rsidR="00E045A5" w:rsidRDefault="0092446C" w:rsidP="00E045A5">
      <w:pPr>
        <w:pStyle w:val="Heading3"/>
      </w:pPr>
      <w:bookmarkStart w:id="53" w:name="_Toc426707688"/>
      <w:r>
        <w:t>3</w:t>
      </w:r>
      <w:r w:rsidR="00E045A5">
        <w:t>.4.1 About Lily</w:t>
      </w:r>
      <w:bookmarkEnd w:id="53"/>
    </w:p>
    <w:p w14:paraId="4E071E52" w14:textId="2CE37423" w:rsidR="00E045A5" w:rsidRDefault="003E37A8" w:rsidP="00E045A5">
      <w:r w:rsidRPr="005C613E">
        <w:rPr>
          <w:color w:val="000000" w:themeColor="text1"/>
        </w:rPr>
        <w:t>Lily participated by email</w:t>
      </w:r>
      <w:r w:rsidRPr="0008442E">
        <w:rPr>
          <w:color w:val="FF0000"/>
        </w:rPr>
        <w:t xml:space="preserve">. </w:t>
      </w:r>
      <w:r w:rsidR="00E045A5">
        <w:t xml:space="preserve">Lily is in her twenties and at the time of writing her story, her baby boy Oliver was three months old. Prior to Oliver’s arrival, Lily worked as a teacher. She identified herself as White British and raises her son together with her partner. </w:t>
      </w:r>
    </w:p>
    <w:p w14:paraId="66FAB776" w14:textId="77777777" w:rsidR="00E045A5" w:rsidRDefault="00E045A5" w:rsidP="00E045A5">
      <w:pPr>
        <w:pStyle w:val="Heading2"/>
      </w:pPr>
    </w:p>
    <w:p w14:paraId="50E78CB6" w14:textId="38FFCB06" w:rsidR="00E045A5" w:rsidRDefault="0092446C" w:rsidP="00E045A5">
      <w:pPr>
        <w:pStyle w:val="Heading3"/>
        <w:rPr>
          <w:color w:val="FF0000"/>
        </w:rPr>
      </w:pPr>
      <w:bookmarkStart w:id="54" w:name="_Toc426707689"/>
      <w:r>
        <w:t>3</w:t>
      </w:r>
      <w:r w:rsidR="00E045A5">
        <w:t>.4.2 Lily’</w:t>
      </w:r>
      <w:r w:rsidR="002511D5">
        <w:t>s N</w:t>
      </w:r>
      <w:r w:rsidR="00E045A5">
        <w:t>arrative</w:t>
      </w:r>
      <w:bookmarkEnd w:id="54"/>
    </w:p>
    <w:p w14:paraId="06DD8591" w14:textId="69683B8D" w:rsidR="00AB65ED" w:rsidRPr="00AB65ED" w:rsidRDefault="00AB65ED" w:rsidP="00DD31AE">
      <w:pPr>
        <w:rPr>
          <w:color w:val="000000" w:themeColor="text1"/>
        </w:rPr>
      </w:pPr>
      <w:r w:rsidRPr="00AB65ED">
        <w:rPr>
          <w:color w:val="000000" w:themeColor="text1"/>
        </w:rPr>
        <w:t>The global impression of Lily’s story about parenthood</w:t>
      </w:r>
      <w:r>
        <w:rPr>
          <w:color w:val="000000" w:themeColor="text1"/>
        </w:rPr>
        <w:t xml:space="preserve"> </w:t>
      </w:r>
      <w:r w:rsidR="00420114">
        <w:rPr>
          <w:color w:val="000000" w:themeColor="text1"/>
        </w:rPr>
        <w:t>suggests</w:t>
      </w:r>
      <w:r>
        <w:rPr>
          <w:color w:val="000000" w:themeColor="text1"/>
        </w:rPr>
        <w:t xml:space="preserve"> </w:t>
      </w:r>
      <w:r w:rsidRPr="00AB65ED">
        <w:rPr>
          <w:color w:val="000000" w:themeColor="text1"/>
        </w:rPr>
        <w:t xml:space="preserve">a venture into the unknown, where anxieties and worries co-existed with excitement. With Oliver’s arrival, parenthood became more concrete and surrounded by helpful professionals and virtual and </w:t>
      </w:r>
      <w:r w:rsidR="00154CBC">
        <w:rPr>
          <w:color w:val="000000" w:themeColor="text1"/>
        </w:rPr>
        <w:t>local</w:t>
      </w:r>
      <w:r w:rsidRPr="00AB65ED">
        <w:rPr>
          <w:color w:val="000000" w:themeColor="text1"/>
        </w:rPr>
        <w:t xml:space="preserve"> support communities, </w:t>
      </w:r>
      <w:r w:rsidR="00154CBC">
        <w:rPr>
          <w:color w:val="000000" w:themeColor="text1"/>
        </w:rPr>
        <w:t>Lily relaxe</w:t>
      </w:r>
      <w:r w:rsidR="00A14D41">
        <w:rPr>
          <w:color w:val="000000" w:themeColor="text1"/>
        </w:rPr>
        <w:t>d</w:t>
      </w:r>
      <w:r w:rsidR="00154CBC">
        <w:rPr>
          <w:color w:val="000000" w:themeColor="text1"/>
        </w:rPr>
        <w:t xml:space="preserve"> in</w:t>
      </w:r>
      <w:r w:rsidR="00932B9C">
        <w:rPr>
          <w:color w:val="000000" w:themeColor="text1"/>
        </w:rPr>
        <w:t>to</w:t>
      </w:r>
      <w:r w:rsidR="00154CBC">
        <w:rPr>
          <w:color w:val="000000" w:themeColor="text1"/>
        </w:rPr>
        <w:t xml:space="preserve"> her role as a mother. She allow</w:t>
      </w:r>
      <w:r w:rsidR="00A14D41">
        <w:rPr>
          <w:color w:val="000000" w:themeColor="text1"/>
        </w:rPr>
        <w:t>ed</w:t>
      </w:r>
      <w:r w:rsidR="00154CBC">
        <w:rPr>
          <w:color w:val="000000" w:themeColor="text1"/>
        </w:rPr>
        <w:t xml:space="preserve"> herself to follow her own ideas about parenting guided by her son’s unique developmental needs and with growing confidence start</w:t>
      </w:r>
      <w:r w:rsidR="00A14D41">
        <w:rPr>
          <w:color w:val="000000" w:themeColor="text1"/>
        </w:rPr>
        <w:t>ed</w:t>
      </w:r>
      <w:r w:rsidR="00154CBC">
        <w:rPr>
          <w:color w:val="000000" w:themeColor="text1"/>
        </w:rPr>
        <w:t xml:space="preserve"> to share tips and strategies with other first-time mothers.</w:t>
      </w:r>
    </w:p>
    <w:p w14:paraId="514B2B32" w14:textId="77777777" w:rsidR="00DD31AE" w:rsidRPr="008831A2" w:rsidRDefault="00DD31AE" w:rsidP="00DD31AE">
      <w:pPr>
        <w:rPr>
          <w:color w:val="FF0000"/>
        </w:rPr>
      </w:pPr>
    </w:p>
    <w:p w14:paraId="4BC50098" w14:textId="1895C2AB" w:rsidR="00DD31AE" w:rsidRDefault="004F30E5" w:rsidP="00DD31AE">
      <w:r>
        <w:t>Lily</w:t>
      </w:r>
      <w:r w:rsidR="00DD31AE">
        <w:t>’s s</w:t>
      </w:r>
      <w:r w:rsidR="00066F30">
        <w:t>tory of parenthood suggests</w:t>
      </w:r>
      <w:r w:rsidR="00DD31AE">
        <w:t xml:space="preserve"> </w:t>
      </w:r>
      <w:r w:rsidR="00D440FF">
        <w:t>three</w:t>
      </w:r>
      <w:r w:rsidR="00DD31AE">
        <w:t xml:space="preserve"> themes that appear to have fundamentally shaped both her understanding of parenthood and parenting itself. </w:t>
      </w:r>
    </w:p>
    <w:p w14:paraId="5FB4A27B" w14:textId="77777777" w:rsidR="00B50788" w:rsidRDefault="00B50788" w:rsidP="00C835C8">
      <w:pPr>
        <w:pStyle w:val="Standard1"/>
        <w:rPr>
          <w:rFonts w:ascii="Arial" w:hAnsi="Arial" w:cs="Arial"/>
          <w:b/>
          <w:color w:val="000000"/>
          <w:sz w:val="22"/>
          <w:szCs w:val="22"/>
        </w:rPr>
      </w:pPr>
    </w:p>
    <w:p w14:paraId="2FCA2BAA" w14:textId="77777777" w:rsidR="004F30E5" w:rsidRDefault="004F30E5" w:rsidP="004F30E5"/>
    <w:p w14:paraId="79F9F092" w14:textId="77777777" w:rsidR="00362D03" w:rsidRPr="00E74DC8" w:rsidRDefault="00362D03" w:rsidP="00E74DC8">
      <w:pPr>
        <w:pStyle w:val="ListParagraph"/>
        <w:numPr>
          <w:ilvl w:val="0"/>
          <w:numId w:val="23"/>
        </w:numPr>
        <w:ind w:left="426"/>
        <w:rPr>
          <w:i/>
        </w:rPr>
      </w:pPr>
      <w:r>
        <w:rPr>
          <w:i/>
        </w:rPr>
        <w:t>Embracing the Unknown of First-time Motherhood</w:t>
      </w:r>
    </w:p>
    <w:p w14:paraId="048F0CC0" w14:textId="5EC18F4D" w:rsidR="00842C50" w:rsidRDefault="00362D03" w:rsidP="00E74DC8">
      <w:pPr>
        <w:pStyle w:val="ListParagraph"/>
        <w:ind w:left="425"/>
      </w:pPr>
      <w:r>
        <w:t xml:space="preserve">Lily’s account paints a portrait of first-time parenthood as a </w:t>
      </w:r>
      <w:r w:rsidRPr="00362D03">
        <w:rPr>
          <w:i/>
        </w:rPr>
        <w:t>“very daunting and overwhelming”</w:t>
      </w:r>
      <w:r w:rsidR="00E74DC8">
        <w:t xml:space="preserve"> [3] journey which </w:t>
      </w:r>
      <w:r w:rsidR="00F11E1A">
        <w:t>over time</w:t>
      </w:r>
      <w:r w:rsidR="00E74DC8">
        <w:t xml:space="preserve"> led her to trust her own instincts.</w:t>
      </w:r>
      <w:r w:rsidR="00CE7821">
        <w:t xml:space="preserve"> </w:t>
      </w:r>
      <w:r w:rsidR="00842C50">
        <w:t xml:space="preserve">As her confidence increased through experience, Lily writes about how she came to recognise that </w:t>
      </w:r>
      <w:r w:rsidR="00842C50" w:rsidRPr="00E74DC8">
        <w:rPr>
          <w:i/>
        </w:rPr>
        <w:t>“</w:t>
      </w:r>
      <w:r w:rsidR="00842C50">
        <w:rPr>
          <w:i/>
        </w:rPr>
        <w:t>using my</w:t>
      </w:r>
      <w:r w:rsidR="00842C50" w:rsidRPr="00E74DC8">
        <w:rPr>
          <w:i/>
        </w:rPr>
        <w:t xml:space="preserve"> own initiat</w:t>
      </w:r>
      <w:r w:rsidR="00842C50">
        <w:rPr>
          <w:i/>
        </w:rPr>
        <w:t>iv</w:t>
      </w:r>
      <w:r w:rsidR="00842C50" w:rsidRPr="00E74DC8">
        <w:rPr>
          <w:i/>
        </w:rPr>
        <w:t xml:space="preserve">e for what is right for my baby is more valuable” </w:t>
      </w:r>
      <w:r w:rsidR="00842C50">
        <w:t xml:space="preserve">[31-32] </w:t>
      </w:r>
      <w:r w:rsidR="00A14D41">
        <w:t xml:space="preserve">rather </w:t>
      </w:r>
      <w:r w:rsidR="00842C50">
        <w:t>than feeling pressured to strictly follow all the parenting advice given to her by professionals.</w:t>
      </w:r>
    </w:p>
    <w:p w14:paraId="7EE8D107" w14:textId="77777777" w:rsidR="00842C50" w:rsidRDefault="00842C50" w:rsidP="00E74DC8">
      <w:pPr>
        <w:pStyle w:val="ListParagraph"/>
        <w:ind w:left="425"/>
      </w:pPr>
    </w:p>
    <w:p w14:paraId="44A7EAFC" w14:textId="36F6FB4E" w:rsidR="00842C50" w:rsidRDefault="00842C50" w:rsidP="00E74DC8">
      <w:pPr>
        <w:pStyle w:val="ListParagraph"/>
        <w:ind w:left="425"/>
      </w:pPr>
      <w:r>
        <w:t xml:space="preserve">Lily dedicates a large part of her story to learning about infant care. </w:t>
      </w:r>
      <w:r w:rsidR="007774F5">
        <w:t xml:space="preserve">It appears, Oliver was very much a wanted baby and Lily wanted to do well in her new role as mother. </w:t>
      </w:r>
      <w:r>
        <w:t>Her</w:t>
      </w:r>
      <w:r w:rsidR="007774F5">
        <w:t xml:space="preserve"> account suggests that because of the lack of previous experience of caring for a baby, Lily might have felt under-prepared. U</w:t>
      </w:r>
      <w:r w:rsidR="002A3EB2">
        <w:t>nderlying her story seems</w:t>
      </w:r>
      <w:r w:rsidR="007774F5">
        <w:t xml:space="preserve"> to be an implicit expectation by society on women to instinctively know how to care for an infant. </w:t>
      </w:r>
      <w:r>
        <w:t xml:space="preserve">Lily was </w:t>
      </w:r>
      <w:r w:rsidR="007774F5">
        <w:t xml:space="preserve">clearly </w:t>
      </w:r>
      <w:r>
        <w:t>setting very high stan</w:t>
      </w:r>
      <w:r w:rsidR="007774F5">
        <w:t>dards for herself. While p</w:t>
      </w:r>
      <w:r>
        <w:t>regnant</w:t>
      </w:r>
      <w:r w:rsidR="007774F5">
        <w:t xml:space="preserve"> with Oliver</w:t>
      </w:r>
      <w:r>
        <w:t xml:space="preserve">, she </w:t>
      </w:r>
      <w:r w:rsidR="007774F5">
        <w:t xml:space="preserve">recalls how she was feeling saying </w:t>
      </w:r>
      <w:r w:rsidRPr="00842C50">
        <w:rPr>
          <w:i/>
        </w:rPr>
        <w:t xml:space="preserve">“I needed to ensure that I followed all the guidelines set out by the NHS” </w:t>
      </w:r>
      <w:r>
        <w:t>[16-17]</w:t>
      </w:r>
      <w:r w:rsidR="00E666A1">
        <w:t xml:space="preserve"> leaving her feeling </w:t>
      </w:r>
      <w:r w:rsidR="00E666A1" w:rsidRPr="00E666A1">
        <w:rPr>
          <w:i/>
        </w:rPr>
        <w:t>“nervous”</w:t>
      </w:r>
      <w:r w:rsidR="00E666A1">
        <w:t xml:space="preserve"> [12]</w:t>
      </w:r>
      <w:r w:rsidR="00E72520">
        <w:t xml:space="preserve"> and </w:t>
      </w:r>
      <w:r w:rsidR="007774F5">
        <w:t>presumably worried and pressured to be a good mother who does everything the “right” way.</w:t>
      </w:r>
    </w:p>
    <w:p w14:paraId="4BC8B5A9" w14:textId="77777777" w:rsidR="007774F5" w:rsidRDefault="007774F5" w:rsidP="00253F43"/>
    <w:p w14:paraId="5D299656" w14:textId="305E5F22" w:rsidR="007774F5" w:rsidRDefault="007774F5" w:rsidP="00E74DC8">
      <w:pPr>
        <w:pStyle w:val="ListParagraph"/>
        <w:ind w:left="425"/>
      </w:pPr>
      <w:r>
        <w:t>Maybe the guidelines, advice and information she received felt a bit like an anchor to Lily helping her to feel more in control and feeling assured she was doing the right thing for her unborn baby? After Oliver was born, she writes how she came to appreciate that</w:t>
      </w:r>
      <w:r w:rsidRPr="00DF0C5A">
        <w:rPr>
          <w:i/>
        </w:rPr>
        <w:t xml:space="preserve"> “every baby is different” </w:t>
      </w:r>
      <w:r>
        <w:t>[38] and how she started to view Olive</w:t>
      </w:r>
      <w:r w:rsidR="00A14D41">
        <w:t>r as a unique human being who was</w:t>
      </w:r>
      <w:r>
        <w:t xml:space="preserve"> developing at his own pace. She narrates that through her lived experience of looking after Oliver, Lily noticed how she was slowly re-positioning herself and her ideas about parenting, gradually m</w:t>
      </w:r>
      <w:r w:rsidR="002A3EB2">
        <w:t>oving towards a viewpoint where</w:t>
      </w:r>
      <w:r>
        <w:t xml:space="preserve"> informa</w:t>
      </w:r>
      <w:r w:rsidR="00A14D41">
        <w:t>tion and advice given to her could</w:t>
      </w:r>
      <w:r>
        <w:t xml:space="preserve"> be regarded as guidance rather than actions to take. She describes how she became more flexible and more confident in developing her own parenting practices. She illustrates this passage by telling the reader that while her [antenatal] teacher recommended a weekly bath, she felt comfortable in deciding that a daily bath </w:t>
      </w:r>
      <w:r w:rsidR="00A14D41">
        <w:t>was</w:t>
      </w:r>
      <w:r>
        <w:t xml:space="preserve"> best for her son. </w:t>
      </w:r>
    </w:p>
    <w:p w14:paraId="78EE9FAF" w14:textId="77777777" w:rsidR="00362D03" w:rsidRPr="00362D03" w:rsidRDefault="00362D03" w:rsidP="009034B4"/>
    <w:p w14:paraId="16C97F32" w14:textId="77777777" w:rsidR="003D7612" w:rsidRDefault="003D7612" w:rsidP="004F30E5">
      <w:pPr>
        <w:pStyle w:val="ListParagraph"/>
        <w:numPr>
          <w:ilvl w:val="0"/>
          <w:numId w:val="23"/>
        </w:numPr>
        <w:ind w:left="426"/>
        <w:rPr>
          <w:i/>
        </w:rPr>
      </w:pPr>
      <w:r>
        <w:rPr>
          <w:i/>
        </w:rPr>
        <w:t>Evaluating</w:t>
      </w:r>
      <w:r w:rsidR="007774F5">
        <w:rPr>
          <w:i/>
        </w:rPr>
        <w:t xml:space="preserve"> information</w:t>
      </w:r>
    </w:p>
    <w:p w14:paraId="64CF8DAD" w14:textId="17ACDD45" w:rsidR="003D7612" w:rsidRDefault="003D7612" w:rsidP="003D7612">
      <w:pPr>
        <w:pStyle w:val="ListParagraph"/>
        <w:ind w:left="426"/>
      </w:pPr>
      <w:r>
        <w:t>In her narrative, Lily reflects on the extent to which antenatal classes can be helpful. While she values the tips and different strategies she was given on how to care for her baby, she queries the usefulness of learning to change a doll’s nappy. Lily initially relied on Google to provide her with answers to any concerns or symptoms she was experiencing during her pregnancy. Google proved to be rather unhelpful though due to the amount of search results sh</w:t>
      </w:r>
      <w:r w:rsidR="00436611">
        <w:t>e would receive</w:t>
      </w:r>
      <w:r w:rsidR="002A3EB2">
        <w:t xml:space="preserve">. With regard to the flood of information online she remarks </w:t>
      </w:r>
      <w:r w:rsidRPr="00DF0C5A">
        <w:rPr>
          <w:i/>
        </w:rPr>
        <w:t xml:space="preserve">“I would usually end up very scared about something I had read!” </w:t>
      </w:r>
      <w:r>
        <w:t xml:space="preserve">[52-53]. Lily now uses the NHS website to look up information and writes that she prefers face-to-face advice from health professionals as opposed to </w:t>
      </w:r>
      <w:r w:rsidR="00436611">
        <w:t>o</w:t>
      </w:r>
      <w:r>
        <w:t>pinions communicated through Google. Her story implies that she trusts her health visitors and values their help. She</w:t>
      </w:r>
      <w:r w:rsidR="00BF2B4B">
        <w:t xml:space="preserve"> seems to have </w:t>
      </w:r>
      <w:r>
        <w:t>built a good rapport with her health visitors and plans to attend their weaning classes. Lily believes that when she reaches the weaning stage with Oliver, she will complement her knowledge from the weaning classes with information obtained through Google.</w:t>
      </w:r>
    </w:p>
    <w:p w14:paraId="7570EA1E" w14:textId="5C426083" w:rsidR="004F30E5" w:rsidRDefault="004F30E5" w:rsidP="003D7612">
      <w:pPr>
        <w:pStyle w:val="ListParagraph"/>
        <w:ind w:left="426"/>
        <w:rPr>
          <w:i/>
        </w:rPr>
      </w:pPr>
    </w:p>
    <w:p w14:paraId="5D28EB5B" w14:textId="05D9FCF2" w:rsidR="003D7612" w:rsidRDefault="003D7612" w:rsidP="004F30E5">
      <w:pPr>
        <w:pStyle w:val="ListParagraph"/>
        <w:numPr>
          <w:ilvl w:val="0"/>
          <w:numId w:val="23"/>
        </w:numPr>
        <w:ind w:left="426"/>
        <w:rPr>
          <w:i/>
        </w:rPr>
      </w:pPr>
      <w:r>
        <w:rPr>
          <w:i/>
        </w:rPr>
        <w:t>Forming Connections through Social Media</w:t>
      </w:r>
    </w:p>
    <w:p w14:paraId="7ED35B9E" w14:textId="76A26FE1" w:rsidR="008C32F3" w:rsidRDefault="003D7612" w:rsidP="00436611">
      <w:pPr>
        <w:pStyle w:val="ListParagraph"/>
        <w:ind w:left="426"/>
        <w:rPr>
          <w:i/>
        </w:rPr>
      </w:pPr>
      <w:r>
        <w:t>For Lily, cyberspace allowed her access to both virtual and local parent communities. She signed up to a Facebook group and found the answers and questions posted by mothers</w:t>
      </w:r>
      <w:r w:rsidRPr="00DF0C5A">
        <w:rPr>
          <w:i/>
        </w:rPr>
        <w:t xml:space="preserve"> “helpful and [I] have learned a lot through them” </w:t>
      </w:r>
      <w:r>
        <w:t xml:space="preserve">[76]. Interestingly perhaps, Lily does not elaborate on her learning. Lily positions herself as a passive participant of this Facebook group, never writing any messages herself but still actively reading the threads. Poignantly perhaps, a parent forum has helped Lily to find other local mums to meet up with and to arrange playdates. </w:t>
      </w:r>
      <w:r w:rsidR="001104DA">
        <w:t>T</w:t>
      </w:r>
      <w:r>
        <w:t xml:space="preserve">he Facebook </w:t>
      </w:r>
      <w:r w:rsidR="00BF2B4B">
        <w:t>group and the forum seem</w:t>
      </w:r>
      <w:r w:rsidR="001104DA">
        <w:t xml:space="preserve"> to have </w:t>
      </w:r>
      <w:r>
        <w:t xml:space="preserve">played a </w:t>
      </w:r>
      <w:r w:rsidR="001104DA">
        <w:t>positive and perhaps crucial</w:t>
      </w:r>
      <w:r>
        <w:t xml:space="preserve"> role in Lily feeling connected, perhaps getting a sense of belonging, comfort and reassurance through reading about shared experiences</w:t>
      </w:r>
      <w:r w:rsidR="001104DA">
        <w:t xml:space="preserve"> </w:t>
      </w:r>
      <w:r>
        <w:t xml:space="preserve">of motherhood. By meeting other local mums, Lily found herself in a position where she can also </w:t>
      </w:r>
      <w:r w:rsidRPr="00DF0C5A">
        <w:rPr>
          <w:i/>
        </w:rPr>
        <w:t>“share tips and strategies with other mums</w:t>
      </w:r>
      <w:r>
        <w:t xml:space="preserve">” [80]. This position has perhaps allowed her to </w:t>
      </w:r>
      <w:r w:rsidR="001104DA">
        <w:t>become</w:t>
      </w:r>
      <w:r>
        <w:t xml:space="preserve"> an expert in her own right and maybe has helped her to assume the role of an experience</w:t>
      </w:r>
      <w:r w:rsidR="00474D51">
        <w:t>d</w:t>
      </w:r>
      <w:r>
        <w:t xml:space="preserve"> </w:t>
      </w:r>
      <w:r w:rsidR="001104DA">
        <w:t>and</w:t>
      </w:r>
      <w:r>
        <w:t xml:space="preserve"> skilled mother. She </w:t>
      </w:r>
      <w:r w:rsidR="001104DA">
        <w:t>concludes</w:t>
      </w:r>
      <w:r>
        <w:t xml:space="preserve"> her narrative writing </w:t>
      </w:r>
      <w:r w:rsidRPr="00DF0C5A">
        <w:rPr>
          <w:i/>
        </w:rPr>
        <w:t>“I generally feel happier and more relaxed when I talk to other first-time mums” [81-82].</w:t>
      </w:r>
    </w:p>
    <w:p w14:paraId="18F3CDBD" w14:textId="77777777" w:rsidR="00436611" w:rsidRDefault="00436611" w:rsidP="001302B8">
      <w:pPr>
        <w:pStyle w:val="Heading3"/>
      </w:pPr>
    </w:p>
    <w:p w14:paraId="0D6EC705" w14:textId="6E95D2E0" w:rsidR="008C32F3" w:rsidRPr="004D249B" w:rsidRDefault="0092446C" w:rsidP="001302B8">
      <w:pPr>
        <w:pStyle w:val="Heading3"/>
      </w:pPr>
      <w:bookmarkStart w:id="55" w:name="_Toc426707690"/>
      <w:r>
        <w:t>3</w:t>
      </w:r>
      <w:r w:rsidR="00C62A01">
        <w:t>.4</w:t>
      </w:r>
      <w:r w:rsidR="00E045A5">
        <w:t>.3</w:t>
      </w:r>
      <w:r w:rsidR="008C32F3">
        <w:t xml:space="preserve"> Lily</w:t>
      </w:r>
      <w:r w:rsidR="008C32F3" w:rsidRPr="004D249B">
        <w:t>’s Feedback</w:t>
      </w:r>
      <w:bookmarkEnd w:id="55"/>
    </w:p>
    <w:p w14:paraId="07BE97D1" w14:textId="7952CBDE" w:rsidR="009E1A7E" w:rsidRDefault="0002513F" w:rsidP="0002513F">
      <w:pPr>
        <w:widowControl/>
        <w:suppressAutoHyphens w:val="0"/>
        <w:autoSpaceDN/>
        <w:jc w:val="left"/>
        <w:textAlignment w:val="auto"/>
        <w:rPr>
          <w:rFonts w:eastAsia="Times New Roman" w:cs="Arial"/>
          <w:kern w:val="0"/>
          <w:lang w:eastAsia="en-GB" w:bidi="ar-SA"/>
        </w:rPr>
      </w:pPr>
      <w:r>
        <w:rPr>
          <w:rFonts w:eastAsia="Times New Roman" w:cs="Arial"/>
          <w:kern w:val="0"/>
          <w:lang w:eastAsia="en-GB" w:bidi="ar-SA"/>
        </w:rPr>
        <w:t>Lily responded to my invitation to feedback and wrote:</w:t>
      </w:r>
    </w:p>
    <w:p w14:paraId="1E332B3A" w14:textId="77777777" w:rsidR="0002513F" w:rsidRDefault="0002513F" w:rsidP="0002513F">
      <w:pPr>
        <w:widowControl/>
        <w:suppressAutoHyphens w:val="0"/>
        <w:autoSpaceDN/>
        <w:jc w:val="left"/>
        <w:textAlignment w:val="auto"/>
        <w:rPr>
          <w:rFonts w:eastAsia="Times New Roman" w:cs="Arial"/>
          <w:kern w:val="0"/>
          <w:lang w:eastAsia="en-GB" w:bidi="ar-SA"/>
        </w:rPr>
      </w:pPr>
    </w:p>
    <w:p w14:paraId="4A3979F4" w14:textId="2E30E347" w:rsidR="009E1A7E" w:rsidRPr="0002513F" w:rsidRDefault="0002513F" w:rsidP="0002513F">
      <w:pPr>
        <w:widowControl/>
        <w:tabs>
          <w:tab w:val="left" w:pos="567"/>
        </w:tabs>
        <w:suppressAutoHyphens w:val="0"/>
        <w:autoSpaceDN/>
        <w:ind w:left="567"/>
        <w:textAlignment w:val="auto"/>
        <w:rPr>
          <w:rFonts w:eastAsia="Times New Roman" w:cs="Arial"/>
          <w:i/>
          <w:kern w:val="0"/>
          <w:lang w:eastAsia="en-GB" w:bidi="ar-SA"/>
        </w:rPr>
      </w:pPr>
      <w:r w:rsidRPr="0002513F">
        <w:rPr>
          <w:rFonts w:eastAsia="Times New Roman" w:cs="Arial"/>
          <w:i/>
          <w:kern w:val="0"/>
          <w:lang w:eastAsia="en-GB" w:bidi="ar-SA"/>
        </w:rPr>
        <w:t>“</w:t>
      </w:r>
      <w:r w:rsidR="009E1A7E" w:rsidRPr="0002513F">
        <w:rPr>
          <w:rFonts w:eastAsia="Times New Roman" w:cs="Arial"/>
          <w:i/>
          <w:kern w:val="0"/>
          <w:lang w:eastAsia="en-GB" w:bidi="ar-SA"/>
        </w:rPr>
        <w:t>I really enjoyed reading your interpretation of my story and it</w:t>
      </w:r>
      <w:r>
        <w:rPr>
          <w:rFonts w:eastAsia="Times New Roman" w:cs="Arial"/>
          <w:i/>
          <w:kern w:val="0"/>
          <w:lang w:eastAsia="en-GB" w:bidi="ar-SA"/>
        </w:rPr>
        <w:t xml:space="preserve"> did make me a bit emotional! </w:t>
      </w:r>
      <w:r w:rsidRPr="0002513F">
        <w:rPr>
          <w:rFonts w:eastAsia="Times New Roman" w:cs="Arial"/>
          <w:i/>
          <w:kern w:val="0"/>
          <w:lang w:eastAsia="en-GB" w:bidi="ar-SA"/>
        </w:rPr>
        <w:t>[…]</w:t>
      </w:r>
      <w:r>
        <w:rPr>
          <w:rFonts w:eastAsia="Times New Roman" w:cs="Arial"/>
          <w:i/>
          <w:kern w:val="0"/>
          <w:lang w:eastAsia="en-GB" w:bidi="ar-SA"/>
        </w:rPr>
        <w:t xml:space="preserve"> </w:t>
      </w:r>
      <w:r w:rsidR="009E1A7E" w:rsidRPr="0002513F">
        <w:rPr>
          <w:rFonts w:eastAsia="Times New Roman" w:cs="Arial"/>
          <w:i/>
          <w:kern w:val="0"/>
          <w:lang w:eastAsia="en-GB" w:bidi="ar-SA"/>
        </w:rPr>
        <w:t>I feel your interpretation is correct, especially about the overwhelming feelings I had during my pregnancy. Your story also interprets my views on the support from the NHS which is accurate.</w:t>
      </w:r>
    </w:p>
    <w:p w14:paraId="248BD730" w14:textId="77777777" w:rsidR="0002513F" w:rsidRDefault="0002513F" w:rsidP="0002513F">
      <w:pPr>
        <w:widowControl/>
        <w:suppressAutoHyphens w:val="0"/>
        <w:autoSpaceDN/>
        <w:ind w:left="567"/>
        <w:textAlignment w:val="auto"/>
        <w:rPr>
          <w:rFonts w:eastAsia="Times New Roman" w:cs="Arial"/>
          <w:i/>
          <w:kern w:val="0"/>
          <w:lang w:eastAsia="en-GB" w:bidi="ar-SA"/>
        </w:rPr>
      </w:pPr>
    </w:p>
    <w:p w14:paraId="78693BEA" w14:textId="73DD135C" w:rsidR="00E1427B" w:rsidRPr="0002513F" w:rsidRDefault="009E1A7E" w:rsidP="0002513F">
      <w:pPr>
        <w:widowControl/>
        <w:suppressAutoHyphens w:val="0"/>
        <w:autoSpaceDN/>
        <w:ind w:left="567"/>
        <w:textAlignment w:val="auto"/>
        <w:rPr>
          <w:rFonts w:eastAsia="Times New Roman" w:cs="Arial"/>
          <w:i/>
          <w:kern w:val="0"/>
          <w:lang w:eastAsia="en-GB" w:bidi="ar-SA"/>
        </w:rPr>
      </w:pPr>
      <w:r w:rsidRPr="0002513F">
        <w:rPr>
          <w:rFonts w:eastAsia="Times New Roman" w:cs="Arial"/>
          <w:i/>
          <w:kern w:val="0"/>
          <w:lang w:eastAsia="en-GB" w:bidi="ar-SA"/>
        </w:rPr>
        <w:t>Overall, I feel everything you mentioned in your interpretation sums up the feelings and emotions of my ex</w:t>
      </w:r>
      <w:r w:rsidR="0002513F" w:rsidRPr="0002513F">
        <w:rPr>
          <w:rFonts w:eastAsia="Times New Roman" w:cs="Arial"/>
          <w:i/>
          <w:kern w:val="0"/>
          <w:lang w:eastAsia="en-GB" w:bidi="ar-SA"/>
        </w:rPr>
        <w:t>perience as a first time mother”</w:t>
      </w:r>
    </w:p>
    <w:p w14:paraId="782C7FFB" w14:textId="77777777" w:rsidR="00E1427B" w:rsidRDefault="00E1427B" w:rsidP="0002513F">
      <w:pPr>
        <w:pStyle w:val="Standard1"/>
        <w:ind w:left="567"/>
        <w:jc w:val="both"/>
        <w:rPr>
          <w:rFonts w:ascii="Arial" w:hAnsi="Arial" w:cs="Arial"/>
          <w:b/>
          <w:color w:val="000000"/>
          <w:sz w:val="22"/>
          <w:szCs w:val="22"/>
        </w:rPr>
      </w:pPr>
    </w:p>
    <w:p w14:paraId="6A3AB3E2" w14:textId="77777777" w:rsidR="00E1427B" w:rsidRDefault="00E1427B" w:rsidP="00C835C8">
      <w:pPr>
        <w:pStyle w:val="Standard1"/>
        <w:rPr>
          <w:rFonts w:ascii="Arial" w:hAnsi="Arial" w:cs="Arial"/>
          <w:b/>
          <w:color w:val="000000"/>
          <w:sz w:val="22"/>
          <w:szCs w:val="22"/>
        </w:rPr>
      </w:pPr>
    </w:p>
    <w:p w14:paraId="440A8784" w14:textId="77777777" w:rsidR="00627A14" w:rsidRDefault="00627A14" w:rsidP="00627A14">
      <w:pPr>
        <w:pStyle w:val="Standard1"/>
        <w:rPr>
          <w:rFonts w:ascii="Arial" w:hAnsi="Arial" w:cs="Arial"/>
          <w:b/>
          <w:color w:val="000000"/>
          <w:sz w:val="22"/>
          <w:szCs w:val="22"/>
        </w:rPr>
      </w:pPr>
    </w:p>
    <w:p w14:paraId="62FDA333" w14:textId="7E573B84" w:rsidR="00627A14" w:rsidRPr="00E371F4" w:rsidRDefault="0092446C" w:rsidP="00627A14">
      <w:pPr>
        <w:pStyle w:val="Heading2"/>
      </w:pPr>
      <w:bookmarkStart w:id="56" w:name="_Toc426707691"/>
      <w:r>
        <w:t>3</w:t>
      </w:r>
      <w:r w:rsidR="00627A14">
        <w:t>.</w:t>
      </w:r>
      <w:r w:rsidR="009E78A9">
        <w:t>5</w:t>
      </w:r>
      <w:r w:rsidR="00627A14">
        <w:t xml:space="preserve"> </w:t>
      </w:r>
      <w:r w:rsidR="00494EDE">
        <w:t xml:space="preserve">CASE STUDY FOUR: “YOU JUST GONNA HAVE TO FIGURE IT OUT ON YOUR OWN” [298] </w:t>
      </w:r>
      <w:r w:rsidR="008C6708">
        <w:t>– EMMA</w:t>
      </w:r>
      <w:r w:rsidR="00627A14">
        <w:t>’S STORY</w:t>
      </w:r>
      <w:bookmarkEnd w:id="56"/>
    </w:p>
    <w:p w14:paraId="1F3558B1" w14:textId="5ED376F7" w:rsidR="00E045A5" w:rsidRPr="00AA58CC" w:rsidRDefault="00E045A5" w:rsidP="00E045A5">
      <w:r w:rsidRPr="00AA58CC">
        <w:t xml:space="preserve"> </w:t>
      </w:r>
    </w:p>
    <w:p w14:paraId="5DFE10B6" w14:textId="6F2588F7" w:rsidR="00E045A5" w:rsidRDefault="0092446C" w:rsidP="00E045A5">
      <w:pPr>
        <w:pStyle w:val="Heading3"/>
      </w:pPr>
      <w:bookmarkStart w:id="57" w:name="_Toc426707692"/>
      <w:r>
        <w:t>3</w:t>
      </w:r>
      <w:r w:rsidR="00E045A5">
        <w:t>.5.1 About Emma</w:t>
      </w:r>
      <w:bookmarkEnd w:id="57"/>
    </w:p>
    <w:p w14:paraId="5C984F86" w14:textId="40B2DE7B" w:rsidR="00E045A5" w:rsidRPr="00E045A5" w:rsidRDefault="00E045A5" w:rsidP="00627A14">
      <w:r w:rsidRPr="00E045A5">
        <w:t xml:space="preserve">Emma is in her twenties and at the time of interviewing, her baby girl Ava was eight months old. Prior to Ava’s arrival, Emma was studying for an undergraduate degree. She identified herself as White British and raises her daughter together with her partner. </w:t>
      </w:r>
    </w:p>
    <w:p w14:paraId="76D40B74" w14:textId="77777777" w:rsidR="00E045A5" w:rsidRDefault="00E045A5" w:rsidP="00627A14">
      <w:pPr>
        <w:rPr>
          <w:b/>
        </w:rPr>
      </w:pPr>
    </w:p>
    <w:p w14:paraId="3FC84C37" w14:textId="614B3A2E" w:rsidR="00E045A5" w:rsidRDefault="0092446C" w:rsidP="00E045A5">
      <w:pPr>
        <w:pStyle w:val="Heading3"/>
      </w:pPr>
      <w:bookmarkStart w:id="58" w:name="_Toc426707693"/>
      <w:r>
        <w:t>3</w:t>
      </w:r>
      <w:r w:rsidR="00E045A5">
        <w:t xml:space="preserve">.5.2 Emma’s </w:t>
      </w:r>
      <w:r w:rsidR="002511D5">
        <w:t>Story</w:t>
      </w:r>
      <w:bookmarkEnd w:id="58"/>
    </w:p>
    <w:p w14:paraId="16ED76F9" w14:textId="76922ACE" w:rsidR="00322E44" w:rsidRDefault="00A3400D" w:rsidP="00627A14">
      <w:pPr>
        <w:rPr>
          <w:color w:val="000000" w:themeColor="text1"/>
        </w:rPr>
      </w:pPr>
      <w:r w:rsidRPr="00165D67">
        <w:rPr>
          <w:color w:val="000000" w:themeColor="text1"/>
        </w:rPr>
        <w:t>The global impression of Emma</w:t>
      </w:r>
      <w:r w:rsidR="00627A14" w:rsidRPr="00165D67">
        <w:rPr>
          <w:color w:val="000000" w:themeColor="text1"/>
        </w:rPr>
        <w:t>’s stor</w:t>
      </w:r>
      <w:r w:rsidRPr="00165D67">
        <w:rPr>
          <w:color w:val="000000" w:themeColor="text1"/>
        </w:rPr>
        <w:t xml:space="preserve">y </w:t>
      </w:r>
      <w:r w:rsidR="00BC3525">
        <w:rPr>
          <w:color w:val="000000" w:themeColor="text1"/>
        </w:rPr>
        <w:t>conveys a sense of a special and wonderful mother-baby bubble</w:t>
      </w:r>
      <w:r w:rsidR="002E1384">
        <w:rPr>
          <w:color w:val="000000" w:themeColor="text1"/>
        </w:rPr>
        <w:t xml:space="preserve"> which is however not immune from societal influences</w:t>
      </w:r>
      <w:r w:rsidR="00322E44">
        <w:rPr>
          <w:color w:val="000000" w:themeColor="text1"/>
        </w:rPr>
        <w:t xml:space="preserve">. </w:t>
      </w:r>
      <w:r w:rsidR="007051E7">
        <w:rPr>
          <w:color w:val="000000" w:themeColor="text1"/>
        </w:rPr>
        <w:t>Emma’</w:t>
      </w:r>
      <w:r w:rsidR="00134EBD">
        <w:rPr>
          <w:color w:val="000000" w:themeColor="text1"/>
        </w:rPr>
        <w:t xml:space="preserve">s story constructs parenthood as evolving and interactive both in the sense of caring for Ava and her interactions with the outside world. At one point in the narrative, Emma uses the word </w:t>
      </w:r>
      <w:r w:rsidR="00134EBD" w:rsidRPr="00ED13BF">
        <w:rPr>
          <w:i/>
          <w:color w:val="000000" w:themeColor="text1"/>
        </w:rPr>
        <w:t>“whirlwind”</w:t>
      </w:r>
      <w:r w:rsidR="00134EBD">
        <w:rPr>
          <w:color w:val="000000" w:themeColor="text1"/>
        </w:rPr>
        <w:t xml:space="preserve"> [65] to describe </w:t>
      </w:r>
      <w:r w:rsidR="00ED13BF">
        <w:rPr>
          <w:color w:val="000000" w:themeColor="text1"/>
        </w:rPr>
        <w:t xml:space="preserve">what her life has been like </w:t>
      </w:r>
      <w:r w:rsidR="00134EBD">
        <w:rPr>
          <w:color w:val="000000" w:themeColor="text1"/>
        </w:rPr>
        <w:t xml:space="preserve">since Ava’s arrival. While </w:t>
      </w:r>
      <w:r w:rsidR="00ED13BF">
        <w:rPr>
          <w:color w:val="000000" w:themeColor="text1"/>
        </w:rPr>
        <w:t>not further elaborated, whirlwind appears to be an apt description to depict the influences on Emma’s experience of first-time motherhood. By telling</w:t>
      </w:r>
      <w:r w:rsidR="0039478D">
        <w:rPr>
          <w:color w:val="000000" w:themeColor="text1"/>
        </w:rPr>
        <w:t xml:space="preserve"> her story, Emma shares both the</w:t>
      </w:r>
      <w:r w:rsidR="00ED13BF">
        <w:rPr>
          <w:color w:val="000000" w:themeColor="text1"/>
        </w:rPr>
        <w:t xml:space="preserve"> happiness and guilt that </w:t>
      </w:r>
      <w:r w:rsidR="00322E44">
        <w:rPr>
          <w:color w:val="000000" w:themeColor="text1"/>
        </w:rPr>
        <w:t>has come</w:t>
      </w:r>
      <w:r w:rsidR="00ED13BF">
        <w:rPr>
          <w:color w:val="000000" w:themeColor="text1"/>
        </w:rPr>
        <w:t xml:space="preserve"> with motherhood, she </w:t>
      </w:r>
      <w:r w:rsidR="00710FF9">
        <w:rPr>
          <w:color w:val="000000" w:themeColor="text1"/>
        </w:rPr>
        <w:t>talks about the challenge of uniting her mother self with her pre-baby self,</w:t>
      </w:r>
      <w:r w:rsidR="00322E44">
        <w:rPr>
          <w:color w:val="000000" w:themeColor="text1"/>
        </w:rPr>
        <w:t xml:space="preserve"> </w:t>
      </w:r>
      <w:r w:rsidR="005C2ED9">
        <w:rPr>
          <w:color w:val="000000" w:themeColor="text1"/>
        </w:rPr>
        <w:t>and</w:t>
      </w:r>
      <w:r w:rsidR="00322E44">
        <w:rPr>
          <w:color w:val="000000" w:themeColor="text1"/>
        </w:rPr>
        <w:t xml:space="preserve"> </w:t>
      </w:r>
      <w:r w:rsidR="00710FF9">
        <w:rPr>
          <w:color w:val="000000" w:themeColor="text1"/>
        </w:rPr>
        <w:t>ref</w:t>
      </w:r>
      <w:r w:rsidR="00322E44">
        <w:rPr>
          <w:color w:val="000000" w:themeColor="text1"/>
        </w:rPr>
        <w:t>lects on how motherhood attracts unhelpful advice while the advice she had been hoping</w:t>
      </w:r>
      <w:r w:rsidR="00F46ED3">
        <w:rPr>
          <w:color w:val="000000" w:themeColor="text1"/>
        </w:rPr>
        <w:t xml:space="preserve"> for</w:t>
      </w:r>
      <w:r w:rsidR="00322E44">
        <w:rPr>
          <w:color w:val="000000" w:themeColor="text1"/>
        </w:rPr>
        <w:t xml:space="preserve"> from professionals didn’</w:t>
      </w:r>
      <w:r w:rsidR="005C2ED9">
        <w:rPr>
          <w:color w:val="000000" w:themeColor="text1"/>
        </w:rPr>
        <w:t xml:space="preserve">t materialise. Her experiences </w:t>
      </w:r>
      <w:r w:rsidR="00F46ED3">
        <w:rPr>
          <w:color w:val="000000" w:themeColor="text1"/>
        </w:rPr>
        <w:t>seem to have</w:t>
      </w:r>
      <w:r w:rsidR="005C2ED9">
        <w:rPr>
          <w:color w:val="000000" w:themeColor="text1"/>
        </w:rPr>
        <w:t xml:space="preserve"> led Emma to conclude </w:t>
      </w:r>
      <w:r w:rsidR="0039478D">
        <w:rPr>
          <w:color w:val="000000" w:themeColor="text1"/>
        </w:rPr>
        <w:t xml:space="preserve">that </w:t>
      </w:r>
      <w:r w:rsidR="000E3E38">
        <w:rPr>
          <w:color w:val="000000" w:themeColor="text1"/>
        </w:rPr>
        <w:t>while her own understanding of</w:t>
      </w:r>
      <w:r w:rsidR="005C2ED9">
        <w:rPr>
          <w:color w:val="000000" w:themeColor="text1"/>
        </w:rPr>
        <w:t xml:space="preserve"> pare</w:t>
      </w:r>
      <w:r w:rsidR="000E3E38">
        <w:rPr>
          <w:color w:val="000000" w:themeColor="text1"/>
        </w:rPr>
        <w:t xml:space="preserve">nthood is </w:t>
      </w:r>
      <w:r w:rsidR="003D4948">
        <w:rPr>
          <w:color w:val="000000" w:themeColor="text1"/>
        </w:rPr>
        <w:t>something she has</w:t>
      </w:r>
      <w:r w:rsidR="004A1945">
        <w:rPr>
          <w:color w:val="000000" w:themeColor="text1"/>
        </w:rPr>
        <w:t xml:space="preserve"> to wo</w:t>
      </w:r>
      <w:r w:rsidR="000E3E38">
        <w:rPr>
          <w:color w:val="000000" w:themeColor="text1"/>
        </w:rPr>
        <w:t>rk out by herself, she ca</w:t>
      </w:r>
      <w:r w:rsidR="00765147">
        <w:rPr>
          <w:color w:val="000000" w:themeColor="text1"/>
        </w:rPr>
        <w:t>n</w:t>
      </w:r>
      <w:r w:rsidR="000E3E38">
        <w:rPr>
          <w:color w:val="000000" w:themeColor="text1"/>
        </w:rPr>
        <w:t xml:space="preserve"> also rely on </w:t>
      </w:r>
      <w:r w:rsidR="00765147">
        <w:rPr>
          <w:color w:val="000000" w:themeColor="text1"/>
        </w:rPr>
        <w:t xml:space="preserve">both virtual and local support to aid the sense-making process. </w:t>
      </w:r>
    </w:p>
    <w:p w14:paraId="38685E33" w14:textId="77777777" w:rsidR="008C6708" w:rsidRPr="008831A2" w:rsidRDefault="008C6708" w:rsidP="00627A14">
      <w:pPr>
        <w:rPr>
          <w:color w:val="FF0000"/>
        </w:rPr>
      </w:pPr>
    </w:p>
    <w:p w14:paraId="16F28CEB" w14:textId="6BDDC67F" w:rsidR="00627A14" w:rsidRDefault="00624D89" w:rsidP="00627A14">
      <w:r>
        <w:t>Emma</w:t>
      </w:r>
      <w:r w:rsidR="00627A14">
        <w:t xml:space="preserve">’s story of parenthood suggests </w:t>
      </w:r>
      <w:r w:rsidR="009E78A9">
        <w:t>five major</w:t>
      </w:r>
      <w:r w:rsidR="00627A14">
        <w:t xml:space="preserve"> themes that appear to have fundamentally shaped both her understanding of parenthood and parenting itself. </w:t>
      </w:r>
    </w:p>
    <w:p w14:paraId="7214C44C" w14:textId="77777777" w:rsidR="00E1427B" w:rsidRPr="00627A14" w:rsidRDefault="00E1427B" w:rsidP="00C835C8">
      <w:pPr>
        <w:pStyle w:val="Standard1"/>
        <w:rPr>
          <w:rFonts w:ascii="Arial" w:hAnsi="Arial" w:cs="Arial"/>
          <w:color w:val="000000"/>
          <w:sz w:val="22"/>
          <w:szCs w:val="22"/>
        </w:rPr>
      </w:pPr>
    </w:p>
    <w:p w14:paraId="21BB88E7" w14:textId="77777777" w:rsidR="00627A14" w:rsidRDefault="00627A14" w:rsidP="00627A14">
      <w:pPr>
        <w:pStyle w:val="Standard1"/>
        <w:rPr>
          <w:rFonts w:ascii="Arial" w:hAnsi="Arial" w:cs="Arial"/>
          <w:b/>
          <w:color w:val="000000"/>
          <w:sz w:val="22"/>
          <w:szCs w:val="22"/>
        </w:rPr>
      </w:pPr>
    </w:p>
    <w:p w14:paraId="327FD1F9" w14:textId="77777777" w:rsidR="00627A14" w:rsidRDefault="008C6708" w:rsidP="00627A14">
      <w:pPr>
        <w:pStyle w:val="ListParagraph"/>
        <w:numPr>
          <w:ilvl w:val="0"/>
          <w:numId w:val="26"/>
        </w:numPr>
        <w:ind w:left="426"/>
        <w:rPr>
          <w:i/>
        </w:rPr>
      </w:pPr>
      <w:r>
        <w:rPr>
          <w:i/>
        </w:rPr>
        <w:t>Positively D</w:t>
      </w:r>
      <w:r w:rsidR="00627A14">
        <w:rPr>
          <w:i/>
        </w:rPr>
        <w:t>ifferent</w:t>
      </w:r>
    </w:p>
    <w:p w14:paraId="6CA6FEF1" w14:textId="203485DE" w:rsidR="00624D89" w:rsidRDefault="00624D89" w:rsidP="00624D89">
      <w:pPr>
        <w:pStyle w:val="ListParagraph"/>
        <w:ind w:left="426"/>
      </w:pPr>
      <w:r>
        <w:t xml:space="preserve">Emma begins her story of parenthood with the couple’s wish </w:t>
      </w:r>
      <w:r>
        <w:rPr>
          <w:i/>
        </w:rPr>
        <w:t xml:space="preserve">“to be young parents” </w:t>
      </w:r>
      <w:r w:rsidRPr="00627A14">
        <w:t xml:space="preserve">[26]. </w:t>
      </w:r>
      <w:r>
        <w:t>She reflects on their dilemma of purs</w:t>
      </w:r>
      <w:r w:rsidR="004268F8">
        <w:t>u</w:t>
      </w:r>
      <w:r>
        <w:t xml:space="preserve">ing parenthood versus building financial stability. For Emma, the current challenging economic climate stood in the way of her dreams of doing </w:t>
      </w:r>
      <w:r>
        <w:rPr>
          <w:i/>
        </w:rPr>
        <w:t xml:space="preserve">“things the correct way, you know, buy a house, getting married, then have children” </w:t>
      </w:r>
      <w:r>
        <w:t>[21-22]. Undeterred, they decided to try for a baby and to</w:t>
      </w:r>
      <w:r w:rsidR="0039478D">
        <w:t xml:space="preserve"> her surprise and delight she became</w:t>
      </w:r>
      <w:r>
        <w:t xml:space="preserve"> pregnant within a month. </w:t>
      </w:r>
    </w:p>
    <w:p w14:paraId="5D8F5A50" w14:textId="77777777" w:rsidR="00624D89" w:rsidRDefault="00624D89" w:rsidP="00624D89">
      <w:pPr>
        <w:pStyle w:val="ListParagraph"/>
        <w:ind w:left="426"/>
      </w:pPr>
    </w:p>
    <w:p w14:paraId="735D6983" w14:textId="1141DC4F" w:rsidR="00F70D7F" w:rsidRDefault="00624D89" w:rsidP="00D8282F">
      <w:pPr>
        <w:pStyle w:val="ListParagraph"/>
        <w:ind w:left="426"/>
      </w:pPr>
      <w:r>
        <w:t>Throughout her narrative, Emma tells a story of parenthood as a journey that was, and sti</w:t>
      </w:r>
      <w:r w:rsidR="0039478D">
        <w:t>ll is, positively different from</w:t>
      </w:r>
      <w:r>
        <w:t xml:space="preserve"> what she</w:t>
      </w:r>
      <w:r w:rsidR="00272C97">
        <w:t xml:space="preserve"> had imagined it to be and heard</w:t>
      </w:r>
      <w:r>
        <w:t xml:space="preserve"> a</w:t>
      </w:r>
      <w:r w:rsidR="0039478D">
        <w:t>bout</w:t>
      </w:r>
      <w:r>
        <w:t xml:space="preserve">. </w:t>
      </w:r>
      <w:r>
        <w:rPr>
          <w:i/>
        </w:rPr>
        <w:t xml:space="preserve">“My experience of being pregnant was easy, not what I thought it was going to be” </w:t>
      </w:r>
      <w:r>
        <w:t xml:space="preserve">[44-45], Emma </w:t>
      </w:r>
      <w:r w:rsidR="0022097B">
        <w:t>says</w:t>
      </w:r>
      <w:r w:rsidR="006E1FF7">
        <w:t xml:space="preserve">. </w:t>
      </w:r>
      <w:r>
        <w:t xml:space="preserve">Emma experienced no morning sickness or cravings which made her sometimes wonder whether she was indeed pregnant, even asking herself </w:t>
      </w:r>
      <w:r>
        <w:rPr>
          <w:i/>
        </w:rPr>
        <w:t xml:space="preserve">“what can I do to make myself feel more pregnant?” </w:t>
      </w:r>
      <w:r>
        <w:t>[613-614]. She had thought she would put on weight and was surprised to find tha</w:t>
      </w:r>
      <w:r w:rsidR="00272C97">
        <w:t>t even with her bump, she did not</w:t>
      </w:r>
      <w:r>
        <w:t xml:space="preserve"> look big. Some of Emma’s ideas about pregnancy seem to have come from television as she reflects on how positively different her lived experience was from what </w:t>
      </w:r>
      <w:r w:rsidR="00272C97">
        <w:t>was portrayed on TV</w:t>
      </w:r>
      <w:r w:rsidR="00522AA1">
        <w:t xml:space="preserve">. Her account also indicates influences from the dominant medical </w:t>
      </w:r>
      <w:r w:rsidR="009867A1">
        <w:t xml:space="preserve">narrative </w:t>
      </w:r>
      <w:r w:rsidR="00522AA1">
        <w:t xml:space="preserve">of pregnancy. </w:t>
      </w:r>
      <w:r>
        <w:t xml:space="preserve">She dedicates a good amount of space to describing Ava’s complication-free birth, saying she went into labour after a good night’s rest, with her partner by her side </w:t>
      </w:r>
      <w:r>
        <w:rPr>
          <w:i/>
        </w:rPr>
        <w:t xml:space="preserve">“who was trying to give me I think the control back” </w:t>
      </w:r>
      <w:r>
        <w:t xml:space="preserve">[274] and while giving birth was challenging, </w:t>
      </w:r>
      <w:r>
        <w:rPr>
          <w:i/>
        </w:rPr>
        <w:t xml:space="preserve">“it was all perfect” </w:t>
      </w:r>
      <w:r>
        <w:t xml:space="preserve">[62]. </w:t>
      </w:r>
    </w:p>
    <w:p w14:paraId="2DD9C1BD" w14:textId="77777777" w:rsidR="00F70D7F" w:rsidRDefault="00F70D7F" w:rsidP="00D8282F">
      <w:pPr>
        <w:pStyle w:val="ListParagraph"/>
        <w:ind w:left="426"/>
      </w:pPr>
    </w:p>
    <w:p w14:paraId="5F888527" w14:textId="79EEB270" w:rsidR="00624D89" w:rsidRPr="00D8282F" w:rsidRDefault="00624D89" w:rsidP="00F70D7F">
      <w:pPr>
        <w:pStyle w:val="ListParagraph"/>
        <w:ind w:left="426"/>
      </w:pPr>
      <w:r>
        <w:t xml:space="preserve">Being a mum to Ava was another experience that was positively different from what she had thought it would be. She describes how she had imagined feeling shattered and how to her surprise she found a rich well of energy inside herself. Emma concedes that occasionally she does feel tired in the </w:t>
      </w:r>
      <w:r w:rsidR="00D8282F">
        <w:t>morning, however the moment sh</w:t>
      </w:r>
      <w:r>
        <w:t xml:space="preserve">e sees Ava </w:t>
      </w:r>
      <w:r w:rsidRPr="00F70D7F">
        <w:rPr>
          <w:i/>
        </w:rPr>
        <w:t xml:space="preserve">“and she [Ava] is smiling” </w:t>
      </w:r>
      <w:r>
        <w:t>[628], it makes Emma feel re</w:t>
      </w:r>
      <w:r w:rsidR="00D8282F">
        <w:t>invigorated.</w:t>
      </w:r>
    </w:p>
    <w:p w14:paraId="13691E0F" w14:textId="77777777" w:rsidR="00624D89" w:rsidRDefault="00624D89" w:rsidP="00624D89">
      <w:pPr>
        <w:pStyle w:val="ListParagraph"/>
        <w:ind w:left="426"/>
        <w:rPr>
          <w:i/>
        </w:rPr>
      </w:pPr>
    </w:p>
    <w:p w14:paraId="42B2E6B6" w14:textId="77777777" w:rsidR="008C6708" w:rsidRDefault="008C6708" w:rsidP="00627A14">
      <w:pPr>
        <w:pStyle w:val="ListParagraph"/>
        <w:numPr>
          <w:ilvl w:val="0"/>
          <w:numId w:val="26"/>
        </w:numPr>
        <w:ind w:left="426"/>
        <w:rPr>
          <w:i/>
        </w:rPr>
      </w:pPr>
      <w:r>
        <w:rPr>
          <w:i/>
        </w:rPr>
        <w:t>Baby Bubble &amp; Me</w:t>
      </w:r>
    </w:p>
    <w:p w14:paraId="03FC51A8" w14:textId="38274064" w:rsidR="001670FE" w:rsidRDefault="00D8282F" w:rsidP="00D8282F">
      <w:pPr>
        <w:pStyle w:val="ListParagraph"/>
        <w:ind w:left="426"/>
      </w:pPr>
      <w:r>
        <w:t>In the first few weeks of Ava’s arrival in Emma’s life, Emma’s whole world revolved around the baby. Emma recounts</w:t>
      </w:r>
      <w:r w:rsidR="00524E0F">
        <w:t xml:space="preserve"> with a laugh</w:t>
      </w:r>
      <w:r>
        <w:t xml:space="preserve"> how most of her conversation would </w:t>
      </w:r>
      <w:r w:rsidR="00CC5B88">
        <w:t>centre</w:t>
      </w:r>
      <w:r>
        <w:t xml:space="preserve"> on Ava because the baby </w:t>
      </w:r>
      <w:r w:rsidRPr="00D8282F">
        <w:rPr>
          <w:i/>
        </w:rPr>
        <w:t>“is the biggest thing that has ever happened to you”</w:t>
      </w:r>
      <w:r>
        <w:t xml:space="preserve"> [92].  </w:t>
      </w:r>
      <w:r w:rsidR="00BC0785">
        <w:t xml:space="preserve">Through her narrative, Emma creates a sense of this baby bubble resembling </w:t>
      </w:r>
      <w:r w:rsidR="00AB4E9F">
        <w:t xml:space="preserve">a </w:t>
      </w:r>
      <w:r w:rsidR="00BC0785">
        <w:t>cocoon; a safe and protective bubble of love and joy. She recalls that in the initial weeks</w:t>
      </w:r>
      <w:r w:rsidR="00524E0F">
        <w:t xml:space="preserve"> she was not keen on lea</w:t>
      </w:r>
      <w:r w:rsidR="00BC0785">
        <w:t xml:space="preserve">ving </w:t>
      </w:r>
      <w:r w:rsidR="00BC0785" w:rsidRPr="00BC0785">
        <w:rPr>
          <w:i/>
        </w:rPr>
        <w:t>“the safety of the flat”</w:t>
      </w:r>
      <w:r w:rsidR="00524E0F">
        <w:t xml:space="preserve"> [316-317]. She</w:t>
      </w:r>
      <w:r w:rsidR="00BC0785">
        <w:t xml:space="preserve"> is candid about how hard it was </w:t>
      </w:r>
      <w:r w:rsidR="00524E0F">
        <w:t>to move on from</w:t>
      </w:r>
      <w:r w:rsidR="00BC0785">
        <w:t xml:space="preserve"> this baby bubble and</w:t>
      </w:r>
      <w:r w:rsidR="00AB4E9F">
        <w:t xml:space="preserve"> to take</w:t>
      </w:r>
      <w:r w:rsidR="00BC0785">
        <w:t xml:space="preserve"> steps towards uniting her new moth</w:t>
      </w:r>
      <w:r w:rsidR="00D70F5A">
        <w:t xml:space="preserve">er self with her pre-baby self. Emma found it </w:t>
      </w:r>
      <w:r w:rsidR="00D70F5A" w:rsidRPr="00D70F5A">
        <w:rPr>
          <w:i/>
        </w:rPr>
        <w:t xml:space="preserve">“really hard” </w:t>
      </w:r>
      <w:r w:rsidR="00D70F5A">
        <w:t xml:space="preserve">[85] to go out </w:t>
      </w:r>
      <w:r w:rsidR="00F70D7F">
        <w:t xml:space="preserve">of </w:t>
      </w:r>
      <w:r w:rsidR="00D70F5A">
        <w:t xml:space="preserve">the house without Ava, meeting friends and trying not </w:t>
      </w:r>
      <w:r w:rsidR="00F70D7F">
        <w:t>to talk</w:t>
      </w:r>
      <w:r w:rsidR="00D70F5A">
        <w:t xml:space="preserve"> about her baby. Through socialising again,</w:t>
      </w:r>
      <w:r w:rsidR="001670FE">
        <w:t xml:space="preserve"> </w:t>
      </w:r>
      <w:r w:rsidR="00650B9E">
        <w:t>Emma recounts</w:t>
      </w:r>
      <w:r w:rsidR="001670FE">
        <w:t xml:space="preserve"> how she realised that there are other first-time mothers who live in a similar baby bubble. Her narrative suggests that by going out of the house</w:t>
      </w:r>
      <w:r w:rsidR="00C65B74">
        <w:t xml:space="preserve"> for coffees and baby groups</w:t>
      </w:r>
      <w:r w:rsidR="001670FE">
        <w:t>, Emma’s social self was gradually reawakeni</w:t>
      </w:r>
      <w:r w:rsidR="00C65B74">
        <w:t>ng</w:t>
      </w:r>
      <w:r w:rsidR="001670FE">
        <w:t xml:space="preserve">. She reflects on this transition phase saying </w:t>
      </w:r>
      <w:r w:rsidR="001670FE" w:rsidRPr="001670FE">
        <w:rPr>
          <w:i/>
        </w:rPr>
        <w:t>“I wouldn’t say you find yourself through that but you do start to go back to what you were like before</w:t>
      </w:r>
      <w:r w:rsidR="001670FE">
        <w:t xml:space="preserve">” [194-195] you had the baby. </w:t>
      </w:r>
    </w:p>
    <w:p w14:paraId="7115D964" w14:textId="77777777" w:rsidR="00D8282F" w:rsidRPr="00B8060C" w:rsidRDefault="00D8282F" w:rsidP="00B8060C">
      <w:pPr>
        <w:rPr>
          <w:i/>
        </w:rPr>
      </w:pPr>
    </w:p>
    <w:p w14:paraId="6E41CF5B" w14:textId="3A231F97" w:rsidR="008C6708" w:rsidRDefault="008C6708" w:rsidP="00627A14">
      <w:pPr>
        <w:pStyle w:val="ListParagraph"/>
        <w:numPr>
          <w:ilvl w:val="0"/>
          <w:numId w:val="26"/>
        </w:numPr>
        <w:ind w:left="426"/>
        <w:rPr>
          <w:i/>
        </w:rPr>
      </w:pPr>
      <w:r>
        <w:rPr>
          <w:i/>
        </w:rPr>
        <w:t xml:space="preserve">The Perfect </w:t>
      </w:r>
      <w:r w:rsidR="00DD7F98">
        <w:rPr>
          <w:i/>
        </w:rPr>
        <w:t xml:space="preserve">&amp; The Good </w:t>
      </w:r>
      <w:r>
        <w:rPr>
          <w:i/>
        </w:rPr>
        <w:t>Mother</w:t>
      </w:r>
    </w:p>
    <w:p w14:paraId="18189F5A" w14:textId="2A64C56E" w:rsidR="00122E8C" w:rsidRDefault="00122E8C" w:rsidP="00122E8C">
      <w:pPr>
        <w:ind w:left="426"/>
      </w:pPr>
      <w:r>
        <w:t xml:space="preserve">Society’s powerful narrative of the selfless and perfect mother </w:t>
      </w:r>
      <w:r w:rsidR="00BF2B4B">
        <w:t>seems to pervade</w:t>
      </w:r>
      <w:r>
        <w:t xml:space="preserve"> Emma’s story of parenthood. Early in her account, Emma explains how in the first few weeks of Ava’s life she f</w:t>
      </w:r>
      <w:r w:rsidR="00586A36">
        <w:t>elt that being a mother required</w:t>
      </w:r>
      <w:r>
        <w:t xml:space="preserve"> being selfless, saying she felt like she had </w:t>
      </w:r>
      <w:r w:rsidRPr="00122E8C">
        <w:rPr>
          <w:i/>
        </w:rPr>
        <w:t xml:space="preserve">“to put all her [Ava’s]  needs first” </w:t>
      </w:r>
      <w:r w:rsidR="008317AE">
        <w:t xml:space="preserve">[134]. </w:t>
      </w:r>
      <w:r>
        <w:t>Reflecting on t</w:t>
      </w:r>
      <w:r w:rsidR="007507F8">
        <w:t>he unfeasibility of meeting t</w:t>
      </w:r>
      <w:r>
        <w:t xml:space="preserve">his implicit societal expectation, Emma </w:t>
      </w:r>
      <w:r w:rsidR="007507F8">
        <w:t>declares</w:t>
      </w:r>
      <w:r>
        <w:t xml:space="preserve"> </w:t>
      </w:r>
      <w:r w:rsidRPr="00122E8C">
        <w:rPr>
          <w:i/>
        </w:rPr>
        <w:t>“you can obviously only keep that up for a certain amount of weeks until you start… to go mad”</w:t>
      </w:r>
      <w:r>
        <w:t xml:space="preserve"> [135-136]. </w:t>
      </w:r>
    </w:p>
    <w:p w14:paraId="7C86DB9A" w14:textId="77777777" w:rsidR="00E43C41" w:rsidRDefault="00E43C41" w:rsidP="00EE2A68">
      <w:pPr>
        <w:ind w:left="66" w:firstLine="360"/>
      </w:pPr>
    </w:p>
    <w:p w14:paraId="1CD84E8A" w14:textId="7882C16E" w:rsidR="00E43C41" w:rsidRDefault="00E43C41" w:rsidP="00E43C41">
      <w:pPr>
        <w:ind w:left="426"/>
      </w:pPr>
      <w:r>
        <w:t>In her narrative, Emma identifies differe</w:t>
      </w:r>
      <w:r w:rsidR="00BF2B4B">
        <w:t xml:space="preserve">nt motherhood-related pressures she had experienced </w:t>
      </w:r>
      <w:r>
        <w:t xml:space="preserve">and gives the impression </w:t>
      </w:r>
      <w:r w:rsidR="000D3816">
        <w:t xml:space="preserve">of feeling scrutinised and monitored </w:t>
      </w:r>
      <w:r>
        <w:t xml:space="preserve">from </w:t>
      </w:r>
      <w:r w:rsidR="00650B9E">
        <w:t>diverse</w:t>
      </w:r>
      <w:r>
        <w:t xml:space="preserve"> sources</w:t>
      </w:r>
      <w:r w:rsidR="000D3816">
        <w:t>.</w:t>
      </w:r>
      <w:r w:rsidR="004839F3">
        <w:t xml:space="preserve"> She talks about </w:t>
      </w:r>
      <w:r w:rsidR="00946267">
        <w:t>professionals</w:t>
      </w:r>
      <w:r w:rsidR="004839F3">
        <w:t xml:space="preserve"> putting</w:t>
      </w:r>
      <w:r w:rsidR="00946267">
        <w:t xml:space="preserve"> </w:t>
      </w:r>
      <w:r w:rsidR="00946267" w:rsidRPr="00946267">
        <w:rPr>
          <w:i/>
        </w:rPr>
        <w:t xml:space="preserve">“so much pressure on mums to breastfeed” </w:t>
      </w:r>
      <w:r w:rsidR="00946267">
        <w:t>[766-7</w:t>
      </w:r>
      <w:r w:rsidR="004839F3">
        <w:t>67]. While Emma wanted to, and was able to breastfeed Ava,</w:t>
      </w:r>
      <w:r w:rsidR="00946267">
        <w:t xml:space="preserve"> Emma’s account portrays the n</w:t>
      </w:r>
      <w:r w:rsidR="00586A36">
        <w:t>egative impact of society’s pre</w:t>
      </w:r>
      <w:r w:rsidR="00946267">
        <w:t>occupation with breast-feeding on a mother’s emotional well-being.</w:t>
      </w:r>
      <w:r w:rsidR="006F27D0">
        <w:t xml:space="preserve"> </w:t>
      </w:r>
      <w:r w:rsidR="00946267" w:rsidRPr="00946267">
        <w:rPr>
          <w:i/>
        </w:rPr>
        <w:t>“Whether you breastfeed or don’t, you feel guilt, and it’s pressure, and that’s the hard part”</w:t>
      </w:r>
      <w:r w:rsidR="00946267">
        <w:t xml:space="preserve"> [787-788], Emma tells </w:t>
      </w:r>
      <w:r w:rsidR="00694670">
        <w:t>me</w:t>
      </w:r>
      <w:r w:rsidR="00946267">
        <w:t xml:space="preserve">. </w:t>
      </w:r>
      <w:r w:rsidR="00C46645">
        <w:t xml:space="preserve">Emma </w:t>
      </w:r>
      <w:r w:rsidR="004839F3">
        <w:t xml:space="preserve">also narrates </w:t>
      </w:r>
      <w:r w:rsidR="00C46645">
        <w:t>the pot</w:t>
      </w:r>
      <w:r w:rsidR="00BF2B4B">
        <w:t>ential detrimental impact of what Emma called the</w:t>
      </w:r>
      <w:r w:rsidR="00C46645">
        <w:t xml:space="preserve"> breast-feeding agenda on a baby’s well-being. Talking about friends who struggled to breastfeed after having had caesareans</w:t>
      </w:r>
      <w:r w:rsidR="004839F3">
        <w:t>, she describes</w:t>
      </w:r>
      <w:r w:rsidR="00C46645">
        <w:t xml:space="preserve"> how the professionals ordered </w:t>
      </w:r>
      <w:r w:rsidR="004839F3">
        <w:t>her friends</w:t>
      </w:r>
      <w:r w:rsidR="00C46645">
        <w:t xml:space="preserve"> to </w:t>
      </w:r>
      <w:r w:rsidR="00C46645" w:rsidRPr="00C46645">
        <w:rPr>
          <w:i/>
        </w:rPr>
        <w:t xml:space="preserve">“just do it” </w:t>
      </w:r>
      <w:r w:rsidR="00C46645">
        <w:t xml:space="preserve">[775]. Clearly </w:t>
      </w:r>
      <w:r w:rsidR="005B744F">
        <w:t>concerned</w:t>
      </w:r>
      <w:r w:rsidR="00C46645">
        <w:t xml:space="preserve">, Emma continues saying </w:t>
      </w:r>
      <w:r w:rsidR="00C46645" w:rsidRPr="00C46645">
        <w:rPr>
          <w:i/>
        </w:rPr>
        <w:t>“they [the professionals] were probably making these babies ill because they [the babies] were so underweight”</w:t>
      </w:r>
      <w:r w:rsidR="006F27D0" w:rsidRPr="00C46645">
        <w:rPr>
          <w:i/>
        </w:rPr>
        <w:t xml:space="preserve"> </w:t>
      </w:r>
      <w:r w:rsidR="00C46645">
        <w:t xml:space="preserve">[776-777]. Interestingly perhaps, Emma does not elaborate </w:t>
      </w:r>
      <w:r w:rsidR="00B50BDF">
        <w:t xml:space="preserve">on </w:t>
      </w:r>
      <w:r w:rsidR="00C46645">
        <w:t xml:space="preserve">who these professionals were and hence it is not known whether the pressures </w:t>
      </w:r>
      <w:r w:rsidR="00F91981">
        <w:t>were experienced</w:t>
      </w:r>
      <w:r w:rsidR="00C46645">
        <w:t xml:space="preserve"> in the hospital environment or in the mother’s home environment by visiting professionals. </w:t>
      </w:r>
    </w:p>
    <w:p w14:paraId="777CB6CA" w14:textId="77777777" w:rsidR="00F46ED3" w:rsidRDefault="00F46ED3" w:rsidP="00E43C41">
      <w:pPr>
        <w:ind w:left="426"/>
      </w:pPr>
    </w:p>
    <w:p w14:paraId="3986E9E6" w14:textId="472F06D1" w:rsidR="004E7238" w:rsidRDefault="00F46ED3" w:rsidP="00E43C41">
      <w:pPr>
        <w:ind w:left="426"/>
      </w:pPr>
      <w:r>
        <w:t>It is towards the latter part of her story wher</w:t>
      </w:r>
      <w:r w:rsidR="00694670">
        <w:t xml:space="preserve">e references to guilt start to enter her story and </w:t>
      </w:r>
      <w:r>
        <w:t xml:space="preserve">Emma carefully recounts in great detail the different contexts that give rise to guilt. </w:t>
      </w:r>
      <w:r w:rsidR="004E7238" w:rsidRPr="004E7238">
        <w:rPr>
          <w:i/>
        </w:rPr>
        <w:t>“It’s like everything about being a first-time mum you feel guilt”</w:t>
      </w:r>
      <w:r w:rsidR="004E7238">
        <w:t xml:space="preserve"> [734-735] Emma state</w:t>
      </w:r>
      <w:r w:rsidR="00694670">
        <w:t>s</w:t>
      </w:r>
      <w:r w:rsidR="004E7238">
        <w:t>. Her narrative implies tha</w:t>
      </w:r>
      <w:r w:rsidR="00A16C19">
        <w:t xml:space="preserve">t this experienced pressure </w:t>
      </w:r>
      <w:r w:rsidR="004E7238">
        <w:t xml:space="preserve">is </w:t>
      </w:r>
      <w:r>
        <w:t>im</w:t>
      </w:r>
      <w:r w:rsidR="004E7238">
        <w:t>plicitly linked to the perfect/</w:t>
      </w:r>
      <w:r>
        <w:t>good mother construct</w:t>
      </w:r>
      <w:r w:rsidR="004E7238">
        <w:t xml:space="preserve"> and reflecting on the infeasibility of doing the best for her baby all the time, she says </w:t>
      </w:r>
      <w:r w:rsidR="004E7238" w:rsidRPr="004E7238">
        <w:rPr>
          <w:i/>
        </w:rPr>
        <w:t>“you can’t keep that up every day</w:t>
      </w:r>
      <w:r w:rsidR="004E7238">
        <w:t xml:space="preserve">” [744] and </w:t>
      </w:r>
      <w:r w:rsidR="004E7238" w:rsidRPr="004E7238">
        <w:rPr>
          <w:i/>
        </w:rPr>
        <w:t>“you have those moments where you have to just survive”</w:t>
      </w:r>
      <w:r w:rsidR="004E7238">
        <w:t xml:space="preserve"> [745-746].</w:t>
      </w:r>
    </w:p>
    <w:p w14:paraId="69AD291F" w14:textId="77777777" w:rsidR="00852FDF" w:rsidRPr="00476E43" w:rsidRDefault="00852FDF" w:rsidP="00476E43">
      <w:pPr>
        <w:rPr>
          <w:i/>
        </w:rPr>
      </w:pPr>
    </w:p>
    <w:p w14:paraId="330F7F27" w14:textId="7D6ECA36" w:rsidR="00852FDF" w:rsidRDefault="00852FDF" w:rsidP="00852FDF">
      <w:pPr>
        <w:pStyle w:val="ListParagraph"/>
        <w:numPr>
          <w:ilvl w:val="0"/>
          <w:numId w:val="26"/>
        </w:numPr>
        <w:ind w:left="426"/>
        <w:rPr>
          <w:i/>
        </w:rPr>
      </w:pPr>
      <w:r>
        <w:rPr>
          <w:i/>
        </w:rPr>
        <w:t>Take Advice with a Pinch of Salt</w:t>
      </w:r>
      <w:r w:rsidR="0073379F">
        <w:rPr>
          <w:i/>
        </w:rPr>
        <w:t xml:space="preserve"> [412]</w:t>
      </w:r>
    </w:p>
    <w:p w14:paraId="1C643C9E" w14:textId="78DF4821" w:rsidR="007329B3" w:rsidRDefault="007135AF" w:rsidP="00AD4CED">
      <w:pPr>
        <w:pStyle w:val="ListParagraph"/>
        <w:ind w:left="426"/>
      </w:pPr>
      <w:r>
        <w:t>Emma was not only experiencing pressures from professionals</w:t>
      </w:r>
      <w:r w:rsidR="00476E43">
        <w:t>. She talks about</w:t>
      </w:r>
      <w:r>
        <w:t xml:space="preserve"> the amount of unwelcome and often conflicting advice she has been receiving.</w:t>
      </w:r>
      <w:r w:rsidR="000B60C5">
        <w:t xml:space="preserve"> She tells </w:t>
      </w:r>
      <w:r w:rsidR="00694670">
        <w:t>me</w:t>
      </w:r>
      <w:r w:rsidR="000B60C5">
        <w:t xml:space="preserve"> </w:t>
      </w:r>
      <w:r w:rsidR="000B60C5" w:rsidRPr="000B60C5">
        <w:rPr>
          <w:i/>
        </w:rPr>
        <w:t xml:space="preserve">“all of a sudden, everyone thinks you want their advice” </w:t>
      </w:r>
      <w:r w:rsidR="000B60C5">
        <w:t xml:space="preserve">[365-366]. She describes how she was bombarded by </w:t>
      </w:r>
      <w:r w:rsidR="007329B3">
        <w:t xml:space="preserve">unwanted </w:t>
      </w:r>
      <w:r w:rsidR="000B60C5">
        <w:t>advice</w:t>
      </w:r>
      <w:r w:rsidR="007329B3">
        <w:t xml:space="preserve"> from al</w:t>
      </w:r>
      <w:r w:rsidR="00476E43">
        <w:t>l sorts of people, and how some of this advice</w:t>
      </w:r>
      <w:r w:rsidR="007329B3">
        <w:t xml:space="preserve"> </w:t>
      </w:r>
      <w:r w:rsidR="00476E43">
        <w:t>was</w:t>
      </w:r>
      <w:r w:rsidR="007329B3">
        <w:t xml:space="preserve"> out-of-date. Her account seems to reflect </w:t>
      </w:r>
      <w:r w:rsidR="00476E43">
        <w:t xml:space="preserve">a </w:t>
      </w:r>
      <w:r w:rsidR="007329B3">
        <w:t>dominant societal conception about motherhood</w:t>
      </w:r>
      <w:r w:rsidR="00E24A9A">
        <w:t>,</w:t>
      </w:r>
      <w:r w:rsidR="007329B3">
        <w:t xml:space="preserve"> </w:t>
      </w:r>
      <w:r w:rsidR="00476E43">
        <w:t>defining</w:t>
      </w:r>
      <w:r w:rsidR="007329B3">
        <w:t xml:space="preserve"> what a good mother is supposed to do when pregnant or while looking after a baby. Perhaps with consternation Emma states </w:t>
      </w:r>
      <w:r w:rsidR="007329B3" w:rsidRPr="007329B3">
        <w:rPr>
          <w:i/>
        </w:rPr>
        <w:t xml:space="preserve">“people don’t realise that actually their advice is not really helpful” </w:t>
      </w:r>
      <w:r w:rsidR="007329B3">
        <w:t>[373-374] before she position</w:t>
      </w:r>
      <w:r w:rsidR="00AD6C8F">
        <w:t>s</w:t>
      </w:r>
      <w:r w:rsidR="007329B3">
        <w:t xml:space="preserve"> herself as </w:t>
      </w:r>
      <w:r w:rsidR="007329B3" w:rsidRPr="007329B3">
        <w:rPr>
          <w:i/>
        </w:rPr>
        <w:t>“a bit of a rebel”</w:t>
      </w:r>
      <w:r w:rsidR="007329B3">
        <w:t xml:space="preserve"> [375] who </w:t>
      </w:r>
      <w:r w:rsidR="007329B3" w:rsidRPr="007329B3">
        <w:rPr>
          <w:i/>
        </w:rPr>
        <w:t xml:space="preserve">“doesn’t listen to anyone anyway” </w:t>
      </w:r>
      <w:r w:rsidR="007329B3">
        <w:t xml:space="preserve">[375]. By doing so, Emma creates an alternative story of </w:t>
      </w:r>
      <w:r w:rsidR="006473A5">
        <w:t xml:space="preserve">herself as </w:t>
      </w:r>
      <w:r w:rsidR="007329B3">
        <w:t xml:space="preserve">a </w:t>
      </w:r>
      <w:r w:rsidR="006473A5">
        <w:t>self-reliant</w:t>
      </w:r>
      <w:r w:rsidR="00476E43">
        <w:t xml:space="preserve"> and increasingly confident</w:t>
      </w:r>
      <w:r w:rsidR="006473A5">
        <w:t xml:space="preserve"> </w:t>
      </w:r>
      <w:r w:rsidR="007329B3">
        <w:t xml:space="preserve">first-time mother who </w:t>
      </w:r>
      <w:r w:rsidR="00AD4CED">
        <w:t xml:space="preserve">over time reaches a stage where she feels happy to follow her </w:t>
      </w:r>
      <w:r w:rsidR="00E24A9A">
        <w:t xml:space="preserve">own </w:t>
      </w:r>
      <w:r w:rsidR="00AD4CED">
        <w:t xml:space="preserve">parenting practices. Referring to a conversation with a member of her wider family over opposing views on parenting strategies, Emma affirms </w:t>
      </w:r>
      <w:r w:rsidR="00AD4CED" w:rsidRPr="00AD4CED">
        <w:rPr>
          <w:i/>
        </w:rPr>
        <w:t>“that’s the way we’ve chosen to do it”</w:t>
      </w:r>
      <w:r w:rsidR="00AD4CED">
        <w:t xml:space="preserve"> [719], adding </w:t>
      </w:r>
      <w:r w:rsidR="00AD4CED" w:rsidRPr="00AD4CED">
        <w:rPr>
          <w:i/>
        </w:rPr>
        <w:t>“for us it’s right”</w:t>
      </w:r>
      <w:r w:rsidR="00AD4CED">
        <w:t xml:space="preserve"> [721]. </w:t>
      </w:r>
      <w:r w:rsidR="00D61DD4">
        <w:t xml:space="preserve">This positioning seems to have a protective function too when </w:t>
      </w:r>
      <w:r w:rsidR="00F91981">
        <w:t xml:space="preserve">she </w:t>
      </w:r>
      <w:r w:rsidR="00D61DD4">
        <w:t>explains that</w:t>
      </w:r>
      <w:r w:rsidR="00D61DD4" w:rsidRPr="00AD4CED">
        <w:rPr>
          <w:i/>
        </w:rPr>
        <w:t xml:space="preserve"> “my head would be all over the place” </w:t>
      </w:r>
      <w:r w:rsidR="00D61DD4">
        <w:t xml:space="preserve">[383] were she to listen to all that advice. </w:t>
      </w:r>
    </w:p>
    <w:p w14:paraId="4FA83E36" w14:textId="77777777" w:rsidR="000B60C5" w:rsidRDefault="000B60C5" w:rsidP="00687ABC"/>
    <w:p w14:paraId="0A8A276F" w14:textId="2501E24A" w:rsidR="00687ABC" w:rsidRDefault="003D2E2F" w:rsidP="00687ABC">
      <w:pPr>
        <w:pStyle w:val="ListParagraph"/>
        <w:ind w:left="426"/>
      </w:pPr>
      <w:r>
        <w:t>Earlier</w:t>
      </w:r>
      <w:r w:rsidR="00476E43">
        <w:t xml:space="preserve"> in her narrative, she revisits her exp</w:t>
      </w:r>
      <w:r w:rsidR="0013490F">
        <w:t>erience of professionals, conveying a sense that</w:t>
      </w:r>
      <w:r w:rsidR="00476E43">
        <w:t xml:space="preserve"> they </w:t>
      </w:r>
      <w:r w:rsidR="000B60C5">
        <w:t>came across as not having the answers to her questions</w:t>
      </w:r>
      <w:r w:rsidR="00C65320">
        <w:t xml:space="preserve"> on infant care</w:t>
      </w:r>
      <w:r w:rsidR="000B60C5">
        <w:t xml:space="preserve">. </w:t>
      </w:r>
      <w:r w:rsidR="00C65320">
        <w:t xml:space="preserve">The health visitors, Emma says, </w:t>
      </w:r>
      <w:r w:rsidR="00C65320" w:rsidRPr="00C65320">
        <w:rPr>
          <w:i/>
        </w:rPr>
        <w:t xml:space="preserve">“are just going on opinion” </w:t>
      </w:r>
      <w:r w:rsidR="00C65320">
        <w:t xml:space="preserve">[416], </w:t>
      </w:r>
      <w:r w:rsidR="00476E43">
        <w:t xml:space="preserve">and </w:t>
      </w:r>
      <w:r w:rsidR="00C65320">
        <w:t>the nice midwives at the hospital “</w:t>
      </w:r>
      <w:r w:rsidR="00C65320" w:rsidRPr="00C65320">
        <w:rPr>
          <w:i/>
        </w:rPr>
        <w:t>would just sort of talk round stuff”</w:t>
      </w:r>
      <w:r w:rsidR="00C65320">
        <w:t xml:space="preserve"> [451]. With a laugh Emma tells the researcher how she was left </w:t>
      </w:r>
      <w:r w:rsidR="0013490F">
        <w:t>wanting to query</w:t>
      </w:r>
      <w:r w:rsidR="00694670">
        <w:t xml:space="preserve"> </w:t>
      </w:r>
      <w:r w:rsidR="00C65320" w:rsidRPr="00C65320">
        <w:rPr>
          <w:i/>
        </w:rPr>
        <w:t xml:space="preserve">”going back to the question I’ve just asked, can you answer it? No?” </w:t>
      </w:r>
      <w:r w:rsidR="00C65320">
        <w:t>[454-455].</w:t>
      </w:r>
      <w:r w:rsidR="00687ABC">
        <w:t xml:space="preserve"> Her story suggests that Emma was left </w:t>
      </w:r>
      <w:r w:rsidR="00A11A27">
        <w:t>with the impression that she had</w:t>
      </w:r>
      <w:r w:rsidR="00687ABC">
        <w:t xml:space="preserve"> to figure out parenthood herself and perhaps as part of that process, Emma came to re-frame her perception of parenthood, saying </w:t>
      </w:r>
      <w:r w:rsidR="00687ABC" w:rsidRPr="000B60C5">
        <w:rPr>
          <w:i/>
        </w:rPr>
        <w:t>“there is no right or wrong”</w:t>
      </w:r>
      <w:r w:rsidR="00687ABC">
        <w:t xml:space="preserve"> [299].  </w:t>
      </w:r>
    </w:p>
    <w:p w14:paraId="1A9234F3" w14:textId="77777777" w:rsidR="008C4F58" w:rsidRDefault="008C4F58" w:rsidP="00687ABC">
      <w:pPr>
        <w:pStyle w:val="ListParagraph"/>
        <w:ind w:left="426"/>
      </w:pPr>
    </w:p>
    <w:p w14:paraId="76061588" w14:textId="73835072" w:rsidR="008C4F58" w:rsidRDefault="00CD6D27" w:rsidP="00687ABC">
      <w:pPr>
        <w:pStyle w:val="ListParagraph"/>
        <w:ind w:left="426"/>
      </w:pPr>
      <w:r>
        <w:t xml:space="preserve">In her story, Emma briefly refers to online advice and re-visits the concept of being selective, saying </w:t>
      </w:r>
      <w:r w:rsidR="008C4F58" w:rsidRPr="008C4F58">
        <w:rPr>
          <w:i/>
        </w:rPr>
        <w:t>“you can get scaremongers”</w:t>
      </w:r>
      <w:r w:rsidR="008C4F58" w:rsidRPr="00D31CF6">
        <w:t xml:space="preserve"> [</w:t>
      </w:r>
      <w:r w:rsidR="00D31CF6">
        <w:t xml:space="preserve">492]. </w:t>
      </w:r>
      <w:r>
        <w:t xml:space="preserve">To protect herself from </w:t>
      </w:r>
      <w:r w:rsidR="00E32AEB">
        <w:t>more unhelpful</w:t>
      </w:r>
      <w:r>
        <w:t xml:space="preserve"> advice, she decided to stay aw</w:t>
      </w:r>
      <w:r w:rsidR="00E32AEB">
        <w:t>a</w:t>
      </w:r>
      <w:r>
        <w:t>y</w:t>
      </w:r>
      <w:r w:rsidR="00D31CF6">
        <w:t xml:space="preserve"> from </w:t>
      </w:r>
      <w:r w:rsidR="00FA0122">
        <w:t xml:space="preserve">one particular </w:t>
      </w:r>
      <w:r>
        <w:t>parent forum</w:t>
      </w:r>
      <w:r w:rsidR="00D31CF6">
        <w:t xml:space="preserve"> because she had </w:t>
      </w:r>
      <w:r w:rsidR="004F43EA">
        <w:t>heard</w:t>
      </w:r>
      <w:r w:rsidR="00D31CF6">
        <w:t xml:space="preserve"> </w:t>
      </w:r>
      <w:r w:rsidR="00D31CF6" w:rsidRPr="00D31CF6">
        <w:rPr>
          <w:i/>
        </w:rPr>
        <w:t xml:space="preserve">“it’s just opinionated mums” </w:t>
      </w:r>
      <w:r w:rsidR="00D31CF6">
        <w:t xml:space="preserve">[532]. </w:t>
      </w:r>
    </w:p>
    <w:p w14:paraId="54CB571A" w14:textId="77777777" w:rsidR="00C65320" w:rsidRDefault="00C65320" w:rsidP="00AA3DB9"/>
    <w:p w14:paraId="499E87B6" w14:textId="038FB9AE" w:rsidR="00B8060C" w:rsidRDefault="00B21156" w:rsidP="00B8060C">
      <w:pPr>
        <w:pStyle w:val="ListParagraph"/>
        <w:numPr>
          <w:ilvl w:val="0"/>
          <w:numId w:val="26"/>
        </w:numPr>
        <w:ind w:left="426"/>
        <w:rPr>
          <w:i/>
        </w:rPr>
      </w:pPr>
      <w:r>
        <w:rPr>
          <w:i/>
        </w:rPr>
        <w:t>Connections &amp; Support</w:t>
      </w:r>
    </w:p>
    <w:p w14:paraId="500696B8" w14:textId="7BB69321" w:rsidR="00A41B24" w:rsidRDefault="00A41B24" w:rsidP="00A41B24">
      <w:pPr>
        <w:ind w:left="426"/>
      </w:pPr>
      <w:r>
        <w:t xml:space="preserve">Emma’s story conveys a sense of the importance of </w:t>
      </w:r>
      <w:r w:rsidR="00A11A27">
        <w:t xml:space="preserve">connections with family and friends </w:t>
      </w:r>
      <w:r>
        <w:t xml:space="preserve">and a strong relationship with her partner. Throughout her narrative there are references to Emma proactively reaching out to others, forming new connections and working on maintaining existing ones in the face of the changes brought about by motherhood. She recalls how she became aware of neglecting her partner, saying </w:t>
      </w:r>
      <w:r w:rsidRPr="00A41B24">
        <w:rPr>
          <w:i/>
        </w:rPr>
        <w:t>“I didn’t have the capacity to… share… you know myself with anyone else</w:t>
      </w:r>
      <w:r>
        <w:t>” [109-110]</w:t>
      </w:r>
      <w:r w:rsidR="00D31DA4">
        <w:t xml:space="preserve"> and how she took steps to ensure that the couple were doing </w:t>
      </w:r>
      <w:r w:rsidR="009A277C">
        <w:t xml:space="preserve">activities </w:t>
      </w:r>
      <w:r w:rsidR="00D31DA4">
        <w:t xml:space="preserve">together when Ava was asleep because it was important to Emma to be </w:t>
      </w:r>
      <w:r w:rsidR="00D31DA4" w:rsidRPr="00D31DA4">
        <w:rPr>
          <w:i/>
        </w:rPr>
        <w:t>“in a strong relationship”</w:t>
      </w:r>
      <w:r w:rsidR="00D31DA4">
        <w:t xml:space="preserve"> [146]. She intentionally transitioned herself out </w:t>
      </w:r>
      <w:r w:rsidR="009A277C">
        <w:t xml:space="preserve">of </w:t>
      </w:r>
      <w:r w:rsidR="00D31DA4">
        <w:t xml:space="preserve">her baby bubble back into a social world and tells </w:t>
      </w:r>
      <w:r w:rsidR="00694670">
        <w:t>me</w:t>
      </w:r>
      <w:r w:rsidR="00D31DA4">
        <w:t xml:space="preserve"> </w:t>
      </w:r>
      <w:r w:rsidR="00D31DA4" w:rsidRPr="00D31DA4">
        <w:rPr>
          <w:i/>
        </w:rPr>
        <w:t xml:space="preserve">“it’s nice to meet other mums so now I’ve got a network of friends” </w:t>
      </w:r>
      <w:r w:rsidR="00D31DA4">
        <w:t>[176-177].</w:t>
      </w:r>
    </w:p>
    <w:p w14:paraId="04F1BEA7" w14:textId="77777777" w:rsidR="00D31DA4" w:rsidRDefault="00D31DA4" w:rsidP="00A41B24">
      <w:pPr>
        <w:ind w:left="426"/>
      </w:pPr>
    </w:p>
    <w:p w14:paraId="31233E56" w14:textId="713E1216" w:rsidR="00D31DA4" w:rsidRDefault="00D31DA4" w:rsidP="00A41B24">
      <w:pPr>
        <w:ind w:left="426"/>
      </w:pPr>
      <w:r>
        <w:t xml:space="preserve">Shortly after Ava’s birth, the young family relocated and while the move was partly driven by her partner’s new job, Emma is quite clear that the move was also motivated by her wish to be closer to family, stating </w:t>
      </w:r>
      <w:r w:rsidRPr="00D31DA4">
        <w:rPr>
          <w:i/>
        </w:rPr>
        <w:t xml:space="preserve">“I don’t want to be 4 hours away from everyone if I need help” </w:t>
      </w:r>
      <w:r>
        <w:t xml:space="preserve">[226-227]. </w:t>
      </w:r>
    </w:p>
    <w:p w14:paraId="1C3BCDBF" w14:textId="77777777" w:rsidR="00FA0122" w:rsidRDefault="00FA0122" w:rsidP="00A41B24">
      <w:pPr>
        <w:ind w:left="426"/>
      </w:pPr>
    </w:p>
    <w:p w14:paraId="3D50C977" w14:textId="1909B582" w:rsidR="00FA0122" w:rsidRDefault="00FA0122" w:rsidP="00FA0122">
      <w:pPr>
        <w:ind w:left="426"/>
      </w:pPr>
      <w:r>
        <w:t xml:space="preserve">During her pregnancy, Emma says she found a supportive virtual community of expectant mums due in the same month as she was. The virtual community normalised some of Emma’s experiences of first-time pregnancy, and helped her gain a better understanding of symptoms she was experiencing which </w:t>
      </w:r>
      <w:r w:rsidR="00440DEB">
        <w:t xml:space="preserve">in turn made her feel more prepared </w:t>
      </w:r>
      <w:r>
        <w:t xml:space="preserve">when she rang the doctor. </w:t>
      </w:r>
      <w:r w:rsidR="00AC595B">
        <w:t>Emma concludes her reflection by re-visiting</w:t>
      </w:r>
      <w:r>
        <w:t xml:space="preserve"> the idea of needing to filter online information, saying </w:t>
      </w:r>
      <w:r w:rsidRPr="00FA0122">
        <w:rPr>
          <w:i/>
        </w:rPr>
        <w:t xml:space="preserve">“I would be careful with what I was reading” </w:t>
      </w:r>
      <w:r>
        <w:t xml:space="preserve">[591]. </w:t>
      </w:r>
    </w:p>
    <w:p w14:paraId="3A1D8C0A" w14:textId="77777777" w:rsidR="008C4F58" w:rsidRDefault="008C4F58" w:rsidP="00B21156"/>
    <w:p w14:paraId="3F393883" w14:textId="77777777" w:rsidR="00694670" w:rsidRDefault="00694670" w:rsidP="003A24A6">
      <w:pPr>
        <w:pStyle w:val="Standard1"/>
        <w:rPr>
          <w:rFonts w:ascii="Arial" w:hAnsi="Arial" w:cs="Arial"/>
          <w:b/>
          <w:color w:val="000000"/>
          <w:sz w:val="22"/>
          <w:szCs w:val="22"/>
        </w:rPr>
      </w:pPr>
    </w:p>
    <w:p w14:paraId="6F97875F" w14:textId="07B30E52" w:rsidR="00CB30A6" w:rsidRDefault="0092446C" w:rsidP="001302B8">
      <w:pPr>
        <w:pStyle w:val="Heading3"/>
      </w:pPr>
      <w:bookmarkStart w:id="59" w:name="_Toc426707694"/>
      <w:r>
        <w:t>3</w:t>
      </w:r>
      <w:r w:rsidR="00CB30A6">
        <w:t>.5.</w:t>
      </w:r>
      <w:r>
        <w:t>3</w:t>
      </w:r>
      <w:r w:rsidR="00CB30A6">
        <w:t xml:space="preserve"> Emma</w:t>
      </w:r>
      <w:r w:rsidR="00CB30A6" w:rsidRPr="004D249B">
        <w:t>’s Feedback</w:t>
      </w:r>
      <w:bookmarkEnd w:id="59"/>
    </w:p>
    <w:p w14:paraId="3A4510D8" w14:textId="06A40AA2" w:rsidR="00694670" w:rsidRPr="00694670" w:rsidRDefault="00694670" w:rsidP="00703F21">
      <w:r w:rsidRPr="00694670">
        <w:t xml:space="preserve">Emma was invited to provide feedback on my interpretation of her story. She chose not to reply. </w:t>
      </w:r>
    </w:p>
    <w:p w14:paraId="5FA557BA" w14:textId="77777777" w:rsidR="00687ABC" w:rsidRDefault="00687ABC" w:rsidP="00703F21">
      <w:pPr>
        <w:rPr>
          <w:rFonts w:cs="Arial"/>
          <w:b/>
          <w:color w:val="000000"/>
          <w:sz w:val="22"/>
          <w:szCs w:val="22"/>
        </w:rPr>
      </w:pPr>
    </w:p>
    <w:p w14:paraId="652353F5" w14:textId="77777777" w:rsidR="00687ABC" w:rsidRDefault="00687ABC" w:rsidP="002439B6">
      <w:pPr>
        <w:pStyle w:val="Standard1"/>
        <w:ind w:left="426"/>
        <w:rPr>
          <w:rFonts w:ascii="Arial" w:hAnsi="Arial" w:cs="Arial"/>
          <w:b/>
          <w:color w:val="000000"/>
          <w:sz w:val="22"/>
          <w:szCs w:val="22"/>
        </w:rPr>
      </w:pPr>
    </w:p>
    <w:p w14:paraId="1758D298" w14:textId="77777777" w:rsidR="00687ABC" w:rsidRDefault="00687ABC" w:rsidP="002439B6">
      <w:pPr>
        <w:pStyle w:val="Standard1"/>
        <w:ind w:left="426"/>
        <w:rPr>
          <w:rFonts w:ascii="Arial" w:hAnsi="Arial" w:cs="Arial"/>
          <w:b/>
          <w:color w:val="000000"/>
          <w:sz w:val="22"/>
          <w:szCs w:val="22"/>
        </w:rPr>
      </w:pPr>
    </w:p>
    <w:p w14:paraId="4593DCF9" w14:textId="77777777" w:rsidR="00687ABC" w:rsidRDefault="00687ABC" w:rsidP="002439B6">
      <w:pPr>
        <w:pStyle w:val="Standard1"/>
        <w:ind w:left="426"/>
        <w:rPr>
          <w:rFonts w:ascii="Arial" w:hAnsi="Arial" w:cs="Arial"/>
          <w:b/>
          <w:color w:val="000000"/>
          <w:sz w:val="22"/>
          <w:szCs w:val="22"/>
        </w:rPr>
      </w:pPr>
    </w:p>
    <w:p w14:paraId="5491086F" w14:textId="77777777" w:rsidR="00687ABC" w:rsidRDefault="00687ABC" w:rsidP="002439B6">
      <w:pPr>
        <w:pStyle w:val="Standard1"/>
        <w:ind w:left="426"/>
        <w:rPr>
          <w:rFonts w:ascii="Arial" w:hAnsi="Arial" w:cs="Arial"/>
          <w:b/>
          <w:color w:val="000000"/>
          <w:sz w:val="22"/>
          <w:szCs w:val="22"/>
        </w:rPr>
      </w:pPr>
    </w:p>
    <w:p w14:paraId="5AFD6B35" w14:textId="77777777" w:rsidR="00687ABC" w:rsidRDefault="00687ABC" w:rsidP="002439B6">
      <w:pPr>
        <w:pStyle w:val="Standard1"/>
        <w:ind w:left="426"/>
        <w:rPr>
          <w:rFonts w:ascii="Arial" w:hAnsi="Arial" w:cs="Arial"/>
          <w:b/>
          <w:color w:val="000000"/>
          <w:sz w:val="22"/>
          <w:szCs w:val="22"/>
        </w:rPr>
      </w:pPr>
    </w:p>
    <w:p w14:paraId="4706A4C6" w14:textId="77777777" w:rsidR="00687ABC" w:rsidRDefault="00687ABC" w:rsidP="002439B6">
      <w:pPr>
        <w:pStyle w:val="Standard1"/>
        <w:ind w:left="426"/>
        <w:rPr>
          <w:rFonts w:ascii="Arial" w:hAnsi="Arial" w:cs="Arial"/>
          <w:b/>
          <w:color w:val="000000"/>
          <w:sz w:val="22"/>
          <w:szCs w:val="22"/>
        </w:rPr>
      </w:pPr>
    </w:p>
    <w:p w14:paraId="64EC1592" w14:textId="77777777" w:rsidR="00687ABC" w:rsidRDefault="00687ABC" w:rsidP="002439B6">
      <w:pPr>
        <w:pStyle w:val="Standard1"/>
        <w:ind w:left="426"/>
        <w:rPr>
          <w:rFonts w:ascii="Arial" w:hAnsi="Arial" w:cs="Arial"/>
          <w:b/>
          <w:color w:val="000000"/>
          <w:sz w:val="22"/>
          <w:szCs w:val="22"/>
        </w:rPr>
      </w:pPr>
    </w:p>
    <w:p w14:paraId="134876EF" w14:textId="77777777" w:rsidR="00312167" w:rsidRDefault="00312167" w:rsidP="002439B6">
      <w:pPr>
        <w:pStyle w:val="Standard1"/>
        <w:ind w:left="426"/>
        <w:rPr>
          <w:rFonts w:ascii="Arial" w:hAnsi="Arial" w:cs="Arial"/>
          <w:b/>
          <w:color w:val="000000"/>
          <w:sz w:val="22"/>
          <w:szCs w:val="22"/>
        </w:rPr>
      </w:pPr>
    </w:p>
    <w:p w14:paraId="7983C578" w14:textId="77777777" w:rsidR="000829A6" w:rsidRDefault="000829A6" w:rsidP="002439B6">
      <w:pPr>
        <w:pStyle w:val="Standard1"/>
        <w:ind w:left="426"/>
        <w:rPr>
          <w:rFonts w:ascii="Arial" w:hAnsi="Arial" w:cs="Arial"/>
          <w:b/>
          <w:color w:val="000000"/>
          <w:sz w:val="22"/>
          <w:szCs w:val="22"/>
        </w:rPr>
      </w:pPr>
    </w:p>
    <w:p w14:paraId="631E6960" w14:textId="77777777" w:rsidR="000829A6" w:rsidRDefault="000829A6" w:rsidP="002439B6">
      <w:pPr>
        <w:pStyle w:val="Standard1"/>
        <w:ind w:left="426"/>
        <w:rPr>
          <w:rFonts w:ascii="Arial" w:hAnsi="Arial" w:cs="Arial"/>
          <w:b/>
          <w:color w:val="000000"/>
          <w:sz w:val="22"/>
          <w:szCs w:val="22"/>
        </w:rPr>
      </w:pPr>
    </w:p>
    <w:p w14:paraId="20BD84EF" w14:textId="77777777" w:rsidR="000829A6" w:rsidRDefault="000829A6" w:rsidP="002439B6">
      <w:pPr>
        <w:pStyle w:val="Standard1"/>
        <w:ind w:left="426"/>
        <w:rPr>
          <w:rFonts w:ascii="Arial" w:hAnsi="Arial" w:cs="Arial"/>
          <w:b/>
          <w:color w:val="000000"/>
          <w:sz w:val="22"/>
          <w:szCs w:val="22"/>
        </w:rPr>
      </w:pPr>
    </w:p>
    <w:p w14:paraId="21A17E5F" w14:textId="77777777" w:rsidR="000829A6" w:rsidRDefault="000829A6" w:rsidP="002439B6">
      <w:pPr>
        <w:pStyle w:val="Standard1"/>
        <w:ind w:left="426"/>
        <w:rPr>
          <w:rFonts w:ascii="Arial" w:hAnsi="Arial" w:cs="Arial"/>
          <w:b/>
          <w:color w:val="000000"/>
          <w:sz w:val="22"/>
          <w:szCs w:val="22"/>
        </w:rPr>
      </w:pPr>
    </w:p>
    <w:p w14:paraId="4B79C92B" w14:textId="77777777" w:rsidR="000829A6" w:rsidRDefault="000829A6" w:rsidP="002439B6">
      <w:pPr>
        <w:pStyle w:val="Standard1"/>
        <w:ind w:left="426"/>
        <w:rPr>
          <w:rFonts w:ascii="Arial" w:hAnsi="Arial" w:cs="Arial"/>
          <w:b/>
          <w:color w:val="000000"/>
          <w:sz w:val="22"/>
          <w:szCs w:val="22"/>
        </w:rPr>
      </w:pPr>
    </w:p>
    <w:p w14:paraId="1A275B7A" w14:textId="77777777" w:rsidR="000829A6" w:rsidRDefault="000829A6" w:rsidP="002439B6">
      <w:pPr>
        <w:pStyle w:val="Standard1"/>
        <w:ind w:left="426"/>
        <w:rPr>
          <w:rFonts w:ascii="Arial" w:hAnsi="Arial" w:cs="Arial"/>
          <w:b/>
          <w:color w:val="000000"/>
          <w:sz w:val="22"/>
          <w:szCs w:val="22"/>
        </w:rPr>
      </w:pPr>
    </w:p>
    <w:p w14:paraId="72ED1D86" w14:textId="77777777" w:rsidR="000829A6" w:rsidRDefault="000829A6" w:rsidP="002439B6">
      <w:pPr>
        <w:pStyle w:val="Standard1"/>
        <w:ind w:left="426"/>
        <w:rPr>
          <w:rFonts w:ascii="Arial" w:hAnsi="Arial" w:cs="Arial"/>
          <w:b/>
          <w:color w:val="000000"/>
          <w:sz w:val="22"/>
          <w:szCs w:val="22"/>
        </w:rPr>
      </w:pPr>
    </w:p>
    <w:p w14:paraId="0D92A574" w14:textId="77777777" w:rsidR="000829A6" w:rsidRDefault="000829A6" w:rsidP="002439B6">
      <w:pPr>
        <w:pStyle w:val="Standard1"/>
        <w:ind w:left="426"/>
        <w:rPr>
          <w:rFonts w:ascii="Arial" w:hAnsi="Arial" w:cs="Arial"/>
          <w:b/>
          <w:color w:val="000000"/>
          <w:sz w:val="22"/>
          <w:szCs w:val="22"/>
        </w:rPr>
      </w:pPr>
    </w:p>
    <w:p w14:paraId="4DE20BB6" w14:textId="77777777" w:rsidR="000829A6" w:rsidRDefault="000829A6" w:rsidP="002439B6">
      <w:pPr>
        <w:pStyle w:val="Standard1"/>
        <w:ind w:left="426"/>
        <w:rPr>
          <w:rFonts w:ascii="Arial" w:hAnsi="Arial" w:cs="Arial"/>
          <w:b/>
          <w:color w:val="000000"/>
          <w:sz w:val="22"/>
          <w:szCs w:val="22"/>
        </w:rPr>
      </w:pPr>
    </w:p>
    <w:p w14:paraId="73E82446" w14:textId="77777777" w:rsidR="000829A6" w:rsidRDefault="000829A6" w:rsidP="002439B6">
      <w:pPr>
        <w:pStyle w:val="Standard1"/>
        <w:ind w:left="426"/>
        <w:rPr>
          <w:rFonts w:ascii="Arial" w:hAnsi="Arial" w:cs="Arial"/>
          <w:b/>
          <w:color w:val="000000"/>
          <w:sz w:val="22"/>
          <w:szCs w:val="22"/>
        </w:rPr>
      </w:pPr>
    </w:p>
    <w:p w14:paraId="2BC4857F" w14:textId="77777777" w:rsidR="000829A6" w:rsidRDefault="000829A6" w:rsidP="002439B6">
      <w:pPr>
        <w:pStyle w:val="Standard1"/>
        <w:ind w:left="426"/>
        <w:rPr>
          <w:rFonts w:ascii="Arial" w:hAnsi="Arial" w:cs="Arial"/>
          <w:b/>
          <w:color w:val="000000"/>
          <w:sz w:val="22"/>
          <w:szCs w:val="22"/>
        </w:rPr>
      </w:pPr>
    </w:p>
    <w:p w14:paraId="2D421A8D" w14:textId="77777777" w:rsidR="000829A6" w:rsidRDefault="000829A6" w:rsidP="002439B6">
      <w:pPr>
        <w:pStyle w:val="Standard1"/>
        <w:ind w:left="426"/>
        <w:rPr>
          <w:rFonts w:ascii="Arial" w:hAnsi="Arial" w:cs="Arial"/>
          <w:b/>
          <w:color w:val="000000"/>
          <w:sz w:val="22"/>
          <w:szCs w:val="22"/>
        </w:rPr>
      </w:pPr>
    </w:p>
    <w:p w14:paraId="5C015CA7" w14:textId="77777777" w:rsidR="000829A6" w:rsidRDefault="000829A6" w:rsidP="002439B6">
      <w:pPr>
        <w:pStyle w:val="Standard1"/>
        <w:ind w:left="426"/>
        <w:rPr>
          <w:rFonts w:ascii="Arial" w:hAnsi="Arial" w:cs="Arial"/>
          <w:b/>
          <w:color w:val="000000"/>
          <w:sz w:val="22"/>
          <w:szCs w:val="22"/>
        </w:rPr>
      </w:pPr>
    </w:p>
    <w:p w14:paraId="3B4C4CCF" w14:textId="77777777" w:rsidR="000829A6" w:rsidRDefault="000829A6" w:rsidP="002439B6">
      <w:pPr>
        <w:pStyle w:val="Standard1"/>
        <w:ind w:left="426"/>
        <w:rPr>
          <w:rFonts w:ascii="Arial" w:hAnsi="Arial" w:cs="Arial"/>
          <w:b/>
          <w:color w:val="000000"/>
          <w:sz w:val="22"/>
          <w:szCs w:val="22"/>
        </w:rPr>
      </w:pPr>
    </w:p>
    <w:p w14:paraId="792B6861" w14:textId="77777777" w:rsidR="000829A6" w:rsidRDefault="000829A6" w:rsidP="002439B6">
      <w:pPr>
        <w:pStyle w:val="Standard1"/>
        <w:ind w:left="426"/>
        <w:rPr>
          <w:rFonts w:ascii="Arial" w:hAnsi="Arial" w:cs="Arial"/>
          <w:b/>
          <w:color w:val="000000"/>
          <w:sz w:val="22"/>
          <w:szCs w:val="22"/>
        </w:rPr>
      </w:pPr>
    </w:p>
    <w:p w14:paraId="11504083" w14:textId="77777777" w:rsidR="000829A6" w:rsidRDefault="000829A6" w:rsidP="002439B6">
      <w:pPr>
        <w:pStyle w:val="Standard1"/>
        <w:ind w:left="426"/>
        <w:rPr>
          <w:rFonts w:ascii="Arial" w:hAnsi="Arial" w:cs="Arial"/>
          <w:b/>
          <w:color w:val="000000"/>
          <w:sz w:val="22"/>
          <w:szCs w:val="22"/>
        </w:rPr>
      </w:pPr>
    </w:p>
    <w:p w14:paraId="4EC78B06" w14:textId="77777777" w:rsidR="000829A6" w:rsidRDefault="000829A6" w:rsidP="002439B6">
      <w:pPr>
        <w:pStyle w:val="Standard1"/>
        <w:ind w:left="426"/>
        <w:rPr>
          <w:rFonts w:ascii="Arial" w:hAnsi="Arial" w:cs="Arial"/>
          <w:b/>
          <w:color w:val="000000"/>
          <w:sz w:val="22"/>
          <w:szCs w:val="22"/>
        </w:rPr>
      </w:pPr>
    </w:p>
    <w:p w14:paraId="582D502D" w14:textId="77777777" w:rsidR="000829A6" w:rsidRDefault="000829A6" w:rsidP="002439B6">
      <w:pPr>
        <w:pStyle w:val="Standard1"/>
        <w:ind w:left="426"/>
        <w:rPr>
          <w:rFonts w:ascii="Arial" w:hAnsi="Arial" w:cs="Arial"/>
          <w:b/>
          <w:color w:val="000000"/>
          <w:sz w:val="22"/>
          <w:szCs w:val="22"/>
        </w:rPr>
      </w:pPr>
    </w:p>
    <w:p w14:paraId="5D69B6DF" w14:textId="77777777" w:rsidR="000829A6" w:rsidRDefault="000829A6" w:rsidP="002439B6">
      <w:pPr>
        <w:pStyle w:val="Standard1"/>
        <w:ind w:left="426"/>
        <w:rPr>
          <w:rFonts w:ascii="Arial" w:hAnsi="Arial" w:cs="Arial"/>
          <w:b/>
          <w:color w:val="000000"/>
          <w:sz w:val="22"/>
          <w:szCs w:val="22"/>
        </w:rPr>
      </w:pPr>
    </w:p>
    <w:p w14:paraId="3B9971C3" w14:textId="77777777" w:rsidR="000829A6" w:rsidRDefault="000829A6" w:rsidP="002439B6">
      <w:pPr>
        <w:pStyle w:val="Standard1"/>
        <w:ind w:left="426"/>
        <w:rPr>
          <w:rFonts w:ascii="Arial" w:hAnsi="Arial" w:cs="Arial"/>
          <w:b/>
          <w:color w:val="000000"/>
          <w:sz w:val="22"/>
          <w:szCs w:val="22"/>
        </w:rPr>
      </w:pPr>
    </w:p>
    <w:p w14:paraId="08AE1D23" w14:textId="77777777" w:rsidR="000829A6" w:rsidRDefault="000829A6" w:rsidP="002439B6">
      <w:pPr>
        <w:pStyle w:val="Standard1"/>
        <w:ind w:left="426"/>
        <w:rPr>
          <w:rFonts w:ascii="Arial" w:hAnsi="Arial" w:cs="Arial"/>
          <w:b/>
          <w:color w:val="000000"/>
          <w:sz w:val="22"/>
          <w:szCs w:val="22"/>
        </w:rPr>
      </w:pPr>
    </w:p>
    <w:p w14:paraId="1AA06C48" w14:textId="77777777" w:rsidR="000829A6" w:rsidRDefault="000829A6" w:rsidP="002439B6">
      <w:pPr>
        <w:pStyle w:val="Standard1"/>
        <w:ind w:left="426"/>
        <w:rPr>
          <w:rFonts w:ascii="Arial" w:hAnsi="Arial" w:cs="Arial"/>
          <w:b/>
          <w:color w:val="000000"/>
          <w:sz w:val="22"/>
          <w:szCs w:val="22"/>
        </w:rPr>
      </w:pPr>
    </w:p>
    <w:p w14:paraId="1766D236" w14:textId="77777777" w:rsidR="000829A6" w:rsidRDefault="000829A6" w:rsidP="002439B6">
      <w:pPr>
        <w:pStyle w:val="Standard1"/>
        <w:ind w:left="426"/>
        <w:rPr>
          <w:rFonts w:ascii="Arial" w:hAnsi="Arial" w:cs="Arial"/>
          <w:b/>
          <w:color w:val="000000"/>
          <w:sz w:val="22"/>
          <w:szCs w:val="22"/>
        </w:rPr>
      </w:pPr>
    </w:p>
    <w:p w14:paraId="5E9B231A" w14:textId="77777777" w:rsidR="000829A6" w:rsidRDefault="000829A6" w:rsidP="002439B6">
      <w:pPr>
        <w:pStyle w:val="Standard1"/>
        <w:ind w:left="426"/>
        <w:rPr>
          <w:rFonts w:ascii="Arial" w:hAnsi="Arial" w:cs="Arial"/>
          <w:b/>
          <w:color w:val="000000"/>
          <w:sz w:val="22"/>
          <w:szCs w:val="22"/>
        </w:rPr>
      </w:pPr>
    </w:p>
    <w:p w14:paraId="009E9336" w14:textId="77777777" w:rsidR="000829A6" w:rsidRDefault="000829A6" w:rsidP="002439B6">
      <w:pPr>
        <w:pStyle w:val="Standard1"/>
        <w:ind w:left="426"/>
        <w:rPr>
          <w:rFonts w:ascii="Arial" w:hAnsi="Arial" w:cs="Arial"/>
          <w:b/>
          <w:color w:val="000000"/>
          <w:sz w:val="22"/>
          <w:szCs w:val="22"/>
        </w:rPr>
      </w:pPr>
    </w:p>
    <w:p w14:paraId="608B4CB0" w14:textId="77777777" w:rsidR="00E04391" w:rsidRDefault="00E04391" w:rsidP="00A22148">
      <w:pPr>
        <w:pStyle w:val="Standard1"/>
        <w:rPr>
          <w:rFonts w:ascii="Arial" w:hAnsi="Arial" w:cs="Arial"/>
          <w:b/>
          <w:color w:val="000000"/>
          <w:sz w:val="22"/>
          <w:szCs w:val="22"/>
        </w:rPr>
      </w:pPr>
    </w:p>
    <w:p w14:paraId="277CD560" w14:textId="5F36D6C0" w:rsidR="00E04391" w:rsidRPr="00E371F4" w:rsidRDefault="0092446C" w:rsidP="00E04391">
      <w:pPr>
        <w:pStyle w:val="Heading2"/>
      </w:pPr>
      <w:bookmarkStart w:id="60" w:name="_Toc426707695"/>
      <w:r>
        <w:t>3</w:t>
      </w:r>
      <w:r w:rsidR="00E04391">
        <w:t>.6 CASE STUDY FIVE: “FOLLOWING MY INSTINCTS” [423</w:t>
      </w:r>
      <w:r w:rsidR="002B4361">
        <w:t>] – ISABEL</w:t>
      </w:r>
      <w:r w:rsidR="00E04391">
        <w:t>’S STORY</w:t>
      </w:r>
      <w:bookmarkEnd w:id="60"/>
    </w:p>
    <w:p w14:paraId="7B1288E1" w14:textId="77777777" w:rsidR="00E04391" w:rsidRDefault="00E04391" w:rsidP="00E04391">
      <w:pPr>
        <w:rPr>
          <w:b/>
        </w:rPr>
      </w:pPr>
    </w:p>
    <w:p w14:paraId="7187BB31" w14:textId="1104A338" w:rsidR="00E045A5" w:rsidRDefault="0092446C" w:rsidP="00E045A5">
      <w:pPr>
        <w:pStyle w:val="Heading3"/>
      </w:pPr>
      <w:bookmarkStart w:id="61" w:name="_Toc426707696"/>
      <w:r>
        <w:t>3</w:t>
      </w:r>
      <w:r w:rsidR="00E045A5">
        <w:t>.6.1 About Isabel</w:t>
      </w:r>
      <w:bookmarkEnd w:id="61"/>
    </w:p>
    <w:p w14:paraId="0665E98A" w14:textId="38181510" w:rsidR="00E045A5" w:rsidRDefault="00E045A5" w:rsidP="00E045A5">
      <w:r w:rsidRPr="00E045A5">
        <w:t xml:space="preserve">Isabel is in her late twenties and at the time of interviewing, her baby girl Selina was eight months old. Prior to Selina’s arrival, Isabel worked in Childcare sector. She identified herself as Eastern-European and raises her daughter together with her partner. </w:t>
      </w:r>
    </w:p>
    <w:p w14:paraId="2768718D" w14:textId="77777777" w:rsidR="000829A6" w:rsidRPr="00E045A5" w:rsidRDefault="000829A6" w:rsidP="00E045A5"/>
    <w:p w14:paraId="7F25425B" w14:textId="7809EDAB" w:rsidR="00E045A5" w:rsidRDefault="0092446C" w:rsidP="00E045A5">
      <w:pPr>
        <w:pStyle w:val="Heading3"/>
      </w:pPr>
      <w:bookmarkStart w:id="62" w:name="_Toc426707697"/>
      <w:r>
        <w:t>3</w:t>
      </w:r>
      <w:r w:rsidR="00E045A5">
        <w:t>.6.2 Isabel’s Narrative</w:t>
      </w:r>
      <w:bookmarkEnd w:id="62"/>
    </w:p>
    <w:p w14:paraId="6DE5F971" w14:textId="4C593D16" w:rsidR="00E67154" w:rsidRDefault="00E04391" w:rsidP="00E04391">
      <w:pPr>
        <w:rPr>
          <w:color w:val="000000" w:themeColor="text1"/>
        </w:rPr>
      </w:pPr>
      <w:r w:rsidRPr="00165D67">
        <w:rPr>
          <w:color w:val="000000" w:themeColor="text1"/>
        </w:rPr>
        <w:t>The global impression of</w:t>
      </w:r>
      <w:r w:rsidR="006C70FF">
        <w:rPr>
          <w:color w:val="000000" w:themeColor="text1"/>
        </w:rPr>
        <w:t xml:space="preserve"> Isabel’s story evokes a strong sense of positivity and optimism about motherhood. </w:t>
      </w:r>
      <w:r w:rsidR="002A4CB0">
        <w:rPr>
          <w:color w:val="000000" w:themeColor="text1"/>
        </w:rPr>
        <w:t>Her views on parenting appear to be</w:t>
      </w:r>
      <w:r w:rsidR="00E67154">
        <w:rPr>
          <w:color w:val="000000" w:themeColor="text1"/>
        </w:rPr>
        <w:t xml:space="preserve"> fundamentally shaped by her belief that every baby is unique and therefore, there is only so much preparing, planning and reading you can do. Isabel’s relaxed </w:t>
      </w:r>
      <w:r w:rsidR="00D00640">
        <w:rPr>
          <w:color w:val="000000" w:themeColor="text1"/>
        </w:rPr>
        <w:t>and baby-led</w:t>
      </w:r>
      <w:r w:rsidR="00E67154">
        <w:rPr>
          <w:color w:val="000000" w:themeColor="text1"/>
        </w:rPr>
        <w:t xml:space="preserve"> approach is reflected in her decision to follow her feelings and Selina’s needs rather than other people’s advice or dominant ideas about parenting. While not immune to criticism levelled at her from professionals and other people regarding her parenting choices, her story suggests that she simply stands her ground and argues her point. </w:t>
      </w:r>
      <w:r w:rsidR="006C70FF">
        <w:rPr>
          <w:color w:val="000000" w:themeColor="text1"/>
        </w:rPr>
        <w:t xml:space="preserve">Being a mother and caring for Selina </w:t>
      </w:r>
      <w:r w:rsidR="002A4CB0">
        <w:rPr>
          <w:color w:val="000000" w:themeColor="text1"/>
        </w:rPr>
        <w:t>seems</w:t>
      </w:r>
      <w:r w:rsidR="006C70FF">
        <w:rPr>
          <w:color w:val="000000" w:themeColor="text1"/>
        </w:rPr>
        <w:t xml:space="preserve"> firmly embedded in the context of familial and </w:t>
      </w:r>
      <w:r w:rsidR="00E67154">
        <w:rPr>
          <w:color w:val="000000" w:themeColor="text1"/>
        </w:rPr>
        <w:t>social relat</w:t>
      </w:r>
      <w:r w:rsidR="002A4CB0">
        <w:rPr>
          <w:color w:val="000000" w:themeColor="text1"/>
        </w:rPr>
        <w:t xml:space="preserve">ionships. In her narrative, Isabel </w:t>
      </w:r>
      <w:r w:rsidR="00E67154">
        <w:rPr>
          <w:color w:val="000000" w:themeColor="text1"/>
        </w:rPr>
        <w:t>often refers to opportunities for networking with other mothers</w:t>
      </w:r>
      <w:r w:rsidR="002A4CB0">
        <w:rPr>
          <w:color w:val="000000" w:themeColor="text1"/>
        </w:rPr>
        <w:t>,</w:t>
      </w:r>
      <w:r w:rsidR="00E67154">
        <w:rPr>
          <w:color w:val="000000" w:themeColor="text1"/>
        </w:rPr>
        <w:t xml:space="preserve"> and her parenting style </w:t>
      </w:r>
      <w:r w:rsidR="002A4CB0">
        <w:rPr>
          <w:color w:val="000000" w:themeColor="text1"/>
        </w:rPr>
        <w:t>affords flexibility and spontaneity in planning their days</w:t>
      </w:r>
      <w:r w:rsidR="00D00640">
        <w:rPr>
          <w:color w:val="000000" w:themeColor="text1"/>
        </w:rPr>
        <w:t xml:space="preserve"> and social lives</w:t>
      </w:r>
      <w:r w:rsidR="002A4CB0">
        <w:rPr>
          <w:color w:val="000000" w:themeColor="text1"/>
        </w:rPr>
        <w:t xml:space="preserve">. </w:t>
      </w:r>
    </w:p>
    <w:p w14:paraId="37ED1E78" w14:textId="77777777" w:rsidR="007A2031" w:rsidRPr="008831A2" w:rsidRDefault="007A2031" w:rsidP="00E04391">
      <w:pPr>
        <w:rPr>
          <w:color w:val="FF0000"/>
        </w:rPr>
      </w:pPr>
    </w:p>
    <w:p w14:paraId="45B72FCE" w14:textId="359D5490" w:rsidR="00E04391" w:rsidRDefault="005160D0" w:rsidP="00E04391">
      <w:r>
        <w:t>Isabel</w:t>
      </w:r>
      <w:r w:rsidR="00E04391">
        <w:t>’s s</w:t>
      </w:r>
      <w:r w:rsidR="00C7294B">
        <w:t>tory of parenthood suggests four</w:t>
      </w:r>
      <w:r w:rsidR="00E04391">
        <w:t xml:space="preserve"> major themes that appear to have fundamentally shaped both her understanding of parenthood and parenting itself. </w:t>
      </w:r>
    </w:p>
    <w:p w14:paraId="1B4D6D33" w14:textId="77777777" w:rsidR="00312167" w:rsidRPr="00627A14" w:rsidRDefault="00312167" w:rsidP="00312167">
      <w:pPr>
        <w:pStyle w:val="Standard1"/>
        <w:rPr>
          <w:rFonts w:ascii="Arial" w:hAnsi="Arial" w:cs="Arial"/>
          <w:color w:val="000000"/>
          <w:sz w:val="22"/>
          <w:szCs w:val="22"/>
        </w:rPr>
      </w:pPr>
    </w:p>
    <w:p w14:paraId="04630F81" w14:textId="77777777" w:rsidR="00312167" w:rsidRDefault="00312167" w:rsidP="00312167">
      <w:pPr>
        <w:pStyle w:val="Standard1"/>
        <w:rPr>
          <w:rFonts w:ascii="Arial" w:hAnsi="Arial" w:cs="Arial"/>
          <w:b/>
          <w:color w:val="000000"/>
          <w:sz w:val="22"/>
          <w:szCs w:val="22"/>
        </w:rPr>
      </w:pPr>
    </w:p>
    <w:p w14:paraId="67567066" w14:textId="1EB6C22E" w:rsidR="00312167" w:rsidRDefault="00312167" w:rsidP="00152A8D">
      <w:pPr>
        <w:ind w:left="426" w:hanging="426"/>
        <w:rPr>
          <w:b/>
          <w:i/>
        </w:rPr>
      </w:pPr>
      <w:r>
        <w:rPr>
          <w:i/>
        </w:rPr>
        <w:t xml:space="preserve">1) </w:t>
      </w:r>
      <w:r>
        <w:rPr>
          <w:i/>
        </w:rPr>
        <w:tab/>
        <w:t xml:space="preserve">Advice is relative </w:t>
      </w:r>
    </w:p>
    <w:p w14:paraId="73E237D9" w14:textId="52DFC28A" w:rsidR="0006471B" w:rsidRDefault="00152A8D" w:rsidP="004A677E">
      <w:pPr>
        <w:ind w:left="426" w:hanging="426"/>
      </w:pPr>
      <w:r>
        <w:rPr>
          <w:b/>
          <w:i/>
        </w:rPr>
        <w:tab/>
      </w:r>
      <w:r w:rsidR="005160D0">
        <w:t>Isabel</w:t>
      </w:r>
      <w:r>
        <w:t xml:space="preserve">’s narrative conveys the impression of a </w:t>
      </w:r>
      <w:r w:rsidR="0039237B">
        <w:t xml:space="preserve">socially active </w:t>
      </w:r>
      <w:r>
        <w:t xml:space="preserve">first-time mother who is at ease </w:t>
      </w:r>
      <w:r w:rsidR="001B1AE9">
        <w:t xml:space="preserve">with </w:t>
      </w:r>
      <w:r>
        <w:t xml:space="preserve">making child-care related decisions based on her own feelings. </w:t>
      </w:r>
      <w:r w:rsidR="005160D0">
        <w:t>Isabel</w:t>
      </w:r>
      <w:r w:rsidR="001B1AE9">
        <w:t xml:space="preserve"> describes her own parenting approach as </w:t>
      </w:r>
      <w:r w:rsidR="001B1AE9" w:rsidRPr="001B1AE9">
        <w:rPr>
          <w:i/>
        </w:rPr>
        <w:t xml:space="preserve">“very relaxed” </w:t>
      </w:r>
      <w:r w:rsidR="001B1AE9">
        <w:t xml:space="preserve">[33] and </w:t>
      </w:r>
      <w:r w:rsidR="001B1AE9" w:rsidRPr="001B1AE9">
        <w:rPr>
          <w:i/>
        </w:rPr>
        <w:t>“baby-led”</w:t>
      </w:r>
      <w:r w:rsidR="001B1AE9">
        <w:t xml:space="preserve"> [43]. </w:t>
      </w:r>
      <w:r w:rsidR="0006471B">
        <w:t>She</w:t>
      </w:r>
      <w:r w:rsidR="001B1AE9">
        <w:t xml:space="preserve"> reflects on the </w:t>
      </w:r>
      <w:r w:rsidR="00AA1444">
        <w:t xml:space="preserve">assumed </w:t>
      </w:r>
      <w:r w:rsidR="001B1AE9">
        <w:t>idea of babies needing a routine saying ultimately every mother needs to decide for herself what is best</w:t>
      </w:r>
      <w:r w:rsidR="0039237B">
        <w:t xml:space="preserve"> for her child</w:t>
      </w:r>
      <w:r w:rsidR="005160D0">
        <w:t>. For Isabel</w:t>
      </w:r>
      <w:r w:rsidR="001B1AE9">
        <w:t xml:space="preserve">, a routine would </w:t>
      </w:r>
      <w:r w:rsidR="0039237B">
        <w:t xml:space="preserve">negatively </w:t>
      </w:r>
      <w:r w:rsidR="001B1AE9">
        <w:t>impact on her and Selina’</w:t>
      </w:r>
      <w:r w:rsidR="000E0AF5">
        <w:t xml:space="preserve">s social activities, describing routines as </w:t>
      </w:r>
      <w:r w:rsidR="000E0AF5" w:rsidRPr="0039237B">
        <w:rPr>
          <w:i/>
        </w:rPr>
        <w:t xml:space="preserve">“very restrictive” </w:t>
      </w:r>
      <w:r w:rsidR="009056A6">
        <w:t>[48]. Consequently</w:t>
      </w:r>
      <w:r w:rsidR="005160D0">
        <w:t>, Isabel</w:t>
      </w:r>
      <w:r w:rsidR="000E0AF5">
        <w:t xml:space="preserve"> feels comfortable letting Selina decide when she needs a nap, adding that Selina is content to nap </w:t>
      </w:r>
      <w:r w:rsidR="00CD5C66">
        <w:t xml:space="preserve">both </w:t>
      </w:r>
      <w:r w:rsidR="000E0AF5">
        <w:t>in her pram</w:t>
      </w:r>
      <w:r w:rsidR="00CD5C66">
        <w:t xml:space="preserve"> and at ho</w:t>
      </w:r>
      <w:r w:rsidR="00AA1444">
        <w:t xml:space="preserve">me, as if perhaps to challenge an implicit </w:t>
      </w:r>
      <w:r w:rsidR="00FC7F2E">
        <w:t>idea that</w:t>
      </w:r>
      <w:r w:rsidR="00CD5C66">
        <w:t xml:space="preserve"> babies need to take their </w:t>
      </w:r>
      <w:r w:rsidR="0006471B">
        <w:t xml:space="preserve">lunchtime </w:t>
      </w:r>
      <w:r w:rsidR="00CD5C66">
        <w:t>naps at home</w:t>
      </w:r>
      <w:r w:rsidR="000E0AF5">
        <w:t>.</w:t>
      </w:r>
      <w:r w:rsidR="00FC7F2E">
        <w:t xml:space="preserve"> </w:t>
      </w:r>
    </w:p>
    <w:p w14:paraId="4598FEEA" w14:textId="77777777" w:rsidR="0006471B" w:rsidRDefault="0006471B" w:rsidP="004A677E">
      <w:pPr>
        <w:ind w:left="426" w:hanging="426"/>
      </w:pPr>
    </w:p>
    <w:p w14:paraId="661EF8FE" w14:textId="0A46EFA1" w:rsidR="004A677E" w:rsidRDefault="005160D0" w:rsidP="0006471B">
      <w:pPr>
        <w:ind w:left="426"/>
      </w:pPr>
      <w:r>
        <w:t>Isabel</w:t>
      </w:r>
      <w:r w:rsidR="0039237B">
        <w:t>’s narrative</w:t>
      </w:r>
      <w:r w:rsidR="000E0AF5">
        <w:t xml:space="preserve"> </w:t>
      </w:r>
      <w:r w:rsidR="00AA1444">
        <w:t>seems to highlight</w:t>
      </w:r>
      <w:r w:rsidR="0039237B">
        <w:t xml:space="preserve"> how a mother’s chosen parenting style is constantly being</w:t>
      </w:r>
      <w:r w:rsidR="00FC7F2E">
        <w:t xml:space="preserve"> assessed</w:t>
      </w:r>
      <w:r w:rsidR="006C2B17">
        <w:t xml:space="preserve"> - if not scrutinised -</w:t>
      </w:r>
      <w:r w:rsidR="0039237B">
        <w:t xml:space="preserve"> by the wider society. </w:t>
      </w:r>
      <w:r w:rsidR="007A2031">
        <w:t xml:space="preserve">Throughout her </w:t>
      </w:r>
      <w:r w:rsidR="00286746">
        <w:t>account</w:t>
      </w:r>
      <w:r w:rsidR="007A2031">
        <w:t>,</w:t>
      </w:r>
      <w:r w:rsidR="0006471B">
        <w:t xml:space="preserve"> </w:t>
      </w:r>
      <w:r>
        <w:t>Isabel</w:t>
      </w:r>
      <w:r w:rsidR="006C2B17">
        <w:t xml:space="preserve"> </w:t>
      </w:r>
      <w:r w:rsidR="0006471B">
        <w:t>talks</w:t>
      </w:r>
      <w:r w:rsidR="006C2B17">
        <w:t xml:space="preserve"> </w:t>
      </w:r>
      <w:r w:rsidR="0006471B">
        <w:t xml:space="preserve">about </w:t>
      </w:r>
      <w:r w:rsidR="004A677E">
        <w:t xml:space="preserve">the individuality of each baby </w:t>
      </w:r>
      <w:r w:rsidR="0006471B">
        <w:t xml:space="preserve">and the importance of following your baby’s cues. She reflects on the criticism that a mother’s parenting style </w:t>
      </w:r>
      <w:r w:rsidR="00716A61">
        <w:t xml:space="preserve">often </w:t>
      </w:r>
      <w:r w:rsidR="0006471B">
        <w:t xml:space="preserve">attracts, saying that the comments from ‘other people’ are </w:t>
      </w:r>
      <w:r w:rsidR="00716A61">
        <w:t xml:space="preserve">generally </w:t>
      </w:r>
      <w:r w:rsidR="0006471B">
        <w:t xml:space="preserve">meant to </w:t>
      </w:r>
      <w:r w:rsidR="000A5147">
        <w:t>cause worry</w:t>
      </w:r>
      <w:r w:rsidR="00972791">
        <w:t xml:space="preserve"> a</w:t>
      </w:r>
      <w:r w:rsidR="00525E40">
        <w:t>nd a change in</w:t>
      </w:r>
      <w:r w:rsidR="00972791">
        <w:t xml:space="preserve"> parenting style</w:t>
      </w:r>
      <w:r w:rsidR="0006471B">
        <w:t xml:space="preserve">. </w:t>
      </w:r>
      <w:r w:rsidR="007A2031">
        <w:t xml:space="preserve">Recalling a </w:t>
      </w:r>
      <w:r w:rsidR="00972791">
        <w:t>person’s reaction to Selina having lunchtime naps in her pram</w:t>
      </w:r>
      <w:r w:rsidR="007A2031">
        <w:t xml:space="preserve">, she </w:t>
      </w:r>
      <w:r w:rsidR="00286746">
        <w:t xml:space="preserve">quotes the person </w:t>
      </w:r>
      <w:r w:rsidR="004A677E" w:rsidRPr="004A677E">
        <w:rPr>
          <w:i/>
        </w:rPr>
        <w:t>“when they become older then you have always the problem, then you have to make them sleep in their prams”</w:t>
      </w:r>
      <w:r w:rsidR="004A677E">
        <w:t xml:space="preserve"> [267-268]. She </w:t>
      </w:r>
      <w:r w:rsidR="00286746">
        <w:t xml:space="preserve">affirms her own ideas </w:t>
      </w:r>
      <w:r w:rsidR="007A2031">
        <w:t>by</w:t>
      </w:r>
      <w:r w:rsidR="004A677E">
        <w:t xml:space="preserve"> emphasising that parenting </w:t>
      </w:r>
      <w:r w:rsidR="004A677E" w:rsidRPr="004A677E">
        <w:rPr>
          <w:i/>
        </w:rPr>
        <w:t xml:space="preserve">“is very personal you know, very personal” </w:t>
      </w:r>
      <w:r w:rsidR="004A677E">
        <w:t xml:space="preserve">[268-269], </w:t>
      </w:r>
      <w:r w:rsidR="00621AB1">
        <w:t xml:space="preserve">and </w:t>
      </w:r>
      <w:r w:rsidR="004A677E">
        <w:t xml:space="preserve">that it’s best </w:t>
      </w:r>
      <w:r w:rsidR="004A677E" w:rsidRPr="004A677E">
        <w:rPr>
          <w:i/>
        </w:rPr>
        <w:t xml:space="preserve">“not to stress too much about it” </w:t>
      </w:r>
      <w:r w:rsidR="004A677E">
        <w:t xml:space="preserve">[290]. </w:t>
      </w:r>
      <w:r>
        <w:t>Isabel</w:t>
      </w:r>
      <w:r w:rsidR="0006471B">
        <w:t xml:space="preserve"> </w:t>
      </w:r>
      <w:r w:rsidR="00286746">
        <w:t>returns to</w:t>
      </w:r>
      <w:r w:rsidR="0006471B">
        <w:t xml:space="preserve"> the idea of routine towards the end of her narrative describing in detail the</w:t>
      </w:r>
      <w:r>
        <w:t xml:space="preserve"> baby-led flow of their day</w:t>
      </w:r>
      <w:r w:rsidR="000A5147">
        <w:t xml:space="preserve"> before the interview </w:t>
      </w:r>
      <w:r w:rsidR="00621AB1">
        <w:t>is ended</w:t>
      </w:r>
      <w:r w:rsidR="007A2031">
        <w:t xml:space="preserve"> when Selina wakes up. </w:t>
      </w:r>
    </w:p>
    <w:p w14:paraId="6E30A30C" w14:textId="77777777" w:rsidR="004A677E" w:rsidRDefault="004A677E" w:rsidP="004A677E">
      <w:pPr>
        <w:ind w:left="426" w:hanging="426"/>
      </w:pPr>
    </w:p>
    <w:p w14:paraId="67861968" w14:textId="63CAC51A" w:rsidR="007F4C47" w:rsidRDefault="007F4C47" w:rsidP="004A677E">
      <w:pPr>
        <w:ind w:left="426" w:hanging="426"/>
      </w:pPr>
      <w:r>
        <w:t>2)</w:t>
      </w:r>
      <w:r>
        <w:tab/>
      </w:r>
      <w:r w:rsidR="00487AB5">
        <w:rPr>
          <w:i/>
        </w:rPr>
        <w:t>Opinions &amp; Professional Practice</w:t>
      </w:r>
    </w:p>
    <w:p w14:paraId="6CD8E631" w14:textId="5AE67486" w:rsidR="000829A6" w:rsidRDefault="005160D0" w:rsidP="00A22148">
      <w:pPr>
        <w:ind w:left="426"/>
      </w:pPr>
      <w:r>
        <w:t>While Isabel</w:t>
      </w:r>
      <w:r w:rsidR="007A2031">
        <w:t xml:space="preserve">’s narrative paints the portrait of a first-time mother who confidently follows her own parenting style regardless </w:t>
      </w:r>
      <w:r>
        <w:t>of the advice given to her, Isabel</w:t>
      </w:r>
      <w:r w:rsidR="007A2031">
        <w:t xml:space="preserve"> has at times found herself in a position where</w:t>
      </w:r>
      <w:r w:rsidR="0012676F">
        <w:t xml:space="preserve"> </w:t>
      </w:r>
      <w:r w:rsidR="007A2031">
        <w:t xml:space="preserve">she needed to defend her </w:t>
      </w:r>
      <w:r w:rsidR="0012676F">
        <w:t>choices</w:t>
      </w:r>
      <w:r w:rsidR="007A2031">
        <w:t>.</w:t>
      </w:r>
      <w:r w:rsidR="0012676F">
        <w:t xml:space="preserve"> She recounts how during a visit to a clinic to have her baby weighed, a professional wanted to know about her baby’s sleeping arrangements. When </w:t>
      </w:r>
      <w:r>
        <w:t>Isabel</w:t>
      </w:r>
      <w:r w:rsidR="0012676F">
        <w:t xml:space="preserve"> </w:t>
      </w:r>
      <w:r w:rsidR="007F4C47">
        <w:t>revealed t</w:t>
      </w:r>
      <w:r w:rsidR="0012676F">
        <w:t xml:space="preserve">hat she and Selina were co-sleeping, the professional responded by saying </w:t>
      </w:r>
      <w:r w:rsidR="0012676F" w:rsidRPr="0012676F">
        <w:rPr>
          <w:i/>
        </w:rPr>
        <w:t>“oh, that’s terrible”</w:t>
      </w:r>
      <w:r>
        <w:t xml:space="preserve"> [411]. Isabel</w:t>
      </w:r>
      <w:r w:rsidR="0012676F">
        <w:t xml:space="preserve">’s strength and resilience shines through in her response to the professional’s </w:t>
      </w:r>
      <w:r w:rsidR="0058434C">
        <w:t xml:space="preserve">remark, </w:t>
      </w:r>
      <w:r w:rsidR="0012676F">
        <w:t xml:space="preserve">and so does </w:t>
      </w:r>
      <w:r w:rsidR="0058434C">
        <w:t>a climate of profess</w:t>
      </w:r>
      <w:r>
        <w:t>ional judgement. For Isabel</w:t>
      </w:r>
      <w:r w:rsidR="0058434C">
        <w:t xml:space="preserve">, co-sleeping means her baby gets a good night’s sleep and when Selina cries, her mother is there to soothe her. </w:t>
      </w:r>
      <w:r>
        <w:t>To Isabel</w:t>
      </w:r>
      <w:r w:rsidR="00F6056D">
        <w:t xml:space="preserve">’s dismay, the health professional responded to her argument saying </w:t>
      </w:r>
      <w:r w:rsidR="00F6056D" w:rsidRPr="00F6056D">
        <w:rPr>
          <w:i/>
        </w:rPr>
        <w:t xml:space="preserve">“it’s okay for them to cry, they quickly learn that nobody </w:t>
      </w:r>
      <w:r w:rsidR="00F6056D">
        <w:rPr>
          <w:i/>
        </w:rPr>
        <w:t>is coming</w:t>
      </w:r>
      <w:r w:rsidR="00F6056D" w:rsidRPr="00F6056D">
        <w:rPr>
          <w:i/>
        </w:rPr>
        <w:t>”</w:t>
      </w:r>
      <w:r w:rsidR="00F6056D">
        <w:t xml:space="preserve"> [417-418]. </w:t>
      </w:r>
      <w:r w:rsidR="007F4C47">
        <w:t xml:space="preserve">To </w:t>
      </w:r>
      <w:r>
        <w:t>Isabel</w:t>
      </w:r>
      <w:r w:rsidR="007F4C47">
        <w:t>, the idea of letting her baby cry herself to sleep is unacceptable</w:t>
      </w:r>
      <w:r w:rsidR="00621AB1">
        <w:t xml:space="preserve"> and </w:t>
      </w:r>
      <w:r w:rsidR="00431120">
        <w:t>she states:</w:t>
      </w:r>
      <w:r w:rsidR="00F6056D">
        <w:t xml:space="preserve"> </w:t>
      </w:r>
      <w:r w:rsidR="00F6056D" w:rsidRPr="00F6056D">
        <w:rPr>
          <w:i/>
        </w:rPr>
        <w:t>“</w:t>
      </w:r>
      <w:r w:rsidR="001D0C96">
        <w:rPr>
          <w:i/>
        </w:rPr>
        <w:t xml:space="preserve">I </w:t>
      </w:r>
      <w:r w:rsidR="00F6056D" w:rsidRPr="00F6056D">
        <w:rPr>
          <w:i/>
        </w:rPr>
        <w:t>follow my instincts</w:t>
      </w:r>
      <w:r w:rsidR="00716A61">
        <w:rPr>
          <w:i/>
        </w:rPr>
        <w:t xml:space="preserve">, and they [my instincts] </w:t>
      </w:r>
      <w:r w:rsidR="00F6056D" w:rsidRPr="00F6056D">
        <w:rPr>
          <w:i/>
        </w:rPr>
        <w:t>simply tell me to pick her up, why would I want to go against my instincts?”</w:t>
      </w:r>
      <w:r w:rsidR="00F6056D">
        <w:t xml:space="preserve"> [423-424].</w:t>
      </w:r>
    </w:p>
    <w:p w14:paraId="71593A39" w14:textId="77777777" w:rsidR="005C613E" w:rsidRDefault="005C613E" w:rsidP="00A22148">
      <w:pPr>
        <w:ind w:left="426"/>
      </w:pPr>
    </w:p>
    <w:p w14:paraId="5C7AF6F1" w14:textId="0B4BD54C" w:rsidR="00B734E3" w:rsidRDefault="00A56014" w:rsidP="008D3587">
      <w:pPr>
        <w:ind w:left="426"/>
      </w:pPr>
      <w:r>
        <w:t xml:space="preserve">In telling her story of parenthood, Isabel often </w:t>
      </w:r>
      <w:r w:rsidR="00B734E3">
        <w:t xml:space="preserve">touches on the persuasiveness that professionals bring to their relationship with mothers and her narrative reveals its consequence in the form of hearsay. </w:t>
      </w:r>
      <w:r w:rsidR="008D3587">
        <w:t xml:space="preserve">Even though </w:t>
      </w:r>
      <w:r w:rsidR="00B734E3">
        <w:t xml:space="preserve">Isabel wanted to breastfeed </w:t>
      </w:r>
      <w:r w:rsidR="008D3587">
        <w:t xml:space="preserve">(and is still breastfeeding) she found herself exposed to information suggesting that </w:t>
      </w:r>
      <w:r w:rsidR="008C75BB">
        <w:t>the hospital would</w:t>
      </w:r>
      <w:r w:rsidR="00B734E3">
        <w:t xml:space="preserve"> make her breastfeed. </w:t>
      </w:r>
      <w:r w:rsidR="008C75BB">
        <w:t>She shares how she had</w:t>
      </w:r>
      <w:r w:rsidR="008D3587">
        <w:t xml:space="preserve"> heard about </w:t>
      </w:r>
      <w:r w:rsidR="00B734E3">
        <w:t xml:space="preserve">midwives </w:t>
      </w:r>
      <w:r w:rsidR="008D3587">
        <w:t>getting</w:t>
      </w:r>
      <w:r w:rsidR="00B734E3">
        <w:t xml:space="preserve"> financial reward</w:t>
      </w:r>
      <w:r w:rsidR="008D3587">
        <w:t>s</w:t>
      </w:r>
      <w:r w:rsidR="00B734E3">
        <w:t xml:space="preserve"> </w:t>
      </w:r>
      <w:r w:rsidR="008D3587">
        <w:t>f</w:t>
      </w:r>
      <w:r w:rsidR="00B734E3">
        <w:t xml:space="preserve">or encouraging breastfeeding and she wonders about how much truth there is in the rumour. </w:t>
      </w:r>
      <w:r w:rsidR="008D3587">
        <w:t xml:space="preserve">She says that her experience at the hospital was surprisingly different and that she did not feel pressured at all, and yet she describes how the student midwife was </w:t>
      </w:r>
      <w:r w:rsidR="008D3587" w:rsidRPr="008D3587">
        <w:rPr>
          <w:i/>
        </w:rPr>
        <w:t>“very like… strict” [455</w:t>
      </w:r>
      <w:r w:rsidR="008D3587">
        <w:t xml:space="preserve">] and </w:t>
      </w:r>
      <w:r w:rsidR="008D3587" w:rsidRPr="008D3587">
        <w:rPr>
          <w:i/>
        </w:rPr>
        <w:t xml:space="preserve">“almost like force my child to latch” </w:t>
      </w:r>
      <w:r w:rsidR="008D3587">
        <w:t>[456]. She also found her N</w:t>
      </w:r>
      <w:r w:rsidR="00525E40">
        <w:t xml:space="preserve">CT breastfeeding session </w:t>
      </w:r>
      <w:r w:rsidR="008D3587">
        <w:t xml:space="preserve">biased, telling how </w:t>
      </w:r>
      <w:r w:rsidR="00B734E3">
        <w:t>the teacher refused to discuss alternatives to breastfeeding and when Isabel reminded her that some mothers won’t be able to breastfeed for all sorts of reasons, the instructor’s curt reply was</w:t>
      </w:r>
      <w:r w:rsidR="00B734E3" w:rsidRPr="002931F9">
        <w:rPr>
          <w:i/>
        </w:rPr>
        <w:t xml:space="preserve"> “very unlikely” </w:t>
      </w:r>
      <w:r w:rsidR="00B734E3">
        <w:t xml:space="preserve">[468]. </w:t>
      </w:r>
      <w:r w:rsidR="00B734E3" w:rsidRPr="00A56014">
        <w:rPr>
          <w:i/>
        </w:rPr>
        <w:t xml:space="preserve">“That class </w:t>
      </w:r>
      <w:r w:rsidR="008D3587">
        <w:rPr>
          <w:i/>
        </w:rPr>
        <w:t xml:space="preserve">was </w:t>
      </w:r>
      <w:r w:rsidR="00B734E3" w:rsidRPr="00A56014">
        <w:rPr>
          <w:i/>
        </w:rPr>
        <w:t>also not helpful at all, no, pointless, absolutely pointless</w:t>
      </w:r>
      <w:r w:rsidR="00B734E3">
        <w:t xml:space="preserve">” [474-475] Isabel exclaims. </w:t>
      </w:r>
    </w:p>
    <w:p w14:paraId="2978C0A0" w14:textId="77777777" w:rsidR="000F478C" w:rsidRDefault="000F478C" w:rsidP="000F478C"/>
    <w:p w14:paraId="0F138EAB" w14:textId="37EAB73D" w:rsidR="00A56014" w:rsidRDefault="000F478C" w:rsidP="000F478C">
      <w:pPr>
        <w:ind w:left="426" w:hanging="426"/>
      </w:pPr>
      <w:r>
        <w:t xml:space="preserve">3)   </w:t>
      </w:r>
      <w:r w:rsidR="00487AB5">
        <w:rPr>
          <w:i/>
        </w:rPr>
        <w:t>Amazing professionals</w:t>
      </w:r>
    </w:p>
    <w:p w14:paraId="4294CADC" w14:textId="071B9139" w:rsidR="00DE0A21" w:rsidRDefault="005160D0" w:rsidP="005C613E">
      <w:pPr>
        <w:ind w:left="426"/>
      </w:pPr>
      <w:r>
        <w:t>Isabel</w:t>
      </w:r>
      <w:r w:rsidR="00DE0A21">
        <w:t xml:space="preserve"> and her partner moved shortly after Selina’s birth and in her </w:t>
      </w:r>
      <w:r w:rsidR="002E2F21">
        <w:t>story</w:t>
      </w:r>
      <w:r>
        <w:t>, Isabel</w:t>
      </w:r>
      <w:r w:rsidR="00DE0A21">
        <w:t xml:space="preserve"> </w:t>
      </w:r>
      <w:r w:rsidR="00525E40">
        <w:t>shares</w:t>
      </w:r>
      <w:r w:rsidR="00DE0A21">
        <w:t xml:space="preserve"> </w:t>
      </w:r>
      <w:r w:rsidR="009F4225">
        <w:t>the different experiences she has had with health professionals before and after her move.</w:t>
      </w:r>
      <w:r>
        <w:t xml:space="preserve"> Before she moved, Isabel says</w:t>
      </w:r>
      <w:r w:rsidR="00DE0A21">
        <w:t xml:space="preserve"> she had an </w:t>
      </w:r>
      <w:r w:rsidR="00DE0A21" w:rsidRPr="00DE79FD">
        <w:rPr>
          <w:i/>
        </w:rPr>
        <w:t>“amazing baby clinic”</w:t>
      </w:r>
      <w:r w:rsidR="00DE0A21">
        <w:t xml:space="preserve"> [220] and </w:t>
      </w:r>
      <w:r w:rsidR="00DE0A21" w:rsidRPr="00DE79FD">
        <w:rPr>
          <w:i/>
        </w:rPr>
        <w:t xml:space="preserve">“amazing health visitors” </w:t>
      </w:r>
      <w:r w:rsidR="00DE0A21">
        <w:t xml:space="preserve">[215] who provided her with lots of relevant local information, such as play groups. </w:t>
      </w:r>
      <w:r>
        <w:t xml:space="preserve">In her new borough Isabel tells </w:t>
      </w:r>
      <w:r w:rsidR="000829A6">
        <w:t>me</w:t>
      </w:r>
      <w:r w:rsidR="00771412">
        <w:t xml:space="preserve">, </w:t>
      </w:r>
      <w:r w:rsidR="00DE0A21">
        <w:t xml:space="preserve">her GP </w:t>
      </w:r>
      <w:r w:rsidR="00771412">
        <w:t>could not</w:t>
      </w:r>
      <w:r w:rsidR="00DE0A21">
        <w:t xml:space="preserve"> offer a health visiting service</w:t>
      </w:r>
      <w:r w:rsidR="00771412">
        <w:t xml:space="preserve"> and she wonders whether health visiting in her predomina</w:t>
      </w:r>
      <w:r w:rsidR="00A54A35">
        <w:t>nt</w:t>
      </w:r>
      <w:r w:rsidR="00771412">
        <w:t xml:space="preserve">ly affluent area was </w:t>
      </w:r>
      <w:r w:rsidR="00972791">
        <w:t xml:space="preserve">reserved </w:t>
      </w:r>
      <w:r w:rsidR="00771412">
        <w:t>for a certain group of mothers.</w:t>
      </w:r>
      <w:r w:rsidR="00725DBF">
        <w:t xml:space="preserve"> </w:t>
      </w:r>
      <w:r>
        <w:t>Later in her account, Isabel</w:t>
      </w:r>
      <w:r w:rsidR="00DE0A21">
        <w:t xml:space="preserve"> </w:t>
      </w:r>
      <w:r w:rsidR="00725DBF">
        <w:t xml:space="preserve">talks about the long waiting times in her new baby clinic of </w:t>
      </w:r>
      <w:r w:rsidR="00725DBF" w:rsidRPr="00725DBF">
        <w:rPr>
          <w:i/>
        </w:rPr>
        <w:t>“40 minutes to an hour”</w:t>
      </w:r>
      <w:r w:rsidR="00725DBF">
        <w:t xml:space="preserve"> [528] and reflects on GP surgeries being a place for sick people and thus not </w:t>
      </w:r>
      <w:r w:rsidR="00716A61">
        <w:t xml:space="preserve">being </w:t>
      </w:r>
      <w:r w:rsidR="00725DBF">
        <w:t>a suitable environment for a healthy infant</w:t>
      </w:r>
      <w:r w:rsidR="00413896">
        <w:t xml:space="preserve"> especially during w</w:t>
      </w:r>
      <w:r w:rsidR="00225A4E">
        <w:t xml:space="preserve">inter time when bugs are going </w:t>
      </w:r>
      <w:r w:rsidR="00413896">
        <w:t>round</w:t>
      </w:r>
      <w:r w:rsidR="00725DBF">
        <w:t xml:space="preserve">. </w:t>
      </w:r>
    </w:p>
    <w:p w14:paraId="61402D8E" w14:textId="2AAE2136" w:rsidR="008D2ED2" w:rsidRDefault="002862C9" w:rsidP="007A2031">
      <w:pPr>
        <w:ind w:left="426"/>
      </w:pPr>
      <w:r>
        <w:t xml:space="preserve">Her narrative suggests that </w:t>
      </w:r>
      <w:r w:rsidR="005160D0">
        <w:t>Isabel</w:t>
      </w:r>
      <w:r w:rsidR="006615F0">
        <w:t xml:space="preserve">’s </w:t>
      </w:r>
      <w:r w:rsidR="004A63B1">
        <w:t>interactions with</w:t>
      </w:r>
      <w:r w:rsidR="00CA7FE0">
        <w:t xml:space="preserve"> professionals were</w:t>
      </w:r>
      <w:r w:rsidR="004A63B1">
        <w:t xml:space="preserve"> significantly</w:t>
      </w:r>
      <w:r w:rsidR="006615F0">
        <w:t xml:space="preserve"> </w:t>
      </w:r>
      <w:r>
        <w:t>affected by not having a n</w:t>
      </w:r>
      <w:r w:rsidR="009C67FE">
        <w:t>amed midwife/health visitor</w:t>
      </w:r>
      <w:r w:rsidR="005160D0">
        <w:t>. While Isabel praises</w:t>
      </w:r>
      <w:r>
        <w:t xml:space="preserve"> her midwives saying </w:t>
      </w:r>
      <w:r w:rsidRPr="002862C9">
        <w:rPr>
          <w:i/>
        </w:rPr>
        <w:t xml:space="preserve">“they were great” </w:t>
      </w:r>
      <w:r w:rsidR="002E2F21">
        <w:t>[311], she also remarks</w:t>
      </w:r>
      <w:r>
        <w:t xml:space="preserve"> that it</w:t>
      </w:r>
      <w:r w:rsidRPr="002862C9">
        <w:rPr>
          <w:i/>
        </w:rPr>
        <w:t xml:space="preserve"> “was annoying perhaps that I have never seen the same midwife, I wasn’t very impressed about that</w:t>
      </w:r>
      <w:r>
        <w:t>” [292-293]</w:t>
      </w:r>
      <w:r w:rsidR="00AB21D2">
        <w:t xml:space="preserve">, adding </w:t>
      </w:r>
      <w:r w:rsidR="00AB21D2" w:rsidRPr="00AB21D2">
        <w:rPr>
          <w:i/>
        </w:rPr>
        <w:t xml:space="preserve">“it’s a bit of a nightmare” </w:t>
      </w:r>
      <w:r w:rsidR="00AB21D2">
        <w:t>[295]</w:t>
      </w:r>
      <w:r w:rsidR="005160D0">
        <w:t>. Isabel</w:t>
      </w:r>
      <w:r>
        <w:t xml:space="preserve"> reflects on how problematic such a setup can be, describing</w:t>
      </w:r>
      <w:r w:rsidR="00FD3746">
        <w:t xml:space="preserve"> how</w:t>
      </w:r>
      <w:r>
        <w:t xml:space="preserve"> a friend who lives with a medical condition had to constantly repeat her medical history to new professionals. </w:t>
      </w:r>
      <w:r w:rsidR="008D2ED2">
        <w:t xml:space="preserve">When </w:t>
      </w:r>
      <w:r w:rsidR="000829A6">
        <w:t xml:space="preserve">I </w:t>
      </w:r>
      <w:r w:rsidR="008D2ED2">
        <w:t xml:space="preserve">asked </w:t>
      </w:r>
      <w:r w:rsidR="000829A6">
        <w:t xml:space="preserve">her </w:t>
      </w:r>
      <w:r w:rsidR="008D2ED2">
        <w:t>what d</w:t>
      </w:r>
      <w:r w:rsidR="00716A61">
        <w:t>ifference</w:t>
      </w:r>
      <w:r w:rsidR="008D2ED2">
        <w:t xml:space="preserve"> being cared for by the same professional</w:t>
      </w:r>
      <w:r w:rsidR="009C67FE">
        <w:t>(s)</w:t>
      </w:r>
      <w:r w:rsidR="009B0382">
        <w:t xml:space="preserve"> c</w:t>
      </w:r>
      <w:r w:rsidR="008D2ED2">
        <w:t>o</w:t>
      </w:r>
      <w:r w:rsidR="00716A61">
        <w:t xml:space="preserve">uld have made, she answered </w:t>
      </w:r>
      <w:r w:rsidR="008D2ED2" w:rsidRPr="008D2ED2">
        <w:rPr>
          <w:i/>
        </w:rPr>
        <w:t xml:space="preserve">“I think probably </w:t>
      </w:r>
      <w:r w:rsidR="009C67FE">
        <w:rPr>
          <w:i/>
        </w:rPr>
        <w:t xml:space="preserve">I </w:t>
      </w:r>
      <w:r w:rsidR="008D2ED2" w:rsidRPr="008D2ED2">
        <w:rPr>
          <w:i/>
        </w:rPr>
        <w:t>would have felt better and safer”</w:t>
      </w:r>
      <w:r w:rsidR="008D2ED2">
        <w:t xml:space="preserve"> [303], perhaps implying that the lack of continuity of care </w:t>
      </w:r>
      <w:r w:rsidR="00FA3DA5">
        <w:t xml:space="preserve">impacted on building a relationship and </w:t>
      </w:r>
      <w:r w:rsidR="00AB21D2">
        <w:t xml:space="preserve">maybe gaining </w:t>
      </w:r>
      <w:r w:rsidR="00FA3DA5">
        <w:t xml:space="preserve">confidence in the professional’s ability and competence. </w:t>
      </w:r>
    </w:p>
    <w:p w14:paraId="576A14BE" w14:textId="77777777" w:rsidR="008D2ED2" w:rsidRDefault="008D2ED2" w:rsidP="007A2031">
      <w:pPr>
        <w:ind w:left="426"/>
      </w:pPr>
    </w:p>
    <w:p w14:paraId="0BA5F70E" w14:textId="1664D469" w:rsidR="00312167" w:rsidRDefault="002862C9" w:rsidP="00C7294B">
      <w:pPr>
        <w:ind w:left="426"/>
      </w:pPr>
      <w:r>
        <w:t>Her account also gives the impression of overworked and under</w:t>
      </w:r>
      <w:r w:rsidR="00D9792B">
        <w:t>sta</w:t>
      </w:r>
      <w:r w:rsidR="005160D0">
        <w:t>ffed midwives. At one point Isabel</w:t>
      </w:r>
      <w:r>
        <w:t xml:space="preserve"> </w:t>
      </w:r>
      <w:r w:rsidRPr="00D9792B">
        <w:rPr>
          <w:i/>
        </w:rPr>
        <w:t>says “poor thing [the mi</w:t>
      </w:r>
      <w:r w:rsidR="003B28D9">
        <w:rPr>
          <w:i/>
        </w:rPr>
        <w:t>dwife] she had like to deliver six</w:t>
      </w:r>
      <w:r w:rsidRPr="00D9792B">
        <w:rPr>
          <w:i/>
        </w:rPr>
        <w:t xml:space="preserve"> babies”</w:t>
      </w:r>
      <w:r w:rsidR="005160D0">
        <w:t xml:space="preserve"> [325]. What Isabel</w:t>
      </w:r>
      <w:r>
        <w:t xml:space="preserve"> greatly valued about her midwives was that t</w:t>
      </w:r>
      <w:r w:rsidR="005160D0">
        <w:t>hey really listened to what Isabel</w:t>
      </w:r>
      <w:r>
        <w:t xml:space="preserve"> was saying, that they seem</w:t>
      </w:r>
      <w:r w:rsidR="003B28D9">
        <w:t>ed</w:t>
      </w:r>
      <w:r>
        <w:t xml:space="preserve"> to care about her, and perhaps </w:t>
      </w:r>
      <w:r w:rsidR="005160D0">
        <w:t>most importantly given that Isabel</w:t>
      </w:r>
      <w:r>
        <w:t xml:space="preserve"> was in labour for three days, that they did not use platitudes such as </w:t>
      </w:r>
      <w:r w:rsidR="00D9792B" w:rsidRPr="00D9792B">
        <w:rPr>
          <w:i/>
        </w:rPr>
        <w:t>“</w:t>
      </w:r>
      <w:r w:rsidRPr="00D9792B">
        <w:rPr>
          <w:i/>
        </w:rPr>
        <w:t>just</w:t>
      </w:r>
      <w:r w:rsidR="00D9792B" w:rsidRPr="00D9792B">
        <w:rPr>
          <w:i/>
        </w:rPr>
        <w:t xml:space="preserve"> go home and</w:t>
      </w:r>
      <w:r w:rsidRPr="00D9792B">
        <w:rPr>
          <w:i/>
        </w:rPr>
        <w:t xml:space="preserve"> relax</w:t>
      </w:r>
      <w:r w:rsidR="00D9792B" w:rsidRPr="00D9792B">
        <w:rPr>
          <w:i/>
        </w:rPr>
        <w:t>”</w:t>
      </w:r>
      <w:r w:rsidR="00D9792B">
        <w:t xml:space="preserve"> [318] </w:t>
      </w:r>
      <w:r w:rsidR="005160D0">
        <w:t>instead Isabel says</w:t>
      </w:r>
      <w:r>
        <w:t xml:space="preserve">, </w:t>
      </w:r>
      <w:r w:rsidRPr="00F82B39">
        <w:rPr>
          <w:i/>
        </w:rPr>
        <w:t>“she [the midwife] just allowed me to be”</w:t>
      </w:r>
      <w:r w:rsidR="00F82B39">
        <w:t xml:space="preserve"> [321] and that they did </w:t>
      </w:r>
      <w:r w:rsidR="00F82B39" w:rsidRPr="00F82B39">
        <w:rPr>
          <w:i/>
        </w:rPr>
        <w:t xml:space="preserve">“everything they could for me” </w:t>
      </w:r>
      <w:r w:rsidR="00F82B39">
        <w:t xml:space="preserve">[335]. </w:t>
      </w:r>
    </w:p>
    <w:p w14:paraId="51FD928A" w14:textId="77777777" w:rsidR="00C7294B" w:rsidRPr="00C7294B" w:rsidRDefault="00C7294B" w:rsidP="00C7294B">
      <w:pPr>
        <w:ind w:left="426"/>
      </w:pPr>
    </w:p>
    <w:p w14:paraId="108868AA" w14:textId="72A98A9C" w:rsidR="00312167" w:rsidRDefault="0069577F" w:rsidP="00312167">
      <w:pPr>
        <w:ind w:left="426" w:hanging="426"/>
        <w:rPr>
          <w:i/>
        </w:rPr>
      </w:pPr>
      <w:r>
        <w:rPr>
          <w:i/>
        </w:rPr>
        <w:t>4</w:t>
      </w:r>
      <w:r w:rsidR="00312167">
        <w:rPr>
          <w:i/>
        </w:rPr>
        <w:t>)</w:t>
      </w:r>
      <w:r w:rsidR="00312167">
        <w:rPr>
          <w:i/>
        </w:rPr>
        <w:tab/>
        <w:t>Dr. Google &amp; Co</w:t>
      </w:r>
    </w:p>
    <w:p w14:paraId="1FBB7C60" w14:textId="0862CD87" w:rsidR="00FA4EB4" w:rsidRDefault="00716A61" w:rsidP="000829A6">
      <w:pPr>
        <w:ind w:left="426" w:hanging="426"/>
      </w:pPr>
      <w:r>
        <w:rPr>
          <w:i/>
        </w:rPr>
        <w:tab/>
      </w:r>
      <w:r w:rsidR="009C67FE">
        <w:t>While talking</w:t>
      </w:r>
      <w:r>
        <w:t xml:space="preserve"> about the conflicting information a first-time mother </w:t>
      </w:r>
      <w:r w:rsidR="00AA1444">
        <w:t>often</w:t>
      </w:r>
      <w:r>
        <w:t xml:space="preserve"> exposed to, </w:t>
      </w:r>
      <w:r w:rsidR="005160D0">
        <w:t>Isabel</w:t>
      </w:r>
      <w:r>
        <w:t xml:space="preserve"> frequently refers to the Internet and virtual communitie</w:t>
      </w:r>
      <w:r w:rsidR="00E4515E">
        <w:t xml:space="preserve">s throughout her story. </w:t>
      </w:r>
      <w:r w:rsidR="005160D0">
        <w:t>Isabel</w:t>
      </w:r>
      <w:r w:rsidR="00230D6D">
        <w:t xml:space="preserve"> appears to be conflicted about the usefulness of</w:t>
      </w:r>
      <w:r w:rsidR="00347A30">
        <w:t xml:space="preserve"> the Internet. On the one hand</w:t>
      </w:r>
      <w:r w:rsidR="00E4515E">
        <w:t xml:space="preserve">, </w:t>
      </w:r>
      <w:r w:rsidR="00230D6D">
        <w:t>cyberspace</w:t>
      </w:r>
      <w:r w:rsidR="00AA1444">
        <w:t xml:space="preserve"> seems to offer</w:t>
      </w:r>
      <w:r w:rsidR="00E4515E">
        <w:t xml:space="preserve"> her free information saying that there are</w:t>
      </w:r>
      <w:r w:rsidR="00230D6D" w:rsidRPr="00230D6D">
        <w:rPr>
          <w:i/>
        </w:rPr>
        <w:t xml:space="preserve"> “websites with so many information you can use”</w:t>
      </w:r>
      <w:r w:rsidR="00230D6D">
        <w:t xml:space="preserve"> [172-172], on the other </w:t>
      </w:r>
      <w:r w:rsidR="00E4515E">
        <w:t>hand, she would strongly advise</w:t>
      </w:r>
      <w:r w:rsidR="00230D6D">
        <w:t xml:space="preserve"> against visiting </w:t>
      </w:r>
      <w:r w:rsidR="00230D6D" w:rsidRPr="00230D6D">
        <w:rPr>
          <w:i/>
        </w:rPr>
        <w:t xml:space="preserve">“Dr Google” </w:t>
      </w:r>
      <w:r w:rsidR="00230D6D">
        <w:t xml:space="preserve">[275] while pregnant. </w:t>
      </w:r>
      <w:r w:rsidR="005160D0">
        <w:t>With a laugh, Isabel</w:t>
      </w:r>
      <w:r w:rsidR="00230D6D">
        <w:t xml:space="preserve"> elaborates </w:t>
      </w:r>
      <w:r w:rsidR="00E4515E">
        <w:t xml:space="preserve">saying that Dr Google </w:t>
      </w:r>
      <w:r w:rsidR="00230D6D">
        <w:t xml:space="preserve">will rob you of your sleep and give </w:t>
      </w:r>
      <w:r w:rsidR="00525E40">
        <w:t>you worries</w:t>
      </w:r>
      <w:r w:rsidR="00230D6D">
        <w:t xml:space="preserve">. She seems to be equally divided about the value of virtual communities, describing one parent forum as </w:t>
      </w:r>
      <w:r w:rsidR="00230D6D" w:rsidRPr="00E4515E">
        <w:rPr>
          <w:i/>
        </w:rPr>
        <w:t>“very, very opinionated”</w:t>
      </w:r>
      <w:r w:rsidR="00230D6D">
        <w:t xml:space="preserve"> [279], while later in her story, she</w:t>
      </w:r>
      <w:r w:rsidR="00DF1911">
        <w:t xml:space="preserve"> identifies another</w:t>
      </w:r>
      <w:r w:rsidR="00230D6D">
        <w:t xml:space="preserve"> as </w:t>
      </w:r>
      <w:r w:rsidR="00230D6D" w:rsidRPr="00230D6D">
        <w:rPr>
          <w:i/>
        </w:rPr>
        <w:t>“usually quite good”</w:t>
      </w:r>
      <w:r w:rsidR="00230D6D">
        <w:t xml:space="preserve"> [345]. </w:t>
      </w:r>
      <w:r w:rsidR="00E4515E">
        <w:t xml:space="preserve">She narrates the dichotomy found in the threads she was reading, saying there was </w:t>
      </w:r>
      <w:r w:rsidR="00E4515E" w:rsidRPr="00E4515E">
        <w:rPr>
          <w:i/>
        </w:rPr>
        <w:t xml:space="preserve">“like a lot of scaremongering” </w:t>
      </w:r>
      <w:r w:rsidR="00E4515E">
        <w:t>[373].</w:t>
      </w:r>
      <w:r w:rsidR="009C67FE">
        <w:t xml:space="preserve"> Interestingly perhaps, she does not </w:t>
      </w:r>
      <w:r w:rsidR="00DF1911">
        <w:t>elaborate</w:t>
      </w:r>
      <w:r w:rsidR="009C67FE">
        <w:t xml:space="preserve"> </w:t>
      </w:r>
      <w:r w:rsidR="00DF1911">
        <w:t>on the good aspects of forums</w:t>
      </w:r>
      <w:r w:rsidR="009B0382">
        <w:t xml:space="preserve"> and the use of past tense may indicate that she no longer visits parent forums</w:t>
      </w:r>
      <w:r w:rsidR="00DF1911">
        <w:t xml:space="preserve">. </w:t>
      </w:r>
      <w:r w:rsidR="00230D6D">
        <w:t>Her account suggests that information obtained through virtual communities need</w:t>
      </w:r>
      <w:r w:rsidR="00575084">
        <w:t>ed</w:t>
      </w:r>
      <w:r w:rsidR="00230D6D">
        <w:t xml:space="preserve"> to be carefully filtered a</w:t>
      </w:r>
      <w:r w:rsidR="00E4515E">
        <w:t xml:space="preserve">nd approached with a critical mind to avoid feeling scared. </w:t>
      </w:r>
      <w:r w:rsidR="00FA4EB4">
        <w:t xml:space="preserve">It is not known whether </w:t>
      </w:r>
      <w:r w:rsidR="005160D0">
        <w:t>Isabel</w:t>
      </w:r>
      <w:r w:rsidR="00FA4EB4">
        <w:t xml:space="preserve"> herself has posted messages on </w:t>
      </w:r>
      <w:r w:rsidR="009D29CD">
        <w:t>any</w:t>
      </w:r>
      <w:r w:rsidR="00FA4EB4">
        <w:t xml:space="preserve"> forums.  </w:t>
      </w:r>
    </w:p>
    <w:p w14:paraId="4EF81D04" w14:textId="77777777" w:rsidR="00225A4E" w:rsidRDefault="00225A4E" w:rsidP="000829A6">
      <w:pPr>
        <w:ind w:left="426" w:hanging="426"/>
      </w:pPr>
    </w:p>
    <w:p w14:paraId="4F1E2D9B" w14:textId="483A829B" w:rsidR="005709E4" w:rsidRDefault="005160D0" w:rsidP="00FA4EB4">
      <w:pPr>
        <w:ind w:left="426" w:hanging="426"/>
      </w:pPr>
      <w:r>
        <w:tab/>
        <w:t>To Isabel</w:t>
      </w:r>
      <w:r w:rsidR="00FA4EB4">
        <w:t xml:space="preserve"> m</w:t>
      </w:r>
      <w:r w:rsidR="00557D28">
        <w:t>eeting local mums is easy for an</w:t>
      </w:r>
      <w:r w:rsidR="00FA4EB4">
        <w:t xml:space="preserve"> outgoing person</w:t>
      </w:r>
      <w:r w:rsidR="00A358C0">
        <w:t>,</w:t>
      </w:r>
      <w:r w:rsidR="00FA4EB4">
        <w:t xml:space="preserve"> and her social self becomes apparent during her reflections on virtual communities and cyberspace in general. As she ponders about the two faces of the Internet,</w:t>
      </w:r>
      <w:r w:rsidR="005709E4">
        <w:t xml:space="preserve"> she weaves in information about local events where mums can meet other women and feel connected.</w:t>
      </w:r>
    </w:p>
    <w:p w14:paraId="07B140F7" w14:textId="77777777" w:rsidR="00557D28" w:rsidRDefault="00557D28" w:rsidP="000829A6"/>
    <w:p w14:paraId="33F4D4C7" w14:textId="79E7F96B" w:rsidR="00AF26F3" w:rsidRDefault="00404AA2" w:rsidP="00347822">
      <w:pPr>
        <w:ind w:left="426"/>
      </w:pPr>
      <w:r>
        <w:t>Her narrative suggests that perhaps the most treasured</w:t>
      </w:r>
      <w:r w:rsidR="00A358C0">
        <w:t xml:space="preserve"> function of cyberspace is its </w:t>
      </w:r>
      <w:r w:rsidR="00777140">
        <w:t>ability</w:t>
      </w:r>
      <w:r w:rsidR="00AF26F3">
        <w:t xml:space="preserve"> to bring fami</w:t>
      </w:r>
      <w:r w:rsidR="005160D0">
        <w:t>ly members closer together. Isabel</w:t>
      </w:r>
      <w:r w:rsidR="003F562C">
        <w:t xml:space="preserve"> tells</w:t>
      </w:r>
      <w:r w:rsidR="00AF26F3">
        <w:t xml:space="preserve"> how Skype is helping her baby to recognise and respond to her grand</w:t>
      </w:r>
      <w:r w:rsidR="005160D0">
        <w:t>parents’ voice while giving Isabel</w:t>
      </w:r>
      <w:r w:rsidR="00AF26F3">
        <w:t>’s father a chance to interact with his first grandchild thro</w:t>
      </w:r>
      <w:r w:rsidR="005160D0">
        <w:t>ugh the use of a webcam. To Isabel</w:t>
      </w:r>
      <w:r w:rsidR="00AF26F3">
        <w:t xml:space="preserve"> “</w:t>
      </w:r>
      <w:r w:rsidR="00AF26F3" w:rsidRPr="00AF26F3">
        <w:rPr>
          <w:i/>
        </w:rPr>
        <w:t>Skype is amazing”</w:t>
      </w:r>
      <w:r w:rsidR="00AF26F3">
        <w:t xml:space="preserve"> [592] and plays a fundamental role in reducing the physical distance between herself and her</w:t>
      </w:r>
      <w:r w:rsidR="00FF3EAC">
        <w:t xml:space="preserve"> parents who liv</w:t>
      </w:r>
      <w:r w:rsidR="005160D0">
        <w:t>e abroad. For Isabel</w:t>
      </w:r>
      <w:r w:rsidR="00AF26F3">
        <w:t>’s mother, Facebook is another important social media</w:t>
      </w:r>
      <w:r w:rsidR="00FF3EAC">
        <w:t xml:space="preserve"> form</w:t>
      </w:r>
      <w:r w:rsidR="00AF26F3">
        <w:t xml:space="preserve"> that allows her to </w:t>
      </w:r>
      <w:r w:rsidR="009056A6">
        <w:t>be part of h</w:t>
      </w:r>
      <w:r w:rsidR="005160D0">
        <w:t>er grandchild’s life. Isabel</w:t>
      </w:r>
      <w:r w:rsidR="00AF26F3">
        <w:t xml:space="preserve"> talks about how she uploads photographs and videos of Selina on Facebook “to connect them [her parents] with their grandchild” [609-610], adding </w:t>
      </w:r>
      <w:r w:rsidR="00AF26F3" w:rsidRPr="00AF26F3">
        <w:rPr>
          <w:i/>
        </w:rPr>
        <w:t>“it’s brilliant”</w:t>
      </w:r>
      <w:r w:rsidR="00AF26F3">
        <w:t xml:space="preserve"> </w:t>
      </w:r>
      <w:r w:rsidR="005160D0">
        <w:t xml:space="preserve">[610]. Yet it is </w:t>
      </w:r>
      <w:r w:rsidR="00AA1444">
        <w:t>seems</w:t>
      </w:r>
      <w:r w:rsidR="005160D0">
        <w:t xml:space="preserve"> from Isabel</w:t>
      </w:r>
      <w:r w:rsidR="00AF26F3">
        <w:t>’s narrative tha</w:t>
      </w:r>
      <w:r w:rsidR="000B1556">
        <w:t>t social media cannot replace</w:t>
      </w:r>
      <w:r w:rsidR="00FF3EAC">
        <w:t xml:space="preserve"> the</w:t>
      </w:r>
      <w:r w:rsidR="000B1556">
        <w:t xml:space="preserve"> physical presence and support</w:t>
      </w:r>
      <w:r w:rsidR="00FF3EAC">
        <w:t xml:space="preserve"> of her mother</w:t>
      </w:r>
      <w:r w:rsidR="000B1556">
        <w:t>.</w:t>
      </w:r>
      <w:r w:rsidR="005160D0">
        <w:t xml:space="preserve"> Isabel</w:t>
      </w:r>
      <w:r w:rsidR="000B1556">
        <w:t xml:space="preserve"> misses her mother</w:t>
      </w:r>
      <w:r w:rsidR="00AF26F3">
        <w:t xml:space="preserve"> and concedes that her</w:t>
      </w:r>
      <w:r w:rsidR="00AF26F3" w:rsidRPr="00AF26F3">
        <w:rPr>
          <w:i/>
        </w:rPr>
        <w:t xml:space="preserve"> “life would be so much easier if she [her mother] was here</w:t>
      </w:r>
      <w:r w:rsidR="00AF26F3">
        <w:t xml:space="preserve">” [570-571]. </w:t>
      </w:r>
    </w:p>
    <w:p w14:paraId="05F8486F" w14:textId="4BD89E6E" w:rsidR="000B542A" w:rsidRPr="00FF5930" w:rsidRDefault="000B542A" w:rsidP="00347822">
      <w:pPr>
        <w:rPr>
          <w:i/>
        </w:rPr>
      </w:pPr>
    </w:p>
    <w:p w14:paraId="74A2E677" w14:textId="170DA049" w:rsidR="000B542A" w:rsidRDefault="0092446C" w:rsidP="00FF5930">
      <w:pPr>
        <w:pStyle w:val="Heading3"/>
      </w:pPr>
      <w:bookmarkStart w:id="63" w:name="_Toc426707698"/>
      <w:r>
        <w:t>3</w:t>
      </w:r>
      <w:r w:rsidR="00E045A5">
        <w:t>.6.3</w:t>
      </w:r>
      <w:r w:rsidR="00FF5930">
        <w:t xml:space="preserve"> Isabel</w:t>
      </w:r>
      <w:r w:rsidR="000B542A">
        <w:t>’s Feedback</w:t>
      </w:r>
      <w:bookmarkEnd w:id="63"/>
    </w:p>
    <w:p w14:paraId="562911DA" w14:textId="501F9EB4" w:rsidR="00921034" w:rsidRDefault="000829A6" w:rsidP="000829A6">
      <w:r>
        <w:t xml:space="preserve">Isabel was invited to feedback on my interpretation of her story. She chose not to. </w:t>
      </w:r>
    </w:p>
    <w:p w14:paraId="27137508" w14:textId="77777777" w:rsidR="00921034" w:rsidRDefault="00921034" w:rsidP="00FF5930">
      <w:pPr>
        <w:pStyle w:val="Heading3"/>
      </w:pPr>
    </w:p>
    <w:p w14:paraId="307D8282" w14:textId="77777777" w:rsidR="00921034" w:rsidRDefault="00921034" w:rsidP="00FF5930">
      <w:pPr>
        <w:pStyle w:val="Heading3"/>
      </w:pPr>
    </w:p>
    <w:p w14:paraId="5A047D75" w14:textId="77777777" w:rsidR="00921034" w:rsidRDefault="00921034" w:rsidP="00FF5930">
      <w:pPr>
        <w:pStyle w:val="Heading3"/>
      </w:pPr>
    </w:p>
    <w:p w14:paraId="6D156EB2" w14:textId="77777777" w:rsidR="00921034" w:rsidRDefault="00921034" w:rsidP="00FF5930">
      <w:pPr>
        <w:pStyle w:val="Heading3"/>
      </w:pPr>
    </w:p>
    <w:p w14:paraId="63F58B5F" w14:textId="00EFDB3B" w:rsidR="00921034" w:rsidRPr="00E371F4" w:rsidRDefault="0092446C" w:rsidP="00921034">
      <w:pPr>
        <w:pStyle w:val="Heading2"/>
      </w:pPr>
      <w:bookmarkStart w:id="64" w:name="_Toc426707699"/>
      <w:r>
        <w:t>3</w:t>
      </w:r>
      <w:r w:rsidR="00C11316">
        <w:t>.7</w:t>
      </w:r>
      <w:r w:rsidR="009F73C8">
        <w:t xml:space="preserve"> CASE STUDY SIX</w:t>
      </w:r>
      <w:r w:rsidR="00921034">
        <w:t>:</w:t>
      </w:r>
      <w:r w:rsidR="00C11316">
        <w:t xml:space="preserve"> “I TH</w:t>
      </w:r>
      <w:r w:rsidR="00CB4F74">
        <w:t>INK THERE IS SOMETHING UNIQUE IN</w:t>
      </w:r>
      <w:r w:rsidR="00C11316">
        <w:t xml:space="preserve"> NOAH” [546] </w:t>
      </w:r>
      <w:r w:rsidR="00921034">
        <w:t xml:space="preserve">– </w:t>
      </w:r>
      <w:r w:rsidR="00C11316">
        <w:t>ROSE</w:t>
      </w:r>
      <w:r w:rsidR="00921034">
        <w:t>’S STORY</w:t>
      </w:r>
      <w:bookmarkEnd w:id="64"/>
    </w:p>
    <w:p w14:paraId="39C7BE3A" w14:textId="77777777" w:rsidR="00C9148B" w:rsidRDefault="00C9148B" w:rsidP="00A75B5D"/>
    <w:p w14:paraId="7D70400A" w14:textId="5A9ABBA6" w:rsidR="00E045A5" w:rsidRDefault="0092446C" w:rsidP="00E045A5">
      <w:pPr>
        <w:pStyle w:val="Heading3"/>
      </w:pPr>
      <w:bookmarkStart w:id="65" w:name="_Toc426707700"/>
      <w:r>
        <w:t>3</w:t>
      </w:r>
      <w:r w:rsidR="00E045A5">
        <w:t>.7.1 About Rose</w:t>
      </w:r>
      <w:bookmarkEnd w:id="65"/>
    </w:p>
    <w:p w14:paraId="387B2E73" w14:textId="6798CEA4" w:rsidR="00E045A5" w:rsidRDefault="00E045A5" w:rsidP="00E045A5">
      <w:pPr>
        <w:widowControl/>
        <w:suppressAutoHyphens w:val="0"/>
        <w:autoSpaceDN/>
        <w:textAlignment w:val="auto"/>
      </w:pPr>
      <w:r>
        <w:t>Rose is in her thirties and at the time of intervi</w:t>
      </w:r>
      <w:r w:rsidR="00A22148">
        <w:t>ewing her son Noah was 17</w:t>
      </w:r>
      <w:r>
        <w:t xml:space="preserve"> months old. Rose is currently studying and working. She identified herself as White British and raises her son Noah together with her partner. </w:t>
      </w:r>
    </w:p>
    <w:p w14:paraId="345A4696" w14:textId="77777777" w:rsidR="00E045A5" w:rsidRDefault="00E045A5" w:rsidP="00E045A5"/>
    <w:p w14:paraId="5655CBD3" w14:textId="7A8DF8DE" w:rsidR="00E045A5" w:rsidRDefault="0092446C" w:rsidP="00E045A5">
      <w:pPr>
        <w:pStyle w:val="Heading3"/>
      </w:pPr>
      <w:bookmarkStart w:id="66" w:name="_Toc426707701"/>
      <w:r>
        <w:t>3</w:t>
      </w:r>
      <w:r w:rsidR="00E045A5">
        <w:t>.7.2 Rose’s Narrative</w:t>
      </w:r>
      <w:bookmarkEnd w:id="66"/>
    </w:p>
    <w:p w14:paraId="6AD5D1F7" w14:textId="7AFAC3AD" w:rsidR="00D12E17" w:rsidRDefault="00665828" w:rsidP="00A75B5D">
      <w:r>
        <w:t>The global impression of Rose’s</w:t>
      </w:r>
      <w:r w:rsidR="000570B0">
        <w:t xml:space="preserve"> narrative as well as</w:t>
      </w:r>
      <w:r w:rsidR="00D12E17">
        <w:t xml:space="preserve"> her description of lived reality with </w:t>
      </w:r>
      <w:r w:rsidR="005E524D">
        <w:t xml:space="preserve">her son </w:t>
      </w:r>
      <w:r w:rsidR="00D12E17">
        <w:t xml:space="preserve">Noah </w:t>
      </w:r>
      <w:r w:rsidR="00D12E17" w:rsidRPr="00D12E17">
        <w:rPr>
          <w:i/>
        </w:rPr>
        <w:t>as “a bit like a social experiment”</w:t>
      </w:r>
      <w:r w:rsidR="00D12E17">
        <w:t xml:space="preserve"> [541] evokes a sense of how Rose, her husband and No</w:t>
      </w:r>
      <w:r w:rsidR="00EE0D03">
        <w:t xml:space="preserve">ah </w:t>
      </w:r>
      <w:r>
        <w:t xml:space="preserve">are </w:t>
      </w:r>
      <w:r w:rsidR="00EE0D03">
        <w:t xml:space="preserve">crafting together this </w:t>
      </w:r>
      <w:r w:rsidR="00D12E17">
        <w:t>constantly evolving project called parenthood</w:t>
      </w:r>
      <w:r w:rsidR="00EE0D03">
        <w:t xml:space="preserve">. </w:t>
      </w:r>
      <w:r w:rsidR="00EE0D03" w:rsidRPr="00162EA5">
        <w:rPr>
          <w:i/>
        </w:rPr>
        <w:t xml:space="preserve">“I have learned so much about myself” </w:t>
      </w:r>
      <w:r w:rsidR="00EE0D03">
        <w:t>[413-414] Rose says, and shares how</w:t>
      </w:r>
      <w:r w:rsidR="004B4160">
        <w:t xml:space="preserve"> </w:t>
      </w:r>
      <w:r w:rsidR="00EE0D03">
        <w:t>Noah and his own unique personality</w:t>
      </w:r>
      <w:r w:rsidR="00C9148B">
        <w:t xml:space="preserve"> and zest for life</w:t>
      </w:r>
      <w:r w:rsidR="00EE0D03">
        <w:t xml:space="preserve"> </w:t>
      </w:r>
      <w:r w:rsidR="004B4160">
        <w:t>have</w:t>
      </w:r>
      <w:r w:rsidR="00EE0D03">
        <w:t xml:space="preserve"> fundamentally influenced her parenting style</w:t>
      </w:r>
      <w:r>
        <w:t xml:space="preserve"> and her views of parenthood</w:t>
      </w:r>
      <w:r w:rsidR="00EE0D03">
        <w:t xml:space="preserve">. </w:t>
      </w:r>
      <w:r w:rsidR="00162EA5">
        <w:t xml:space="preserve">Her narrative </w:t>
      </w:r>
      <w:r>
        <w:t xml:space="preserve">also </w:t>
      </w:r>
      <w:r w:rsidR="00162EA5">
        <w:t xml:space="preserve">underscores the pervasive nature of society’s </w:t>
      </w:r>
      <w:r w:rsidR="005E524D">
        <w:t>influence</w:t>
      </w:r>
      <w:r w:rsidR="00162EA5">
        <w:t xml:space="preserve"> on the lived experience </w:t>
      </w:r>
      <w:r w:rsidR="000570B0">
        <w:t xml:space="preserve">of </w:t>
      </w:r>
      <w:r>
        <w:t>m</w:t>
      </w:r>
      <w:r w:rsidR="00D74E66">
        <w:t>other</w:t>
      </w:r>
      <w:r w:rsidR="00162EA5">
        <w:t>hood</w:t>
      </w:r>
      <w:r>
        <w:t>. Rose recounts how she has to</w:t>
      </w:r>
      <w:r w:rsidR="00162EA5">
        <w:t xml:space="preserve"> c</w:t>
      </w:r>
      <w:r>
        <w:t>arefully review</w:t>
      </w:r>
      <w:r w:rsidR="00D12E17">
        <w:t xml:space="preserve"> the advice she is confronted with, describing how </w:t>
      </w:r>
      <w:r w:rsidR="00D12E17" w:rsidRPr="00D12E17">
        <w:rPr>
          <w:i/>
        </w:rPr>
        <w:t>“there is a lot of misinformation out there”</w:t>
      </w:r>
      <w:r w:rsidR="00D12E17">
        <w:t xml:space="preserve"> [566],</w:t>
      </w:r>
      <w:r w:rsidR="00162EA5">
        <w:t xml:space="preserve"> and</w:t>
      </w:r>
      <w:r w:rsidR="00D12E17">
        <w:t xml:space="preserve"> thinking about how poor advice can induce worry in other</w:t>
      </w:r>
      <w:r w:rsidR="00C9148B">
        <w:t>s</w:t>
      </w:r>
      <w:r w:rsidR="00D12E17">
        <w:t xml:space="preserve">, who are often defined as her friends. </w:t>
      </w:r>
    </w:p>
    <w:p w14:paraId="48F7343C" w14:textId="77777777" w:rsidR="00713EB2" w:rsidRPr="008831A2" w:rsidRDefault="00713EB2" w:rsidP="00A75B5D">
      <w:pPr>
        <w:rPr>
          <w:color w:val="FF0000"/>
        </w:rPr>
      </w:pPr>
    </w:p>
    <w:p w14:paraId="1BC803D6" w14:textId="2D130628" w:rsidR="00921034" w:rsidRDefault="00015891" w:rsidP="00A75B5D">
      <w:r>
        <w:t>Rose</w:t>
      </w:r>
      <w:r w:rsidR="00921034">
        <w:t>’s s</w:t>
      </w:r>
      <w:r w:rsidR="008A5CDC">
        <w:t xml:space="preserve">tory of parenthood suggests </w:t>
      </w:r>
      <w:r w:rsidR="00B04553">
        <w:t>four</w:t>
      </w:r>
      <w:r w:rsidR="00921034">
        <w:t xml:space="preserve"> major themes that appear to have </w:t>
      </w:r>
      <w:r w:rsidR="004C1615">
        <w:t xml:space="preserve">significantly </w:t>
      </w:r>
      <w:r w:rsidR="00921034">
        <w:t xml:space="preserve">shaped both her understanding of parenthood and parenting itself. </w:t>
      </w:r>
    </w:p>
    <w:p w14:paraId="7E613C3B" w14:textId="77777777" w:rsidR="00FE46E5" w:rsidRPr="00627A14" w:rsidRDefault="00FE46E5" w:rsidP="00A75B5D">
      <w:pPr>
        <w:rPr>
          <w:rFonts w:cs="Arial"/>
          <w:color w:val="000000"/>
          <w:sz w:val="22"/>
          <w:szCs w:val="22"/>
        </w:rPr>
      </w:pPr>
    </w:p>
    <w:p w14:paraId="5A9B16B1" w14:textId="77777777" w:rsidR="00921034" w:rsidRDefault="00921034" w:rsidP="00921034">
      <w:pPr>
        <w:pStyle w:val="Standard1"/>
        <w:rPr>
          <w:rFonts w:ascii="Arial" w:hAnsi="Arial" w:cs="Arial"/>
          <w:b/>
          <w:color w:val="000000"/>
          <w:sz w:val="22"/>
          <w:szCs w:val="22"/>
        </w:rPr>
      </w:pPr>
    </w:p>
    <w:p w14:paraId="3BB0C6E5" w14:textId="14896538" w:rsidR="00363197" w:rsidRPr="00363197" w:rsidRDefault="00921034" w:rsidP="00363197">
      <w:pPr>
        <w:ind w:left="426" w:hanging="426"/>
        <w:rPr>
          <w:i/>
        </w:rPr>
      </w:pPr>
      <w:r>
        <w:rPr>
          <w:i/>
        </w:rPr>
        <w:t xml:space="preserve">1) </w:t>
      </w:r>
      <w:r>
        <w:rPr>
          <w:i/>
        </w:rPr>
        <w:tab/>
      </w:r>
      <w:r w:rsidR="00015891">
        <w:rPr>
          <w:i/>
        </w:rPr>
        <w:t>On being a parent</w:t>
      </w:r>
    </w:p>
    <w:p w14:paraId="335D406D" w14:textId="3148D855" w:rsidR="00150076" w:rsidRDefault="00363197" w:rsidP="00E32022">
      <w:pPr>
        <w:ind w:left="426" w:hanging="426"/>
      </w:pPr>
      <w:r>
        <w:tab/>
        <w:t>Rose be</w:t>
      </w:r>
      <w:r w:rsidR="00C307CB">
        <w:t>gin</w:t>
      </w:r>
      <w:r>
        <w:t xml:space="preserve">s her narrative </w:t>
      </w:r>
      <w:r w:rsidR="009B0763">
        <w:t xml:space="preserve">by </w:t>
      </w:r>
      <w:r>
        <w:t xml:space="preserve">reflecting on </w:t>
      </w:r>
      <w:r w:rsidR="00E006C7">
        <w:t>her journey to being a parent, describing how having a child was a spontaneous progression</w:t>
      </w:r>
      <w:r w:rsidR="003B20CF">
        <w:t xml:space="preserve"> of their relationship that did not</w:t>
      </w:r>
      <w:r w:rsidR="00C307CB">
        <w:t xml:space="preserve"> need</w:t>
      </w:r>
      <w:r w:rsidR="00A35342">
        <w:t xml:space="preserve"> planning or much discussion</w:t>
      </w:r>
      <w:r w:rsidR="00E006C7">
        <w:t xml:space="preserve">. </w:t>
      </w:r>
      <w:r w:rsidR="009B0763">
        <w:t>R</w:t>
      </w:r>
      <w:r w:rsidR="003B20CF">
        <w:t>ose</w:t>
      </w:r>
      <w:r w:rsidR="009B0763">
        <w:t xml:space="preserve"> says that while she</w:t>
      </w:r>
      <w:r w:rsidR="003B20CF">
        <w:t xml:space="preserve"> had clear ideas about what kind of parent she did not want to be</w:t>
      </w:r>
      <w:r w:rsidR="009B0763">
        <w:t>, s</w:t>
      </w:r>
      <w:r w:rsidR="00D059BC">
        <w:t>he also gave herself permission</w:t>
      </w:r>
      <w:r w:rsidR="00E32022">
        <w:t xml:space="preserve"> not </w:t>
      </w:r>
      <w:r w:rsidR="008921F7">
        <w:t xml:space="preserve">to </w:t>
      </w:r>
      <w:r w:rsidR="00E32022">
        <w:t xml:space="preserve">get it right all the time. </w:t>
      </w:r>
      <w:r w:rsidR="00E006C7">
        <w:t>In telling her story, she touches on the complexity of the construct of parent and shares how she found hersel</w:t>
      </w:r>
      <w:r w:rsidR="00944730">
        <w:t xml:space="preserve">f being labelled </w:t>
      </w:r>
      <w:r w:rsidR="00B3756E">
        <w:t>an</w:t>
      </w:r>
      <w:r w:rsidR="00E006C7">
        <w:t xml:space="preserve"> </w:t>
      </w:r>
      <w:r w:rsidR="00E006C7" w:rsidRPr="00E006C7">
        <w:rPr>
          <w:i/>
        </w:rPr>
        <w:t>“older mother”</w:t>
      </w:r>
      <w:r w:rsidR="00E006C7">
        <w:t xml:space="preserve"> [175</w:t>
      </w:r>
      <w:r w:rsidR="0030750F">
        <w:t>].</w:t>
      </w:r>
    </w:p>
    <w:p w14:paraId="05F7B146" w14:textId="77777777" w:rsidR="0030750F" w:rsidRDefault="0030750F" w:rsidP="0030750F">
      <w:pPr>
        <w:ind w:left="426" w:hanging="426"/>
      </w:pPr>
    </w:p>
    <w:p w14:paraId="05462854" w14:textId="6CB5C6C6" w:rsidR="00150076" w:rsidRDefault="00150076" w:rsidP="00150076">
      <w:pPr>
        <w:ind w:left="426"/>
      </w:pPr>
      <w:r>
        <w:t xml:space="preserve">When Noah arrived, Rose says she initially </w:t>
      </w:r>
      <w:r w:rsidRPr="00100D4A">
        <w:rPr>
          <w:i/>
        </w:rPr>
        <w:t xml:space="preserve">“felt overwhelmed with this new person in our life” </w:t>
      </w:r>
      <w:r w:rsidR="00D438FA">
        <w:t>[56]. The use of the pronoun</w:t>
      </w:r>
      <w:r>
        <w:t xml:space="preserve"> </w:t>
      </w:r>
      <w:r w:rsidRPr="006F1715">
        <w:rPr>
          <w:i/>
        </w:rPr>
        <w:t xml:space="preserve">our </w:t>
      </w:r>
      <w:r>
        <w:t xml:space="preserve">brings her husband into the story. To Rose, it takes teamwork between </w:t>
      </w:r>
      <w:r w:rsidR="001A1CC2">
        <w:t>a</w:t>
      </w:r>
      <w:r>
        <w:t xml:space="preserve"> couple to make parenthood work. Equally shared parenting lies at the heart of Rose’s philosophy of parenthood and in her narrative, she describes her husband as a </w:t>
      </w:r>
      <w:r w:rsidRPr="00FF5A86">
        <w:rPr>
          <w:i/>
        </w:rPr>
        <w:t xml:space="preserve">“hands-on dad” </w:t>
      </w:r>
      <w:r>
        <w:t>[586] who</w:t>
      </w:r>
      <w:r w:rsidRPr="00FF5A86">
        <w:rPr>
          <w:i/>
        </w:rPr>
        <w:t xml:space="preserve"> “does the nursery runs 3x a w</w:t>
      </w:r>
      <w:r w:rsidR="0055733D">
        <w:rPr>
          <w:i/>
        </w:rPr>
        <w:t>eek, he does bath times you</w:t>
      </w:r>
      <w:r w:rsidRPr="00FF5A86">
        <w:rPr>
          <w:i/>
        </w:rPr>
        <w:t xml:space="preserve">” </w:t>
      </w:r>
      <w:r>
        <w:t>[610-611] she explains. Her story conveys a sense that this equality is continuously c</w:t>
      </w:r>
      <w:r w:rsidR="00D438FA">
        <w:t>o-c</w:t>
      </w:r>
      <w:r>
        <w:t xml:space="preserve">onstructed through mutual commitment and everyday negotiations. </w:t>
      </w:r>
      <w:r w:rsidRPr="004269C6">
        <w:rPr>
          <w:i/>
        </w:rPr>
        <w:t>“</w:t>
      </w:r>
      <w:r>
        <w:rPr>
          <w:i/>
        </w:rPr>
        <w:t>L</w:t>
      </w:r>
      <w:r w:rsidRPr="004269C6">
        <w:rPr>
          <w:i/>
        </w:rPr>
        <w:t xml:space="preserve">ike when Noah is unwell, I have this kind of argument [with my husband] </w:t>
      </w:r>
      <w:r>
        <w:rPr>
          <w:i/>
        </w:rPr>
        <w:t xml:space="preserve">about </w:t>
      </w:r>
      <w:r w:rsidRPr="004269C6">
        <w:rPr>
          <w:i/>
        </w:rPr>
        <w:t xml:space="preserve">who has the kind of more important job” </w:t>
      </w:r>
      <w:r>
        <w:t>[594-595] Rose tel</w:t>
      </w:r>
      <w:r w:rsidR="00B3076F">
        <w:t xml:space="preserve">ls </w:t>
      </w:r>
      <w:r w:rsidR="00983C2A">
        <w:t>me</w:t>
      </w:r>
      <w:r w:rsidR="00B3076F">
        <w:t>. Interestingly</w:t>
      </w:r>
      <w:r>
        <w:t>, her narrative sug</w:t>
      </w:r>
      <w:r w:rsidR="001A1CC2">
        <w:t>gests that night duties remain</w:t>
      </w:r>
      <w:r>
        <w:t xml:space="preserve"> Rose’s responsibility.  </w:t>
      </w:r>
    </w:p>
    <w:p w14:paraId="3AA98499" w14:textId="77777777" w:rsidR="00363197" w:rsidRDefault="00363197" w:rsidP="0030750F"/>
    <w:p w14:paraId="4DFB3EAF" w14:textId="3244F370" w:rsidR="004F5F8F" w:rsidRDefault="00100D4A" w:rsidP="00921034">
      <w:pPr>
        <w:ind w:left="426" w:hanging="426"/>
      </w:pPr>
      <w:r>
        <w:tab/>
        <w:t>She reflects</w:t>
      </w:r>
      <w:r w:rsidR="00470677">
        <w:t xml:space="preserve"> on how with the arrival of their</w:t>
      </w:r>
      <w:r>
        <w:t xml:space="preserve"> first baby there came</w:t>
      </w:r>
      <w:r w:rsidR="00140EF3">
        <w:t xml:space="preserve"> a</w:t>
      </w:r>
      <w:r>
        <w:t xml:space="preserve"> loss of identity for some of her female friends</w:t>
      </w:r>
      <w:r w:rsidR="00140EF3">
        <w:t>, an experience</w:t>
      </w:r>
      <w:r>
        <w:t xml:space="preserve"> Rose did </w:t>
      </w:r>
      <w:r w:rsidR="004F5F8F">
        <w:t xml:space="preserve">not seem to share. Being a parent, Rose says is simply part of </w:t>
      </w:r>
      <w:r w:rsidR="004F5F8F" w:rsidRPr="004F5F8F">
        <w:rPr>
          <w:i/>
        </w:rPr>
        <w:t>“who I am”</w:t>
      </w:r>
      <w:r w:rsidR="004F5F8F">
        <w:t xml:space="preserve"> [66]. Ponderin</w:t>
      </w:r>
      <w:r w:rsidR="006F1715">
        <w:t xml:space="preserve">g over her statement, Rose </w:t>
      </w:r>
      <w:r w:rsidR="006C574D">
        <w:t>elaborates</w:t>
      </w:r>
      <w:r w:rsidR="006F1715">
        <w:t xml:space="preserve"> </w:t>
      </w:r>
      <w:r w:rsidR="004F5F8F">
        <w:t xml:space="preserve">that if she were asked to define who she is, she would use the name of her profession rather than the label of a parent. </w:t>
      </w:r>
    </w:p>
    <w:p w14:paraId="4258D7BC" w14:textId="077C31CC" w:rsidR="00015891" w:rsidRPr="00B3756E" w:rsidRDefault="00015891" w:rsidP="00B3756E"/>
    <w:p w14:paraId="5CA1FE5F" w14:textId="0733F1FB" w:rsidR="00140EF3" w:rsidRDefault="00015891" w:rsidP="00E75975">
      <w:pPr>
        <w:ind w:left="426" w:hanging="426"/>
        <w:rPr>
          <w:i/>
        </w:rPr>
      </w:pPr>
      <w:r>
        <w:rPr>
          <w:i/>
        </w:rPr>
        <w:t xml:space="preserve">2) </w:t>
      </w:r>
      <w:r>
        <w:rPr>
          <w:i/>
        </w:rPr>
        <w:tab/>
      </w:r>
      <w:r w:rsidR="00AB4F4C">
        <w:rPr>
          <w:i/>
        </w:rPr>
        <w:t xml:space="preserve">Powerful </w:t>
      </w:r>
      <w:r>
        <w:rPr>
          <w:i/>
        </w:rPr>
        <w:t>Social</w:t>
      </w:r>
      <w:r w:rsidR="00AB4F4C">
        <w:rPr>
          <w:i/>
        </w:rPr>
        <w:t xml:space="preserve"> Scripts</w:t>
      </w:r>
    </w:p>
    <w:p w14:paraId="284FA539" w14:textId="5E071F25" w:rsidR="003B6925" w:rsidRDefault="00140EF3" w:rsidP="00395448">
      <w:pPr>
        <w:ind w:left="426" w:hanging="426"/>
      </w:pPr>
      <w:r>
        <w:rPr>
          <w:i/>
        </w:rPr>
        <w:tab/>
      </w:r>
      <w:r w:rsidRPr="00140EF3">
        <w:t xml:space="preserve">References to a host of implicit </w:t>
      </w:r>
      <w:r>
        <w:t>and e</w:t>
      </w:r>
      <w:r w:rsidR="00B3076F">
        <w:t>xplicit social scripts</w:t>
      </w:r>
      <w:r w:rsidR="00D059BC">
        <w:t xml:space="preserve"> seem to </w:t>
      </w:r>
      <w:r w:rsidR="00B3076F">
        <w:t>permeate</w:t>
      </w:r>
      <w:r>
        <w:t xml:space="preserve"> </w:t>
      </w:r>
      <w:r w:rsidRPr="00140EF3">
        <w:t>Rose’s narrative.</w:t>
      </w:r>
      <w:r>
        <w:t xml:space="preserve"> </w:t>
      </w:r>
      <w:r w:rsidRPr="00140EF3">
        <w:rPr>
          <w:i/>
        </w:rPr>
        <w:t xml:space="preserve">“It’s really interesting how as a parent there are so many times you are being told what you should be doing” </w:t>
      </w:r>
      <w:r w:rsidR="003B6925">
        <w:t>[86-87] Rose</w:t>
      </w:r>
      <w:r w:rsidR="00E60096" w:rsidRPr="00E60096">
        <w:t xml:space="preserve"> </w:t>
      </w:r>
      <w:r w:rsidR="00E60096">
        <w:t>says</w:t>
      </w:r>
      <w:r w:rsidR="003B6925">
        <w:t xml:space="preserve">. </w:t>
      </w:r>
      <w:r>
        <w:t>Mulling over her experience with society’s view</w:t>
      </w:r>
      <w:r w:rsidR="00E60096">
        <w:t>s and expectations</w:t>
      </w:r>
      <w:r>
        <w:t xml:space="preserve"> of what a parent is and does, she </w:t>
      </w:r>
      <w:r w:rsidR="003B6925">
        <w:t xml:space="preserve">reflects on </w:t>
      </w:r>
      <w:r w:rsidR="00E60096">
        <w:t>the omnipresent</w:t>
      </w:r>
      <w:r w:rsidR="003B6925">
        <w:t xml:space="preserve"> idea of a ‘good parent’ and how unhelpful these societal expectations are because </w:t>
      </w:r>
      <w:r w:rsidR="00E84482">
        <w:t xml:space="preserve">to Rose, </w:t>
      </w:r>
      <w:r w:rsidR="003B6925">
        <w:t xml:space="preserve">being a parent is about learning to be </w:t>
      </w:r>
      <w:r w:rsidR="003B6925" w:rsidRPr="003B6925">
        <w:rPr>
          <w:i/>
        </w:rPr>
        <w:t>“okay with being a good enough parent</w:t>
      </w:r>
      <w:r w:rsidR="00732806">
        <w:t>” [19</w:t>
      </w:r>
      <w:r w:rsidR="003B6925">
        <w:t xml:space="preserve">8-199]. </w:t>
      </w:r>
    </w:p>
    <w:p w14:paraId="3477B563" w14:textId="77777777" w:rsidR="0055733D" w:rsidRDefault="0055733D" w:rsidP="00395448">
      <w:pPr>
        <w:ind w:left="426" w:hanging="426"/>
      </w:pPr>
    </w:p>
    <w:p w14:paraId="0366CE55" w14:textId="64E5054E" w:rsidR="00140EF3" w:rsidRPr="00A754F6" w:rsidRDefault="00064636" w:rsidP="00A754F6">
      <w:pPr>
        <w:ind w:left="426"/>
      </w:pPr>
      <w:r>
        <w:t>In her narrative, she also touches on the implicit expectations on new mothers to bond instantly with their baby</w:t>
      </w:r>
      <w:r w:rsidR="00732806">
        <w:t>,</w:t>
      </w:r>
      <w:r>
        <w:t xml:space="preserve"> and </w:t>
      </w:r>
      <w:r w:rsidR="00D059BC">
        <w:t>how the birth of a baby tends to be</w:t>
      </w:r>
      <w:r w:rsidR="00732806">
        <w:t xml:space="preserve"> socially scripted as a joyous and amazing event. </w:t>
      </w:r>
      <w:r>
        <w:t xml:space="preserve">During Noah’s birth, Rose experienced significant complications </w:t>
      </w:r>
      <w:r w:rsidR="00732806">
        <w:t>and</w:t>
      </w:r>
      <w:r>
        <w:t xml:space="preserve"> her body needed time to heal. </w:t>
      </w:r>
      <w:r>
        <w:rPr>
          <w:i/>
        </w:rPr>
        <w:t>“A</w:t>
      </w:r>
      <w:r w:rsidRPr="00BC0026">
        <w:rPr>
          <w:i/>
        </w:rPr>
        <w:t>nd of course it’</w:t>
      </w:r>
      <w:r>
        <w:rPr>
          <w:i/>
        </w:rPr>
        <w:t xml:space="preserve">s </w:t>
      </w:r>
      <w:r w:rsidRPr="00BC0026">
        <w:rPr>
          <w:i/>
        </w:rPr>
        <w:t>amazing”</w:t>
      </w:r>
      <w:r>
        <w:t xml:space="preserve"> [228] </w:t>
      </w:r>
      <w:r w:rsidR="00732806">
        <w:t xml:space="preserve">she affirms, </w:t>
      </w:r>
      <w:r w:rsidR="00A107DF">
        <w:t xml:space="preserve">however </w:t>
      </w:r>
      <w:r w:rsidR="004B4160">
        <w:t>this script</w:t>
      </w:r>
      <w:r w:rsidR="00A107DF">
        <w:t xml:space="preserve"> can create a premise where new parents don’t feel able to openly share the full range of their </w:t>
      </w:r>
      <w:r w:rsidR="00AF6138">
        <w:t xml:space="preserve">emotional </w:t>
      </w:r>
      <w:r w:rsidR="00A107DF">
        <w:t xml:space="preserve">experiences. </w:t>
      </w:r>
      <w:r w:rsidR="00A107DF">
        <w:rPr>
          <w:i/>
        </w:rPr>
        <w:t>T</w:t>
      </w:r>
      <w:r w:rsidR="00A107DF" w:rsidRPr="003A0FF0">
        <w:rPr>
          <w:i/>
        </w:rPr>
        <w:t xml:space="preserve">he general chime is like ‘oh I love my baby’” </w:t>
      </w:r>
      <w:r w:rsidR="00A107DF">
        <w:t>[227-228] Rose explains</w:t>
      </w:r>
      <w:r w:rsidR="00AF6138">
        <w:t>. “</w:t>
      </w:r>
      <w:r w:rsidR="00AF6138" w:rsidRPr="006C5812">
        <w:rPr>
          <w:i/>
        </w:rPr>
        <w:t>It took me a long time to bond with him, well I think it was a long time, possibly not”</w:t>
      </w:r>
      <w:r w:rsidR="00AF6138">
        <w:t xml:space="preserve"> [218-219] Rose shares candidly. Reflecting on the conversations she had with other parents, she talks about </w:t>
      </w:r>
      <w:r w:rsidR="00142266">
        <w:t xml:space="preserve">how she had to </w:t>
      </w:r>
      <w:r w:rsidR="00F56393">
        <w:t>take</w:t>
      </w:r>
      <w:r w:rsidR="000B04CF">
        <w:t xml:space="preserve"> the</w:t>
      </w:r>
      <w:r w:rsidR="00F56393">
        <w:t xml:space="preserve"> initiative and </w:t>
      </w:r>
      <w:r w:rsidR="00142266">
        <w:t>broach</w:t>
      </w:r>
      <w:r w:rsidR="00AF6138">
        <w:t xml:space="preserve"> the subject of </w:t>
      </w:r>
      <w:r w:rsidR="004B4160">
        <w:t>challenging feelings in order</w:t>
      </w:r>
      <w:r w:rsidR="00AF6138">
        <w:t xml:space="preserve"> </w:t>
      </w:r>
      <w:r w:rsidR="00F56393">
        <w:t xml:space="preserve">for </w:t>
      </w:r>
      <w:r w:rsidR="00AF6138">
        <w:t xml:space="preserve">the parent </w:t>
      </w:r>
      <w:r w:rsidR="00F56393">
        <w:t>to</w:t>
      </w:r>
      <w:r w:rsidR="00AF6138">
        <w:t xml:space="preserve"> disclose </w:t>
      </w:r>
      <w:r w:rsidR="00AF6138" w:rsidRPr="00AF6138">
        <w:rPr>
          <w:i/>
        </w:rPr>
        <w:t>“God yeah, so did I”</w:t>
      </w:r>
      <w:r w:rsidR="00AF6138">
        <w:t xml:space="preserve"> [224]. H</w:t>
      </w:r>
      <w:r w:rsidR="00A107DF">
        <w:t>er narrative gives the impression of new parents acting out an unspoken</w:t>
      </w:r>
      <w:r w:rsidR="00AF6138">
        <w:t xml:space="preserve"> societal</w:t>
      </w:r>
      <w:r w:rsidR="00A107DF">
        <w:t xml:space="preserve"> script, perhaps out of fear of judgement or </w:t>
      </w:r>
      <w:r w:rsidR="00AF6138">
        <w:t>fear of disapproval.</w:t>
      </w:r>
    </w:p>
    <w:p w14:paraId="25877588" w14:textId="77777777" w:rsidR="00B04553" w:rsidRDefault="00B04553" w:rsidP="00413DBD">
      <w:pPr>
        <w:rPr>
          <w:i/>
        </w:rPr>
      </w:pPr>
    </w:p>
    <w:p w14:paraId="70FBF08D" w14:textId="4D4C2061" w:rsidR="00015891" w:rsidRDefault="00015891" w:rsidP="00921034">
      <w:pPr>
        <w:ind w:left="426" w:hanging="426"/>
        <w:rPr>
          <w:i/>
        </w:rPr>
      </w:pPr>
      <w:r>
        <w:rPr>
          <w:i/>
        </w:rPr>
        <w:t>3)</w:t>
      </w:r>
      <w:r>
        <w:rPr>
          <w:i/>
        </w:rPr>
        <w:tab/>
        <w:t>Passing judgements on mothers</w:t>
      </w:r>
    </w:p>
    <w:p w14:paraId="303355C3" w14:textId="6C0E5DBE" w:rsidR="00F87D73" w:rsidRDefault="0039068C" w:rsidP="00921034">
      <w:pPr>
        <w:ind w:left="426" w:hanging="426"/>
      </w:pPr>
      <w:r>
        <w:rPr>
          <w:i/>
        </w:rPr>
        <w:tab/>
      </w:r>
      <w:r w:rsidR="002010A0">
        <w:t>Rose’s story depicts an</w:t>
      </w:r>
      <w:r w:rsidR="00522E82">
        <w:t xml:space="preserve"> environment of constant negative evaluation by professionals and other </w:t>
      </w:r>
      <w:r w:rsidR="0016211C">
        <w:t>m</w:t>
      </w:r>
      <w:r w:rsidR="00522E82">
        <w:t>others.</w:t>
      </w:r>
      <w:r w:rsidR="00522E82" w:rsidRPr="00522E82">
        <w:t xml:space="preserve"> </w:t>
      </w:r>
      <w:r w:rsidR="00522E82">
        <w:t xml:space="preserve">By becoming a first-time mother, Rose found herself propelled into a world where judgement on her parenting was passed easily both directly and indirectly. </w:t>
      </w:r>
      <w:r w:rsidR="0097281B">
        <w:t>For example, w</w:t>
      </w:r>
      <w:r w:rsidR="008633DA">
        <w:t>hen Rose was struggling to breastfeed her son, she turned to her health visitor for advice</w:t>
      </w:r>
      <w:r w:rsidR="0097281B">
        <w:t xml:space="preserve"> expecting empathy and understanding. Instead,</w:t>
      </w:r>
      <w:r w:rsidR="008633DA">
        <w:t xml:space="preserve"> Rose recalls, the health visitor told her</w:t>
      </w:r>
      <w:r w:rsidR="0008101F">
        <w:t xml:space="preserve"> bluntly</w:t>
      </w:r>
      <w:r w:rsidR="008633DA">
        <w:t xml:space="preserve"> </w:t>
      </w:r>
      <w:r w:rsidR="008633DA" w:rsidRPr="0008101F">
        <w:rPr>
          <w:i/>
        </w:rPr>
        <w:t>“you are doing it wrong”</w:t>
      </w:r>
      <w:r w:rsidR="008633DA">
        <w:t xml:space="preserve"> [269] and </w:t>
      </w:r>
      <w:r w:rsidR="008633DA" w:rsidRPr="0008101F">
        <w:rPr>
          <w:i/>
        </w:rPr>
        <w:t xml:space="preserve">“you are holding him wrong” </w:t>
      </w:r>
      <w:r w:rsidR="008633DA">
        <w:t xml:space="preserve">[269]. </w:t>
      </w:r>
      <w:r w:rsidR="0097281B">
        <w:t xml:space="preserve">Her account </w:t>
      </w:r>
      <w:r w:rsidR="00741297">
        <w:t xml:space="preserve">evokes a sense of </w:t>
      </w:r>
      <w:r w:rsidR="0097281B">
        <w:t xml:space="preserve">maternal disempowerment, and implies </w:t>
      </w:r>
      <w:r w:rsidR="00F87D73">
        <w:t>a</w:t>
      </w:r>
      <w:r w:rsidR="00741297">
        <w:t xml:space="preserve"> missed opportunity to normalise challenges as </w:t>
      </w:r>
      <w:r w:rsidR="004E6FE5">
        <w:t xml:space="preserve">an integral </w:t>
      </w:r>
      <w:r w:rsidR="00741297">
        <w:t xml:space="preserve">part of parenthood. </w:t>
      </w:r>
    </w:p>
    <w:p w14:paraId="60F0AE78" w14:textId="77777777" w:rsidR="00F87D73" w:rsidRDefault="00F87D73" w:rsidP="00921034">
      <w:pPr>
        <w:ind w:left="426" w:hanging="426"/>
      </w:pPr>
    </w:p>
    <w:p w14:paraId="303BE7EC" w14:textId="39789C09" w:rsidR="003B5E33" w:rsidRDefault="006228EB" w:rsidP="00920A26">
      <w:pPr>
        <w:ind w:left="426"/>
      </w:pPr>
      <w:r>
        <w:t>Rose’s narrative</w:t>
      </w:r>
      <w:r w:rsidR="003B5E33">
        <w:t xml:space="preserve"> suggests that this judgmental attitude knows no boundaries and permeates both the virtual realm and lived reality. She defines the nature of forums as</w:t>
      </w:r>
      <w:r w:rsidR="003B5E33" w:rsidRPr="00D353D6">
        <w:rPr>
          <w:i/>
        </w:rPr>
        <w:t xml:space="preserve"> “quite horrid most of them” </w:t>
      </w:r>
      <w:r w:rsidR="003B5E33">
        <w:t xml:space="preserve">[134], describing an unhealthy atmosphere of finger-pointing and mother blaming. </w:t>
      </w:r>
      <w:r w:rsidR="003B5E33" w:rsidRPr="00127C66">
        <w:rPr>
          <w:i/>
        </w:rPr>
        <w:t>“</w:t>
      </w:r>
      <w:r w:rsidR="003B5E33">
        <w:rPr>
          <w:i/>
        </w:rPr>
        <w:t>T</w:t>
      </w:r>
      <w:r w:rsidR="003B5E33" w:rsidRPr="00127C66">
        <w:rPr>
          <w:i/>
        </w:rPr>
        <w:t xml:space="preserve">hese forums for me are like it’s your fault that your baby is like this” </w:t>
      </w:r>
      <w:r w:rsidR="00B82882">
        <w:t>[497-498]. Some</w:t>
      </w:r>
      <w:r w:rsidR="001C4C1F">
        <w:t xml:space="preserve"> of the criticising messages</w:t>
      </w:r>
      <w:r w:rsidR="00B82882">
        <w:t xml:space="preserve"> Rose cites convey</w:t>
      </w:r>
      <w:r w:rsidR="001C4C1F">
        <w:t xml:space="preserve"> </w:t>
      </w:r>
      <w:r w:rsidR="00B82882">
        <w:t>a sense of powerful negative energy emanating from the</w:t>
      </w:r>
      <w:r w:rsidR="00312FBD">
        <w:t xml:space="preserve"> threads,</w:t>
      </w:r>
      <w:r w:rsidR="00B82882">
        <w:t xml:space="preserve"> a sense accentuated by her remarks of disbelief</w:t>
      </w:r>
      <w:r w:rsidR="001C4C1F">
        <w:t xml:space="preserve"> </w:t>
      </w:r>
      <w:r w:rsidR="00B82882" w:rsidRPr="00B82882">
        <w:rPr>
          <w:i/>
        </w:rPr>
        <w:t xml:space="preserve">“Oh my God what’s wrong with you” </w:t>
      </w:r>
      <w:r w:rsidR="00B82882">
        <w:t>[471] and pity “</w:t>
      </w:r>
      <w:r w:rsidR="00B82882" w:rsidRPr="00B82882">
        <w:rPr>
          <w:i/>
        </w:rPr>
        <w:t>full of sad people, really desperate people”</w:t>
      </w:r>
      <w:r w:rsidR="00B82882">
        <w:t xml:space="preserve"> [</w:t>
      </w:r>
      <w:r w:rsidR="00920A26">
        <w:t>465-466]. As Rose continues to reflect</w:t>
      </w:r>
      <w:r w:rsidR="001C4C1F">
        <w:t xml:space="preserve"> on the absence of supportive </w:t>
      </w:r>
      <w:r w:rsidR="00920A26">
        <w:t>posts she gives the impression that it would be more helpful to have posts where</w:t>
      </w:r>
      <w:r w:rsidR="001C4C1F">
        <w:t xml:space="preserve"> different parenting styles</w:t>
      </w:r>
      <w:r w:rsidR="00920A26">
        <w:t xml:space="preserve"> are encouraged</w:t>
      </w:r>
      <w:r w:rsidR="001C4C1F">
        <w:t xml:space="preserve">, difficult experiences </w:t>
      </w:r>
      <w:r w:rsidR="00312FBD">
        <w:t xml:space="preserve">are </w:t>
      </w:r>
      <w:r w:rsidR="001C4C1F">
        <w:t xml:space="preserve">shared and normalised, and the unique personalities of babies are cherished. </w:t>
      </w:r>
      <w:r w:rsidR="003B5E33">
        <w:t>She wonders aloud why she has never read any messages suggesting</w:t>
      </w:r>
      <w:r w:rsidR="00902535">
        <w:t xml:space="preserve"> that</w:t>
      </w:r>
      <w:r w:rsidR="003B5E33">
        <w:t xml:space="preserve"> </w:t>
      </w:r>
      <w:r w:rsidR="003B5E33" w:rsidRPr="005341E4">
        <w:rPr>
          <w:i/>
        </w:rPr>
        <w:t xml:space="preserve">“your baby might just be your baby” </w:t>
      </w:r>
      <w:r w:rsidR="003B5E33">
        <w:t xml:space="preserve">[500-501] and </w:t>
      </w:r>
      <w:r w:rsidR="00902535">
        <w:t xml:space="preserve">concludes her </w:t>
      </w:r>
      <w:r w:rsidR="001923A6">
        <w:t>observations</w:t>
      </w:r>
      <w:r w:rsidR="00902535">
        <w:t xml:space="preserve"> </w:t>
      </w:r>
      <w:r w:rsidR="00D353D6">
        <w:t xml:space="preserve">by </w:t>
      </w:r>
      <w:r w:rsidR="00902535">
        <w:t>saying</w:t>
      </w:r>
      <w:r w:rsidR="00D353D6">
        <w:t>,</w:t>
      </w:r>
      <w:r w:rsidR="003B5E33">
        <w:t xml:space="preserve"> </w:t>
      </w:r>
      <w:r w:rsidR="003B5E33" w:rsidRPr="00027375">
        <w:rPr>
          <w:i/>
        </w:rPr>
        <w:t>“there needs to be a little bit more of that”</w:t>
      </w:r>
      <w:r w:rsidR="003B5E33">
        <w:t xml:space="preserve"> [505-506]. </w:t>
      </w:r>
    </w:p>
    <w:p w14:paraId="053B9C16" w14:textId="77777777" w:rsidR="00672D87" w:rsidRDefault="00672D87" w:rsidP="003B5E33">
      <w:pPr>
        <w:ind w:left="426"/>
      </w:pPr>
    </w:p>
    <w:p w14:paraId="6DED400A" w14:textId="77777777" w:rsidR="002E71B7" w:rsidRDefault="00015891" w:rsidP="002E71B7">
      <w:pPr>
        <w:ind w:left="426" w:hanging="426"/>
        <w:rPr>
          <w:i/>
        </w:rPr>
      </w:pPr>
      <w:r>
        <w:rPr>
          <w:i/>
        </w:rPr>
        <w:t>4)</w:t>
      </w:r>
      <w:r w:rsidR="00921034">
        <w:rPr>
          <w:i/>
        </w:rPr>
        <w:t xml:space="preserve"> </w:t>
      </w:r>
      <w:r>
        <w:rPr>
          <w:i/>
        </w:rPr>
        <w:tab/>
      </w:r>
      <w:r w:rsidR="00D353D6">
        <w:rPr>
          <w:i/>
        </w:rPr>
        <w:t>The Power of Knowledge</w:t>
      </w:r>
    </w:p>
    <w:p w14:paraId="533B3619" w14:textId="5FDC4D94" w:rsidR="002E71B7" w:rsidRDefault="002E71B7" w:rsidP="002E71B7">
      <w:pPr>
        <w:ind w:left="426"/>
      </w:pPr>
      <w:r>
        <w:t xml:space="preserve">Throughout her story, Rose frequently refers to the unhelpful advice and persuasive opinions a first-time mother </w:t>
      </w:r>
      <w:r w:rsidR="00D059BC">
        <w:t xml:space="preserve">is often </w:t>
      </w:r>
      <w:r w:rsidR="006228EB">
        <w:t>forced</w:t>
      </w:r>
      <w:r w:rsidR="00312FBD">
        <w:t xml:space="preserve"> to</w:t>
      </w:r>
      <w:r>
        <w:t xml:space="preserve"> constantly evaluate</w:t>
      </w:r>
      <w:r w:rsidR="006228EB">
        <w:t>, an</w:t>
      </w:r>
      <w:r w:rsidR="00312FBD">
        <w:t>d</w:t>
      </w:r>
      <w:r w:rsidR="006228EB">
        <w:t xml:space="preserve"> </w:t>
      </w:r>
      <w:r w:rsidR="00312FBD">
        <w:t xml:space="preserve">their </w:t>
      </w:r>
      <w:r w:rsidR="006228EB">
        <w:t>po</w:t>
      </w:r>
      <w:r w:rsidR="00312FBD">
        <w:t>tential negative consequences on</w:t>
      </w:r>
      <w:r w:rsidR="006228EB">
        <w:t xml:space="preserve"> a mother’s emotional well-being</w:t>
      </w:r>
      <w:r w:rsidR="00312FBD">
        <w:t xml:space="preserve"> and sense of competence</w:t>
      </w:r>
      <w:r>
        <w:t xml:space="preserve">. Rose values scientifically grounded, evidence-based knowledge and describes herself as </w:t>
      </w:r>
      <w:r w:rsidRPr="001026C1">
        <w:rPr>
          <w:i/>
        </w:rPr>
        <w:t>“a bit of a research</w:t>
      </w:r>
      <w:r>
        <w:rPr>
          <w:i/>
        </w:rPr>
        <w:t>er</w:t>
      </w:r>
      <w:r w:rsidRPr="001026C1">
        <w:rPr>
          <w:i/>
        </w:rPr>
        <w:t>”</w:t>
      </w:r>
      <w:r>
        <w:t xml:space="preserve"> [443].Her husband too, it appears, is equally interested in questioning the cred</w:t>
      </w:r>
      <w:r w:rsidR="0020294F">
        <w:t xml:space="preserve">ibility of information sources. </w:t>
      </w:r>
      <w:r>
        <w:t xml:space="preserve">She recalls how she was googling information about how to manage Noah’s crying </w:t>
      </w:r>
      <w:r w:rsidR="009625EC">
        <w:t xml:space="preserve">and sleeping </w:t>
      </w:r>
      <w:r w:rsidR="00E46F7E">
        <w:t>when her husband turned to her asking</w:t>
      </w:r>
      <w:r w:rsidR="0020294F">
        <w:t xml:space="preserve"> </w:t>
      </w:r>
      <w:r w:rsidR="009625EC">
        <w:rPr>
          <w:i/>
        </w:rPr>
        <w:t>“W</w:t>
      </w:r>
      <w:r w:rsidR="0020294F" w:rsidRPr="0020294F">
        <w:rPr>
          <w:i/>
        </w:rPr>
        <w:t xml:space="preserve">ho writes this stuff? Who </w:t>
      </w:r>
      <w:r w:rsidR="0020294F">
        <w:rPr>
          <w:i/>
        </w:rPr>
        <w:t>are these people? W</w:t>
      </w:r>
      <w:r w:rsidR="0020294F" w:rsidRPr="0020294F">
        <w:rPr>
          <w:i/>
        </w:rPr>
        <w:t>hat are their accreditation</w:t>
      </w:r>
      <w:r w:rsidR="0020294F">
        <w:rPr>
          <w:i/>
        </w:rPr>
        <w:t>s</w:t>
      </w:r>
      <w:r w:rsidR="0020294F" w:rsidRPr="0020294F">
        <w:rPr>
          <w:i/>
        </w:rPr>
        <w:t xml:space="preserve">?” </w:t>
      </w:r>
      <w:r w:rsidR="0020294F">
        <w:t xml:space="preserve">[451-452]. </w:t>
      </w:r>
    </w:p>
    <w:p w14:paraId="6B1833AA" w14:textId="77777777" w:rsidR="00184F87" w:rsidRDefault="00184F87" w:rsidP="006228EB">
      <w:pPr>
        <w:ind w:left="426"/>
      </w:pPr>
    </w:p>
    <w:p w14:paraId="2A032AB9" w14:textId="252B1047" w:rsidR="00E46F7E" w:rsidRDefault="00184F87" w:rsidP="000B6E06">
      <w:pPr>
        <w:ind w:left="426"/>
      </w:pPr>
      <w:r>
        <w:t>A critical mind and a</w:t>
      </w:r>
      <w:r w:rsidR="006228EB">
        <w:t>ccess to scientifically</w:t>
      </w:r>
      <w:r w:rsidR="00E50A8E">
        <w:t xml:space="preserve"> grounded information appear to be</w:t>
      </w:r>
      <w:r w:rsidR="006228EB">
        <w:t xml:space="preserve"> essential ingredient</w:t>
      </w:r>
      <w:r w:rsidR="00E50A8E">
        <w:t>s</w:t>
      </w:r>
      <w:r w:rsidR="006228EB">
        <w:t xml:space="preserve"> needed to </w:t>
      </w:r>
      <w:r>
        <w:t>evaluate seemingly expert advice, and to stave off worry</w:t>
      </w:r>
      <w:r w:rsidR="00E46F7E">
        <w:t>. She narrates how she sought advice from a health vis</w:t>
      </w:r>
      <w:r w:rsidR="00E50A8E">
        <w:t>itor regarding her son’s breastfeeding-</w:t>
      </w:r>
      <w:r w:rsidR="00E46F7E">
        <w:t xml:space="preserve">induced jaundice. When she decided against the recommended procedure because Noah showed no medical symptoms (apart from the yellowing of his skin), her health visitor’s told her </w:t>
      </w:r>
      <w:r w:rsidR="00E46F7E" w:rsidRPr="001026C1">
        <w:rPr>
          <w:i/>
        </w:rPr>
        <w:t xml:space="preserve">“they can get brain damage from jaundice” </w:t>
      </w:r>
      <w:r w:rsidR="00E46F7E">
        <w:t>[303].</w:t>
      </w:r>
      <w:r w:rsidR="00E46F7E" w:rsidRPr="00E46F7E">
        <w:t xml:space="preserve"> </w:t>
      </w:r>
      <w:r w:rsidR="00384328">
        <w:t xml:space="preserve">Positioning herself as </w:t>
      </w:r>
      <w:r w:rsidR="00384328" w:rsidRPr="00384328">
        <w:rPr>
          <w:i/>
        </w:rPr>
        <w:t>“one of the less anxious people”</w:t>
      </w:r>
      <w:r w:rsidR="00384328">
        <w:t xml:space="preserve"> [314-315] in comparison to her friends, she talks about how such a blunt statement could make</w:t>
      </w:r>
      <w:r w:rsidR="005A19AF">
        <w:t xml:space="preserve"> </w:t>
      </w:r>
      <w:r w:rsidR="00384328">
        <w:t xml:space="preserve">anxious mothers worry </w:t>
      </w:r>
      <w:r w:rsidR="000B6E06">
        <w:t xml:space="preserve">even more, </w:t>
      </w:r>
      <w:r w:rsidR="00384328">
        <w:t xml:space="preserve">potentially </w:t>
      </w:r>
      <w:r w:rsidR="00384328" w:rsidRPr="00384328">
        <w:rPr>
          <w:i/>
        </w:rPr>
        <w:t>“then put</w:t>
      </w:r>
      <w:r w:rsidR="005A19AF">
        <w:rPr>
          <w:i/>
        </w:rPr>
        <w:t>[ting]</w:t>
      </w:r>
      <w:r w:rsidR="00384328" w:rsidRPr="00384328">
        <w:rPr>
          <w:i/>
        </w:rPr>
        <w:t xml:space="preserve"> their baby through a needless procedure” </w:t>
      </w:r>
      <w:r w:rsidR="00384328">
        <w:t>[</w:t>
      </w:r>
      <w:r w:rsidR="000B6E06">
        <w:t>316-317]</w:t>
      </w:r>
      <w:r w:rsidR="00384328">
        <w:t xml:space="preserve">. </w:t>
      </w:r>
      <w:r w:rsidR="00E46F7E">
        <w:t xml:space="preserve">With perhaps a hint of sarcasm in her voice, Rose tells </w:t>
      </w:r>
      <w:r w:rsidR="00A754F6">
        <w:t>me</w:t>
      </w:r>
      <w:r w:rsidR="00E46F7E">
        <w:t xml:space="preserve"> that </w:t>
      </w:r>
      <w:r w:rsidR="00E46F7E" w:rsidRPr="00E46F7E">
        <w:rPr>
          <w:i/>
        </w:rPr>
        <w:t xml:space="preserve">“strangely [there were] no publications of journal articles” </w:t>
      </w:r>
      <w:r w:rsidR="00E46F7E">
        <w:t>[458-459] s</w:t>
      </w:r>
      <w:r w:rsidR="005A19AF">
        <w:t>uggesting a link between breast</w:t>
      </w:r>
      <w:r w:rsidR="00702927">
        <w:t>feeding</w:t>
      </w:r>
      <w:r w:rsidR="005A19AF">
        <w:t>-</w:t>
      </w:r>
      <w:r w:rsidR="00E46F7E">
        <w:t xml:space="preserve">induced jaundice and brain damage. </w:t>
      </w:r>
    </w:p>
    <w:p w14:paraId="0B80E0F2" w14:textId="77777777" w:rsidR="00505A18" w:rsidRDefault="00505A18" w:rsidP="002E71B7">
      <w:pPr>
        <w:ind w:left="426"/>
      </w:pPr>
    </w:p>
    <w:p w14:paraId="6C3C643C" w14:textId="479EFC91" w:rsidR="00A22148" w:rsidRDefault="007622A2" w:rsidP="005C613E">
      <w:pPr>
        <w:ind w:left="426"/>
      </w:pPr>
      <w:r>
        <w:t>Rose</w:t>
      </w:r>
      <w:r w:rsidR="00505A18">
        <w:t xml:space="preserve"> </w:t>
      </w:r>
      <w:r w:rsidR="00621B88">
        <w:t>returns to</w:t>
      </w:r>
      <w:r w:rsidR="007016C9">
        <w:t xml:space="preserve"> her experience</w:t>
      </w:r>
      <w:r w:rsidR="00621B88">
        <w:t>s</w:t>
      </w:r>
      <w:r w:rsidR="007016C9">
        <w:t xml:space="preserve"> with health visitors later in her story, describing how during Noah’s one year check, the health visitors </w:t>
      </w:r>
      <w:r>
        <w:t xml:space="preserve">started </w:t>
      </w:r>
      <w:r w:rsidR="007016C9">
        <w:t>asking her all sorts of veiled questions. While her professional background helped her to make s</w:t>
      </w:r>
      <w:r w:rsidR="00D059BC">
        <w:t>ense of the questions, Rose was</w:t>
      </w:r>
      <w:r w:rsidR="009D0C21">
        <w:t xml:space="preserve"> clearly not impressed by their approach, saying </w:t>
      </w:r>
      <w:r w:rsidR="007016C9" w:rsidRPr="007016C9">
        <w:rPr>
          <w:i/>
        </w:rPr>
        <w:t>“I think it’s a bit naughty actually, they are not telling you what they are doing” [434-435].</w:t>
      </w:r>
      <w:r w:rsidR="007016C9">
        <w:t xml:space="preserve"> Her account implies that the health visitors did not consider that the purpose of the assessment was worth explaining to Rose</w:t>
      </w:r>
      <w:r>
        <w:t xml:space="preserve">. </w:t>
      </w:r>
    </w:p>
    <w:p w14:paraId="7D84FF80" w14:textId="6933F97E" w:rsidR="001302B8" w:rsidRDefault="0092446C" w:rsidP="001302B8">
      <w:pPr>
        <w:pStyle w:val="Heading3"/>
      </w:pPr>
      <w:bookmarkStart w:id="67" w:name="_Toc426707702"/>
      <w:r>
        <w:t>3</w:t>
      </w:r>
      <w:r w:rsidR="001302B8">
        <w:t>.7.</w:t>
      </w:r>
      <w:r w:rsidR="00962F01">
        <w:t>3</w:t>
      </w:r>
      <w:r w:rsidR="001302B8">
        <w:t xml:space="preserve"> Rose’s Feedback</w:t>
      </w:r>
      <w:bookmarkEnd w:id="67"/>
    </w:p>
    <w:p w14:paraId="707C14DA" w14:textId="6A969C7F" w:rsidR="00D021B9" w:rsidRDefault="006E1176" w:rsidP="00703F21">
      <w:r>
        <w:t xml:space="preserve">I feel very </w:t>
      </w:r>
      <w:r w:rsidR="00575BC4">
        <w:t xml:space="preserve">privileged to have receive </w:t>
      </w:r>
      <w:r>
        <w:t xml:space="preserve">detailed and </w:t>
      </w:r>
      <w:r w:rsidR="00575BC4">
        <w:t>honest</w:t>
      </w:r>
      <w:r>
        <w:t xml:space="preserve"> feedback from Rose. </w:t>
      </w:r>
      <w:r w:rsidR="00575BC4">
        <w:t xml:space="preserve">Her feedback moved me reminded me of the tremendous responsibility I felt when transcribing and analysing ‘my participants’ stories. </w:t>
      </w:r>
    </w:p>
    <w:p w14:paraId="4B578C98" w14:textId="77777777" w:rsidR="00575BC4" w:rsidRDefault="00575BC4" w:rsidP="00703F21"/>
    <w:p w14:paraId="4D2F38AF" w14:textId="4CCB1D66" w:rsidR="00575BC4" w:rsidRPr="00E74796" w:rsidRDefault="00575BC4" w:rsidP="00703F21">
      <w:r>
        <w:t xml:space="preserve">For confidentiality </w:t>
      </w:r>
      <w:r w:rsidR="00880E35">
        <w:t xml:space="preserve">and word limit </w:t>
      </w:r>
      <w:r>
        <w:t xml:space="preserve">reasons, I shall only provide the reader with a few excerpts: </w:t>
      </w:r>
    </w:p>
    <w:p w14:paraId="3B7D558A" w14:textId="77777777" w:rsidR="00766591" w:rsidRPr="00766591" w:rsidRDefault="00766591" w:rsidP="00766591">
      <w:pPr>
        <w:widowControl/>
        <w:suppressAutoHyphens w:val="0"/>
        <w:autoSpaceDN/>
        <w:jc w:val="left"/>
        <w:textAlignment w:val="auto"/>
        <w:rPr>
          <w:rFonts w:eastAsia="Times New Roman" w:cs="Arial"/>
          <w:color w:val="000000"/>
          <w:kern w:val="0"/>
          <w:lang w:eastAsia="en-GB" w:bidi="ar-SA"/>
        </w:rPr>
      </w:pPr>
    </w:p>
    <w:p w14:paraId="151EF7A9" w14:textId="684467A6" w:rsidR="00766591" w:rsidRPr="00766591" w:rsidRDefault="00880E35" w:rsidP="00880E35">
      <w:pPr>
        <w:widowControl/>
        <w:suppressAutoHyphens w:val="0"/>
        <w:autoSpaceDN/>
        <w:textAlignment w:val="auto"/>
        <w:rPr>
          <w:rFonts w:eastAsia="Times New Roman" w:cs="Arial"/>
          <w:i/>
          <w:color w:val="000000"/>
          <w:kern w:val="0"/>
          <w:lang w:eastAsia="en-GB" w:bidi="ar-SA"/>
        </w:rPr>
      </w:pPr>
      <w:r w:rsidRPr="00880E35">
        <w:rPr>
          <w:rFonts w:eastAsia="Times New Roman" w:cs="Arial"/>
          <w:i/>
          <w:color w:val="000000"/>
          <w:kern w:val="0"/>
          <w:lang w:eastAsia="en-GB" w:bidi="ar-SA"/>
        </w:rPr>
        <w:t>“</w:t>
      </w:r>
      <w:r w:rsidR="00766591" w:rsidRPr="00766591">
        <w:rPr>
          <w:rFonts w:eastAsia="Times New Roman" w:cs="Arial"/>
          <w:i/>
          <w:color w:val="000000"/>
          <w:kern w:val="0"/>
          <w:lang w:eastAsia="en-GB" w:bidi="ar-SA"/>
        </w:rPr>
        <w:t>Thank you for the interpretatio</w:t>
      </w:r>
      <w:r w:rsidRPr="00880E35">
        <w:rPr>
          <w:rFonts w:eastAsia="Times New Roman" w:cs="Arial"/>
          <w:i/>
          <w:color w:val="000000"/>
          <w:kern w:val="0"/>
          <w:lang w:eastAsia="en-GB" w:bidi="ar-SA"/>
        </w:rPr>
        <w:t xml:space="preserve">n - it was fascinating to read […] </w:t>
      </w:r>
      <w:r w:rsidR="00766591" w:rsidRPr="00766591">
        <w:rPr>
          <w:rFonts w:eastAsia="Times New Roman" w:cs="Arial"/>
          <w:i/>
          <w:color w:val="000000"/>
          <w:kern w:val="0"/>
          <w:lang w:eastAsia="en-GB" w:bidi="ar-SA"/>
        </w:rPr>
        <w:t xml:space="preserve">I thought you were absolutely spot on regarding my thoughts about </w:t>
      </w:r>
      <w:r w:rsidRPr="00880E35">
        <w:rPr>
          <w:rFonts w:eastAsia="Times New Roman" w:cs="Arial"/>
          <w:i/>
          <w:color w:val="000000"/>
          <w:kern w:val="0"/>
          <w:lang w:eastAsia="en-GB" w:bidi="ar-SA"/>
        </w:rPr>
        <w:t>Noah</w:t>
      </w:r>
      <w:r w:rsidR="00766591" w:rsidRPr="00766591">
        <w:rPr>
          <w:rFonts w:eastAsia="Times New Roman" w:cs="Arial"/>
          <w:i/>
          <w:color w:val="000000"/>
          <w:kern w:val="0"/>
          <w:lang w:eastAsia="en-GB" w:bidi="ar-SA"/>
        </w:rPr>
        <w:t xml:space="preserve"> and him being quite the character. In that way I felt an immediate connection with what you had written</w:t>
      </w:r>
      <w:r w:rsidRPr="00880E35">
        <w:rPr>
          <w:rFonts w:eastAsia="Times New Roman" w:cs="Arial"/>
          <w:i/>
          <w:color w:val="000000"/>
          <w:kern w:val="0"/>
          <w:lang w:eastAsia="en-GB" w:bidi="ar-SA"/>
        </w:rPr>
        <w:t xml:space="preserve">. […] </w:t>
      </w:r>
      <w:r w:rsidR="00766591" w:rsidRPr="00766591">
        <w:rPr>
          <w:rFonts w:eastAsia="Times New Roman" w:cs="Arial"/>
          <w:i/>
          <w:color w:val="000000"/>
          <w:kern w:val="0"/>
          <w:lang w:eastAsia="en-GB" w:bidi="ar-SA"/>
        </w:rPr>
        <w:t>Your words also made me feel even more appreciative of my</w:t>
      </w:r>
      <w:r w:rsidRPr="00880E35">
        <w:rPr>
          <w:rFonts w:eastAsia="Times New Roman" w:cs="Arial"/>
          <w:i/>
          <w:color w:val="000000"/>
          <w:kern w:val="0"/>
          <w:lang w:eastAsia="en-GB" w:bidi="ar-SA"/>
        </w:rPr>
        <w:t xml:space="preserve"> relationship with my husband […] </w:t>
      </w:r>
      <w:r w:rsidR="00766591" w:rsidRPr="00766591">
        <w:rPr>
          <w:rFonts w:eastAsia="Times New Roman" w:cs="Arial"/>
          <w:i/>
          <w:color w:val="000000"/>
          <w:kern w:val="0"/>
          <w:lang w:eastAsia="en-GB" w:bidi="ar-SA"/>
        </w:rPr>
        <w:t>they felt very representative when you talk of us</w:t>
      </w:r>
      <w:r w:rsidR="00A804EF">
        <w:rPr>
          <w:rFonts w:eastAsia="Times New Roman" w:cs="Arial"/>
          <w:i/>
          <w:color w:val="000000"/>
          <w:kern w:val="0"/>
          <w:lang w:eastAsia="en-GB" w:bidi="ar-SA"/>
        </w:rPr>
        <w:t xml:space="preserve"> co-</w:t>
      </w:r>
      <w:r w:rsidRPr="00880E35">
        <w:rPr>
          <w:rFonts w:eastAsia="Times New Roman" w:cs="Arial"/>
          <w:i/>
          <w:color w:val="000000"/>
          <w:kern w:val="0"/>
          <w:lang w:eastAsia="en-GB" w:bidi="ar-SA"/>
        </w:rPr>
        <w:t xml:space="preserve">constructing our parenting. […]. </w:t>
      </w:r>
      <w:r w:rsidR="00766591" w:rsidRPr="00766591">
        <w:rPr>
          <w:rFonts w:eastAsia="Times New Roman" w:cs="Arial"/>
          <w:i/>
          <w:color w:val="000000"/>
          <w:kern w:val="0"/>
          <w:lang w:eastAsia="en-GB" w:bidi="ar-SA"/>
        </w:rPr>
        <w:t>In some ways a similar thought occurs where I appear to be a case of 'the lady does protest too much' regarding bad advice and anxiety about what the 'right' thing is to do with your child. I agree that the social scripts regarding parenting and the media forums are dominant and found it interesting to see your interpretation of my comments and it made me think about the image I present</w:t>
      </w:r>
      <w:r w:rsidRPr="00880E35">
        <w:rPr>
          <w:rFonts w:eastAsia="Times New Roman" w:cs="Arial"/>
          <w:i/>
          <w:color w:val="000000"/>
          <w:kern w:val="0"/>
          <w:lang w:eastAsia="en-GB" w:bidi="ar-SA"/>
        </w:rPr>
        <w:t>. […]</w:t>
      </w:r>
    </w:p>
    <w:p w14:paraId="600FBA13" w14:textId="77777777" w:rsidR="00766591" w:rsidRPr="00766591" w:rsidRDefault="00766591" w:rsidP="00766591">
      <w:pPr>
        <w:widowControl/>
        <w:suppressAutoHyphens w:val="0"/>
        <w:autoSpaceDN/>
        <w:jc w:val="left"/>
        <w:textAlignment w:val="auto"/>
        <w:rPr>
          <w:rFonts w:eastAsia="Times New Roman" w:cs="Arial"/>
          <w:i/>
          <w:color w:val="000000"/>
          <w:kern w:val="0"/>
          <w:lang w:eastAsia="en-GB" w:bidi="ar-SA"/>
        </w:rPr>
      </w:pPr>
    </w:p>
    <w:p w14:paraId="6DBEA7DE" w14:textId="0D8CD917" w:rsidR="00766591" w:rsidRPr="00766591" w:rsidRDefault="00766591" w:rsidP="00880E35">
      <w:pPr>
        <w:widowControl/>
        <w:suppressAutoHyphens w:val="0"/>
        <w:autoSpaceDN/>
        <w:textAlignment w:val="auto"/>
        <w:rPr>
          <w:rFonts w:eastAsia="Times New Roman" w:cs="Arial"/>
          <w:i/>
          <w:color w:val="000000"/>
          <w:kern w:val="0"/>
          <w:lang w:eastAsia="en-GB" w:bidi="ar-SA"/>
        </w:rPr>
      </w:pPr>
      <w:r w:rsidRPr="00766591">
        <w:rPr>
          <w:rFonts w:eastAsia="Times New Roman" w:cs="Arial"/>
          <w:i/>
          <w:color w:val="000000"/>
          <w:kern w:val="0"/>
          <w:lang w:eastAsia="en-GB" w:bidi="ar-SA"/>
        </w:rPr>
        <w:t xml:space="preserve">I read it with my husband which made for an interesting discussion! </w:t>
      </w:r>
      <w:r w:rsidR="00880E35" w:rsidRPr="00880E35">
        <w:rPr>
          <w:rFonts w:eastAsia="Times New Roman" w:cs="Arial"/>
          <w:i/>
          <w:color w:val="000000"/>
          <w:kern w:val="0"/>
          <w:lang w:eastAsia="en-GB" w:bidi="ar-SA"/>
        </w:rPr>
        <w:t xml:space="preserve"> </w:t>
      </w:r>
      <w:r w:rsidR="00880E35">
        <w:rPr>
          <w:rFonts w:eastAsia="Times New Roman" w:cs="Arial"/>
          <w:i/>
          <w:color w:val="000000"/>
          <w:kern w:val="0"/>
          <w:lang w:eastAsia="en-GB" w:bidi="ar-SA"/>
        </w:rPr>
        <w:t xml:space="preserve">[…] </w:t>
      </w:r>
      <w:r w:rsidRPr="00766591">
        <w:rPr>
          <w:rFonts w:eastAsia="Times New Roman" w:cs="Arial"/>
          <w:i/>
          <w:color w:val="000000"/>
          <w:kern w:val="0"/>
          <w:lang w:eastAsia="en-GB" w:bidi="ar-SA"/>
        </w:rPr>
        <w:t>I really enjoyed my conversation with you and feel it has actually given me time and s</w:t>
      </w:r>
      <w:r w:rsidR="00880E35" w:rsidRPr="00880E35">
        <w:rPr>
          <w:rFonts w:eastAsia="Times New Roman" w:cs="Arial"/>
          <w:i/>
          <w:color w:val="000000"/>
          <w:kern w:val="0"/>
          <w:lang w:eastAsia="en-GB" w:bidi="ar-SA"/>
        </w:rPr>
        <w:t>pace to think about parenting. […]</w:t>
      </w:r>
      <w:r w:rsidR="004B6555">
        <w:rPr>
          <w:rFonts w:eastAsia="Times New Roman" w:cs="Arial"/>
          <w:i/>
          <w:color w:val="000000"/>
          <w:kern w:val="0"/>
          <w:lang w:eastAsia="en-GB" w:bidi="ar-SA"/>
        </w:rPr>
        <w:t>“</w:t>
      </w:r>
    </w:p>
    <w:p w14:paraId="47ECA1C5" w14:textId="77777777" w:rsidR="00766591" w:rsidRDefault="00766591" w:rsidP="001302B8">
      <w:pPr>
        <w:pStyle w:val="Heading3"/>
      </w:pPr>
    </w:p>
    <w:p w14:paraId="3C2DE5A4" w14:textId="77777777" w:rsidR="00561ED3" w:rsidRDefault="00561ED3" w:rsidP="001302B8">
      <w:pPr>
        <w:pStyle w:val="Heading3"/>
      </w:pPr>
    </w:p>
    <w:p w14:paraId="47CF88EA" w14:textId="77777777" w:rsidR="00561ED3" w:rsidRDefault="00561ED3" w:rsidP="001302B8">
      <w:pPr>
        <w:pStyle w:val="Heading3"/>
      </w:pPr>
    </w:p>
    <w:p w14:paraId="7FC445A8" w14:textId="77777777" w:rsidR="00561ED3" w:rsidRDefault="00561ED3" w:rsidP="001302B8">
      <w:pPr>
        <w:pStyle w:val="Heading3"/>
      </w:pPr>
    </w:p>
    <w:p w14:paraId="27B13744" w14:textId="77777777" w:rsidR="00561ED3" w:rsidRDefault="00561ED3" w:rsidP="001302B8">
      <w:pPr>
        <w:pStyle w:val="Heading3"/>
      </w:pPr>
    </w:p>
    <w:p w14:paraId="54A201A5" w14:textId="77777777" w:rsidR="00561ED3" w:rsidRDefault="00561ED3" w:rsidP="001302B8">
      <w:pPr>
        <w:pStyle w:val="Heading3"/>
      </w:pPr>
    </w:p>
    <w:p w14:paraId="6625FDE4" w14:textId="77777777" w:rsidR="00561ED3" w:rsidRDefault="00561ED3" w:rsidP="001302B8">
      <w:pPr>
        <w:pStyle w:val="Heading3"/>
      </w:pPr>
    </w:p>
    <w:p w14:paraId="5A8A03B2" w14:textId="77777777" w:rsidR="00561ED3" w:rsidRDefault="00561ED3" w:rsidP="001302B8">
      <w:pPr>
        <w:pStyle w:val="Heading3"/>
      </w:pPr>
    </w:p>
    <w:p w14:paraId="7BBCA4C5" w14:textId="77777777" w:rsidR="00561ED3" w:rsidRDefault="00561ED3" w:rsidP="001302B8">
      <w:pPr>
        <w:pStyle w:val="Heading3"/>
      </w:pPr>
    </w:p>
    <w:p w14:paraId="027453BE" w14:textId="77777777" w:rsidR="00D021B9" w:rsidRDefault="00D021B9" w:rsidP="001302B8">
      <w:pPr>
        <w:pStyle w:val="Heading3"/>
      </w:pPr>
    </w:p>
    <w:p w14:paraId="63DE38E5" w14:textId="77777777" w:rsidR="00A22148" w:rsidRDefault="00A22148" w:rsidP="001302B8">
      <w:pPr>
        <w:pStyle w:val="Heading3"/>
      </w:pPr>
    </w:p>
    <w:p w14:paraId="519AE2C7" w14:textId="4DBC11FB" w:rsidR="00D021B9" w:rsidRDefault="00D021B9" w:rsidP="00D021B9">
      <w:pPr>
        <w:pStyle w:val="Heading1"/>
      </w:pPr>
      <w:bookmarkStart w:id="68" w:name="_Toc426707703"/>
      <w:r>
        <w:t xml:space="preserve">CHAPTER FOUR – </w:t>
      </w:r>
      <w:r w:rsidR="005E7416">
        <w:t>CONCLUSIONS</w:t>
      </w:r>
      <w:bookmarkEnd w:id="68"/>
    </w:p>
    <w:p w14:paraId="6A4B912D" w14:textId="77777777" w:rsidR="00D021B9" w:rsidRDefault="00D021B9" w:rsidP="00D021B9">
      <w:pPr>
        <w:pStyle w:val="Heading2"/>
      </w:pPr>
    </w:p>
    <w:p w14:paraId="244EFC36" w14:textId="4C1E8797" w:rsidR="00D021B9" w:rsidRDefault="005E7416" w:rsidP="00D021B9">
      <w:pPr>
        <w:pStyle w:val="Heading2"/>
      </w:pPr>
      <w:bookmarkStart w:id="69" w:name="_Toc426707704"/>
      <w:r>
        <w:t>4.1 DISCUSSION IN THE CONTEXT OF THE LITERATURE</w:t>
      </w:r>
      <w:r w:rsidR="00046002">
        <w:t xml:space="preserve"> REVIEW</w:t>
      </w:r>
      <w:bookmarkEnd w:id="69"/>
    </w:p>
    <w:p w14:paraId="0FECE430" w14:textId="77777777" w:rsidR="00A064D3" w:rsidRDefault="00046002" w:rsidP="003D1424">
      <w:r>
        <w:t>In this section, I will review some of the stor</w:t>
      </w:r>
      <w:r w:rsidR="00A05799">
        <w:t>ies’ parallels as well as their</w:t>
      </w:r>
      <w:r w:rsidR="003D1424">
        <w:t xml:space="preserve"> distinctness</w:t>
      </w:r>
      <w:r w:rsidR="00A064D3">
        <w:t xml:space="preserve">. </w:t>
      </w:r>
    </w:p>
    <w:p w14:paraId="60641B5F" w14:textId="44CDB56D" w:rsidR="003D1424" w:rsidRDefault="004C4FEB" w:rsidP="004D1288">
      <w:r>
        <w:t xml:space="preserve">Our experiences of parenthood are not universal. They are deeply personal, individual and fundamentally shaped by their respective social, cultural, religious, historical and political contexts. Consequently, this section reflects on the similarities and differences in </w:t>
      </w:r>
      <w:r w:rsidR="003D1424">
        <w:t>the participants’ stories</w:t>
      </w:r>
      <w:r w:rsidR="0063000E">
        <w:t xml:space="preserve"> in relation to </w:t>
      </w:r>
      <w:r>
        <w:t xml:space="preserve">each other and </w:t>
      </w:r>
      <w:r w:rsidR="0063000E">
        <w:t>the literature on first-time parenthood</w:t>
      </w:r>
      <w:r>
        <w:t xml:space="preserve">. Wherever appropriate, </w:t>
      </w:r>
      <w:r w:rsidR="00E33382">
        <w:t xml:space="preserve">I will refer to the pseudonyms of the participants in order to lessen any potential impression of assumed homogeneity or generalisability. </w:t>
      </w:r>
    </w:p>
    <w:p w14:paraId="22B5FEC0" w14:textId="77777777" w:rsidR="00E33382" w:rsidRDefault="00E33382" w:rsidP="004D1288"/>
    <w:p w14:paraId="1321595B" w14:textId="629D471C" w:rsidR="004C4FEB" w:rsidRDefault="00E33382" w:rsidP="004D1288">
      <w:r>
        <w:t>Finally, i</w:t>
      </w:r>
      <w:r w:rsidR="003D1424">
        <w:t xml:space="preserve">t is </w:t>
      </w:r>
      <w:r w:rsidR="004D1288">
        <w:t xml:space="preserve">worth </w:t>
      </w:r>
      <w:r w:rsidR="004C4FEB">
        <w:t>bearing in mind</w:t>
      </w:r>
      <w:r w:rsidR="004D1288">
        <w:t xml:space="preserve"> that the </w:t>
      </w:r>
      <w:r w:rsidR="004C4FEB">
        <w:t xml:space="preserve">following </w:t>
      </w:r>
      <w:r w:rsidR="004D1288">
        <w:t xml:space="preserve">discussion is, however, constrained by </w:t>
      </w:r>
      <w:r w:rsidR="00210692">
        <w:t>the small number of studies (of which</w:t>
      </w:r>
      <w:r w:rsidR="004D1288">
        <w:t xml:space="preserve"> even fewer </w:t>
      </w:r>
      <w:r w:rsidR="00210692">
        <w:t xml:space="preserve">are </w:t>
      </w:r>
      <w:r w:rsidR="004D1288">
        <w:t>of British origin) that have explored the current contextual variables that impac</w:t>
      </w:r>
      <w:r w:rsidR="00213D40">
        <w:t xml:space="preserve">t on early parenthood. </w:t>
      </w:r>
    </w:p>
    <w:p w14:paraId="3F852976" w14:textId="77777777" w:rsidR="00046002" w:rsidRDefault="00046002" w:rsidP="000C060E"/>
    <w:p w14:paraId="7F284F50" w14:textId="00C97D6D" w:rsidR="008066E7" w:rsidRDefault="000C060E" w:rsidP="00917CE2">
      <w:r>
        <w:t>The over-arching</w:t>
      </w:r>
      <w:r w:rsidR="00E33382">
        <w:t xml:space="preserve"> goal was to develop</w:t>
      </w:r>
      <w:r w:rsidR="00046002">
        <w:t xml:space="preserve"> a better understanding of the </w:t>
      </w:r>
      <w:r w:rsidR="00E56940">
        <w:t xml:space="preserve">current </w:t>
      </w:r>
      <w:r w:rsidR="00046002">
        <w:t>context-dependent ideas of parenthood</w:t>
      </w:r>
      <w:r w:rsidR="00E33382">
        <w:t>. How do</w:t>
      </w:r>
      <w:r w:rsidR="00046002">
        <w:t xml:space="preserve"> </w:t>
      </w:r>
      <w:r w:rsidR="00210692">
        <w:t xml:space="preserve">a </w:t>
      </w:r>
      <w:r w:rsidR="00E33382">
        <w:t>parent</w:t>
      </w:r>
      <w:r w:rsidR="00210692">
        <w:t>’s</w:t>
      </w:r>
      <w:r w:rsidR="00E33382">
        <w:t xml:space="preserve"> interactions with </w:t>
      </w:r>
      <w:r w:rsidR="00210692">
        <w:t xml:space="preserve">their </w:t>
      </w:r>
      <w:r w:rsidR="00E33382">
        <w:t xml:space="preserve">family, </w:t>
      </w:r>
      <w:r w:rsidR="00210692">
        <w:t xml:space="preserve">the wider </w:t>
      </w:r>
      <w:r w:rsidR="00E33382">
        <w:t xml:space="preserve">society, media, and cyberspace shape their understanding of </w:t>
      </w:r>
      <w:r w:rsidR="00210692">
        <w:t>early</w:t>
      </w:r>
      <w:r w:rsidR="008066E7">
        <w:t xml:space="preserve"> parenthood?</w:t>
      </w:r>
      <w:r w:rsidR="00E56940" w:rsidRPr="00E56940">
        <w:rPr>
          <w:snapToGrid w:val="0"/>
          <w:lang w:eastAsia="en-US"/>
        </w:rPr>
        <w:t xml:space="preserve"> </w:t>
      </w:r>
      <w:r w:rsidR="00E56940">
        <w:rPr>
          <w:snapToGrid w:val="0"/>
          <w:lang w:eastAsia="en-US"/>
        </w:rPr>
        <w:t xml:space="preserve">What are the sources of support and the barriers to enjoying life with a baby? </w:t>
      </w:r>
      <w:r w:rsidR="00E56940" w:rsidRPr="00FF01E6">
        <w:rPr>
          <w:snapToGrid w:val="0"/>
          <w:lang w:eastAsia="en-US"/>
        </w:rPr>
        <w:t>How can these narratives of parenthood be use</w:t>
      </w:r>
      <w:r w:rsidR="00E56940">
        <w:rPr>
          <w:snapToGrid w:val="0"/>
          <w:lang w:eastAsia="en-US"/>
        </w:rPr>
        <w:t>d to inform clinical practice and to normalise parenthood?</w:t>
      </w:r>
    </w:p>
    <w:p w14:paraId="0E9181AC" w14:textId="77777777" w:rsidR="008066E7" w:rsidRDefault="008066E7" w:rsidP="00917CE2"/>
    <w:p w14:paraId="624FECB5" w14:textId="535D30C1" w:rsidR="008066E7" w:rsidRDefault="006A1C25" w:rsidP="008066E7">
      <w:pPr>
        <w:pStyle w:val="Heading3"/>
      </w:pPr>
      <w:bookmarkStart w:id="70" w:name="_Toc426707705"/>
      <w:r>
        <w:t>4.1.1 The Global I</w:t>
      </w:r>
      <w:r w:rsidR="008066E7">
        <w:t>mpression</w:t>
      </w:r>
      <w:bookmarkEnd w:id="70"/>
    </w:p>
    <w:p w14:paraId="61EA7C72" w14:textId="5F39A6FF" w:rsidR="008066E7" w:rsidRDefault="008066E7" w:rsidP="00123DA1">
      <w:r>
        <w:t>Across the six narratives, the central themes seem to revolve around the prominence of the Internet during pregnancy and early motherhood, the labels of good versus bad mother and the implicit and explicit expectations that these labels bring with them, the need for connectedness and non-judgmental support, a need for well-balanced and unbiased information and advice as well as professionals’ partiality as a barrier to enjoying life with a baby</w:t>
      </w:r>
      <w:r w:rsidR="00E56940">
        <w:t>. The reader is encouraged to keep in mind that these themes have now been lifted from their respective contextual frames. Furthermore, each interview in its entirety was viewed as</w:t>
      </w:r>
      <w:r w:rsidR="00E56940" w:rsidRPr="001058DB">
        <w:rPr>
          <w:i/>
        </w:rPr>
        <w:t xml:space="preserve"> the</w:t>
      </w:r>
      <w:r w:rsidR="00E56940">
        <w:t xml:space="preserve"> story, and the discussion herein has now dislocated these themes from their unique contexts that have influenced their co-construction and interpretation. </w:t>
      </w:r>
    </w:p>
    <w:p w14:paraId="042DFED9" w14:textId="1B6345FB" w:rsidR="00216080" w:rsidRDefault="00F634C7" w:rsidP="00123DA1">
      <w:r w:rsidRPr="00F634C7">
        <w:t>The six narratives</w:t>
      </w:r>
      <w:r>
        <w:t xml:space="preserve"> offer us </w:t>
      </w:r>
      <w:r w:rsidR="00391950">
        <w:t xml:space="preserve">a </w:t>
      </w:r>
      <w:r>
        <w:t>captivating</w:t>
      </w:r>
      <w:r w:rsidR="004E2459">
        <w:t xml:space="preserve"> and inspiring</w:t>
      </w:r>
      <w:r>
        <w:t xml:space="preserve"> insight into the early experiences of first-time motherhood. The women’s stories are heartening in their emphasis on the positive </w:t>
      </w:r>
      <w:r w:rsidR="00040C00">
        <w:t xml:space="preserve">despite the presence of </w:t>
      </w:r>
      <w:r w:rsidR="00391950">
        <w:t xml:space="preserve">powerful social scripts that </w:t>
      </w:r>
      <w:r w:rsidR="00C06E5D">
        <w:t xml:space="preserve">exude their influence both directly and indirectly. </w:t>
      </w:r>
      <w:r w:rsidR="00CB22DA">
        <w:t>The</w:t>
      </w:r>
      <w:r w:rsidR="005C6E36">
        <w:t xml:space="preserve"> </w:t>
      </w:r>
      <w:r w:rsidR="009B7C00">
        <w:t>journey to</w:t>
      </w:r>
      <w:r w:rsidR="005C6E36">
        <w:t xml:space="preserve"> making motherhood their own</w:t>
      </w:r>
      <w:r w:rsidR="00692F6C">
        <w:t xml:space="preserve">, </w:t>
      </w:r>
      <w:r w:rsidR="00CB22DA">
        <w:t>appears to be the</w:t>
      </w:r>
      <w:r w:rsidR="00177BE7">
        <w:t xml:space="preserve"> thread that runs through each narrative and </w:t>
      </w:r>
      <w:r w:rsidR="00925755">
        <w:t xml:space="preserve">thus </w:t>
      </w:r>
      <w:r w:rsidR="00CB22DA">
        <w:t xml:space="preserve">can be found </w:t>
      </w:r>
      <w:r w:rsidR="00177BE7">
        <w:t>across all six stories. This</w:t>
      </w:r>
      <w:r w:rsidR="00BF2251">
        <w:t xml:space="preserve"> </w:t>
      </w:r>
      <w:r w:rsidR="00177BE7">
        <w:t xml:space="preserve">powerful thread </w:t>
      </w:r>
      <w:r w:rsidR="00BF2251">
        <w:t>i</w:t>
      </w:r>
      <w:r w:rsidR="00177BE7">
        <w:t>s not</w:t>
      </w:r>
      <w:r w:rsidR="007D3201">
        <w:t xml:space="preserve"> extricable from its</w:t>
      </w:r>
      <w:r w:rsidR="005C6E36">
        <w:t xml:space="preserve"> rel</w:t>
      </w:r>
      <w:r w:rsidR="00BF2251">
        <w:t>ational and contextual</w:t>
      </w:r>
      <w:r w:rsidR="0036502B">
        <w:t xml:space="preserve"> influences</w:t>
      </w:r>
      <w:r w:rsidR="00456640">
        <w:t>,</w:t>
      </w:r>
      <w:r w:rsidR="0036502B">
        <w:t xml:space="preserve"> and their impact on </w:t>
      </w:r>
      <w:r w:rsidR="005C6E36">
        <w:t xml:space="preserve">how the women </w:t>
      </w:r>
      <w:r w:rsidR="00391950">
        <w:t xml:space="preserve">construct </w:t>
      </w:r>
      <w:r w:rsidR="00DB4C66">
        <w:t>motherhood</w:t>
      </w:r>
      <w:r w:rsidR="00216080">
        <w:t>,</w:t>
      </w:r>
      <w:r w:rsidR="00DB4C66">
        <w:t xml:space="preserve"> </w:t>
      </w:r>
      <w:r w:rsidR="005C6E36">
        <w:t xml:space="preserve">and </w:t>
      </w:r>
      <w:r w:rsidR="00692F6C">
        <w:t xml:space="preserve">how they </w:t>
      </w:r>
      <w:r w:rsidR="005C6E36">
        <w:t xml:space="preserve">make sense of their </w:t>
      </w:r>
      <w:r w:rsidR="005E01D3">
        <w:t xml:space="preserve">storied </w:t>
      </w:r>
      <w:r w:rsidR="005C6E36">
        <w:t xml:space="preserve">experiences. </w:t>
      </w:r>
      <w:r w:rsidR="00216080">
        <w:t xml:space="preserve">Cyberspace features dominantly in their narratives </w:t>
      </w:r>
      <w:r w:rsidR="00040C00">
        <w:t>and is portra</w:t>
      </w:r>
      <w:r w:rsidR="005C6E36">
        <w:t xml:space="preserve">yed as both a source of support and a hindrance, as well as </w:t>
      </w:r>
      <w:r w:rsidR="00040C00">
        <w:t>a treasure trove of information</w:t>
      </w:r>
      <w:r w:rsidR="005C6E36">
        <w:t xml:space="preserve"> and an avalanche of advice and knowledge.  </w:t>
      </w:r>
    </w:p>
    <w:p w14:paraId="02117F86" w14:textId="77777777" w:rsidR="00CF07D4" w:rsidRDefault="00CF07D4" w:rsidP="00AF74A1">
      <w:pPr>
        <w:rPr>
          <w:b/>
        </w:rPr>
      </w:pPr>
    </w:p>
    <w:p w14:paraId="6161E2B4" w14:textId="149E1D17" w:rsidR="00CF07D4" w:rsidRDefault="00CF07D4" w:rsidP="00CF07D4">
      <w:pPr>
        <w:pStyle w:val="Heading3"/>
      </w:pPr>
      <w:bookmarkStart w:id="71" w:name="_Toc426707706"/>
      <w:r>
        <w:t>4.1.2 About the Lived Experience of Motherhood</w:t>
      </w:r>
      <w:bookmarkEnd w:id="71"/>
    </w:p>
    <w:p w14:paraId="7F8FDD02" w14:textId="0BBBCB6B" w:rsidR="00CC39F7" w:rsidRDefault="00CF07D4" w:rsidP="000951CD">
      <w:r w:rsidRPr="000951CD">
        <w:t>As highlighted in Chapter 1, the subjectiv</w:t>
      </w:r>
      <w:r w:rsidR="005E01D3">
        <w:t>e experience of early parenthood</w:t>
      </w:r>
      <w:r w:rsidRPr="000951CD">
        <w:t xml:space="preserve"> remains a neglect</w:t>
      </w:r>
      <w:r w:rsidR="005E01D3">
        <w:t>ed</w:t>
      </w:r>
      <w:r w:rsidRPr="000951CD">
        <w:t xml:space="preserve"> research area. </w:t>
      </w:r>
      <w:r w:rsidR="005E01D3">
        <w:t>Psychiatric illnesses and antenatal programmes appear to be the dominant</w:t>
      </w:r>
      <w:r w:rsidR="00D24C91">
        <w:t xml:space="preserve"> topics</w:t>
      </w:r>
      <w:r w:rsidR="005E01D3">
        <w:t xml:space="preserve"> being researched and there is a tendency to focus on clinical populat</w:t>
      </w:r>
      <w:r w:rsidR="00A22148">
        <w:t>ions or populations considered “in need of support”</w:t>
      </w:r>
      <w:r w:rsidR="005E01D3">
        <w:t xml:space="preserve">. </w:t>
      </w:r>
      <w:r w:rsidR="008E4D71">
        <w:t>Perhap</w:t>
      </w:r>
      <w:r w:rsidR="00BA47AE">
        <w:t xml:space="preserve">s for these reasons, there </w:t>
      </w:r>
      <w:r w:rsidR="008E4D71">
        <w:t xml:space="preserve">appears to be a trend </w:t>
      </w:r>
      <w:r w:rsidR="00BD001F">
        <w:t>to</w:t>
      </w:r>
      <w:r w:rsidR="000951CD">
        <w:t xml:space="preserve"> depict </w:t>
      </w:r>
      <w:r w:rsidR="008E4D71">
        <w:t xml:space="preserve">early </w:t>
      </w:r>
      <w:r w:rsidR="000951CD">
        <w:t>parenthood in a negative light as a period of stress (Don et al., 2013) and intermi</w:t>
      </w:r>
      <w:r w:rsidR="00BD001F">
        <w:t>ttent sleep (John et al</w:t>
      </w:r>
      <w:r w:rsidR="00CD6B4C">
        <w:t>.</w:t>
      </w:r>
      <w:r w:rsidR="00BD001F">
        <w:t xml:space="preserve">, 2005) with fewer studies suggesting that for the majority of parents, children are associated with more joy than misery (Nelson et al., 2013). </w:t>
      </w:r>
    </w:p>
    <w:p w14:paraId="64FE1974" w14:textId="77777777" w:rsidR="008E4D71" w:rsidRDefault="008E4D71" w:rsidP="000951CD"/>
    <w:p w14:paraId="10D5F3E7" w14:textId="3514BA12" w:rsidR="00CF07D4" w:rsidRPr="00816725" w:rsidRDefault="00783FA1" w:rsidP="00AF74A1">
      <w:r>
        <w:t xml:space="preserve">The need for </w:t>
      </w:r>
      <w:r w:rsidR="00E67B74">
        <w:t>storied experiences that don’t pathologise the ‘norm</w:t>
      </w:r>
      <w:r w:rsidR="006E7D99">
        <w:t xml:space="preserve">al’ experiences </w:t>
      </w:r>
      <w:r w:rsidR="00AB3528">
        <w:t xml:space="preserve">of </w:t>
      </w:r>
      <w:r w:rsidR="006E7D99">
        <w:t>and reactions to</w:t>
      </w:r>
      <w:r w:rsidR="00E67B74">
        <w:t xml:space="preserve"> becoming and being a parent</w:t>
      </w:r>
      <w:r>
        <w:t xml:space="preserve"> is evident in the literature on the lived experience of early parenthood</w:t>
      </w:r>
      <w:r w:rsidR="00D24C91">
        <w:t xml:space="preserve">. </w:t>
      </w:r>
      <w:r w:rsidR="00CC39F7">
        <w:t xml:space="preserve">The mothers who shared their stories with me </w:t>
      </w:r>
      <w:r w:rsidR="005126D5">
        <w:t>candidly</w:t>
      </w:r>
      <w:r w:rsidR="00F75037">
        <w:t xml:space="preserve"> talked about the</w:t>
      </w:r>
      <w:r w:rsidR="00CC39F7">
        <w:t xml:space="preserve"> wide range of emotions they experienced </w:t>
      </w:r>
      <w:r w:rsidR="005126D5">
        <w:t>which fluctuated</w:t>
      </w:r>
      <w:r w:rsidR="00CC39F7">
        <w:t xml:space="preserve"> along a continuum</w:t>
      </w:r>
      <w:r w:rsidR="00E67B74">
        <w:t xml:space="preserve"> depending on context and time</w:t>
      </w:r>
      <w:r w:rsidR="00D24C91">
        <w:t xml:space="preserve">. </w:t>
      </w:r>
      <w:r w:rsidR="00E67B74">
        <w:t xml:space="preserve">While the participants </w:t>
      </w:r>
      <w:r w:rsidR="00F75037">
        <w:t xml:space="preserve">openly </w:t>
      </w:r>
      <w:r w:rsidR="00E67B74">
        <w:t>talked about their unique challenges, overall</w:t>
      </w:r>
      <w:r w:rsidR="00CC39F7">
        <w:t xml:space="preserve"> </w:t>
      </w:r>
      <w:r w:rsidR="00E67B74">
        <w:t xml:space="preserve">their storied experiences </w:t>
      </w:r>
      <w:r w:rsidR="00CC39F7">
        <w:t>paint a</w:t>
      </w:r>
      <w:r w:rsidR="00816725">
        <w:t xml:space="preserve"> positive </w:t>
      </w:r>
      <w:r w:rsidR="00CC39F7">
        <w:t>picture</w:t>
      </w:r>
      <w:r w:rsidR="00816725">
        <w:t xml:space="preserve"> of motherhood </w:t>
      </w:r>
      <w:r w:rsidR="00CC39F7">
        <w:t>and evoke a</w:t>
      </w:r>
      <w:r w:rsidR="00816725">
        <w:t xml:space="preserve"> profound sense of contentment and love</w:t>
      </w:r>
      <w:r w:rsidR="00CC39F7">
        <w:t xml:space="preserve"> that co-exist with for example</w:t>
      </w:r>
      <w:r w:rsidR="00BD001F">
        <w:t>,</w:t>
      </w:r>
      <w:r w:rsidR="00CC39F7">
        <w:t xml:space="preserve"> night duties and moments of guilt. </w:t>
      </w:r>
      <w:r w:rsidR="000951CD">
        <w:t>Chin</w:t>
      </w:r>
      <w:r w:rsidR="00816725">
        <w:t>’s</w:t>
      </w:r>
      <w:r w:rsidR="00AB3528">
        <w:t xml:space="preserve"> et al. (</w:t>
      </w:r>
      <w:r w:rsidR="000951CD">
        <w:t xml:space="preserve">2011) study reported that fathers on paternal leave described the postnatal period as a precious and special </w:t>
      </w:r>
      <w:r w:rsidR="00F06E92">
        <w:t>cocoon</w:t>
      </w:r>
      <w:r w:rsidR="000951CD">
        <w:t xml:space="preserve">, and </w:t>
      </w:r>
      <w:r w:rsidR="00816725">
        <w:t>the presence of a</w:t>
      </w:r>
      <w:r w:rsidR="000951CD">
        <w:t xml:space="preserve"> safe and protective bubble of love and joy is also conveyed through Emma’s story.</w:t>
      </w:r>
      <w:r w:rsidR="00816725">
        <w:t xml:space="preserve"> Anna’s love for her son Leo shines through the challenges of life with a baby with acid reflux. Rose’s story invites the reader to cherish the uniqueness of each baby and reveals a deep sense of connection to her son Noah</w:t>
      </w:r>
      <w:r w:rsidR="00F75037">
        <w:t xml:space="preserve"> while simultaneously sharing</w:t>
      </w:r>
      <w:r w:rsidR="00E67B74">
        <w:t xml:space="preserve"> how </w:t>
      </w:r>
      <w:r w:rsidR="00437650">
        <w:t xml:space="preserve">her </w:t>
      </w:r>
      <w:r w:rsidR="00F06E92">
        <w:t xml:space="preserve">birth-related </w:t>
      </w:r>
      <w:r w:rsidR="00437650">
        <w:t xml:space="preserve">physical </w:t>
      </w:r>
      <w:r w:rsidR="00F06E92">
        <w:t>injuries</w:t>
      </w:r>
      <w:r w:rsidR="00E67B74">
        <w:t xml:space="preserve"> delayed her</w:t>
      </w:r>
      <w:r w:rsidR="00437650">
        <w:t xml:space="preserve"> bonding with her son</w:t>
      </w:r>
      <w:r w:rsidR="00816725">
        <w:t xml:space="preserve">. </w:t>
      </w:r>
    </w:p>
    <w:p w14:paraId="6EDA5371" w14:textId="77777777" w:rsidR="000951CD" w:rsidRDefault="000951CD" w:rsidP="006B47A9">
      <w:pPr>
        <w:pStyle w:val="Heading3"/>
      </w:pPr>
    </w:p>
    <w:p w14:paraId="348ED247" w14:textId="0706A520" w:rsidR="00882EF3" w:rsidRDefault="00882EF3" w:rsidP="00882EF3">
      <w:pPr>
        <w:pStyle w:val="Heading3"/>
      </w:pPr>
      <w:bookmarkStart w:id="72" w:name="_Toc426707707"/>
      <w:r>
        <w:t>4.1.</w:t>
      </w:r>
      <w:r w:rsidR="007D6CE2">
        <w:t>3</w:t>
      </w:r>
      <w:r>
        <w:t xml:space="preserve"> Connectedness </w:t>
      </w:r>
      <w:r w:rsidR="006A1C25">
        <w:t>and</w:t>
      </w:r>
      <w:r w:rsidR="00BA47AE">
        <w:t xml:space="preserve"> Support</w:t>
      </w:r>
      <w:bookmarkEnd w:id="72"/>
    </w:p>
    <w:p w14:paraId="590E8B59" w14:textId="61542E55" w:rsidR="00E46F03" w:rsidRDefault="00AF31D2" w:rsidP="00E46F03">
      <w:r>
        <w:t xml:space="preserve">The literature emphasises the central role a parent’s sense of social connectedness and </w:t>
      </w:r>
      <w:r w:rsidR="00074FDD">
        <w:t>sources of positive support play</w:t>
      </w:r>
      <w:r>
        <w:t xml:space="preserve"> in their experiences of early parenthood. References to friends, family, their partner, and encounters with other mothers are ab</w:t>
      </w:r>
      <w:r w:rsidR="00925755">
        <w:t>undant</w:t>
      </w:r>
      <w:r>
        <w:t xml:space="preserve"> in the participants’ stories and demonstrate </w:t>
      </w:r>
      <w:r w:rsidR="00DC23E4">
        <w:t xml:space="preserve">not only </w:t>
      </w:r>
      <w:r>
        <w:t>the importance of feeling connected</w:t>
      </w:r>
      <w:r w:rsidR="00DC23E4">
        <w:t xml:space="preserve"> through</w:t>
      </w:r>
      <w:r>
        <w:t xml:space="preserve"> shared experiences,</w:t>
      </w:r>
      <w:r w:rsidR="00DC23E4">
        <w:t xml:space="preserve"> but also the need to have a social life.</w:t>
      </w:r>
      <w:r w:rsidR="00CB5271">
        <w:t xml:space="preserve"> Both</w:t>
      </w:r>
      <w:r w:rsidR="00DC23E4">
        <w:t xml:space="preserve"> </w:t>
      </w:r>
      <w:r w:rsidR="00C10BFC">
        <w:t>Darvill et al. (</w:t>
      </w:r>
      <w:r w:rsidR="00CB5271">
        <w:t>201</w:t>
      </w:r>
      <w:r w:rsidR="00A719C2">
        <w:t>0</w:t>
      </w:r>
      <w:r w:rsidR="00CB5271">
        <w:t xml:space="preserve">) and Meadows (2011) argued for a link between </w:t>
      </w:r>
      <w:r w:rsidR="001A3491">
        <w:t xml:space="preserve">parents’ psychological well-being and the availability of </w:t>
      </w:r>
      <w:r w:rsidR="00CB5271">
        <w:t>fami</w:t>
      </w:r>
      <w:r w:rsidR="001A3491">
        <w:t>ly, friends and peer support</w:t>
      </w:r>
      <w:r w:rsidR="00CB5271">
        <w:t xml:space="preserve">. </w:t>
      </w:r>
      <w:r w:rsidR="00E46F03">
        <w:t xml:space="preserve">Lily concluded her written story by highlighting that she feels happier and more relaxed when she talks to other-first-time mothers. </w:t>
      </w:r>
      <w:r w:rsidR="00C74CDA">
        <w:t xml:space="preserve">Emma’s story also highlights how despite </w:t>
      </w:r>
      <w:r w:rsidR="00E46F03">
        <w:t>greatly</w:t>
      </w:r>
      <w:r w:rsidR="00C74CDA">
        <w:t xml:space="preserve"> treasuring </w:t>
      </w:r>
      <w:r w:rsidR="00E46F03">
        <w:t>her “baby bubble and me” time, she intentionally transitioned herself out of this bubble and started going to baby groups and meeting up for coffees.</w:t>
      </w:r>
    </w:p>
    <w:p w14:paraId="3FDF9596" w14:textId="77777777" w:rsidR="00E46F03" w:rsidRDefault="00E46F03" w:rsidP="00882EF3"/>
    <w:p w14:paraId="7CB5EC0A" w14:textId="640DB448" w:rsidR="00882EF3" w:rsidRDefault="00E46F03" w:rsidP="009D7015">
      <w:pPr>
        <w:rPr>
          <w:b/>
        </w:rPr>
      </w:pPr>
      <w:r>
        <w:t>Gibson and Hanson (2013) reported th</w:t>
      </w:r>
      <w:r w:rsidR="00AB3528">
        <w:t>at there is growing evidence that</w:t>
      </w:r>
      <w:r>
        <w:t xml:space="preserve"> parents t</w:t>
      </w:r>
      <w:r w:rsidR="009D7015">
        <w:t>o use virtual social support</w:t>
      </w:r>
      <w:r>
        <w:t xml:space="preserve">. </w:t>
      </w:r>
      <w:r w:rsidR="009D7015">
        <w:t>S</w:t>
      </w:r>
      <w:r>
        <w:t xml:space="preserve">ocial media in its different forms (e.g. parenting forums, Facebook, </w:t>
      </w:r>
      <w:r w:rsidR="008127D3">
        <w:t>Skype</w:t>
      </w:r>
      <w:r>
        <w:t xml:space="preserve">) </w:t>
      </w:r>
      <w:r w:rsidR="009D7015">
        <w:t>appear to play a vital role in offering support and connectedness to mothers. While most mothers storied their experiences of virtual communities in a negative light, Anna described them as supportive,</w:t>
      </w:r>
      <w:r w:rsidR="005E24A8">
        <w:t xml:space="preserve"> and</w:t>
      </w:r>
      <w:r w:rsidR="00B32390">
        <w:t xml:space="preserve"> Emma’s story suggests that a virtual community for expectant mothers due in the same month can offer a sense of belonging and positive support. </w:t>
      </w:r>
      <w:r w:rsidR="005E24A8">
        <w:t>Isabel’s story</w:t>
      </w:r>
      <w:r w:rsidR="00B32390">
        <w:t xml:space="preserve"> on the other hand seems to highlight</w:t>
      </w:r>
      <w:r w:rsidR="008A2E08">
        <w:t xml:space="preserve"> how S</w:t>
      </w:r>
      <w:r w:rsidR="009D7015">
        <w:t>kype and Facebook can bridge the physical distance between</w:t>
      </w:r>
      <w:r w:rsidR="0048114B">
        <w:t xml:space="preserve"> her</w:t>
      </w:r>
      <w:r w:rsidR="009D7015">
        <w:t xml:space="preserve"> and her parents, not only connecting the family together but allowing the grandparents to be part of their grandchild’s life </w:t>
      </w:r>
      <w:r w:rsidR="00925755">
        <w:t>through webcam conversations,</w:t>
      </w:r>
      <w:r w:rsidR="009D7015">
        <w:t xml:space="preserve"> photo walls and videos. </w:t>
      </w:r>
    </w:p>
    <w:p w14:paraId="6A8CBF2B" w14:textId="77777777" w:rsidR="00882EF3" w:rsidRDefault="00882EF3" w:rsidP="006B47A9">
      <w:pPr>
        <w:pStyle w:val="Heading3"/>
      </w:pPr>
    </w:p>
    <w:p w14:paraId="1D3E3417" w14:textId="07A463F1" w:rsidR="006B47A9" w:rsidRPr="006B47A9" w:rsidRDefault="006B47A9" w:rsidP="006B47A9">
      <w:pPr>
        <w:pStyle w:val="Heading3"/>
      </w:pPr>
      <w:bookmarkStart w:id="73" w:name="_Toc426707708"/>
      <w:r w:rsidRPr="006B47A9">
        <w:t>4.</w:t>
      </w:r>
      <w:r w:rsidR="00365602">
        <w:t>1.</w:t>
      </w:r>
      <w:r w:rsidR="007D6CE2">
        <w:t>4</w:t>
      </w:r>
      <w:r w:rsidR="00A22148">
        <w:t xml:space="preserve"> The I</w:t>
      </w:r>
      <w:r w:rsidR="00365602">
        <w:t>nfluence of Cyberspace</w:t>
      </w:r>
      <w:bookmarkEnd w:id="73"/>
    </w:p>
    <w:p w14:paraId="28744413" w14:textId="736BD80F" w:rsidR="003E7D6D" w:rsidRDefault="00852F2A" w:rsidP="00123DA1">
      <w:r>
        <w:t xml:space="preserve">The literature suggests that </w:t>
      </w:r>
      <w:r w:rsidR="00A22148">
        <w:t>c</w:t>
      </w:r>
      <w:r>
        <w:t>yberspace can have a significant impact on how ne</w:t>
      </w:r>
      <w:r w:rsidR="00CB22DA">
        <w:t>w mothers feel about themselves</w:t>
      </w:r>
      <w:r>
        <w:t xml:space="preserve"> and their chosen parenting style.</w:t>
      </w:r>
      <w:r w:rsidR="00ED05FE">
        <w:t xml:space="preserve"> </w:t>
      </w:r>
      <w:r w:rsidR="003E7D6D">
        <w:t xml:space="preserve">As reflected in previous studies (e.g. Bernhard &amp; Felter, 2004), the narratives illustrate </w:t>
      </w:r>
      <w:r w:rsidR="00C91E1D">
        <w:t>how all</w:t>
      </w:r>
      <w:r w:rsidR="003E7D6D">
        <w:t xml:space="preserve"> participants use a plethora of websites and forums to satisfy their </w:t>
      </w:r>
      <w:r w:rsidR="00CB22DA">
        <w:t xml:space="preserve">desire for information and </w:t>
      </w:r>
      <w:r w:rsidR="00074FC2">
        <w:t>need for reassurance as well as</w:t>
      </w:r>
      <w:r w:rsidR="003E7D6D">
        <w:t xml:space="preserve"> to validate, complement or challenge the advice they’ve been given by professionals. Consequently, a</w:t>
      </w:r>
      <w:r w:rsidR="00456640">
        <w:t xml:space="preserve">ll </w:t>
      </w:r>
      <w:r w:rsidR="00CB22DA">
        <w:t>stories portray</w:t>
      </w:r>
      <w:r w:rsidR="00456640">
        <w:t xml:space="preserve"> </w:t>
      </w:r>
      <w:r w:rsidR="00123DA1">
        <w:t>an</w:t>
      </w:r>
      <w:r w:rsidR="00CB22DA">
        <w:t xml:space="preserve"> active use of </w:t>
      </w:r>
      <w:r w:rsidR="00456640">
        <w:t>the Internet</w:t>
      </w:r>
      <w:r w:rsidR="00CB22DA">
        <w:t>, however they</w:t>
      </w:r>
      <w:r w:rsidR="00456640">
        <w:t xml:space="preserve"> suggest that </w:t>
      </w:r>
      <w:r w:rsidR="003E7D6D">
        <w:t xml:space="preserve">the </w:t>
      </w:r>
      <w:r w:rsidR="00456640">
        <w:t xml:space="preserve">frequency of </w:t>
      </w:r>
      <w:r w:rsidR="00365602">
        <w:t xml:space="preserve">web </w:t>
      </w:r>
      <w:r w:rsidR="003E7D6D">
        <w:t>searches</w:t>
      </w:r>
      <w:r w:rsidR="00456640">
        <w:t xml:space="preserve"> varied during their journey to becoming, and being a first-time mother.</w:t>
      </w:r>
      <w:r w:rsidR="00C27475">
        <w:t xml:space="preserve"> </w:t>
      </w:r>
    </w:p>
    <w:p w14:paraId="17C0EFFA" w14:textId="77777777" w:rsidR="003E7D6D" w:rsidRDefault="003E7D6D" w:rsidP="00123DA1"/>
    <w:p w14:paraId="43E53B47" w14:textId="072A8F37" w:rsidR="00040C00" w:rsidRPr="00A142FB" w:rsidRDefault="00A142FB" w:rsidP="00123DA1">
      <w:r>
        <w:t>The</w:t>
      </w:r>
      <w:r w:rsidR="003E7D6D">
        <w:t xml:space="preserve"> </w:t>
      </w:r>
      <w:r w:rsidR="00C27475">
        <w:t>ambivalence over the merits of the Internet</w:t>
      </w:r>
      <w:r>
        <w:t xml:space="preserve"> is acutely narrated, especially in the context of pregnancy. </w:t>
      </w:r>
      <w:r w:rsidR="0099124C">
        <w:t xml:space="preserve">Several mothers reflected on the pervasive lure of Google and their accounts imply that pregnancy is a period where the drive to seek out information might be strongest. </w:t>
      </w:r>
      <w:r w:rsidR="009B6D0B">
        <w:t>Many</w:t>
      </w:r>
      <w:r w:rsidR="00C27475">
        <w:t xml:space="preserve"> valued online information about foetal development,</w:t>
      </w:r>
      <w:r w:rsidR="00414107">
        <w:t xml:space="preserve"> and this </w:t>
      </w:r>
      <w:r w:rsidR="009543F2">
        <w:t>sentiment is echoed in a</w:t>
      </w:r>
      <w:r w:rsidR="00C27475">
        <w:t xml:space="preserve"> study by Bernhardt and Felter (2004) </w:t>
      </w:r>
      <w:r w:rsidR="003E7D6D">
        <w:t>where the mothers shared how they searched for</w:t>
      </w:r>
      <w:r>
        <w:t xml:space="preserve"> similar information</w:t>
      </w:r>
      <w:r w:rsidR="00414107">
        <w:t>.</w:t>
      </w:r>
      <w:r w:rsidR="00414107">
        <w:rPr>
          <w:color w:val="FF0000"/>
        </w:rPr>
        <w:t xml:space="preserve"> </w:t>
      </w:r>
      <w:r w:rsidR="00414107">
        <w:t xml:space="preserve">It is perhaps unsurprising that the flood of, often contradictory, information proved to be challenging </w:t>
      </w:r>
      <w:r w:rsidR="00253234">
        <w:t xml:space="preserve">for some of the </w:t>
      </w:r>
      <w:r w:rsidR="00414107">
        <w:t>mothers at times.</w:t>
      </w:r>
      <w:r w:rsidR="00414107" w:rsidRPr="00414107">
        <w:t xml:space="preserve"> </w:t>
      </w:r>
      <w:r w:rsidR="00414107">
        <w:t xml:space="preserve">The stories give the impression that women might </w:t>
      </w:r>
      <w:r w:rsidR="00657644">
        <w:t>be particularly susceptible to “other”</w:t>
      </w:r>
      <w:r w:rsidR="00414107">
        <w:t xml:space="preserve"> people’s </w:t>
      </w:r>
      <w:r w:rsidR="009543F2">
        <w:t xml:space="preserve">seeming </w:t>
      </w:r>
      <w:r w:rsidR="00414107">
        <w:t>disapproval in the early stages of first-time motherhood when they are still building their confidence and finding their feet in their new role.</w:t>
      </w:r>
      <w:r w:rsidR="00414107">
        <w:rPr>
          <w:color w:val="FF0000"/>
        </w:rPr>
        <w:t xml:space="preserve"> </w:t>
      </w:r>
      <w:r w:rsidR="00BC5006" w:rsidRPr="00BC5006">
        <w:rPr>
          <w:color w:val="000000" w:themeColor="text1"/>
        </w:rPr>
        <w:t>As highlighted by Daneback and P</w:t>
      </w:r>
      <w:r w:rsidR="00BC5006">
        <w:rPr>
          <w:color w:val="000000" w:themeColor="text1"/>
        </w:rPr>
        <w:t>la</w:t>
      </w:r>
      <w:r w:rsidR="004C4CE9">
        <w:rPr>
          <w:color w:val="000000" w:themeColor="text1"/>
        </w:rPr>
        <w:t>n</w:t>
      </w:r>
      <w:r w:rsidR="00BC5006">
        <w:rPr>
          <w:color w:val="000000" w:themeColor="text1"/>
        </w:rPr>
        <w:t>tin (2008), the Internet is full of information that varies greatly i</w:t>
      </w:r>
      <w:r w:rsidR="00D76950">
        <w:rPr>
          <w:color w:val="000000" w:themeColor="text1"/>
        </w:rPr>
        <w:t>n terms of quality, accuracy</w:t>
      </w:r>
      <w:r w:rsidR="00BC5006">
        <w:rPr>
          <w:color w:val="000000" w:themeColor="text1"/>
        </w:rPr>
        <w:t xml:space="preserve">, and impartiality. </w:t>
      </w:r>
      <w:r>
        <w:t>Nonetheless</w:t>
      </w:r>
      <w:r w:rsidR="009B6D0B">
        <w:t>, t</w:t>
      </w:r>
      <w:r w:rsidR="0099124C">
        <w:t xml:space="preserve">he stories indicate that the wealth of often conflicting information did not significantly affect the </w:t>
      </w:r>
      <w:r w:rsidR="00253234">
        <w:t>participants</w:t>
      </w:r>
      <w:r w:rsidR="0099124C">
        <w:t xml:space="preserve"> who appear to either filter out any unhelpful information, refrain from visiting certain websites, or challenge the intentions and/or credibility of the author of the post. </w:t>
      </w:r>
      <w:r w:rsidR="00B152A3" w:rsidRPr="00B152A3">
        <w:rPr>
          <w:color w:val="000000" w:themeColor="text1"/>
        </w:rPr>
        <w:t xml:space="preserve">Interestingly perhaps, </w:t>
      </w:r>
      <w:r w:rsidR="00B152A3">
        <w:rPr>
          <w:color w:val="000000" w:themeColor="text1"/>
        </w:rPr>
        <w:t xml:space="preserve">there are </w:t>
      </w:r>
      <w:r w:rsidR="0099124C">
        <w:rPr>
          <w:color w:val="000000" w:themeColor="text1"/>
        </w:rPr>
        <w:t xml:space="preserve">also </w:t>
      </w:r>
      <w:r w:rsidR="00B152A3">
        <w:rPr>
          <w:color w:val="000000" w:themeColor="text1"/>
        </w:rPr>
        <w:t>references in some of the participants’ narratives that despite the wealth of inf</w:t>
      </w:r>
      <w:r w:rsidR="00BC5006">
        <w:rPr>
          <w:color w:val="000000" w:themeColor="text1"/>
        </w:rPr>
        <w:t xml:space="preserve">ormation available online, </w:t>
      </w:r>
      <w:r w:rsidR="00253234">
        <w:rPr>
          <w:color w:val="000000" w:themeColor="text1"/>
        </w:rPr>
        <w:t>answe</w:t>
      </w:r>
      <w:r w:rsidR="006A3061">
        <w:rPr>
          <w:color w:val="000000" w:themeColor="text1"/>
        </w:rPr>
        <w:t>rs cannot always be found</w:t>
      </w:r>
      <w:r w:rsidR="00253234">
        <w:rPr>
          <w:color w:val="000000" w:themeColor="text1"/>
        </w:rPr>
        <w:t>.</w:t>
      </w:r>
    </w:p>
    <w:p w14:paraId="1E71D1AF" w14:textId="77777777" w:rsidR="009B6D0B" w:rsidRDefault="009B6D0B" w:rsidP="00123DA1"/>
    <w:p w14:paraId="0FD6D0C7" w14:textId="70FE8657" w:rsidR="00852F2A" w:rsidRDefault="00040C00" w:rsidP="001544C4">
      <w:r>
        <w:t xml:space="preserve">Analysis of the storied data </w:t>
      </w:r>
      <w:r w:rsidR="00DB5D40">
        <w:t>portray</w:t>
      </w:r>
      <w:r>
        <w:t xml:space="preserve"> </w:t>
      </w:r>
      <w:r w:rsidR="00A22148">
        <w:t>c</w:t>
      </w:r>
      <w:r>
        <w:t xml:space="preserve">yberspace </w:t>
      </w:r>
      <w:r w:rsidR="00DB5D40">
        <w:t>as an influential force in</w:t>
      </w:r>
      <w:r>
        <w:t xml:space="preserve"> reinforcing conventional ideas of parenting. Virtual communities are only a mouse-click away and due to their anonymous nature have an in-built capacity to both reinforce and deconstruct the dominant narratives surrounding parenthood.</w:t>
      </w:r>
      <w:r w:rsidR="00680635" w:rsidRPr="00680635">
        <w:t xml:space="preserve"> </w:t>
      </w:r>
      <w:r w:rsidR="001A3491">
        <w:t xml:space="preserve">Existing research (e.g. </w:t>
      </w:r>
      <w:r w:rsidR="005E1BC1">
        <w:t xml:space="preserve">Madge &amp; Connor, 2006; </w:t>
      </w:r>
      <w:r w:rsidR="001A3491">
        <w:t>Brady &amp; Gueri</w:t>
      </w:r>
      <w:r w:rsidR="009549ED">
        <w:t>n, 2010) ha</w:t>
      </w:r>
      <w:r w:rsidR="00D76950">
        <w:t>s</w:t>
      </w:r>
      <w:r w:rsidR="001A3491">
        <w:t xml:space="preserve"> constructed virtual communities in</w:t>
      </w:r>
      <w:r w:rsidR="00486C8A">
        <w:t xml:space="preserve"> a predomina</w:t>
      </w:r>
      <w:r w:rsidR="00D76950">
        <w:t>nt</w:t>
      </w:r>
      <w:r w:rsidR="00486C8A">
        <w:t>ly positive light. Most of their participants described</w:t>
      </w:r>
      <w:r w:rsidR="001A3491">
        <w:t xml:space="preserve"> parent forums as supportive </w:t>
      </w:r>
      <w:r w:rsidR="00486C8A">
        <w:t xml:space="preserve">and safe </w:t>
      </w:r>
      <w:r w:rsidR="001A3491">
        <w:t>communities to connect with other mothers who share similar experiences, to exchange tips and advice</w:t>
      </w:r>
      <w:r w:rsidR="00486C8A">
        <w:t>,</w:t>
      </w:r>
      <w:r w:rsidR="001A3491">
        <w:t xml:space="preserve"> and offer friendship</w:t>
      </w:r>
      <w:r w:rsidR="000E61EA">
        <w:t xml:space="preserve"> (e.g. Madge &amp; Connor, 2006; Brady &amp; Guerin, 2010)</w:t>
      </w:r>
      <w:r w:rsidR="001A3491">
        <w:t>.</w:t>
      </w:r>
      <w:r w:rsidR="00253234">
        <w:t xml:space="preserve"> Although the participants’</w:t>
      </w:r>
      <w:r w:rsidR="00515BB3">
        <w:t xml:space="preserve"> narrative</w:t>
      </w:r>
      <w:r w:rsidR="00253234">
        <w:t>s indicate that all of them</w:t>
      </w:r>
      <w:r w:rsidR="00515BB3">
        <w:t xml:space="preserve"> are or were passive users of online parent forums, only Anna’s story supports the existing literature. </w:t>
      </w:r>
      <w:r w:rsidR="00515BB3" w:rsidRPr="005C613E">
        <w:rPr>
          <w:color w:val="000000" w:themeColor="text1"/>
        </w:rPr>
        <w:t>While Anna’s narrative talks about a supportive sisterhood, Emma’s, Rose’s, and Anna’s stories depict parenting forums in a more critical light</w:t>
      </w:r>
      <w:r w:rsidR="00F14FF1" w:rsidRPr="005C613E">
        <w:rPr>
          <w:color w:val="000000" w:themeColor="text1"/>
        </w:rPr>
        <w:t>. Their stories suggest that these forums may be</w:t>
      </w:r>
      <w:r w:rsidR="00515BB3" w:rsidRPr="005C613E">
        <w:rPr>
          <w:color w:val="000000" w:themeColor="text1"/>
        </w:rPr>
        <w:t xml:space="preserve"> populated by opinionated mothers wh</w:t>
      </w:r>
      <w:r w:rsidR="00B02D03" w:rsidRPr="005C613E">
        <w:rPr>
          <w:color w:val="000000" w:themeColor="text1"/>
        </w:rPr>
        <w:t>o</w:t>
      </w:r>
      <w:r w:rsidR="00F14FF1" w:rsidRPr="005C613E">
        <w:rPr>
          <w:color w:val="000000" w:themeColor="text1"/>
        </w:rPr>
        <w:t xml:space="preserve"> reinforce society’s dominant messages</w:t>
      </w:r>
      <w:r w:rsidR="00515BB3" w:rsidRPr="005C613E">
        <w:rPr>
          <w:color w:val="000000" w:themeColor="text1"/>
        </w:rPr>
        <w:t xml:space="preserve"> of mother blaming</w:t>
      </w:r>
      <w:r w:rsidR="00515BB3">
        <w:t>.</w:t>
      </w:r>
      <w:r w:rsidR="001A3491">
        <w:t xml:space="preserve"> </w:t>
      </w:r>
      <w:r w:rsidR="00680635">
        <w:t>Th</w:t>
      </w:r>
      <w:r w:rsidR="00515BB3">
        <w:t>ey reflected on th</w:t>
      </w:r>
      <w:r w:rsidR="00680635">
        <w:t xml:space="preserve">e disparaging </w:t>
      </w:r>
      <w:r w:rsidR="00515BB3">
        <w:t>and often judgemental tone of some of the threads, and Rose commented on the lack of posts that normalise</w:t>
      </w:r>
      <w:r w:rsidR="003233FD">
        <w:t>d</w:t>
      </w:r>
      <w:r w:rsidR="00515BB3">
        <w:t xml:space="preserve"> parenting experiences</w:t>
      </w:r>
      <w:r w:rsidR="00680635">
        <w:t xml:space="preserve">. </w:t>
      </w:r>
      <w:r>
        <w:t xml:space="preserve">Such socially constructed notions of what a good mother is </w:t>
      </w:r>
      <w:r w:rsidR="00DB5D40">
        <w:t>(</w:t>
      </w:r>
      <w:r>
        <w:t>and doe</w:t>
      </w:r>
      <w:r w:rsidR="00456640">
        <w:t>s</w:t>
      </w:r>
      <w:r w:rsidR="00DB5D40">
        <w:t>)</w:t>
      </w:r>
      <w:r w:rsidR="0099124C">
        <w:t xml:space="preserve"> invariably created</w:t>
      </w:r>
      <w:r>
        <w:t xml:space="preserve"> doubt and uncertai</w:t>
      </w:r>
      <w:r w:rsidR="00680635">
        <w:t>nty about one’s parenting style</w:t>
      </w:r>
      <w:r w:rsidR="00A6267D">
        <w:t xml:space="preserve"> as for example documented in Katy’s story. </w:t>
      </w:r>
      <w:r w:rsidR="00EE6E0A">
        <w:t>In spite</w:t>
      </w:r>
      <w:r w:rsidR="00AA1EF9">
        <w:t xml:space="preserve"> of the predomina</w:t>
      </w:r>
      <w:r w:rsidR="003233FD">
        <w:t>nt</w:t>
      </w:r>
      <w:r w:rsidR="00AA1EF9">
        <w:t>ly negative evaluation of</w:t>
      </w:r>
      <w:r w:rsidR="00EE6E0A">
        <w:t xml:space="preserve"> virtual communities, </w:t>
      </w:r>
      <w:r w:rsidR="00C91E1D">
        <w:t>Lily</w:t>
      </w:r>
      <w:r w:rsidR="00D1060D">
        <w:t>’</w:t>
      </w:r>
      <w:r w:rsidR="00253234">
        <w:t>s story further highlights</w:t>
      </w:r>
      <w:r w:rsidR="00F635BD">
        <w:t xml:space="preserve"> that virtual communities</w:t>
      </w:r>
      <w:r w:rsidR="003E6B03">
        <w:t xml:space="preserve"> have the potential to</w:t>
      </w:r>
      <w:r w:rsidR="00F635BD">
        <w:t xml:space="preserve"> link</w:t>
      </w:r>
      <w:r w:rsidR="001544C4">
        <w:t xml:space="preserve"> up mothers with</w:t>
      </w:r>
      <w:r w:rsidR="00A22148">
        <w:t xml:space="preserve"> local “offline”</w:t>
      </w:r>
      <w:r w:rsidR="00F635BD">
        <w:t xml:space="preserve"> communities. </w:t>
      </w:r>
    </w:p>
    <w:p w14:paraId="33306569" w14:textId="77777777" w:rsidR="001544C4" w:rsidRPr="001544C4" w:rsidRDefault="001544C4" w:rsidP="001544C4"/>
    <w:p w14:paraId="493B901E" w14:textId="0D1A752C" w:rsidR="00852F2A" w:rsidRDefault="0018062F" w:rsidP="00A77D2E">
      <w:pPr>
        <w:pStyle w:val="Heading3"/>
      </w:pPr>
      <w:bookmarkStart w:id="74" w:name="_Toc426707709"/>
      <w:r>
        <w:t>4.1.</w:t>
      </w:r>
      <w:r w:rsidR="007D6CE2">
        <w:t>5</w:t>
      </w:r>
      <w:r>
        <w:t xml:space="preserve"> Reframing Society’s Concept of the Good M</w:t>
      </w:r>
      <w:r w:rsidR="00A77D2E" w:rsidRPr="00A77D2E">
        <w:t>other</w:t>
      </w:r>
      <w:bookmarkEnd w:id="74"/>
    </w:p>
    <w:p w14:paraId="5916CDC7" w14:textId="1A40C3C7" w:rsidR="0003743B" w:rsidRDefault="00C06E5D" w:rsidP="00F85FF6">
      <w:pPr>
        <w:rPr>
          <w:color w:val="000000" w:themeColor="text1"/>
        </w:rPr>
      </w:pPr>
      <w:r>
        <w:t xml:space="preserve">It is striking to note </w:t>
      </w:r>
      <w:r w:rsidR="00CB74B5">
        <w:t>that the theme of good mother/</w:t>
      </w:r>
      <w:r>
        <w:t xml:space="preserve">bad mother appears repeatedly in all six stories. </w:t>
      </w:r>
      <w:r w:rsidR="00CB74B5">
        <w:t>The participants’ accounts mirror</w:t>
      </w:r>
      <w:r>
        <w:t xml:space="preserve"> the existing literature</w:t>
      </w:r>
      <w:r w:rsidR="00155370">
        <w:t xml:space="preserve"> (e.g. Marks &amp; Palkovitz, 2004)</w:t>
      </w:r>
      <w:r w:rsidR="00CB74B5" w:rsidRPr="00CB74B5">
        <w:rPr>
          <w:color w:val="000000" w:themeColor="text1"/>
        </w:rPr>
        <w:t xml:space="preserve"> which </w:t>
      </w:r>
      <w:r>
        <w:rPr>
          <w:color w:val="000000" w:themeColor="text1"/>
        </w:rPr>
        <w:t xml:space="preserve">suggests that pressures to conform to the social ideals of a good mother/father/parent remain prevalent (e.g. Lupton, 2000). </w:t>
      </w:r>
      <w:r w:rsidR="00F85FF6">
        <w:rPr>
          <w:color w:val="000000" w:themeColor="text1"/>
        </w:rPr>
        <w:t xml:space="preserve">Pusse and Walter (2013) noted a tendency to romanticise motherhood in the media portraying it as </w:t>
      </w:r>
      <w:r w:rsidR="00104EEC">
        <w:rPr>
          <w:color w:val="000000" w:themeColor="text1"/>
        </w:rPr>
        <w:t xml:space="preserve">constantly </w:t>
      </w:r>
      <w:r w:rsidR="00F85FF6">
        <w:rPr>
          <w:color w:val="000000" w:themeColor="text1"/>
        </w:rPr>
        <w:t>joyful and blissful. One of Anna’s narrative strands</w:t>
      </w:r>
      <w:r w:rsidR="00F86A1C">
        <w:rPr>
          <w:color w:val="000000" w:themeColor="text1"/>
        </w:rPr>
        <w:t xml:space="preserve"> follows this theme of the contented mother and baby, describing how every baby product one buys is showing pictures of happy babies. </w:t>
      </w:r>
      <w:r w:rsidR="0003743B">
        <w:rPr>
          <w:color w:val="000000" w:themeColor="text1"/>
        </w:rPr>
        <w:t>Some antenatal classes also appear to be designed to strengthen the romanticised construct of breas</w:t>
      </w:r>
      <w:r w:rsidR="002713E2">
        <w:rPr>
          <w:color w:val="000000" w:themeColor="text1"/>
        </w:rPr>
        <w:t>tfeeding by solely focusing on the positive aspects as suggested by several narratives</w:t>
      </w:r>
      <w:r w:rsidR="0003743B">
        <w:rPr>
          <w:color w:val="000000" w:themeColor="text1"/>
        </w:rPr>
        <w:t xml:space="preserve">. </w:t>
      </w:r>
      <w:r w:rsidR="00DD23FE">
        <w:rPr>
          <w:color w:val="000000" w:themeColor="text1"/>
        </w:rPr>
        <w:t>This</w:t>
      </w:r>
      <w:r w:rsidR="004665C3">
        <w:rPr>
          <w:color w:val="000000" w:themeColor="text1"/>
        </w:rPr>
        <w:t xml:space="preserve"> mothering ideal </w:t>
      </w:r>
      <w:r w:rsidR="00DD23FE">
        <w:rPr>
          <w:color w:val="000000" w:themeColor="text1"/>
        </w:rPr>
        <w:t xml:space="preserve">carries the risk of leaving mothers-to-be </w:t>
      </w:r>
      <w:r w:rsidR="007A4DB2">
        <w:rPr>
          <w:color w:val="000000" w:themeColor="text1"/>
        </w:rPr>
        <w:t xml:space="preserve">feeling </w:t>
      </w:r>
      <w:r w:rsidR="00DD23FE">
        <w:rPr>
          <w:color w:val="000000" w:themeColor="text1"/>
        </w:rPr>
        <w:t xml:space="preserve">under-prepared and new mothers overwhelmed, as for example indicated in Lily’s and Emma’s </w:t>
      </w:r>
      <w:r w:rsidR="004665C3">
        <w:rPr>
          <w:color w:val="000000" w:themeColor="text1"/>
        </w:rPr>
        <w:t xml:space="preserve">stories, and as </w:t>
      </w:r>
      <w:r w:rsidR="007A4DB2">
        <w:rPr>
          <w:color w:val="000000" w:themeColor="text1"/>
        </w:rPr>
        <w:t>highlighted</w:t>
      </w:r>
      <w:r w:rsidR="004665C3">
        <w:rPr>
          <w:color w:val="000000" w:themeColor="text1"/>
        </w:rPr>
        <w:t xml:space="preserve"> </w:t>
      </w:r>
      <w:r w:rsidR="008127D3">
        <w:rPr>
          <w:color w:val="000000" w:themeColor="text1"/>
        </w:rPr>
        <w:t>by Choi et. al. (</w:t>
      </w:r>
      <w:r w:rsidR="0003743B">
        <w:rPr>
          <w:color w:val="000000" w:themeColor="text1"/>
        </w:rPr>
        <w:t xml:space="preserve">2005) and </w:t>
      </w:r>
      <w:r w:rsidR="0003743B">
        <w:t>F</w:t>
      </w:r>
      <w:r w:rsidR="0003743B">
        <w:rPr>
          <w:rFonts w:cs="Arial"/>
        </w:rPr>
        <w:t xml:space="preserve">ägerskiöld (2008). </w:t>
      </w:r>
    </w:p>
    <w:p w14:paraId="1AB49069" w14:textId="77777777" w:rsidR="00F85FF6" w:rsidRDefault="00F85FF6" w:rsidP="00584544">
      <w:pPr>
        <w:rPr>
          <w:color w:val="000000" w:themeColor="text1"/>
        </w:rPr>
      </w:pPr>
    </w:p>
    <w:p w14:paraId="231F1AF4" w14:textId="7E4F40C9" w:rsidR="00BA7216" w:rsidRDefault="00584544" w:rsidP="00584544">
      <w:pPr>
        <w:rPr>
          <w:color w:val="000000" w:themeColor="text1"/>
        </w:rPr>
      </w:pPr>
      <w:r>
        <w:rPr>
          <w:color w:val="000000" w:themeColor="text1"/>
        </w:rPr>
        <w:t>Their stories paint a powerful picture of ho</w:t>
      </w:r>
      <w:r w:rsidR="00157CEF">
        <w:rPr>
          <w:color w:val="000000" w:themeColor="text1"/>
        </w:rPr>
        <w:t>w highly the role of a mother seems to be</w:t>
      </w:r>
      <w:r>
        <w:rPr>
          <w:color w:val="000000" w:themeColor="text1"/>
        </w:rPr>
        <w:t xml:space="preserve"> judged by society. They tell about negative experiences with professionals, family members and members of the public who</w:t>
      </w:r>
      <w:r w:rsidR="00BE69DE">
        <w:rPr>
          <w:color w:val="000000" w:themeColor="text1"/>
        </w:rPr>
        <w:t xml:space="preserve"> they feel</w:t>
      </w:r>
      <w:r>
        <w:rPr>
          <w:color w:val="000000" w:themeColor="text1"/>
        </w:rPr>
        <w:t xml:space="preserve"> tried to enforce society’s dominant idea(s) of good mothering. They depict powerful feelings of guilt and</w:t>
      </w:r>
      <w:r w:rsidR="00BA7216">
        <w:rPr>
          <w:color w:val="000000" w:themeColor="text1"/>
        </w:rPr>
        <w:t xml:space="preserve"> thoughts of</w:t>
      </w:r>
      <w:r>
        <w:rPr>
          <w:color w:val="000000" w:themeColor="text1"/>
        </w:rPr>
        <w:t xml:space="preserve"> being a bad mother.</w:t>
      </w:r>
      <w:r w:rsidR="00BA7216">
        <w:rPr>
          <w:color w:val="000000" w:themeColor="text1"/>
        </w:rPr>
        <w:t xml:space="preserve"> </w:t>
      </w:r>
      <w:r>
        <w:rPr>
          <w:color w:val="000000" w:themeColor="text1"/>
        </w:rPr>
        <w:t>And they are stories of inner streng</w:t>
      </w:r>
      <w:r w:rsidR="00625DB5">
        <w:rPr>
          <w:color w:val="000000" w:themeColor="text1"/>
        </w:rPr>
        <w:t>th, growing confidence, and disapproval and/or resistance of this idealised</w:t>
      </w:r>
      <w:r>
        <w:rPr>
          <w:color w:val="000000" w:themeColor="text1"/>
        </w:rPr>
        <w:t xml:space="preserve"> and </w:t>
      </w:r>
      <w:r w:rsidR="004B7F28">
        <w:rPr>
          <w:color w:val="000000" w:themeColor="text1"/>
        </w:rPr>
        <w:t xml:space="preserve">fundamentally </w:t>
      </w:r>
      <w:r>
        <w:rPr>
          <w:color w:val="000000" w:themeColor="text1"/>
        </w:rPr>
        <w:t>unrealistic go</w:t>
      </w:r>
      <w:r w:rsidR="00625DB5">
        <w:rPr>
          <w:color w:val="000000" w:themeColor="text1"/>
        </w:rPr>
        <w:t>o</w:t>
      </w:r>
      <w:r>
        <w:rPr>
          <w:color w:val="000000" w:themeColor="text1"/>
        </w:rPr>
        <w:t>d mother</w:t>
      </w:r>
      <w:r w:rsidR="004B7F28">
        <w:rPr>
          <w:color w:val="000000" w:themeColor="text1"/>
        </w:rPr>
        <w:t xml:space="preserve"> concept</w:t>
      </w:r>
      <w:r w:rsidR="00BA7216">
        <w:rPr>
          <w:color w:val="000000" w:themeColor="text1"/>
        </w:rPr>
        <w:t>. Their stories give the i</w:t>
      </w:r>
      <w:r w:rsidR="00F85FF6">
        <w:rPr>
          <w:color w:val="000000" w:themeColor="text1"/>
        </w:rPr>
        <w:t>mpression that over</w:t>
      </w:r>
      <w:r w:rsidR="00BA7216">
        <w:rPr>
          <w:color w:val="000000" w:themeColor="text1"/>
        </w:rPr>
        <w:t xml:space="preserve"> </w:t>
      </w:r>
      <w:r w:rsidR="00F85FF6">
        <w:rPr>
          <w:color w:val="000000" w:themeColor="text1"/>
        </w:rPr>
        <w:t>50</w:t>
      </w:r>
      <w:r w:rsidR="00BA7216">
        <w:rPr>
          <w:color w:val="000000" w:themeColor="text1"/>
        </w:rPr>
        <w:t xml:space="preserve"> years after Winnicott (1960) </w:t>
      </w:r>
      <w:r w:rsidR="00A22148">
        <w:rPr>
          <w:color w:val="000000" w:themeColor="text1"/>
        </w:rPr>
        <w:t>introduced the idea of “good enough mothering”</w:t>
      </w:r>
      <w:r w:rsidR="00BA7216">
        <w:rPr>
          <w:color w:val="000000" w:themeColor="text1"/>
        </w:rPr>
        <w:t xml:space="preserve"> in an</w:t>
      </w:r>
      <w:r w:rsidR="00E05238">
        <w:rPr>
          <w:color w:val="000000" w:themeColor="text1"/>
        </w:rPr>
        <w:t xml:space="preserve"> attempt</w:t>
      </w:r>
      <w:r w:rsidR="00BA7216">
        <w:rPr>
          <w:color w:val="000000" w:themeColor="text1"/>
        </w:rPr>
        <w:t xml:space="preserve"> to challenge unrealistic</w:t>
      </w:r>
      <w:r w:rsidR="00E05238">
        <w:rPr>
          <w:color w:val="000000" w:themeColor="text1"/>
        </w:rPr>
        <w:t xml:space="preserve"> societal (and personal) </w:t>
      </w:r>
      <w:r w:rsidR="007D3201">
        <w:rPr>
          <w:color w:val="000000" w:themeColor="text1"/>
        </w:rPr>
        <w:t>ideals of perfect parenting</w:t>
      </w:r>
      <w:r w:rsidR="00BA7216">
        <w:rPr>
          <w:color w:val="000000" w:themeColor="text1"/>
        </w:rPr>
        <w:t xml:space="preserve">, </w:t>
      </w:r>
      <w:r w:rsidR="00E05238">
        <w:rPr>
          <w:color w:val="000000" w:themeColor="text1"/>
        </w:rPr>
        <w:t xml:space="preserve">there remains much work to be done. </w:t>
      </w:r>
    </w:p>
    <w:p w14:paraId="1971B28C" w14:textId="77777777" w:rsidR="00A247ED" w:rsidRDefault="00A247ED" w:rsidP="00C06E5D">
      <w:pPr>
        <w:rPr>
          <w:color w:val="000000" w:themeColor="text1"/>
        </w:rPr>
      </w:pPr>
    </w:p>
    <w:p w14:paraId="6BE3D242" w14:textId="6C6F30C5" w:rsidR="002F5B24" w:rsidRDefault="002F5B24" w:rsidP="002F5B24">
      <w:pPr>
        <w:pStyle w:val="Heading3"/>
      </w:pPr>
      <w:bookmarkStart w:id="75" w:name="_Toc426707710"/>
      <w:r>
        <w:t>4.1.</w:t>
      </w:r>
      <w:r w:rsidR="007D6CE2">
        <w:t>6</w:t>
      </w:r>
      <w:r>
        <w:t xml:space="preserve"> Professionals’ Role in the Lived Experience of Motherhood</w:t>
      </w:r>
      <w:bookmarkEnd w:id="75"/>
    </w:p>
    <w:p w14:paraId="089129D5" w14:textId="49157EFF" w:rsidR="002501EB" w:rsidRDefault="002F5B24" w:rsidP="00C06E5D">
      <w:pPr>
        <w:rPr>
          <w:color w:val="000000" w:themeColor="text1"/>
        </w:rPr>
      </w:pPr>
      <w:r>
        <w:rPr>
          <w:color w:val="000000" w:themeColor="text1"/>
        </w:rPr>
        <w:t xml:space="preserve">Through their stories, conflicting, biased or unwanted advice is portrayed as a barrier to enjoying pregnancy and/or life with a baby. Research by Eronen </w:t>
      </w:r>
      <w:r w:rsidR="0075067A">
        <w:rPr>
          <w:color w:val="000000" w:themeColor="text1"/>
        </w:rPr>
        <w:t>et al. (</w:t>
      </w:r>
      <w:r>
        <w:rPr>
          <w:color w:val="000000" w:themeColor="text1"/>
        </w:rPr>
        <w:t xml:space="preserve">2007) reported that conflicting advice by professionals was perceived as a source of stress and confusion by mothers. </w:t>
      </w:r>
      <w:r w:rsidR="007D3201">
        <w:rPr>
          <w:color w:val="000000" w:themeColor="text1"/>
        </w:rPr>
        <w:t>Similarly, t</w:t>
      </w:r>
      <w:r w:rsidR="006E1E37">
        <w:rPr>
          <w:color w:val="000000" w:themeColor="text1"/>
        </w:rPr>
        <w:t xml:space="preserve">he breastfeeding agenda featured prominently and negatively </w:t>
      </w:r>
      <w:r w:rsidR="00B60C70">
        <w:rPr>
          <w:color w:val="000000" w:themeColor="text1"/>
        </w:rPr>
        <w:t>in the participants’</w:t>
      </w:r>
      <w:r w:rsidR="006E1E37">
        <w:rPr>
          <w:color w:val="000000" w:themeColor="text1"/>
        </w:rPr>
        <w:t xml:space="preserve"> stories. Lupton (2000) argued that </w:t>
      </w:r>
      <w:r w:rsidR="0075067A">
        <w:rPr>
          <w:color w:val="000000" w:themeColor="text1"/>
        </w:rPr>
        <w:t>the NHS</w:t>
      </w:r>
      <w:r w:rsidR="00BA7216">
        <w:rPr>
          <w:color w:val="000000" w:themeColor="text1"/>
        </w:rPr>
        <w:t xml:space="preserve"> breastfeeding agenda symbolises one of </w:t>
      </w:r>
      <w:r w:rsidR="006E1E37">
        <w:rPr>
          <w:color w:val="000000" w:themeColor="text1"/>
        </w:rPr>
        <w:t xml:space="preserve">the contemporary </w:t>
      </w:r>
      <w:r w:rsidR="000C469B">
        <w:rPr>
          <w:color w:val="000000" w:themeColor="text1"/>
        </w:rPr>
        <w:t xml:space="preserve">social </w:t>
      </w:r>
      <w:r w:rsidR="00BA7216">
        <w:rPr>
          <w:color w:val="000000" w:themeColor="text1"/>
        </w:rPr>
        <w:t>ideals of what a good mother does. The</w:t>
      </w:r>
      <w:r w:rsidR="000C469B">
        <w:rPr>
          <w:color w:val="000000" w:themeColor="text1"/>
        </w:rPr>
        <w:t xml:space="preserve"> mothers’</w:t>
      </w:r>
      <w:r w:rsidR="00BA7216">
        <w:rPr>
          <w:color w:val="000000" w:themeColor="text1"/>
        </w:rPr>
        <w:t xml:space="preserve"> narratives </w:t>
      </w:r>
      <w:r w:rsidR="0075067A">
        <w:rPr>
          <w:color w:val="000000" w:themeColor="text1"/>
        </w:rPr>
        <w:t xml:space="preserve">appear to </w:t>
      </w:r>
      <w:r w:rsidR="00BA7216">
        <w:rPr>
          <w:color w:val="000000" w:themeColor="text1"/>
        </w:rPr>
        <w:t>conta</w:t>
      </w:r>
      <w:r w:rsidR="0075067A">
        <w:rPr>
          <w:color w:val="000000" w:themeColor="text1"/>
        </w:rPr>
        <w:t xml:space="preserve">in many references suggesting the existence of a breastfeeding agenda. Their narratives also seem to </w:t>
      </w:r>
      <w:r w:rsidR="00BA7216">
        <w:rPr>
          <w:color w:val="000000" w:themeColor="text1"/>
        </w:rPr>
        <w:t>depict a biased approach to breastfeeding</w:t>
      </w:r>
      <w:r w:rsidR="00B60C70">
        <w:rPr>
          <w:color w:val="000000" w:themeColor="text1"/>
        </w:rPr>
        <w:t>.</w:t>
      </w:r>
      <w:r w:rsidR="002501EB">
        <w:rPr>
          <w:color w:val="000000" w:themeColor="text1"/>
        </w:rPr>
        <w:t xml:space="preserve"> T</w:t>
      </w:r>
      <w:r w:rsidR="007D3201">
        <w:rPr>
          <w:color w:val="000000" w:themeColor="text1"/>
        </w:rPr>
        <w:t>heir</w:t>
      </w:r>
      <w:r w:rsidR="002501EB">
        <w:rPr>
          <w:color w:val="000000" w:themeColor="text1"/>
        </w:rPr>
        <w:t xml:space="preserve"> reflections on breastfeeding classes suggest that professionals constructed breastfeeding in a p</w:t>
      </w:r>
      <w:r w:rsidR="005F2811">
        <w:rPr>
          <w:color w:val="000000" w:themeColor="text1"/>
        </w:rPr>
        <w:t>urely p</w:t>
      </w:r>
      <w:r w:rsidR="002501EB">
        <w:rPr>
          <w:color w:val="000000" w:themeColor="text1"/>
        </w:rPr>
        <w:t>ositive light, neglecting to mention that breastfeeding can be difficult</w:t>
      </w:r>
      <w:r w:rsidR="005F2811">
        <w:rPr>
          <w:color w:val="000000" w:themeColor="text1"/>
        </w:rPr>
        <w:t xml:space="preserve"> and that some mothers will not be able to breastfeed, </w:t>
      </w:r>
      <w:r w:rsidR="002501EB">
        <w:rPr>
          <w:color w:val="000000" w:themeColor="text1"/>
        </w:rPr>
        <w:t xml:space="preserve">alternatives to breastfeeding </w:t>
      </w:r>
      <w:r w:rsidR="005F2811">
        <w:rPr>
          <w:color w:val="000000" w:themeColor="text1"/>
        </w:rPr>
        <w:t xml:space="preserve">remained </w:t>
      </w:r>
      <w:r w:rsidR="002501EB">
        <w:rPr>
          <w:color w:val="000000" w:themeColor="text1"/>
        </w:rPr>
        <w:t xml:space="preserve">unexplored, </w:t>
      </w:r>
      <w:r w:rsidR="005F2811">
        <w:rPr>
          <w:color w:val="000000" w:themeColor="text1"/>
        </w:rPr>
        <w:t>and there wa</w:t>
      </w:r>
      <w:r w:rsidR="0049340E">
        <w:rPr>
          <w:color w:val="000000" w:themeColor="text1"/>
        </w:rPr>
        <w:t>s no discussion</w:t>
      </w:r>
      <w:r w:rsidR="005F2811">
        <w:rPr>
          <w:color w:val="000000" w:themeColor="text1"/>
        </w:rPr>
        <w:t xml:space="preserve"> around choices. </w:t>
      </w:r>
      <w:r w:rsidR="0049340E">
        <w:rPr>
          <w:color w:val="000000" w:themeColor="text1"/>
        </w:rPr>
        <w:t>The participants’</w:t>
      </w:r>
      <w:r w:rsidR="005F2811">
        <w:rPr>
          <w:color w:val="000000" w:themeColor="text1"/>
        </w:rPr>
        <w:t xml:space="preserve"> descriptions g</w:t>
      </w:r>
      <w:r w:rsidR="002501EB">
        <w:rPr>
          <w:color w:val="000000" w:themeColor="text1"/>
        </w:rPr>
        <w:t>ive the impression that the bar was raise</w:t>
      </w:r>
      <w:r w:rsidR="0049340E">
        <w:rPr>
          <w:color w:val="000000" w:themeColor="text1"/>
        </w:rPr>
        <w:t>d very high for</w:t>
      </w:r>
      <w:r w:rsidR="005F2811">
        <w:rPr>
          <w:color w:val="000000" w:themeColor="text1"/>
        </w:rPr>
        <w:t xml:space="preserve"> mothers which likely resulted in</w:t>
      </w:r>
      <w:r w:rsidR="0049340E">
        <w:rPr>
          <w:color w:val="000000" w:themeColor="text1"/>
        </w:rPr>
        <w:t xml:space="preserve"> the experience of</w:t>
      </w:r>
      <w:r w:rsidR="005F2811">
        <w:rPr>
          <w:color w:val="000000" w:themeColor="text1"/>
        </w:rPr>
        <w:t xml:space="preserve"> implicit and explicit pressure</w:t>
      </w:r>
      <w:r w:rsidR="007D3201">
        <w:rPr>
          <w:color w:val="000000" w:themeColor="text1"/>
        </w:rPr>
        <w:t>s</w:t>
      </w:r>
      <w:r w:rsidR="005F2811">
        <w:rPr>
          <w:color w:val="000000" w:themeColor="text1"/>
        </w:rPr>
        <w:t xml:space="preserve"> to both conform and succeed in breastfeeding. </w:t>
      </w:r>
      <w:r w:rsidR="005F0420">
        <w:rPr>
          <w:color w:val="000000" w:themeColor="text1"/>
        </w:rPr>
        <w:t xml:space="preserve">Katy’s account for example conveys a sense of relief and perhaps achievement in terms of breastfeeding.  </w:t>
      </w:r>
    </w:p>
    <w:p w14:paraId="32ED2CB9" w14:textId="77777777" w:rsidR="008C6288" w:rsidRDefault="008C6288" w:rsidP="00C06E5D">
      <w:pPr>
        <w:rPr>
          <w:color w:val="000000" w:themeColor="text1"/>
        </w:rPr>
      </w:pPr>
    </w:p>
    <w:p w14:paraId="2A784430" w14:textId="435B3E4A" w:rsidR="007C113C" w:rsidRDefault="0049340E" w:rsidP="008C6288">
      <w:pPr>
        <w:rPr>
          <w:color w:val="000000" w:themeColor="text1"/>
        </w:rPr>
      </w:pPr>
      <w:r>
        <w:rPr>
          <w:color w:val="000000" w:themeColor="text1"/>
        </w:rPr>
        <w:t xml:space="preserve">The participants’ </w:t>
      </w:r>
      <w:r w:rsidR="007D3201">
        <w:rPr>
          <w:color w:val="000000" w:themeColor="text1"/>
        </w:rPr>
        <w:t>stories</w:t>
      </w:r>
      <w:r>
        <w:rPr>
          <w:color w:val="000000" w:themeColor="text1"/>
        </w:rPr>
        <w:t xml:space="preserve"> give mixed impressions of how </w:t>
      </w:r>
      <w:r w:rsidR="00A247ED">
        <w:rPr>
          <w:color w:val="000000" w:themeColor="text1"/>
        </w:rPr>
        <w:t xml:space="preserve">professionals were experienced </w:t>
      </w:r>
      <w:r w:rsidR="007C113C">
        <w:rPr>
          <w:color w:val="000000" w:themeColor="text1"/>
        </w:rPr>
        <w:t>emotionally</w:t>
      </w:r>
      <w:r w:rsidR="007D3201">
        <w:rPr>
          <w:color w:val="000000" w:themeColor="text1"/>
        </w:rPr>
        <w:t>,</w:t>
      </w:r>
      <w:r w:rsidR="007C113C">
        <w:rPr>
          <w:color w:val="000000" w:themeColor="text1"/>
        </w:rPr>
        <w:t xml:space="preserve"> </w:t>
      </w:r>
      <w:r w:rsidR="00A247ED">
        <w:rPr>
          <w:color w:val="000000" w:themeColor="text1"/>
        </w:rPr>
        <w:t xml:space="preserve">ranging from “really nice midwives” (Katy), detached checklist approach (Anna), trust (Lily), </w:t>
      </w:r>
      <w:r w:rsidR="008C6288">
        <w:rPr>
          <w:color w:val="000000" w:themeColor="text1"/>
        </w:rPr>
        <w:t>“</w:t>
      </w:r>
      <w:r w:rsidR="007C113C">
        <w:rPr>
          <w:color w:val="000000" w:themeColor="text1"/>
        </w:rPr>
        <w:t>amazing</w:t>
      </w:r>
      <w:r w:rsidR="008C6288">
        <w:rPr>
          <w:color w:val="000000" w:themeColor="text1"/>
        </w:rPr>
        <w:t>”, “</w:t>
      </w:r>
      <w:r w:rsidR="00786345">
        <w:rPr>
          <w:color w:val="000000" w:themeColor="text1"/>
        </w:rPr>
        <w:t>strict</w:t>
      </w:r>
      <w:r w:rsidR="008C6288">
        <w:rPr>
          <w:color w:val="000000" w:themeColor="text1"/>
        </w:rPr>
        <w:t>”</w:t>
      </w:r>
      <w:r w:rsidR="00786345">
        <w:rPr>
          <w:color w:val="000000" w:themeColor="text1"/>
        </w:rPr>
        <w:t xml:space="preserve"> (Isabel), </w:t>
      </w:r>
      <w:r w:rsidR="00A247ED">
        <w:rPr>
          <w:color w:val="000000" w:themeColor="text1"/>
        </w:rPr>
        <w:t>to health visitors “just going on opinion”</w:t>
      </w:r>
      <w:r w:rsidR="00786345">
        <w:rPr>
          <w:color w:val="000000" w:themeColor="text1"/>
        </w:rPr>
        <w:t xml:space="preserve"> (Emma). </w:t>
      </w:r>
      <w:r w:rsidR="008C6288">
        <w:rPr>
          <w:color w:val="000000" w:themeColor="text1"/>
        </w:rPr>
        <w:t xml:space="preserve">While the variation in the description of the professionals’ interpersonal qualities is not </w:t>
      </w:r>
      <w:r w:rsidR="007C113C">
        <w:rPr>
          <w:color w:val="000000" w:themeColor="text1"/>
        </w:rPr>
        <w:t>surprising, their stories offer valuable insight into the importance of collaboration with mothers. For example, at</w:t>
      </w:r>
      <w:r w:rsidR="008C6288">
        <w:rPr>
          <w:color w:val="000000" w:themeColor="text1"/>
        </w:rPr>
        <w:t xml:space="preserve"> various instances in the</w:t>
      </w:r>
      <w:r w:rsidR="007C113C">
        <w:rPr>
          <w:color w:val="000000" w:themeColor="text1"/>
        </w:rPr>
        <w:t>ir</w:t>
      </w:r>
      <w:r w:rsidR="008C6288">
        <w:rPr>
          <w:color w:val="000000" w:themeColor="text1"/>
        </w:rPr>
        <w:t xml:space="preserve"> stories the </w:t>
      </w:r>
      <w:r w:rsidR="00155370">
        <w:rPr>
          <w:color w:val="000000" w:themeColor="text1"/>
        </w:rPr>
        <w:t>participants shared</w:t>
      </w:r>
      <w:r w:rsidR="008C6288">
        <w:rPr>
          <w:color w:val="000000" w:themeColor="text1"/>
        </w:rPr>
        <w:t xml:space="preserve"> the emotional impact of meeting health visitors and midwives. </w:t>
      </w:r>
      <w:r w:rsidR="007C113C">
        <w:rPr>
          <w:color w:val="000000" w:themeColor="text1"/>
        </w:rPr>
        <w:t xml:space="preserve">Their </w:t>
      </w:r>
      <w:r w:rsidR="008C6288">
        <w:rPr>
          <w:color w:val="000000" w:themeColor="text1"/>
        </w:rPr>
        <w:t>emotions ranged from annoyance (e.g. Isabel) to feeling patronised and worried (e.g. Katy)</w:t>
      </w:r>
      <w:r w:rsidR="007C113C">
        <w:rPr>
          <w:color w:val="000000" w:themeColor="text1"/>
        </w:rPr>
        <w:t xml:space="preserve"> and frustration (e.g. </w:t>
      </w:r>
      <w:r w:rsidR="007D3201">
        <w:rPr>
          <w:color w:val="000000" w:themeColor="text1"/>
        </w:rPr>
        <w:t xml:space="preserve">Anna, </w:t>
      </w:r>
      <w:r w:rsidR="007C113C">
        <w:rPr>
          <w:color w:val="000000" w:themeColor="text1"/>
        </w:rPr>
        <w:t>Rose)</w:t>
      </w:r>
      <w:r w:rsidR="008C6288">
        <w:rPr>
          <w:color w:val="000000" w:themeColor="text1"/>
        </w:rPr>
        <w:t>.</w:t>
      </w:r>
      <w:r w:rsidR="007C113C">
        <w:rPr>
          <w:color w:val="000000" w:themeColor="text1"/>
        </w:rPr>
        <w:t xml:space="preserve"> Their reflections imply a need for greater professional focus on the strengths and uniqueness of each and every mother and a professional commitment t</w:t>
      </w:r>
      <w:r w:rsidR="00104EEC">
        <w:rPr>
          <w:color w:val="000000" w:themeColor="text1"/>
        </w:rPr>
        <w:t>o building a positive and equal</w:t>
      </w:r>
      <w:r w:rsidR="007C113C">
        <w:rPr>
          <w:color w:val="000000" w:themeColor="text1"/>
        </w:rPr>
        <w:t xml:space="preserve"> relationship with the mothers. </w:t>
      </w:r>
    </w:p>
    <w:p w14:paraId="20BB78CD" w14:textId="77777777" w:rsidR="006F6749" w:rsidRDefault="006F6749" w:rsidP="008C6288">
      <w:pPr>
        <w:rPr>
          <w:color w:val="000000" w:themeColor="text1"/>
        </w:rPr>
      </w:pPr>
    </w:p>
    <w:p w14:paraId="5D1395CB" w14:textId="070E2C48" w:rsidR="00C73F69" w:rsidRDefault="00155370" w:rsidP="00882EF3">
      <w:pPr>
        <w:rPr>
          <w:color w:val="000000" w:themeColor="text1"/>
        </w:rPr>
      </w:pPr>
      <w:r>
        <w:rPr>
          <w:color w:val="000000" w:themeColor="text1"/>
        </w:rPr>
        <w:t>Perhaps not surprisingly</w:t>
      </w:r>
      <w:r w:rsidR="00A52F9F">
        <w:rPr>
          <w:color w:val="000000" w:themeColor="text1"/>
        </w:rPr>
        <w:t>,</w:t>
      </w:r>
      <w:r w:rsidR="007C113C">
        <w:rPr>
          <w:color w:val="000000" w:themeColor="text1"/>
        </w:rPr>
        <w:t xml:space="preserve"> the </w:t>
      </w:r>
      <w:r>
        <w:rPr>
          <w:color w:val="000000" w:themeColor="text1"/>
        </w:rPr>
        <w:t>participants</w:t>
      </w:r>
      <w:r w:rsidR="007C113C">
        <w:rPr>
          <w:color w:val="000000" w:themeColor="text1"/>
        </w:rPr>
        <w:t xml:space="preserve"> also</w:t>
      </w:r>
      <w:r w:rsidR="008C6288">
        <w:rPr>
          <w:color w:val="000000" w:themeColor="text1"/>
        </w:rPr>
        <w:t xml:space="preserve"> talked about wanting more continuity in their care in the form of a named midwife and a named health visitor and described how unhelpful it was to be seen by many different professionals. </w:t>
      </w:r>
      <w:r w:rsidR="00882EF3">
        <w:rPr>
          <w:color w:val="000000" w:themeColor="text1"/>
        </w:rPr>
        <w:t xml:space="preserve"> </w:t>
      </w:r>
    </w:p>
    <w:p w14:paraId="3B8E4751" w14:textId="77777777" w:rsidR="000C060E" w:rsidRDefault="000C060E" w:rsidP="00D021B9">
      <w:pPr>
        <w:pStyle w:val="Heading2"/>
      </w:pPr>
    </w:p>
    <w:p w14:paraId="65A85C75" w14:textId="3BBFD5A1" w:rsidR="005E7416" w:rsidRDefault="005E7416" w:rsidP="00D021B9">
      <w:pPr>
        <w:pStyle w:val="Heading2"/>
      </w:pPr>
      <w:bookmarkStart w:id="76" w:name="_Toc426707711"/>
      <w:r>
        <w:t>4.2 CLINICAL IMPLICATIONS</w:t>
      </w:r>
      <w:bookmarkEnd w:id="76"/>
    </w:p>
    <w:p w14:paraId="424E08E8" w14:textId="70C384C0" w:rsidR="00B52759" w:rsidRDefault="00B52759" w:rsidP="00B52759">
      <w:pPr>
        <w:rPr>
          <w:color w:val="000000" w:themeColor="text1"/>
        </w:rPr>
      </w:pPr>
      <w:r>
        <w:rPr>
          <w:color w:val="000000" w:themeColor="text1"/>
        </w:rPr>
        <w:t xml:space="preserve">Both existing research and the participants’ storied experiences of early parenthood underscore the importance of offering first-time mothers and fathers flexible, sensitive and responsive professional support. </w:t>
      </w:r>
      <w:r w:rsidR="00D164A9">
        <w:rPr>
          <w:color w:val="000000" w:themeColor="text1"/>
        </w:rPr>
        <w:t>Having timely access to emotional support lies at the heart of the journey to adj</w:t>
      </w:r>
      <w:r w:rsidR="006062DC">
        <w:rPr>
          <w:color w:val="000000" w:themeColor="text1"/>
        </w:rPr>
        <w:t xml:space="preserve">usting to the demands of early </w:t>
      </w:r>
      <w:r w:rsidR="00D164A9">
        <w:rPr>
          <w:color w:val="000000" w:themeColor="text1"/>
        </w:rPr>
        <w:t xml:space="preserve">parenthood. </w:t>
      </w:r>
      <w:r>
        <w:rPr>
          <w:color w:val="000000" w:themeColor="text1"/>
        </w:rPr>
        <w:t xml:space="preserve">Often, Perinatal, Parent-Infant Mental Health Services (PPIMHS) are not in a position to offer this identified (and well-known) need. Indeed, following referral and initial assessment for parent-infant therapy, the average wait in the Service I currently work for, is three months. Such a delay is of course highly problematic, especially in the context of early parent-infant attachment relationships and parent-child </w:t>
      </w:r>
      <w:r w:rsidR="006062DC">
        <w:rPr>
          <w:color w:val="000000" w:themeColor="text1"/>
        </w:rPr>
        <w:t xml:space="preserve">mental health and </w:t>
      </w:r>
      <w:r>
        <w:rPr>
          <w:color w:val="000000" w:themeColor="text1"/>
        </w:rPr>
        <w:t xml:space="preserve">emotional well-being. </w:t>
      </w:r>
      <w:r w:rsidR="00D164A9">
        <w:rPr>
          <w:color w:val="000000" w:themeColor="text1"/>
        </w:rPr>
        <w:t xml:space="preserve">The central question is therefore how can </w:t>
      </w:r>
      <w:r w:rsidR="006062DC">
        <w:rPr>
          <w:color w:val="000000" w:themeColor="text1"/>
        </w:rPr>
        <w:t xml:space="preserve">we support </w:t>
      </w:r>
      <w:r w:rsidR="00D164A9">
        <w:rPr>
          <w:color w:val="000000" w:themeColor="text1"/>
        </w:rPr>
        <w:t>new parents in times of austerity?</w:t>
      </w:r>
    </w:p>
    <w:p w14:paraId="40249FB1" w14:textId="77777777" w:rsidR="00103DD7" w:rsidRDefault="00103DD7" w:rsidP="00103DD7">
      <w:pPr>
        <w:rPr>
          <w:color w:val="000000" w:themeColor="text1"/>
        </w:rPr>
      </w:pPr>
    </w:p>
    <w:p w14:paraId="5D206DE4" w14:textId="0A69AA96" w:rsidR="00103DD7" w:rsidRDefault="00103DD7" w:rsidP="00103DD7">
      <w:pPr>
        <w:rPr>
          <w:color w:val="000000" w:themeColor="text1"/>
        </w:rPr>
      </w:pPr>
      <w:r>
        <w:rPr>
          <w:color w:val="000000" w:themeColor="text1"/>
        </w:rPr>
        <w:t xml:space="preserve">Below I outline </w:t>
      </w:r>
      <w:r w:rsidR="00E44BE4">
        <w:rPr>
          <w:color w:val="000000" w:themeColor="text1"/>
        </w:rPr>
        <w:t>one idea. This idea is n</w:t>
      </w:r>
      <w:r w:rsidR="006E7BD3">
        <w:rPr>
          <w:color w:val="000000" w:themeColor="text1"/>
        </w:rPr>
        <w:t>ot recommendation</w:t>
      </w:r>
      <w:r>
        <w:rPr>
          <w:color w:val="000000" w:themeColor="text1"/>
        </w:rPr>
        <w:t xml:space="preserve"> as I recognise that each and every Service is different and some may indeed already use all or some of</w:t>
      </w:r>
      <w:r w:rsidR="00E44BE4">
        <w:rPr>
          <w:color w:val="000000" w:themeColor="text1"/>
        </w:rPr>
        <w:t xml:space="preserve"> elements explored in my idea</w:t>
      </w:r>
      <w:r>
        <w:rPr>
          <w:color w:val="000000" w:themeColor="text1"/>
        </w:rPr>
        <w:t>. The frame of reference that has shaped t</w:t>
      </w:r>
      <w:r w:rsidR="00F76931">
        <w:rPr>
          <w:color w:val="000000" w:themeColor="text1"/>
        </w:rPr>
        <w:t>his reflection</w:t>
      </w:r>
      <w:r>
        <w:rPr>
          <w:color w:val="000000" w:themeColor="text1"/>
        </w:rPr>
        <w:t xml:space="preserve"> is my current placement in a PPIMHS and my background in Clinical Psychology. I do not have a professional background in health visiting or midwifery and this w</w:t>
      </w:r>
      <w:r w:rsidR="00E44BE4">
        <w:rPr>
          <w:color w:val="000000" w:themeColor="text1"/>
        </w:rPr>
        <w:t xml:space="preserve">ill </w:t>
      </w:r>
      <w:r w:rsidR="00C01783">
        <w:rPr>
          <w:color w:val="000000" w:themeColor="text1"/>
        </w:rPr>
        <w:t xml:space="preserve">likely </w:t>
      </w:r>
      <w:r w:rsidR="00E44BE4">
        <w:rPr>
          <w:color w:val="000000" w:themeColor="text1"/>
        </w:rPr>
        <w:t>be evident in my reflection</w:t>
      </w:r>
      <w:r>
        <w:rPr>
          <w:color w:val="000000" w:themeColor="text1"/>
        </w:rPr>
        <w:t xml:space="preserve">. </w:t>
      </w:r>
    </w:p>
    <w:p w14:paraId="4240EE15" w14:textId="77777777" w:rsidR="00B52759" w:rsidRDefault="00B52759" w:rsidP="002E765C">
      <w:pPr>
        <w:pStyle w:val="Heading3"/>
      </w:pPr>
    </w:p>
    <w:p w14:paraId="394C1DBE" w14:textId="77777777" w:rsidR="005C613E" w:rsidRDefault="005C613E" w:rsidP="002E765C">
      <w:pPr>
        <w:pStyle w:val="Heading3"/>
      </w:pPr>
    </w:p>
    <w:p w14:paraId="0042CF3C" w14:textId="6C5C8D79" w:rsidR="002E765C" w:rsidRDefault="002E765C" w:rsidP="002E765C">
      <w:pPr>
        <w:pStyle w:val="Heading3"/>
      </w:pPr>
      <w:bookmarkStart w:id="77" w:name="_Toc426707712"/>
      <w:r>
        <w:t>4.2.</w:t>
      </w:r>
      <w:r w:rsidR="00292B8C">
        <w:t xml:space="preserve">1 </w:t>
      </w:r>
      <w:r w:rsidR="00104EEC">
        <w:t xml:space="preserve">Reaching Out – A </w:t>
      </w:r>
      <w:r w:rsidR="00103DD7">
        <w:t>PPIMHS Website</w:t>
      </w:r>
      <w:bookmarkEnd w:id="77"/>
      <w:r w:rsidR="00103DD7">
        <w:t xml:space="preserve"> </w:t>
      </w:r>
    </w:p>
    <w:p w14:paraId="426E3EA1" w14:textId="0D9073DF" w:rsidR="005E3273" w:rsidRDefault="00A8695F" w:rsidP="000A0E10">
      <w:pPr>
        <w:rPr>
          <w:color w:val="000000" w:themeColor="text1"/>
        </w:rPr>
      </w:pPr>
      <w:r>
        <w:rPr>
          <w:color w:val="000000" w:themeColor="text1"/>
        </w:rPr>
        <w:t>The narratives describe an increased need for factual information</w:t>
      </w:r>
      <w:r w:rsidR="006E7BD3">
        <w:rPr>
          <w:color w:val="000000" w:themeColor="text1"/>
        </w:rPr>
        <w:t xml:space="preserve">, </w:t>
      </w:r>
      <w:r w:rsidR="00F76931">
        <w:rPr>
          <w:color w:val="000000" w:themeColor="text1"/>
        </w:rPr>
        <w:t xml:space="preserve">online </w:t>
      </w:r>
      <w:r w:rsidR="006E7BD3">
        <w:rPr>
          <w:color w:val="000000" w:themeColor="text1"/>
        </w:rPr>
        <w:t xml:space="preserve">support </w:t>
      </w:r>
      <w:r>
        <w:rPr>
          <w:color w:val="000000" w:themeColor="text1"/>
        </w:rPr>
        <w:t xml:space="preserve">and choices both during pregnancy and postnatally, a finding that is also documented in past studies. The </w:t>
      </w:r>
      <w:r w:rsidR="005E3273">
        <w:rPr>
          <w:color w:val="000000" w:themeColor="text1"/>
        </w:rPr>
        <w:t xml:space="preserve">participants’ stories </w:t>
      </w:r>
      <w:r>
        <w:rPr>
          <w:color w:val="000000" w:themeColor="text1"/>
        </w:rPr>
        <w:t xml:space="preserve">indicate that a lot of time </w:t>
      </w:r>
      <w:r w:rsidR="006E7BD3">
        <w:rPr>
          <w:color w:val="000000" w:themeColor="text1"/>
        </w:rPr>
        <w:t xml:space="preserve">was spent </w:t>
      </w:r>
      <w:r w:rsidR="00F76931">
        <w:rPr>
          <w:color w:val="000000" w:themeColor="text1"/>
        </w:rPr>
        <w:t>in Cyberspace</w:t>
      </w:r>
      <w:r w:rsidR="006E7BD3">
        <w:rPr>
          <w:color w:val="000000" w:themeColor="text1"/>
        </w:rPr>
        <w:t xml:space="preserve"> searching for </w:t>
      </w:r>
      <w:r>
        <w:rPr>
          <w:color w:val="000000" w:themeColor="text1"/>
        </w:rPr>
        <w:t>advice</w:t>
      </w:r>
      <w:r w:rsidR="006E7BD3">
        <w:rPr>
          <w:color w:val="000000" w:themeColor="text1"/>
        </w:rPr>
        <w:t xml:space="preserve"> and increasing one’s</w:t>
      </w:r>
      <w:r w:rsidR="006E7BD3" w:rsidRPr="006E7BD3">
        <w:rPr>
          <w:color w:val="000000" w:themeColor="text1"/>
        </w:rPr>
        <w:t xml:space="preserve"> </w:t>
      </w:r>
      <w:r w:rsidR="006E7BD3">
        <w:rPr>
          <w:color w:val="000000" w:themeColor="text1"/>
        </w:rPr>
        <w:t>knowledge</w:t>
      </w:r>
      <w:r w:rsidR="005E3273">
        <w:rPr>
          <w:color w:val="000000" w:themeColor="text1"/>
        </w:rPr>
        <w:t>. Some participants recounted how they prefer</w:t>
      </w:r>
      <w:r w:rsidR="00257002">
        <w:rPr>
          <w:color w:val="000000" w:themeColor="text1"/>
        </w:rPr>
        <w:t>red</w:t>
      </w:r>
      <w:r w:rsidR="005E3273">
        <w:rPr>
          <w:color w:val="000000" w:themeColor="text1"/>
        </w:rPr>
        <w:t xml:space="preserve"> information </w:t>
      </w:r>
      <w:r w:rsidR="00257002">
        <w:rPr>
          <w:color w:val="000000" w:themeColor="text1"/>
        </w:rPr>
        <w:t xml:space="preserve">obtained </w:t>
      </w:r>
      <w:r w:rsidR="005E3273">
        <w:rPr>
          <w:color w:val="000000" w:themeColor="text1"/>
        </w:rPr>
        <w:t xml:space="preserve">from the NHS website and academic institutes. </w:t>
      </w:r>
      <w:r w:rsidR="00103DD7">
        <w:rPr>
          <w:color w:val="000000" w:themeColor="text1"/>
        </w:rPr>
        <w:t xml:space="preserve">Most </w:t>
      </w:r>
      <w:r w:rsidR="006D7424">
        <w:rPr>
          <w:color w:val="000000" w:themeColor="text1"/>
        </w:rPr>
        <w:t xml:space="preserve">(if not all) </w:t>
      </w:r>
      <w:r w:rsidR="00103DD7">
        <w:rPr>
          <w:color w:val="000000" w:themeColor="text1"/>
        </w:rPr>
        <w:t>PPIMHS already feature on their Trust’s website. The information</w:t>
      </w:r>
      <w:r>
        <w:rPr>
          <w:color w:val="000000" w:themeColor="text1"/>
        </w:rPr>
        <w:t xml:space="preserve"> however</w:t>
      </w:r>
      <w:r w:rsidR="00103DD7">
        <w:rPr>
          <w:color w:val="000000" w:themeColor="text1"/>
        </w:rPr>
        <w:t xml:space="preserve"> tends to be brief. As clinicians we </w:t>
      </w:r>
      <w:r w:rsidR="006D7424">
        <w:rPr>
          <w:color w:val="000000" w:themeColor="text1"/>
        </w:rPr>
        <w:t xml:space="preserve">therefore </w:t>
      </w:r>
      <w:r w:rsidR="00103DD7">
        <w:rPr>
          <w:color w:val="000000" w:themeColor="text1"/>
        </w:rPr>
        <w:t>already have an under-used and perhaps unappreciated source of support at our fingertips: our Trust’s website. A</w:t>
      </w:r>
      <w:r>
        <w:rPr>
          <w:color w:val="000000" w:themeColor="text1"/>
        </w:rPr>
        <w:t>dding a</w:t>
      </w:r>
      <w:r w:rsidR="00103DD7">
        <w:rPr>
          <w:color w:val="000000" w:themeColor="text1"/>
        </w:rPr>
        <w:t xml:space="preserve"> link to </w:t>
      </w:r>
      <w:r>
        <w:rPr>
          <w:color w:val="000000" w:themeColor="text1"/>
        </w:rPr>
        <w:t xml:space="preserve">the </w:t>
      </w:r>
      <w:r w:rsidR="00103DD7">
        <w:rPr>
          <w:color w:val="000000" w:themeColor="text1"/>
        </w:rPr>
        <w:t xml:space="preserve">existing </w:t>
      </w:r>
      <w:r w:rsidR="00F10F4F">
        <w:rPr>
          <w:color w:val="000000" w:themeColor="text1"/>
        </w:rPr>
        <w:t xml:space="preserve">PPIMHS </w:t>
      </w:r>
      <w:r w:rsidR="00103DD7">
        <w:rPr>
          <w:color w:val="000000" w:themeColor="text1"/>
        </w:rPr>
        <w:t xml:space="preserve">webpage could </w:t>
      </w:r>
      <w:r>
        <w:rPr>
          <w:color w:val="000000" w:themeColor="text1"/>
        </w:rPr>
        <w:t>direct parents to</w:t>
      </w:r>
      <w:r w:rsidR="00103DD7">
        <w:rPr>
          <w:color w:val="000000" w:themeColor="text1"/>
        </w:rPr>
        <w:t xml:space="preserve"> a client-centr</w:t>
      </w:r>
      <w:r w:rsidR="00F10F4F">
        <w:rPr>
          <w:color w:val="000000" w:themeColor="text1"/>
        </w:rPr>
        <w:t xml:space="preserve">ed, </w:t>
      </w:r>
      <w:r w:rsidR="00103DD7">
        <w:rPr>
          <w:color w:val="000000" w:themeColor="text1"/>
        </w:rPr>
        <w:t>informative</w:t>
      </w:r>
      <w:r w:rsidR="006D7424">
        <w:rPr>
          <w:color w:val="000000" w:themeColor="text1"/>
        </w:rPr>
        <w:t xml:space="preserve">, </w:t>
      </w:r>
      <w:r w:rsidR="00F10F4F">
        <w:rPr>
          <w:color w:val="000000" w:themeColor="text1"/>
        </w:rPr>
        <w:t>non-medical, psychologically-informed, compassionate website</w:t>
      </w:r>
      <w:r w:rsidR="00103DD7">
        <w:rPr>
          <w:color w:val="000000" w:themeColor="text1"/>
        </w:rPr>
        <w:t xml:space="preserve"> (</w:t>
      </w:r>
      <w:r w:rsidR="00A22148">
        <w:rPr>
          <w:color w:val="000000" w:themeColor="text1"/>
        </w:rPr>
        <w:t>which is</w:t>
      </w:r>
      <w:r>
        <w:rPr>
          <w:color w:val="000000" w:themeColor="text1"/>
        </w:rPr>
        <w:t xml:space="preserve"> still linked to the NHS</w:t>
      </w:r>
      <w:r w:rsidR="00103DD7">
        <w:rPr>
          <w:color w:val="000000" w:themeColor="text1"/>
        </w:rPr>
        <w:t>). Such a website could be dedicated to mental health and emotional well-being during pregnancy and after birth, dispelling myths associated with motherhood</w:t>
      </w:r>
      <w:r w:rsidR="00C01783">
        <w:rPr>
          <w:color w:val="000000" w:themeColor="text1"/>
        </w:rPr>
        <w:t>/fatherhood</w:t>
      </w:r>
      <w:r w:rsidR="00103DD7">
        <w:rPr>
          <w:color w:val="000000" w:themeColor="text1"/>
        </w:rPr>
        <w:t xml:space="preserve">, providing </w:t>
      </w:r>
      <w:r>
        <w:rPr>
          <w:color w:val="000000" w:themeColor="text1"/>
        </w:rPr>
        <w:t>information about parent-infant therapy and</w:t>
      </w:r>
      <w:r w:rsidR="008F068F">
        <w:rPr>
          <w:color w:val="000000" w:themeColor="text1"/>
        </w:rPr>
        <w:t xml:space="preserve"> referral pathway</w:t>
      </w:r>
      <w:r>
        <w:rPr>
          <w:color w:val="000000" w:themeColor="text1"/>
        </w:rPr>
        <w:t xml:space="preserve">, </w:t>
      </w:r>
      <w:r w:rsidR="008F068F">
        <w:rPr>
          <w:color w:val="000000" w:themeColor="text1"/>
        </w:rPr>
        <w:t>while</w:t>
      </w:r>
      <w:r>
        <w:rPr>
          <w:color w:val="000000" w:themeColor="text1"/>
        </w:rPr>
        <w:t xml:space="preserve"> also containing links to local Children’s Centre</w:t>
      </w:r>
      <w:r w:rsidR="00F10F4F">
        <w:rPr>
          <w:color w:val="000000" w:themeColor="text1"/>
        </w:rPr>
        <w:t>s</w:t>
      </w:r>
      <w:r>
        <w:rPr>
          <w:color w:val="000000" w:themeColor="text1"/>
        </w:rPr>
        <w:t xml:space="preserve"> and support groups, including information about </w:t>
      </w:r>
      <w:r w:rsidR="008F068F">
        <w:rPr>
          <w:color w:val="000000" w:themeColor="text1"/>
        </w:rPr>
        <w:t>c</w:t>
      </w:r>
      <w:r>
        <w:rPr>
          <w:color w:val="000000" w:themeColor="text1"/>
        </w:rPr>
        <w:t>ounsellors ba</w:t>
      </w:r>
      <w:r w:rsidR="00104EEC">
        <w:rPr>
          <w:color w:val="000000" w:themeColor="text1"/>
        </w:rPr>
        <w:t>sed at these c</w:t>
      </w:r>
      <w:r>
        <w:rPr>
          <w:color w:val="000000" w:themeColor="text1"/>
        </w:rPr>
        <w:t>entre</w:t>
      </w:r>
      <w:r w:rsidR="00104EEC">
        <w:rPr>
          <w:color w:val="000000" w:themeColor="text1"/>
        </w:rPr>
        <w:t>s</w:t>
      </w:r>
      <w:r>
        <w:rPr>
          <w:color w:val="000000" w:themeColor="text1"/>
        </w:rPr>
        <w:t>. We might even consider adding a few downloadable audio files such as mindfulness meditation exercises to manage distress and anxiety, or guided imagery exercises such as “the Safe Place”. During my years as an assistant psychologist, I once managed such a website for a Stroke Service and judging</w:t>
      </w:r>
      <w:r w:rsidR="00F10F4F">
        <w:rPr>
          <w:color w:val="000000" w:themeColor="text1"/>
        </w:rPr>
        <w:t xml:space="preserve"> from the families’</w:t>
      </w:r>
      <w:r>
        <w:rPr>
          <w:color w:val="000000" w:themeColor="text1"/>
        </w:rPr>
        <w:t xml:space="preserve"> feedback, it was greatly valued. Of course such a website then needs to be promoted. </w:t>
      </w:r>
      <w:r w:rsidR="00F10F4F">
        <w:rPr>
          <w:color w:val="000000" w:themeColor="text1"/>
        </w:rPr>
        <w:t xml:space="preserve">Every referred parent </w:t>
      </w:r>
      <w:r>
        <w:rPr>
          <w:color w:val="000000" w:themeColor="text1"/>
        </w:rPr>
        <w:t xml:space="preserve">who </w:t>
      </w:r>
      <w:r w:rsidR="00F10F4F">
        <w:rPr>
          <w:color w:val="000000" w:themeColor="text1"/>
        </w:rPr>
        <w:t>is</w:t>
      </w:r>
      <w:r w:rsidR="006D7424">
        <w:rPr>
          <w:color w:val="000000" w:themeColor="text1"/>
        </w:rPr>
        <w:t xml:space="preserve"> </w:t>
      </w:r>
      <w:r w:rsidR="00104EEC">
        <w:rPr>
          <w:color w:val="000000" w:themeColor="text1"/>
        </w:rPr>
        <w:t>on the waiting list c</w:t>
      </w:r>
      <w:r>
        <w:rPr>
          <w:color w:val="000000" w:themeColor="text1"/>
        </w:rPr>
        <w:t>ould receive a letter informing them abou</w:t>
      </w:r>
      <w:r w:rsidR="005E3273">
        <w:rPr>
          <w:color w:val="000000" w:themeColor="text1"/>
        </w:rPr>
        <w:t xml:space="preserve">t the existence of the website. PPIMHS </w:t>
      </w:r>
      <w:r w:rsidR="003A5B17">
        <w:rPr>
          <w:color w:val="000000" w:themeColor="text1"/>
        </w:rPr>
        <w:t>already work closely with their</w:t>
      </w:r>
      <w:r w:rsidR="005E3273">
        <w:rPr>
          <w:color w:val="000000" w:themeColor="text1"/>
        </w:rPr>
        <w:t xml:space="preserve"> </w:t>
      </w:r>
      <w:r>
        <w:rPr>
          <w:color w:val="000000" w:themeColor="text1"/>
        </w:rPr>
        <w:t>local Children’s Centre</w:t>
      </w:r>
      <w:r w:rsidR="00603752">
        <w:rPr>
          <w:color w:val="000000" w:themeColor="text1"/>
        </w:rPr>
        <w:t>(s)</w:t>
      </w:r>
      <w:r>
        <w:rPr>
          <w:color w:val="000000" w:themeColor="text1"/>
        </w:rPr>
        <w:t xml:space="preserve"> and Health Visiting Teams</w:t>
      </w:r>
      <w:r w:rsidR="003A5B17">
        <w:rPr>
          <w:color w:val="000000" w:themeColor="text1"/>
        </w:rPr>
        <w:t xml:space="preserve"> and </w:t>
      </w:r>
      <w:r w:rsidR="00603752">
        <w:rPr>
          <w:color w:val="000000" w:themeColor="text1"/>
        </w:rPr>
        <w:t xml:space="preserve">hence, </w:t>
      </w:r>
      <w:r w:rsidR="003A5B17">
        <w:rPr>
          <w:color w:val="000000" w:themeColor="text1"/>
        </w:rPr>
        <w:t>could use their existing network</w:t>
      </w:r>
      <w:r>
        <w:rPr>
          <w:color w:val="000000" w:themeColor="text1"/>
        </w:rPr>
        <w:t xml:space="preserve"> </w:t>
      </w:r>
      <w:r w:rsidR="005E3273">
        <w:rPr>
          <w:color w:val="000000" w:themeColor="text1"/>
        </w:rPr>
        <w:t>to promote the website</w:t>
      </w:r>
      <w:r w:rsidR="003A5B17">
        <w:rPr>
          <w:color w:val="000000" w:themeColor="text1"/>
        </w:rPr>
        <w:t>. Perhaps Children’s Centre</w:t>
      </w:r>
      <w:r w:rsidR="004F57EF">
        <w:rPr>
          <w:color w:val="000000" w:themeColor="text1"/>
        </w:rPr>
        <w:t>(s)</w:t>
      </w:r>
      <w:r w:rsidR="003A5B17">
        <w:rPr>
          <w:color w:val="000000" w:themeColor="text1"/>
        </w:rPr>
        <w:t xml:space="preserve"> and Health Visiting teams might consider distributing</w:t>
      </w:r>
      <w:r w:rsidR="005E3273">
        <w:rPr>
          <w:color w:val="000000" w:themeColor="text1"/>
        </w:rPr>
        <w:t xml:space="preserve"> </w:t>
      </w:r>
      <w:r w:rsidR="003A5B17">
        <w:rPr>
          <w:color w:val="000000" w:themeColor="text1"/>
        </w:rPr>
        <w:t>a</w:t>
      </w:r>
      <w:r w:rsidR="005E3273">
        <w:rPr>
          <w:color w:val="000000" w:themeColor="text1"/>
        </w:rPr>
        <w:t xml:space="preserve"> flyer which contains </w:t>
      </w:r>
      <w:r w:rsidR="00F76931">
        <w:rPr>
          <w:color w:val="000000" w:themeColor="text1"/>
        </w:rPr>
        <w:t xml:space="preserve">information about PPIMHS and its </w:t>
      </w:r>
      <w:r w:rsidR="005E3273">
        <w:rPr>
          <w:color w:val="000000" w:themeColor="text1"/>
        </w:rPr>
        <w:t>web address</w:t>
      </w:r>
      <w:r w:rsidR="00257002">
        <w:rPr>
          <w:color w:val="000000" w:themeColor="text1"/>
        </w:rPr>
        <w:t>?</w:t>
      </w:r>
    </w:p>
    <w:p w14:paraId="2DD5ACD1" w14:textId="21F7E8C7" w:rsidR="00A8695F" w:rsidRDefault="00A8695F" w:rsidP="000A0E10">
      <w:pPr>
        <w:rPr>
          <w:color w:val="000000" w:themeColor="text1"/>
        </w:rPr>
      </w:pPr>
      <w:r>
        <w:rPr>
          <w:color w:val="000000" w:themeColor="text1"/>
        </w:rPr>
        <w:t xml:space="preserve"> </w:t>
      </w:r>
    </w:p>
    <w:p w14:paraId="5162C985" w14:textId="6D9707B5" w:rsidR="005450E9" w:rsidRDefault="00A22148" w:rsidP="00F10F4F">
      <w:pPr>
        <w:rPr>
          <w:color w:val="000000" w:themeColor="text1"/>
        </w:rPr>
      </w:pPr>
      <w:r>
        <w:rPr>
          <w:color w:val="000000" w:themeColor="text1"/>
        </w:rPr>
        <w:t>My proposition</w:t>
      </w:r>
      <w:r w:rsidR="00022D54">
        <w:rPr>
          <w:color w:val="000000" w:themeColor="text1"/>
        </w:rPr>
        <w:t xml:space="preserve"> is </w:t>
      </w:r>
      <w:r w:rsidR="003A5B17">
        <w:rPr>
          <w:color w:val="000000" w:themeColor="text1"/>
        </w:rPr>
        <w:t xml:space="preserve">drawn from </w:t>
      </w:r>
      <w:r w:rsidR="00022D54">
        <w:rPr>
          <w:color w:val="000000" w:themeColor="text1"/>
        </w:rPr>
        <w:t xml:space="preserve">my </w:t>
      </w:r>
      <w:r w:rsidR="003A5B17">
        <w:rPr>
          <w:color w:val="000000" w:themeColor="text1"/>
        </w:rPr>
        <w:t>current placement</w:t>
      </w:r>
      <w:r w:rsidR="00A8695F">
        <w:rPr>
          <w:color w:val="000000" w:themeColor="text1"/>
        </w:rPr>
        <w:t xml:space="preserve">. </w:t>
      </w:r>
      <w:r w:rsidR="004B1C76">
        <w:rPr>
          <w:color w:val="000000" w:themeColor="text1"/>
        </w:rPr>
        <w:t xml:space="preserve">My current Service does not seem to use a leaflet that describes the purpose of parent-infant therapy. At the local Children’s Centre, I co-facilitate a Tier 2 closed group for mothers who experience postnatal </w:t>
      </w:r>
      <w:r w:rsidR="00C01783">
        <w:rPr>
          <w:color w:val="000000" w:themeColor="text1"/>
        </w:rPr>
        <w:t>depression</w:t>
      </w:r>
      <w:r w:rsidR="004B1C76">
        <w:rPr>
          <w:color w:val="000000" w:themeColor="text1"/>
        </w:rPr>
        <w:t xml:space="preserve"> and/or anxiety. Again, there appears to be no leaflet informing the parents of t</w:t>
      </w:r>
      <w:r w:rsidR="00292B8C">
        <w:rPr>
          <w:color w:val="000000" w:themeColor="text1"/>
        </w:rPr>
        <w:t>he existence of this</w:t>
      </w:r>
      <w:r w:rsidR="004B1C76">
        <w:rPr>
          <w:color w:val="000000" w:themeColor="text1"/>
        </w:rPr>
        <w:t xml:space="preserve"> group. Indeed, one attendee recently exclaim</w:t>
      </w:r>
      <w:r w:rsidR="007E4AD5">
        <w:rPr>
          <w:color w:val="000000" w:themeColor="text1"/>
        </w:rPr>
        <w:t>ed that had she known about the</w:t>
      </w:r>
      <w:r w:rsidR="004B1C76">
        <w:rPr>
          <w:color w:val="000000" w:themeColor="text1"/>
        </w:rPr>
        <w:t xml:space="preserve"> group, she would have a</w:t>
      </w:r>
      <w:r w:rsidR="006D7424">
        <w:rPr>
          <w:color w:val="000000" w:themeColor="text1"/>
        </w:rPr>
        <w:t>sked for a referral</w:t>
      </w:r>
      <w:r w:rsidR="004B1C76">
        <w:rPr>
          <w:color w:val="000000" w:themeColor="text1"/>
        </w:rPr>
        <w:t xml:space="preserve">. </w:t>
      </w:r>
      <w:r w:rsidR="003A5B17">
        <w:rPr>
          <w:color w:val="000000" w:themeColor="text1"/>
        </w:rPr>
        <w:t xml:space="preserve">Isabel’s narrative </w:t>
      </w:r>
      <w:r w:rsidR="004F57EF">
        <w:rPr>
          <w:color w:val="000000" w:themeColor="text1"/>
        </w:rPr>
        <w:t>further</w:t>
      </w:r>
      <w:r w:rsidR="00C01783">
        <w:rPr>
          <w:color w:val="000000" w:themeColor="text1"/>
        </w:rPr>
        <w:t xml:space="preserve"> underscores</w:t>
      </w:r>
      <w:r w:rsidR="003A5B17">
        <w:rPr>
          <w:color w:val="000000" w:themeColor="text1"/>
        </w:rPr>
        <w:t xml:space="preserve"> new parents</w:t>
      </w:r>
      <w:r w:rsidR="00022D54">
        <w:rPr>
          <w:color w:val="000000" w:themeColor="text1"/>
        </w:rPr>
        <w:t>’</w:t>
      </w:r>
      <w:r w:rsidR="003A5B17">
        <w:rPr>
          <w:color w:val="000000" w:themeColor="text1"/>
        </w:rPr>
        <w:t xml:space="preserve"> </w:t>
      </w:r>
      <w:r w:rsidR="00022D54">
        <w:rPr>
          <w:color w:val="000000" w:themeColor="text1"/>
        </w:rPr>
        <w:t xml:space="preserve">need for information on </w:t>
      </w:r>
      <w:r w:rsidR="005450E9">
        <w:rPr>
          <w:color w:val="000000" w:themeColor="text1"/>
        </w:rPr>
        <w:t>local su</w:t>
      </w:r>
      <w:r w:rsidR="007E4AD5">
        <w:rPr>
          <w:color w:val="000000" w:themeColor="text1"/>
        </w:rPr>
        <w:t>pport groups.</w:t>
      </w:r>
    </w:p>
    <w:p w14:paraId="1322B07C" w14:textId="77777777" w:rsidR="009A4D09" w:rsidRDefault="009A4D09" w:rsidP="00F10F4F">
      <w:pPr>
        <w:rPr>
          <w:color w:val="000000" w:themeColor="text1"/>
        </w:rPr>
      </w:pPr>
    </w:p>
    <w:p w14:paraId="1F5A11C2" w14:textId="03725ECF" w:rsidR="006062DC" w:rsidRDefault="009A4D09" w:rsidP="00691A69">
      <w:pPr>
        <w:rPr>
          <w:color w:val="000000" w:themeColor="text1"/>
        </w:rPr>
      </w:pPr>
      <w:r>
        <w:rPr>
          <w:color w:val="000000" w:themeColor="text1"/>
        </w:rPr>
        <w:t xml:space="preserve">In summary, a carefully designed and managed PPIMHS website might </w:t>
      </w:r>
      <w:r w:rsidR="00AD10C8">
        <w:rPr>
          <w:color w:val="000000" w:themeColor="text1"/>
        </w:rPr>
        <w:t xml:space="preserve">contribute to </w:t>
      </w:r>
      <w:r>
        <w:rPr>
          <w:color w:val="000000" w:themeColor="text1"/>
        </w:rPr>
        <w:t>new parents’ increased need for information and local offline support, and could supplement existing support stru</w:t>
      </w:r>
      <w:r w:rsidR="00AD10C8">
        <w:rPr>
          <w:color w:val="000000" w:themeColor="text1"/>
        </w:rPr>
        <w:t>ctures offered by professionals from</w:t>
      </w:r>
      <w:r>
        <w:rPr>
          <w:color w:val="000000" w:themeColor="text1"/>
        </w:rPr>
        <w:t xml:space="preserve"> a range of disciplines and across different Services (e.g. NHS, Children’s Centre). While I recognise that not all parents may be able to access a PPIMHS website </w:t>
      </w:r>
      <w:r w:rsidR="00AD10C8">
        <w:rPr>
          <w:color w:val="000000" w:themeColor="text1"/>
        </w:rPr>
        <w:t>for a number of reasons (e.g. lack of a</w:t>
      </w:r>
      <w:r w:rsidR="00603752">
        <w:rPr>
          <w:color w:val="000000" w:themeColor="text1"/>
        </w:rPr>
        <w:t xml:space="preserve"> c</w:t>
      </w:r>
      <w:r>
        <w:rPr>
          <w:color w:val="000000" w:themeColor="text1"/>
        </w:rPr>
        <w:t>omput</w:t>
      </w:r>
      <w:r w:rsidR="004B662E">
        <w:rPr>
          <w:color w:val="000000" w:themeColor="text1"/>
        </w:rPr>
        <w:t>er at home, language barrier), such a</w:t>
      </w:r>
      <w:r w:rsidR="00AD10C8">
        <w:rPr>
          <w:color w:val="000000" w:themeColor="text1"/>
        </w:rPr>
        <w:t xml:space="preserve"> website has </w:t>
      </w:r>
      <w:r w:rsidR="004F57EF">
        <w:rPr>
          <w:color w:val="000000" w:themeColor="text1"/>
        </w:rPr>
        <w:t xml:space="preserve">nonetheless </w:t>
      </w:r>
      <w:r w:rsidR="00AD10C8">
        <w:rPr>
          <w:color w:val="000000" w:themeColor="text1"/>
        </w:rPr>
        <w:t xml:space="preserve">the potential of </w:t>
      </w:r>
      <w:r>
        <w:rPr>
          <w:color w:val="000000" w:themeColor="text1"/>
        </w:rPr>
        <w:t>offer</w:t>
      </w:r>
      <w:r w:rsidR="00AD10C8">
        <w:rPr>
          <w:color w:val="000000" w:themeColor="text1"/>
        </w:rPr>
        <w:t>ing</w:t>
      </w:r>
      <w:r>
        <w:rPr>
          <w:color w:val="000000" w:themeColor="text1"/>
        </w:rPr>
        <w:t xml:space="preserve"> a compassionate frame of reference which </w:t>
      </w:r>
      <w:r w:rsidR="00AD10C8">
        <w:rPr>
          <w:color w:val="000000" w:themeColor="text1"/>
        </w:rPr>
        <w:t>new parents</w:t>
      </w:r>
      <w:r>
        <w:rPr>
          <w:color w:val="000000" w:themeColor="text1"/>
        </w:rPr>
        <w:t xml:space="preserve"> could use to base their own experiences of </w:t>
      </w:r>
      <w:r w:rsidR="00921AAC">
        <w:rPr>
          <w:color w:val="000000" w:themeColor="text1"/>
        </w:rPr>
        <w:t>early</w:t>
      </w:r>
      <w:r w:rsidR="004B662E">
        <w:rPr>
          <w:color w:val="000000" w:themeColor="text1"/>
        </w:rPr>
        <w:t xml:space="preserve"> parenthood against</w:t>
      </w:r>
      <w:r w:rsidR="006062DC">
        <w:rPr>
          <w:color w:val="000000" w:themeColor="text1"/>
        </w:rPr>
        <w:t xml:space="preserve">. Such a framework </w:t>
      </w:r>
      <w:r w:rsidR="007E4AD5">
        <w:rPr>
          <w:color w:val="000000" w:themeColor="text1"/>
        </w:rPr>
        <w:t>has the potential to support</w:t>
      </w:r>
      <w:r w:rsidR="006062DC">
        <w:rPr>
          <w:color w:val="000000" w:themeColor="text1"/>
        </w:rPr>
        <w:t xml:space="preserve"> parents in making sense of their lived experience, </w:t>
      </w:r>
      <w:r w:rsidR="00603752">
        <w:rPr>
          <w:color w:val="000000" w:themeColor="text1"/>
        </w:rPr>
        <w:t xml:space="preserve">and </w:t>
      </w:r>
      <w:r w:rsidR="006062DC">
        <w:rPr>
          <w:color w:val="000000" w:themeColor="text1"/>
        </w:rPr>
        <w:t xml:space="preserve">providing reassure that </w:t>
      </w:r>
      <w:r w:rsidR="004B662E">
        <w:rPr>
          <w:color w:val="000000" w:themeColor="text1"/>
        </w:rPr>
        <w:t xml:space="preserve">parenthood is a creative and </w:t>
      </w:r>
      <w:r w:rsidR="006062DC">
        <w:rPr>
          <w:color w:val="000000" w:themeColor="text1"/>
        </w:rPr>
        <w:t xml:space="preserve">ultimately, individualistic process. </w:t>
      </w:r>
      <w:r w:rsidR="00921AAC">
        <w:rPr>
          <w:color w:val="000000" w:themeColor="text1"/>
        </w:rPr>
        <w:t>The importance of making parenthood your ow</w:t>
      </w:r>
      <w:r w:rsidR="007E4AD5">
        <w:rPr>
          <w:color w:val="000000" w:themeColor="text1"/>
        </w:rPr>
        <w:t>n and learning to trust your</w:t>
      </w:r>
      <w:r w:rsidR="00921AAC">
        <w:rPr>
          <w:color w:val="000000" w:themeColor="text1"/>
        </w:rPr>
        <w:t xml:space="preserve"> instincts </w:t>
      </w:r>
      <w:r w:rsidR="006062DC">
        <w:rPr>
          <w:color w:val="000000" w:themeColor="text1"/>
        </w:rPr>
        <w:t xml:space="preserve">and inner wisdom </w:t>
      </w:r>
      <w:r w:rsidR="00921AAC">
        <w:rPr>
          <w:color w:val="000000" w:themeColor="text1"/>
        </w:rPr>
        <w:t>was powerfully commun</w:t>
      </w:r>
      <w:r w:rsidR="004B662E">
        <w:rPr>
          <w:color w:val="000000" w:themeColor="text1"/>
        </w:rPr>
        <w:t>icated by all six participants.</w:t>
      </w:r>
    </w:p>
    <w:p w14:paraId="560F942D" w14:textId="77777777" w:rsidR="00A22148" w:rsidRDefault="00A22148" w:rsidP="00691A69">
      <w:pPr>
        <w:rPr>
          <w:color w:val="000000" w:themeColor="text1"/>
        </w:rPr>
      </w:pPr>
    </w:p>
    <w:p w14:paraId="5A1A5D9D" w14:textId="0EC9BB4B" w:rsidR="00F33AAE" w:rsidRDefault="002E765C" w:rsidP="002E765C">
      <w:pPr>
        <w:pStyle w:val="Heading3"/>
      </w:pPr>
      <w:bookmarkStart w:id="78" w:name="_Toc426707713"/>
      <w:r>
        <w:t>4.2.2 Talking about Talking</w:t>
      </w:r>
      <w:bookmarkEnd w:id="78"/>
    </w:p>
    <w:p w14:paraId="34F0914B" w14:textId="77777777" w:rsidR="00A04A51" w:rsidRDefault="00291A01" w:rsidP="00A04A51">
      <w:pPr>
        <w:tabs>
          <w:tab w:val="left" w:pos="284"/>
        </w:tabs>
        <w:rPr>
          <w:color w:val="000000" w:themeColor="text1"/>
        </w:rPr>
      </w:pPr>
      <w:r>
        <w:t>Interactions with professionals became constructed in a predomina</w:t>
      </w:r>
      <w:r w:rsidR="006A209E">
        <w:t>nt</w:t>
      </w:r>
      <w:r>
        <w:t xml:space="preserve">ly negative light. </w:t>
      </w:r>
      <w:r w:rsidR="000A0E10">
        <w:t>The narratives give the</w:t>
      </w:r>
      <w:r>
        <w:t xml:space="preserve"> impression that central to first-time parents’ well-being and sense of competency is access to caring professionals who can act as a resource that </w:t>
      </w:r>
      <w:r w:rsidR="0089233A">
        <w:t xml:space="preserve">support new parents </w:t>
      </w:r>
      <w:r>
        <w:t xml:space="preserve">both in terms of </w:t>
      </w:r>
      <w:r w:rsidR="0089233A">
        <w:t xml:space="preserve">impartial </w:t>
      </w:r>
      <w:r>
        <w:t>knowledge that emphasises choice</w:t>
      </w:r>
      <w:r w:rsidR="0089233A">
        <w:t>,</w:t>
      </w:r>
      <w:r>
        <w:t xml:space="preserve"> and strengthening of existing skills. The storied experiences remind us professionals that a personalised communication style is needed when</w:t>
      </w:r>
      <w:r w:rsidR="00B552D0">
        <w:t xml:space="preserve"> working with parents. Every </w:t>
      </w:r>
      <w:r w:rsidR="0089233A">
        <w:t>parent/</w:t>
      </w:r>
      <w:r w:rsidR="00B552D0">
        <w:t>mother</w:t>
      </w:r>
      <w:r w:rsidR="0089233A">
        <w:t>/father</w:t>
      </w:r>
      <w:r w:rsidR="00B552D0">
        <w:t xml:space="preserve"> is unique and while all professionals would hopefully readily agree with this statement, we often seem to treat mothers</w:t>
      </w:r>
      <w:r w:rsidR="00035CE4">
        <w:t>/fathers/parents</w:t>
      </w:r>
      <w:r w:rsidR="00A22148">
        <w:t xml:space="preserve"> as a “homogenous group”</w:t>
      </w:r>
      <w:r w:rsidR="00B552D0">
        <w:t xml:space="preserve"> using our (non-)standardised measures as </w:t>
      </w:r>
      <w:r w:rsidR="0089233A">
        <w:t xml:space="preserve">if </w:t>
      </w:r>
      <w:r w:rsidR="00B552D0">
        <w:t>somehow their experiences and unique personalit</w:t>
      </w:r>
      <w:r w:rsidR="00B02B71">
        <w:t>ies can be boxed neatly. A check</w:t>
      </w:r>
      <w:r w:rsidR="00B552D0">
        <w:t xml:space="preserve">list approach carries the risk of alienating parents as clearly storied by the participants. Some will rebel as Anna did in response to </w:t>
      </w:r>
      <w:r w:rsidR="00DF0E4C">
        <w:t>what she saw as the</w:t>
      </w:r>
      <w:r w:rsidR="00B552D0">
        <w:t xml:space="preserve"> health visitor’s detached and emotionally uninvolved well-being check, some will withdraw from professionals </w:t>
      </w:r>
      <w:r w:rsidR="000A0E10">
        <w:t>like Katy</w:t>
      </w:r>
      <w:r w:rsidR="00B552D0">
        <w:t>, and some will f</w:t>
      </w:r>
      <w:r w:rsidR="000A0E10">
        <w:t>lourish like</w:t>
      </w:r>
      <w:r w:rsidR="00B552D0">
        <w:t xml:space="preserve"> L</w:t>
      </w:r>
      <w:r w:rsidR="002518FD">
        <w:t>ily did. The current model of c</w:t>
      </w:r>
      <w:r w:rsidR="00B552D0">
        <w:t>o</w:t>
      </w:r>
      <w:r w:rsidR="002518FD">
        <w:t>rpo</w:t>
      </w:r>
      <w:r w:rsidR="00B552D0">
        <w:t>rate working in health visiting</w:t>
      </w:r>
      <w:r w:rsidR="00B552D0" w:rsidRPr="002518FD">
        <w:rPr>
          <w:color w:val="FF0000"/>
        </w:rPr>
        <w:t xml:space="preserve"> </w:t>
      </w:r>
      <w:r w:rsidR="002518FD" w:rsidRPr="005C613E">
        <w:rPr>
          <w:color w:val="000000" w:themeColor="text1"/>
        </w:rPr>
        <w:t>(meaning a collective caseload held by the team as opposed to individual caseloads</w:t>
      </w:r>
      <w:r w:rsidR="002518FD" w:rsidRPr="002518FD">
        <w:rPr>
          <w:color w:val="FF0000"/>
        </w:rPr>
        <w:t>)</w:t>
      </w:r>
      <w:r w:rsidR="002518FD">
        <w:t xml:space="preserve"> </w:t>
      </w:r>
      <w:r w:rsidR="00B552D0">
        <w:t xml:space="preserve">does not lend itself well to the idea of continuity in care and their narratives have communicated a clear desire to have </w:t>
      </w:r>
      <w:r w:rsidR="00B552D0">
        <w:rPr>
          <w:color w:val="000000" w:themeColor="text1"/>
        </w:rPr>
        <w:t>a named midwife and a named health visitor. Re-introducing a personalised</w:t>
      </w:r>
      <w:r w:rsidR="000A0E10">
        <w:rPr>
          <w:color w:val="000000" w:themeColor="text1"/>
        </w:rPr>
        <w:t>,</w:t>
      </w:r>
      <w:r w:rsidR="00B552D0">
        <w:rPr>
          <w:color w:val="000000" w:themeColor="text1"/>
        </w:rPr>
        <w:t xml:space="preserve"> client-focused approach would set the founda</w:t>
      </w:r>
      <w:r w:rsidR="00A22148">
        <w:rPr>
          <w:color w:val="000000" w:themeColor="text1"/>
        </w:rPr>
        <w:t>tion to focus the attention on “talking about talking”</w:t>
      </w:r>
      <w:r w:rsidR="00DF0E4C">
        <w:rPr>
          <w:color w:val="000000" w:themeColor="text1"/>
        </w:rPr>
        <w:t>, m</w:t>
      </w:r>
      <w:r w:rsidR="00B552D0">
        <w:rPr>
          <w:color w:val="000000" w:themeColor="text1"/>
        </w:rPr>
        <w:t>eaning</w:t>
      </w:r>
      <w:r w:rsidR="0089233A">
        <w:rPr>
          <w:color w:val="000000" w:themeColor="text1"/>
        </w:rPr>
        <w:t>,</w:t>
      </w:r>
      <w:r w:rsidR="00B552D0">
        <w:rPr>
          <w:color w:val="000000" w:themeColor="text1"/>
        </w:rPr>
        <w:t xml:space="preserve"> establishing a dialogue with the mother at the beginning </w:t>
      </w:r>
      <w:r w:rsidR="0089233A">
        <w:rPr>
          <w:color w:val="000000" w:themeColor="text1"/>
        </w:rPr>
        <w:t>of the</w:t>
      </w:r>
      <w:r w:rsidR="00B552D0">
        <w:rPr>
          <w:color w:val="000000" w:themeColor="text1"/>
        </w:rPr>
        <w:t xml:space="preserve"> relationship to learn more about </w:t>
      </w:r>
      <w:r w:rsidR="007E58E6">
        <w:rPr>
          <w:color w:val="000000" w:themeColor="text1"/>
        </w:rPr>
        <w:t xml:space="preserve">the mother and her preferred communication style(s) so that </w:t>
      </w:r>
      <w:r w:rsidR="00BB7460">
        <w:rPr>
          <w:color w:val="000000" w:themeColor="text1"/>
        </w:rPr>
        <w:t>professionals such as</w:t>
      </w:r>
      <w:r w:rsidR="000A0E10">
        <w:rPr>
          <w:color w:val="000000" w:themeColor="text1"/>
        </w:rPr>
        <w:t xml:space="preserve"> midwives and</w:t>
      </w:r>
      <w:r w:rsidR="007E58E6">
        <w:rPr>
          <w:color w:val="000000" w:themeColor="text1"/>
        </w:rPr>
        <w:t xml:space="preserve"> health visitors can adopt a communication style tha</w:t>
      </w:r>
      <w:r w:rsidR="00BA47AE">
        <w:rPr>
          <w:color w:val="000000" w:themeColor="text1"/>
        </w:rPr>
        <w:t xml:space="preserve">t is meaningful to the mother. </w:t>
      </w:r>
      <w:r w:rsidR="00402FED">
        <w:rPr>
          <w:color w:val="000000" w:themeColor="text1"/>
        </w:rPr>
        <w:t>Such a strength-based approach would communicate to the parents that they are considered equals, that their unique potentials and abilities are recognised by the professionals, and that the parent is seen as an expert in their own right. Both Anna’s and Rose’</w:t>
      </w:r>
      <w:r w:rsidR="00DF0E4C">
        <w:rPr>
          <w:color w:val="000000" w:themeColor="text1"/>
        </w:rPr>
        <w:t>s stories</w:t>
      </w:r>
      <w:r w:rsidR="00402FED">
        <w:rPr>
          <w:color w:val="000000" w:themeColor="text1"/>
        </w:rPr>
        <w:t xml:space="preserve"> underline the urgency of thinking about the power of communication </w:t>
      </w:r>
      <w:r w:rsidR="004D2B4D">
        <w:rPr>
          <w:color w:val="000000" w:themeColor="text1"/>
        </w:rPr>
        <w:t>in midwifery an</w:t>
      </w:r>
      <w:r w:rsidR="003F6021">
        <w:rPr>
          <w:color w:val="000000" w:themeColor="text1"/>
        </w:rPr>
        <w:t xml:space="preserve">d health visiting (which of course </w:t>
      </w:r>
      <w:r w:rsidR="00A22148">
        <w:rPr>
          <w:color w:val="000000" w:themeColor="text1"/>
        </w:rPr>
        <w:t xml:space="preserve">equally </w:t>
      </w:r>
      <w:r w:rsidR="003F6021">
        <w:rPr>
          <w:color w:val="000000" w:themeColor="text1"/>
        </w:rPr>
        <w:t>applies</w:t>
      </w:r>
      <w:r w:rsidR="004D2B4D">
        <w:rPr>
          <w:color w:val="000000" w:themeColor="text1"/>
        </w:rPr>
        <w:t xml:space="preserve"> </w:t>
      </w:r>
      <w:r w:rsidR="003F6021">
        <w:rPr>
          <w:color w:val="000000" w:themeColor="text1"/>
        </w:rPr>
        <w:t>to clinical psychology)</w:t>
      </w:r>
      <w:r w:rsidR="00402FED">
        <w:rPr>
          <w:color w:val="000000" w:themeColor="text1"/>
        </w:rPr>
        <w:t xml:space="preserve">. </w:t>
      </w:r>
    </w:p>
    <w:p w14:paraId="201F19B0" w14:textId="0B8B66CC" w:rsidR="009817CF" w:rsidRPr="005C613E" w:rsidRDefault="00A04A51" w:rsidP="00155C1B">
      <w:pPr>
        <w:tabs>
          <w:tab w:val="left" w:pos="284"/>
        </w:tabs>
        <w:rPr>
          <w:color w:val="000000" w:themeColor="text1"/>
        </w:rPr>
      </w:pPr>
      <w:r w:rsidRPr="005C613E">
        <w:rPr>
          <w:color w:val="000000" w:themeColor="text1"/>
        </w:rPr>
        <w:tab/>
        <w:t xml:space="preserve">One way clinical psychologists could support health visitors </w:t>
      </w:r>
      <w:r w:rsidR="00B23204" w:rsidRPr="005C613E">
        <w:rPr>
          <w:color w:val="000000" w:themeColor="text1"/>
        </w:rPr>
        <w:t xml:space="preserve">(and other professionals) </w:t>
      </w:r>
      <w:r w:rsidRPr="005C613E">
        <w:rPr>
          <w:color w:val="000000" w:themeColor="text1"/>
        </w:rPr>
        <w:t xml:space="preserve">is by </w:t>
      </w:r>
      <w:r w:rsidR="00477A0F" w:rsidRPr="005C613E">
        <w:rPr>
          <w:color w:val="000000" w:themeColor="text1"/>
        </w:rPr>
        <w:t xml:space="preserve">offering skills-based </w:t>
      </w:r>
      <w:r w:rsidRPr="005C613E">
        <w:rPr>
          <w:color w:val="000000" w:themeColor="text1"/>
        </w:rPr>
        <w:t>training</w:t>
      </w:r>
      <w:r w:rsidR="00477A0F" w:rsidRPr="005C613E">
        <w:rPr>
          <w:color w:val="000000" w:themeColor="text1"/>
        </w:rPr>
        <w:t xml:space="preserve"> sessions</w:t>
      </w:r>
      <w:r w:rsidR="00D5747D" w:rsidRPr="006A4D44">
        <w:rPr>
          <w:color w:val="000000" w:themeColor="text1"/>
        </w:rPr>
        <w:t xml:space="preserve"> as well as regular consultations to provide a space for the development of reflective practice</w:t>
      </w:r>
      <w:r w:rsidR="00477A0F" w:rsidRPr="006A4D44">
        <w:rPr>
          <w:color w:val="000000" w:themeColor="text1"/>
        </w:rPr>
        <w:t xml:space="preserve">. Such </w:t>
      </w:r>
      <w:r w:rsidR="00477A0F" w:rsidRPr="005C613E">
        <w:rPr>
          <w:color w:val="000000" w:themeColor="text1"/>
        </w:rPr>
        <w:t xml:space="preserve">psychologically-informed workshops can provide opportunities for health visitors to reflect on their professional experiences and challenges. </w:t>
      </w:r>
      <w:r w:rsidR="00155C1B" w:rsidRPr="005C613E">
        <w:rPr>
          <w:color w:val="000000" w:themeColor="text1"/>
        </w:rPr>
        <w:t xml:space="preserve">My clinical experience suggests that systemic </w:t>
      </w:r>
      <w:r w:rsidR="00D5747D" w:rsidRPr="005C613E">
        <w:rPr>
          <w:color w:val="000000" w:themeColor="text1"/>
        </w:rPr>
        <w:t>techniques such as the curiosity</w:t>
      </w:r>
      <w:r w:rsidR="00155C1B" w:rsidRPr="005C613E">
        <w:rPr>
          <w:color w:val="000000" w:themeColor="text1"/>
        </w:rPr>
        <w:t xml:space="preserve"> question</w:t>
      </w:r>
      <w:r w:rsidR="001D6CE9">
        <w:rPr>
          <w:color w:val="000000" w:themeColor="text1"/>
        </w:rPr>
        <w:t xml:space="preserve"> </w:t>
      </w:r>
      <w:r w:rsidR="00155C1B" w:rsidRPr="005C613E">
        <w:rPr>
          <w:color w:val="000000" w:themeColor="text1"/>
        </w:rPr>
        <w:t>may be unfamiliar to many health visitors</w:t>
      </w:r>
      <w:r w:rsidR="00C36375">
        <w:rPr>
          <w:color w:val="000000" w:themeColor="text1"/>
        </w:rPr>
        <w:t xml:space="preserve"> and</w:t>
      </w:r>
      <w:r w:rsidR="00155C1B" w:rsidRPr="005C613E">
        <w:rPr>
          <w:color w:val="000000" w:themeColor="text1"/>
        </w:rPr>
        <w:t xml:space="preserve"> may support health visitors in building a collaborative, strength-based relationship with their clients. </w:t>
      </w:r>
    </w:p>
    <w:p w14:paraId="2BBF256B" w14:textId="77777777" w:rsidR="0083075D" w:rsidRDefault="0083075D" w:rsidP="00155C1B">
      <w:pPr>
        <w:tabs>
          <w:tab w:val="left" w:pos="284"/>
        </w:tabs>
        <w:rPr>
          <w:color w:val="FF0000"/>
        </w:rPr>
      </w:pPr>
    </w:p>
    <w:p w14:paraId="28FA0ECC" w14:textId="77777777" w:rsidR="00943AB9" w:rsidRDefault="00943AB9" w:rsidP="0008442E">
      <w:pPr>
        <w:pStyle w:val="Heading3"/>
      </w:pPr>
    </w:p>
    <w:p w14:paraId="4D9C2F84" w14:textId="10113E82" w:rsidR="0008442E" w:rsidRDefault="00935A44" w:rsidP="00935A44">
      <w:pPr>
        <w:pStyle w:val="Heading2"/>
      </w:pPr>
      <w:bookmarkStart w:id="79" w:name="_Toc426707714"/>
      <w:r>
        <w:t>4.3</w:t>
      </w:r>
      <w:r w:rsidR="0008442E">
        <w:t xml:space="preserve"> RESEARCH IMPLICATIONS AND RECOMMENDATIONS</w:t>
      </w:r>
      <w:bookmarkEnd w:id="79"/>
    </w:p>
    <w:p w14:paraId="7BD7A787" w14:textId="77777777" w:rsidR="0008442E" w:rsidRDefault="0008442E" w:rsidP="0008442E"/>
    <w:p w14:paraId="1B42D850" w14:textId="5ADF52F8" w:rsidR="0008442E" w:rsidRDefault="00935A44" w:rsidP="0008442E">
      <w:pPr>
        <w:pStyle w:val="Heading3"/>
      </w:pPr>
      <w:bookmarkStart w:id="80" w:name="_Toc426707715"/>
      <w:r>
        <w:t>4.3</w:t>
      </w:r>
      <w:r w:rsidR="0008442E">
        <w:t xml:space="preserve">.1 Recruiting </w:t>
      </w:r>
      <w:r w:rsidR="006A4D44">
        <w:t>Mothers and F</w:t>
      </w:r>
      <w:r w:rsidR="0008442E">
        <w:t>athers</w:t>
      </w:r>
      <w:bookmarkEnd w:id="80"/>
    </w:p>
    <w:p w14:paraId="6E7128B0" w14:textId="168E2B6D" w:rsidR="0008442E" w:rsidRPr="001D6CE9" w:rsidRDefault="0008442E" w:rsidP="0008442E">
      <w:pPr>
        <w:rPr>
          <w:color w:val="000000" w:themeColor="text1"/>
        </w:rPr>
      </w:pPr>
      <w:r>
        <w:t>The presented study was designed to explore the lived experience of both first time-mothers and fathers</w:t>
      </w:r>
      <w:r w:rsidRPr="0008442E">
        <w:rPr>
          <w:color w:val="FF0000"/>
        </w:rPr>
        <w:t xml:space="preserve">. </w:t>
      </w:r>
      <w:r w:rsidRPr="001D6CE9">
        <w:rPr>
          <w:color w:val="000000" w:themeColor="text1"/>
        </w:rPr>
        <w:t>One implication of self-selection in the recruitment process is that only first-time mothers opted to participate in the study</w:t>
      </w:r>
      <w:r w:rsidRPr="0008442E">
        <w:rPr>
          <w:color w:val="FF0000"/>
        </w:rPr>
        <w:t>.</w:t>
      </w:r>
      <w:r>
        <w:t xml:space="preserve"> In addition, the participating mothers identified themselves as White British or White Eastern European. Men were encouraged to participate by inviting the participants’ partners and seeking a dialogue with local fathers’ play groups, however these efforts were unsuccessful. </w:t>
      </w:r>
      <w:r w:rsidRPr="001D6CE9">
        <w:rPr>
          <w:color w:val="000000" w:themeColor="text1"/>
        </w:rPr>
        <w:t>The narrow timeframe within</w:t>
      </w:r>
      <w:r w:rsidR="00774116" w:rsidRPr="001D6CE9">
        <w:rPr>
          <w:color w:val="000000" w:themeColor="text1"/>
        </w:rPr>
        <w:t xml:space="preserve"> which this study was conducted</w:t>
      </w:r>
      <w:r w:rsidRPr="001D6CE9">
        <w:rPr>
          <w:color w:val="000000" w:themeColor="text1"/>
        </w:rPr>
        <w:t xml:space="preserve"> did not permit a concerted effort to recruit fathers. During the design stage, I anticipated difficulties in recruiting first-time parents because I had already been unsuccessful in carrying out a research project about a pilot antenatal programme. Said study had to be terminated in October 2014. While at that time, I did not specifically think that fathers would be harder to engage than mothers, I appreciated that first-time parents looking after a baby have many demands on their time. I consequently considered different forms of participation to both maximise and increase access to the study. Participants were able to choose between a face-to-face i</w:t>
      </w:r>
      <w:r w:rsidR="00B83653" w:rsidRPr="001D6CE9">
        <w:rPr>
          <w:color w:val="000000" w:themeColor="text1"/>
        </w:rPr>
        <w:t xml:space="preserve">nterview, a telephone interview or a Skype interview. Alternatively, </w:t>
      </w:r>
      <w:r w:rsidRPr="001D6CE9">
        <w:rPr>
          <w:color w:val="000000" w:themeColor="text1"/>
        </w:rPr>
        <w:t>they could share their story in writing using email or by recording themselves usin</w:t>
      </w:r>
      <w:r w:rsidR="00774116" w:rsidRPr="001D6CE9">
        <w:rPr>
          <w:color w:val="000000" w:themeColor="text1"/>
        </w:rPr>
        <w:t>g a video or a voice recording device</w:t>
      </w:r>
      <w:r w:rsidRPr="001D6CE9">
        <w:rPr>
          <w:color w:val="000000" w:themeColor="text1"/>
        </w:rPr>
        <w:t xml:space="preserve">. Five participants chose face-to-face interviews, and one mother decided to share her journey to parenthood via email. Given that time was limited to recruit participants and collect the data (i.e. two months), it is conceivable that time itself was the main obstacle to recruiting a more diverse sample. </w:t>
      </w:r>
      <w:r w:rsidR="00E56DC9" w:rsidRPr="001D6CE9">
        <w:rPr>
          <w:color w:val="000000" w:themeColor="text1"/>
        </w:rPr>
        <w:t>Moreover, at</w:t>
      </w:r>
      <w:r w:rsidRPr="001D6CE9">
        <w:rPr>
          <w:color w:val="000000" w:themeColor="text1"/>
        </w:rPr>
        <w:t xml:space="preserve"> the end of each interview, I enquired about alternative forms of participation. However, the participants did not suggest a form of participation that I had not already considered. </w:t>
      </w:r>
    </w:p>
    <w:p w14:paraId="0632C78D" w14:textId="77777777" w:rsidR="0008442E" w:rsidRPr="001D6CE9" w:rsidRDefault="0008442E" w:rsidP="0008442E">
      <w:pPr>
        <w:rPr>
          <w:color w:val="000000" w:themeColor="text1"/>
        </w:rPr>
      </w:pPr>
    </w:p>
    <w:p w14:paraId="148008BD" w14:textId="5B08463E" w:rsidR="003D3709" w:rsidRPr="001D6CE9" w:rsidRDefault="0008442E" w:rsidP="0008442E">
      <w:pPr>
        <w:rPr>
          <w:color w:val="000000" w:themeColor="text1"/>
        </w:rPr>
      </w:pPr>
      <w:r w:rsidRPr="001D6CE9">
        <w:rPr>
          <w:color w:val="000000" w:themeColor="text1"/>
        </w:rPr>
        <w:t>Finally, life with a baby can be quite unpredictable (e.g. Wei</w:t>
      </w:r>
      <w:r w:rsidR="00B83653" w:rsidRPr="001D6CE9">
        <w:rPr>
          <w:color w:val="000000" w:themeColor="text1"/>
        </w:rPr>
        <w:t>l</w:t>
      </w:r>
      <w:r w:rsidRPr="001D6CE9">
        <w:rPr>
          <w:color w:val="000000" w:themeColor="text1"/>
        </w:rPr>
        <w:t xml:space="preserve">le, 2010). Three of the five interviews had to be re-scheduled several times at short-notice (i.e. a few hours before the interview started) because the baby was for example reported to be tired, poorly, or teething. In addition, several weeks passed before I received the story written by the participant who chose to </w:t>
      </w:r>
      <w:r w:rsidR="00096E0B" w:rsidRPr="001D6CE9">
        <w:rPr>
          <w:color w:val="000000" w:themeColor="text1"/>
        </w:rPr>
        <w:t>participate via email.</w:t>
      </w:r>
      <w:r w:rsidRPr="001D6CE9">
        <w:rPr>
          <w:color w:val="000000" w:themeColor="text1"/>
        </w:rPr>
        <w:t xml:space="preserve"> </w:t>
      </w:r>
      <w:r w:rsidR="00096E0B" w:rsidRPr="001D6CE9">
        <w:rPr>
          <w:color w:val="000000" w:themeColor="text1"/>
        </w:rPr>
        <w:t>Consequently, it is likely that</w:t>
      </w:r>
      <w:r w:rsidRPr="001D6CE9">
        <w:rPr>
          <w:color w:val="000000" w:themeColor="text1"/>
        </w:rPr>
        <w:t xml:space="preserve"> the difficulties experienced in recruiting first-time parents </w:t>
      </w:r>
      <w:r w:rsidR="00096E0B" w:rsidRPr="001D6CE9">
        <w:rPr>
          <w:color w:val="000000" w:themeColor="text1"/>
        </w:rPr>
        <w:t>were</w:t>
      </w:r>
      <w:r w:rsidRPr="001D6CE9">
        <w:rPr>
          <w:color w:val="000000" w:themeColor="text1"/>
        </w:rPr>
        <w:t xml:space="preserve"> the product of time constraints (both by the researcher and by the participant) rather than method of participation. </w:t>
      </w:r>
    </w:p>
    <w:p w14:paraId="4E6576B3" w14:textId="77777777" w:rsidR="0008442E" w:rsidRDefault="0008442E" w:rsidP="0008442E"/>
    <w:p w14:paraId="25879C1A" w14:textId="3A5CFAEA" w:rsidR="0008442E" w:rsidRDefault="003D3709" w:rsidP="0008442E">
      <w:pPr>
        <w:pStyle w:val="Heading3"/>
      </w:pPr>
      <w:bookmarkStart w:id="81" w:name="_Toc426707716"/>
      <w:r>
        <w:t>4.3</w:t>
      </w:r>
      <w:r w:rsidR="00935A44">
        <w:t>.2</w:t>
      </w:r>
      <w:r w:rsidR="006A4D44">
        <w:t xml:space="preserve"> Future R</w:t>
      </w:r>
      <w:r w:rsidR="0008442E">
        <w:t>esearch</w:t>
      </w:r>
      <w:bookmarkEnd w:id="81"/>
    </w:p>
    <w:p w14:paraId="5E7C5A93" w14:textId="77777777" w:rsidR="0008442E" w:rsidRPr="001D6CE9" w:rsidRDefault="0008442E" w:rsidP="0008442E">
      <w:pPr>
        <w:rPr>
          <w:color w:val="000000" w:themeColor="text1"/>
        </w:rPr>
      </w:pPr>
      <w:r>
        <w:t xml:space="preserve">The lived experience of first-time parenthood is continually re-constructed as a result of social interactions and practices. </w:t>
      </w:r>
      <w:r w:rsidRPr="001D6CE9">
        <w:rPr>
          <w:color w:val="000000" w:themeColor="text1"/>
        </w:rPr>
        <w:t xml:space="preserve">There is a limited but growing literature on parents’ Internet use and hence, more research needs to be dedicated to exploring cyberspace’s influence on how first-time parents make sense of becoming and being a parent. The findings suggest that first-time pregnancy in particular could be a period where the drive to seek out online information is strongest. Since cyberspace is another environment where gendered and socio-cultural ideas of parenthood are both preserved and contested, it appears important that future studies on first-time parenthood include the Internet’s influence on both a mother’s and a father’s construction of parenthood. </w:t>
      </w:r>
    </w:p>
    <w:p w14:paraId="63AB9E07" w14:textId="77777777" w:rsidR="0008442E" w:rsidRDefault="0008442E" w:rsidP="0008442E"/>
    <w:p w14:paraId="677B9F8C" w14:textId="14BCEED3" w:rsidR="00B83653" w:rsidRDefault="0008442E" w:rsidP="00B823BF">
      <w:r>
        <w:t xml:space="preserve">Future research could also adopt a qualitative methodology whereby first-time mothers/fathers are interviewed both prenatally and postnatally. Such an approach would allow both the exploration of the participant’s pre-birth fantasy about first-time parenthood and the lived experience of being a first-time parent. </w:t>
      </w:r>
      <w:r w:rsidR="00B823BF" w:rsidRPr="001D6CE9">
        <w:rPr>
          <w:color w:val="000000" w:themeColor="text1"/>
        </w:rPr>
        <w:t xml:space="preserve">Carrying out several interviews with the same participant would allow the researcher to follow the participant’s journey from expecting their first child to being a first-time parent. Such an approach is likely to develop a richer shared understanding of the multiple layers of meaning and the different ways a participant constructs first-time parenthood (Mishler, 1986). Such an </w:t>
      </w:r>
      <w:r w:rsidR="00915CB6" w:rsidRPr="001D6CE9">
        <w:rPr>
          <w:color w:val="000000" w:themeColor="text1"/>
        </w:rPr>
        <w:t>approach,</w:t>
      </w:r>
      <w:r w:rsidR="00B823BF" w:rsidRPr="001D6CE9">
        <w:rPr>
          <w:color w:val="000000" w:themeColor="text1"/>
        </w:rPr>
        <w:t xml:space="preserve"> however</w:t>
      </w:r>
      <w:r w:rsidR="00915CB6" w:rsidRPr="001D6CE9">
        <w:rPr>
          <w:color w:val="000000" w:themeColor="text1"/>
        </w:rPr>
        <w:t>,</w:t>
      </w:r>
      <w:r w:rsidR="00B823BF" w:rsidRPr="001D6CE9">
        <w:rPr>
          <w:color w:val="000000" w:themeColor="text1"/>
        </w:rPr>
        <w:t xml:space="preserve"> would require considerable commitment from t</w:t>
      </w:r>
      <w:r w:rsidR="005A1BDC" w:rsidRPr="001D6CE9">
        <w:rPr>
          <w:color w:val="000000" w:themeColor="text1"/>
        </w:rPr>
        <w:t xml:space="preserve">he participant during a life-changing </w:t>
      </w:r>
      <w:r w:rsidR="001D6CE9" w:rsidRPr="001D6CE9">
        <w:rPr>
          <w:color w:val="000000" w:themeColor="text1"/>
        </w:rPr>
        <w:t>period.</w:t>
      </w:r>
    </w:p>
    <w:p w14:paraId="5C1D7ECF" w14:textId="77777777" w:rsidR="0008442E" w:rsidRDefault="0008442E" w:rsidP="0008442E"/>
    <w:p w14:paraId="7296A902" w14:textId="77777777" w:rsidR="0008442E" w:rsidRDefault="0008442E" w:rsidP="0008442E">
      <w:r>
        <w:t xml:space="preserve">Future research could also adopt a joint-interview approach to provide rich narratives about how a couple negotiate the transition to parenthood and how together they make sense of becoming and being parent. </w:t>
      </w:r>
      <w:r w:rsidRPr="001D6CE9">
        <w:rPr>
          <w:color w:val="000000" w:themeColor="text1"/>
        </w:rPr>
        <w:t xml:space="preserve">However, having experienced significant difficulties in recruiting participants, and in scheduling interviews with just one parent, I anticipate that such an approach would require considerable effort and time. </w:t>
      </w:r>
    </w:p>
    <w:p w14:paraId="18DE9B74" w14:textId="77777777" w:rsidR="0008442E" w:rsidRDefault="0008442E" w:rsidP="0008442E"/>
    <w:p w14:paraId="7AD22D47" w14:textId="786386E8" w:rsidR="00411905" w:rsidRDefault="0008442E" w:rsidP="00542E11">
      <w:r>
        <w:t xml:space="preserve">The literature review also revealed several research gaps. For example, more research needs to be dedicated to exploring British parents’ experiences of antenatal classes. The focus should be both on mothers </w:t>
      </w:r>
      <w:r w:rsidRPr="00C179A1">
        <w:rPr>
          <w:i/>
        </w:rPr>
        <w:t>and</w:t>
      </w:r>
      <w:r>
        <w:t xml:space="preserve"> fathers for a number of reasons. Existing studies suggest that fathers often feel excluded from antenatal classes due to their focus on pregnancy, labour and birth. Studies from abroad as well as anecdotal evidence from parenting forums and clinical practice imply that parents often feel dissatisfied with their antenatal classes. </w:t>
      </w:r>
      <w:r w:rsidR="005317F2">
        <w:t xml:space="preserve">Moreover, </w:t>
      </w:r>
      <w:r w:rsidR="00356E3C">
        <w:t xml:space="preserve">Eronen et al. (2007) identified </w:t>
      </w:r>
      <w:r w:rsidR="005317F2">
        <w:t>a</w:t>
      </w:r>
      <w:r>
        <w:t xml:space="preserve"> need for antenatal classe</w:t>
      </w:r>
      <w:r w:rsidR="00356E3C">
        <w:t xml:space="preserve">s to cover the postnatal period. Future research could explore British parents’ views and experiences of antenatal classes, and perhaps particularly focus on programmes that extend into the postnatal period. </w:t>
      </w:r>
    </w:p>
    <w:p w14:paraId="6B37DAD3" w14:textId="14D4561B" w:rsidR="00394558" w:rsidRDefault="00935A44" w:rsidP="00F3486F">
      <w:pPr>
        <w:pStyle w:val="Heading2"/>
      </w:pPr>
      <w:bookmarkStart w:id="82" w:name="_Toc426707717"/>
      <w:r>
        <w:t>4.4</w:t>
      </w:r>
      <w:r w:rsidR="00943AB9">
        <w:t xml:space="preserve"> </w:t>
      </w:r>
      <w:r w:rsidR="002221B8">
        <w:t>QUALITY OF ANALYIS</w:t>
      </w:r>
      <w:bookmarkEnd w:id="82"/>
    </w:p>
    <w:p w14:paraId="266A0F4D" w14:textId="77777777" w:rsidR="00BA2DD0" w:rsidRDefault="00BA2DD0" w:rsidP="00943AB9">
      <w:pPr>
        <w:pStyle w:val="Heading3"/>
        <w:rPr>
          <w:color w:val="FF0000"/>
        </w:rPr>
      </w:pPr>
    </w:p>
    <w:p w14:paraId="567C5897" w14:textId="0E832FEB" w:rsidR="00943AB9" w:rsidRPr="001D6CE9" w:rsidRDefault="00943AB9" w:rsidP="00943AB9">
      <w:pPr>
        <w:pStyle w:val="Heading3"/>
        <w:rPr>
          <w:color w:val="000000" w:themeColor="text1"/>
        </w:rPr>
      </w:pPr>
      <w:bookmarkStart w:id="83" w:name="_Toc426707718"/>
      <w:r w:rsidRPr="001D6CE9">
        <w:rPr>
          <w:color w:val="000000" w:themeColor="text1"/>
        </w:rPr>
        <w:t>4.</w:t>
      </w:r>
      <w:r w:rsidR="00935A44" w:rsidRPr="001D6CE9">
        <w:rPr>
          <w:color w:val="000000" w:themeColor="text1"/>
        </w:rPr>
        <w:t>4</w:t>
      </w:r>
      <w:r w:rsidRPr="001D6CE9">
        <w:rPr>
          <w:color w:val="000000" w:themeColor="text1"/>
        </w:rPr>
        <w:t xml:space="preserve">.1 </w:t>
      </w:r>
      <w:r w:rsidR="00BA2DD0" w:rsidRPr="001D6CE9">
        <w:rPr>
          <w:color w:val="000000" w:themeColor="text1"/>
        </w:rPr>
        <w:t>Narrative Research and Validity</w:t>
      </w:r>
      <w:bookmarkEnd w:id="83"/>
      <w:r w:rsidR="00BA2DD0" w:rsidRPr="001D6CE9">
        <w:rPr>
          <w:color w:val="000000" w:themeColor="text1"/>
        </w:rPr>
        <w:t xml:space="preserve"> </w:t>
      </w:r>
    </w:p>
    <w:p w14:paraId="18FE5768" w14:textId="251A7DE4" w:rsidR="00411905" w:rsidRDefault="00943AB9" w:rsidP="00411905">
      <w:r w:rsidRPr="001D6CE9">
        <w:rPr>
          <w:color w:val="000000" w:themeColor="text1"/>
        </w:rPr>
        <w:t xml:space="preserve">The criteria to evaluate quantitative research include reliability, replicability, and validity. Many narrative researchers, including Lieblich et al. (1998) and Kohler Riessman (2011) argue that these parameters are in conflict with the nature of narrative research. A collaborative, stance is central to narrative interviewing, and narratives are seen as a reflection of multiple realities and interpretations. Consequently, the lived experience of parenthood can be co-constructed, analysed and interpreted in many ways, creating the potential for multiple accounts. These accounts illustrate both the richness of the interview data and the plurality of narrative research rather than shortcomings in the quality of the research (Lieblich et al., 1998). </w:t>
      </w:r>
      <w:r w:rsidR="00411905" w:rsidRPr="001D6CE9">
        <w:rPr>
          <w:color w:val="000000" w:themeColor="text1"/>
        </w:rPr>
        <w:t xml:space="preserve">As highlighted in Chapter Three – Findings (3.1 Introduction, p. 34) and as argued by Kohler Riessman (2008), narratives should invite the reader to engage with the stories </w:t>
      </w:r>
      <w:r w:rsidR="00411905">
        <w:t xml:space="preserve">and encourage the reader to reflect on the influence of their own unique social contexts upon the interpretations. </w:t>
      </w:r>
    </w:p>
    <w:p w14:paraId="7231531F" w14:textId="77777777" w:rsidR="00720240" w:rsidRDefault="00720240" w:rsidP="002221B8"/>
    <w:p w14:paraId="694EC067" w14:textId="6AED0F47" w:rsidR="00720240" w:rsidRPr="001D6CE9" w:rsidRDefault="00720240" w:rsidP="002221B8">
      <w:pPr>
        <w:rPr>
          <w:color w:val="000000" w:themeColor="text1"/>
        </w:rPr>
      </w:pPr>
      <w:r w:rsidRPr="001D6CE9">
        <w:rPr>
          <w:color w:val="000000" w:themeColor="text1"/>
        </w:rPr>
        <w:t xml:space="preserve">The following parameters proposed by Kohler Riessman (2008) and Lieblich et al. (1998) were used to evaluate the quality of data analysis: </w:t>
      </w:r>
    </w:p>
    <w:p w14:paraId="2A5E866A" w14:textId="77777777" w:rsidR="00720240" w:rsidRPr="001D6CE9" w:rsidRDefault="00720240" w:rsidP="002221B8">
      <w:pPr>
        <w:rPr>
          <w:color w:val="000000" w:themeColor="text1"/>
        </w:rPr>
      </w:pPr>
    </w:p>
    <w:p w14:paraId="15B9E369" w14:textId="1755FA41" w:rsidR="002221B8" w:rsidRPr="001D6CE9" w:rsidRDefault="002221B8" w:rsidP="00BA2DD0">
      <w:pPr>
        <w:pStyle w:val="ListParagraph"/>
        <w:numPr>
          <w:ilvl w:val="0"/>
          <w:numId w:val="46"/>
        </w:numPr>
        <w:rPr>
          <w:color w:val="000000" w:themeColor="text1"/>
        </w:rPr>
      </w:pPr>
      <w:r w:rsidRPr="001D6CE9">
        <w:rPr>
          <w:color w:val="000000" w:themeColor="text1"/>
        </w:rPr>
        <w:t>Transparency</w:t>
      </w:r>
    </w:p>
    <w:p w14:paraId="441D069A" w14:textId="5979A058" w:rsidR="00720240" w:rsidRPr="001D6CE9" w:rsidRDefault="002178D1" w:rsidP="00BA2DD0">
      <w:pPr>
        <w:pStyle w:val="ListParagraph"/>
        <w:numPr>
          <w:ilvl w:val="0"/>
          <w:numId w:val="46"/>
        </w:numPr>
        <w:rPr>
          <w:color w:val="000000" w:themeColor="text1"/>
        </w:rPr>
      </w:pPr>
      <w:r w:rsidRPr="001D6CE9">
        <w:rPr>
          <w:color w:val="000000" w:themeColor="text1"/>
        </w:rPr>
        <w:t xml:space="preserve">Accountability and </w:t>
      </w:r>
      <w:r w:rsidR="00915CB6" w:rsidRPr="001D6CE9">
        <w:rPr>
          <w:color w:val="000000" w:themeColor="text1"/>
        </w:rPr>
        <w:t>participant f</w:t>
      </w:r>
      <w:r w:rsidR="002221B8" w:rsidRPr="001D6CE9">
        <w:rPr>
          <w:color w:val="000000" w:themeColor="text1"/>
        </w:rPr>
        <w:t xml:space="preserve">eedback </w:t>
      </w:r>
    </w:p>
    <w:p w14:paraId="204EB44C" w14:textId="6B34A48D" w:rsidR="00BA2DD0" w:rsidRPr="001D6CE9" w:rsidRDefault="00BA2DD0" w:rsidP="00BA2DD0">
      <w:pPr>
        <w:pStyle w:val="ListParagraph"/>
        <w:numPr>
          <w:ilvl w:val="0"/>
          <w:numId w:val="46"/>
        </w:numPr>
        <w:rPr>
          <w:color w:val="000000" w:themeColor="text1"/>
        </w:rPr>
      </w:pPr>
      <w:r w:rsidRPr="001D6CE9">
        <w:rPr>
          <w:color w:val="000000" w:themeColor="text1"/>
        </w:rPr>
        <w:t xml:space="preserve">A </w:t>
      </w:r>
      <w:r w:rsidR="005627F9" w:rsidRPr="001D6CE9">
        <w:rPr>
          <w:color w:val="000000" w:themeColor="text1"/>
        </w:rPr>
        <w:t>s</w:t>
      </w:r>
      <w:r w:rsidRPr="001D6CE9">
        <w:rPr>
          <w:color w:val="000000" w:themeColor="text1"/>
        </w:rPr>
        <w:t>ystematic and consistent approach to data analysis across all stories</w:t>
      </w:r>
    </w:p>
    <w:p w14:paraId="113BFA30" w14:textId="77777777" w:rsidR="002221B8" w:rsidRPr="001D6CE9" w:rsidRDefault="002221B8" w:rsidP="00A26715">
      <w:pPr>
        <w:pStyle w:val="Heading3"/>
        <w:rPr>
          <w:color w:val="000000" w:themeColor="text1"/>
        </w:rPr>
      </w:pPr>
    </w:p>
    <w:p w14:paraId="50232ADC" w14:textId="3C19FDC2" w:rsidR="002221B8" w:rsidRPr="001D6CE9" w:rsidRDefault="00A26715" w:rsidP="00A26715">
      <w:pPr>
        <w:pStyle w:val="Heading3"/>
        <w:rPr>
          <w:color w:val="000000" w:themeColor="text1"/>
        </w:rPr>
      </w:pPr>
      <w:bookmarkStart w:id="84" w:name="_Toc426707719"/>
      <w:r w:rsidRPr="001D6CE9">
        <w:rPr>
          <w:color w:val="000000" w:themeColor="text1"/>
        </w:rPr>
        <w:t xml:space="preserve">4.4.2 </w:t>
      </w:r>
      <w:r w:rsidR="002221B8" w:rsidRPr="001D6CE9">
        <w:rPr>
          <w:color w:val="000000" w:themeColor="text1"/>
        </w:rPr>
        <w:t>Transparency</w:t>
      </w:r>
      <w:bookmarkEnd w:id="84"/>
    </w:p>
    <w:p w14:paraId="7A5A97D9" w14:textId="428F36D8" w:rsidR="002221B8" w:rsidRDefault="002221B8" w:rsidP="00DE15FA">
      <w:pPr>
        <w:rPr>
          <w:rFonts w:cs="Arial"/>
          <w:color w:val="000000" w:themeColor="text1"/>
          <w:kern w:val="0"/>
          <w:lang w:bidi="ar-SA"/>
        </w:rPr>
      </w:pPr>
      <w:r w:rsidRPr="001D6CE9">
        <w:rPr>
          <w:rFonts w:cs="Arial"/>
          <w:color w:val="000000" w:themeColor="text1"/>
          <w:kern w:val="0"/>
          <w:lang w:bidi="ar-SA"/>
        </w:rPr>
        <w:t xml:space="preserve">Transparency was achieved by clearly stating which approaches for data analysis were used (see 2.5.3 The Analytic Framework) and how they were employed to analyse the transcribed data. For this purpose, a sample transcript page is presented in Appendix F. </w:t>
      </w:r>
    </w:p>
    <w:p w14:paraId="5671812D" w14:textId="77777777" w:rsidR="008C018B" w:rsidRPr="00DE15FA" w:rsidRDefault="008C018B" w:rsidP="00DE15FA">
      <w:pPr>
        <w:rPr>
          <w:rFonts w:cs="Arial"/>
          <w:color w:val="000000" w:themeColor="text1"/>
          <w:kern w:val="0"/>
          <w:lang w:bidi="ar-SA"/>
        </w:rPr>
      </w:pPr>
    </w:p>
    <w:p w14:paraId="7030267E" w14:textId="4C28D697" w:rsidR="002221B8" w:rsidRPr="00520DC2" w:rsidRDefault="00A26715" w:rsidP="00B04191">
      <w:pPr>
        <w:pStyle w:val="Heading3"/>
        <w:rPr>
          <w:color w:val="FF0000"/>
        </w:rPr>
      </w:pPr>
      <w:bookmarkStart w:id="85" w:name="_Toc426707720"/>
      <w:r>
        <w:t xml:space="preserve">4.4.3 </w:t>
      </w:r>
      <w:r w:rsidR="002221B8">
        <w:t>Participant Feedback</w:t>
      </w:r>
      <w:bookmarkEnd w:id="85"/>
    </w:p>
    <w:p w14:paraId="3640D366" w14:textId="2B42E8B8" w:rsidR="00A87BD5" w:rsidRPr="001D6CE9" w:rsidRDefault="00943AB9" w:rsidP="00846153">
      <w:r w:rsidRPr="001D6CE9">
        <w:rPr>
          <w:rFonts w:cs="Arial"/>
          <w:bdr w:val="none" w:sz="0" w:space="0" w:color="auto" w:frame="1"/>
          <w:lang w:val="en"/>
        </w:rPr>
        <w:t xml:space="preserve">Lieblich et al. (1998) argued that </w:t>
      </w:r>
      <w:r w:rsidRPr="001D6CE9">
        <w:t>the quality of analysis needs to be judged by those w</w:t>
      </w:r>
      <w:r w:rsidR="00411905" w:rsidRPr="001D6CE9">
        <w:t xml:space="preserve">ho are familiar with the story. </w:t>
      </w:r>
      <w:r w:rsidR="002178D1" w:rsidRPr="001D6CE9">
        <w:t>Inviting participants</w:t>
      </w:r>
      <w:r w:rsidRPr="001D6CE9">
        <w:t xml:space="preserve"> to feed</w:t>
      </w:r>
      <w:r w:rsidR="00BA2DD0" w:rsidRPr="001D6CE9">
        <w:t xml:space="preserve"> </w:t>
      </w:r>
      <w:r w:rsidRPr="001D6CE9">
        <w:t>back on the r</w:t>
      </w:r>
      <w:r w:rsidR="002178D1" w:rsidRPr="001D6CE9">
        <w:t xml:space="preserve">esearcher’s interpretations is </w:t>
      </w:r>
      <w:r w:rsidR="00BA2DD0" w:rsidRPr="001D6CE9">
        <w:t xml:space="preserve">also a </w:t>
      </w:r>
      <w:r w:rsidRPr="001D6CE9">
        <w:t xml:space="preserve">question of </w:t>
      </w:r>
      <w:r w:rsidR="002178D1" w:rsidRPr="001D6CE9">
        <w:t xml:space="preserve">both </w:t>
      </w:r>
      <w:r w:rsidRPr="001D6CE9">
        <w:t xml:space="preserve">accountability and transparency. </w:t>
      </w:r>
      <w:r w:rsidR="002178D1" w:rsidRPr="001D6CE9">
        <w:t xml:space="preserve">The objective was not to clarify what participants had wanted to say but </w:t>
      </w:r>
      <w:r w:rsidR="00BA2DD0" w:rsidRPr="001D6CE9">
        <w:t xml:space="preserve">to </w:t>
      </w:r>
      <w:r w:rsidR="002178D1" w:rsidRPr="001D6CE9">
        <w:t xml:space="preserve">offer my interpretations of the underlying, implicit meanings behind what they had shared with me. </w:t>
      </w:r>
      <w:r w:rsidR="00BA2DD0" w:rsidRPr="001D6CE9">
        <w:t xml:space="preserve">I followed </w:t>
      </w:r>
      <w:r w:rsidR="002178D1" w:rsidRPr="001D6CE9">
        <w:t>Smythe and Murray’s (2000) advice on the impo</w:t>
      </w:r>
      <w:r w:rsidR="00BA2DD0" w:rsidRPr="001D6CE9">
        <w:t>rtance of narrative ownership and</w:t>
      </w:r>
      <w:r w:rsidR="002178D1" w:rsidRPr="001D6CE9">
        <w:t xml:space="preserve"> therefore emphasised in my invitation</w:t>
      </w:r>
      <w:r w:rsidR="00BA2DD0" w:rsidRPr="001D6CE9">
        <w:t xml:space="preserve"> letter</w:t>
      </w:r>
      <w:r w:rsidR="002178D1" w:rsidRPr="001D6CE9">
        <w:t xml:space="preserve"> </w:t>
      </w:r>
      <w:r w:rsidR="00A87BD5" w:rsidRPr="001D6CE9">
        <w:t xml:space="preserve">that the presented story is my interpretation of what I think they had said. </w:t>
      </w:r>
      <w:r w:rsidR="00BA2DD0" w:rsidRPr="001D6CE9">
        <w:t>Inviting participants to feed back on the researcher’s interpretations</w:t>
      </w:r>
      <w:r w:rsidR="00A87BD5" w:rsidRPr="001D6CE9">
        <w:t xml:space="preserve"> o</w:t>
      </w:r>
      <w:r w:rsidR="00BA2DD0" w:rsidRPr="001D6CE9">
        <w:t>pens up the possibility for</w:t>
      </w:r>
      <w:r w:rsidR="00A87BD5" w:rsidRPr="001D6CE9">
        <w:t xml:space="preserve"> multiple engagements with the participa</w:t>
      </w:r>
      <w:r w:rsidR="00157CEF">
        <w:t>nt while at the same time gives</w:t>
      </w:r>
      <w:r w:rsidR="00A87BD5" w:rsidRPr="001D6CE9">
        <w:t xml:space="preserve"> the participant the choice t</w:t>
      </w:r>
      <w:r w:rsidR="00A4631E" w:rsidRPr="001D6CE9">
        <w:t>o withdraw from the study if</w:t>
      </w:r>
      <w:r w:rsidR="00A87BD5" w:rsidRPr="001D6CE9">
        <w:t xml:space="preserve"> they </w:t>
      </w:r>
      <w:r w:rsidR="00157CEF">
        <w:t xml:space="preserve">were to </w:t>
      </w:r>
      <w:r w:rsidR="00A87BD5" w:rsidRPr="001D6CE9">
        <w:t>disagree with the researcher’s interpretation</w:t>
      </w:r>
      <w:r w:rsidR="00157CEF">
        <w:t>s</w:t>
      </w:r>
      <w:r w:rsidR="00A87BD5" w:rsidRPr="001D6CE9">
        <w:t>. In addition, the approach holds the researcher accountable for the data analysis, ensuring careful and respectful interpretations of the participants’ stories. During the data transcription and analysis stages, I was therefore continuously reflecting on my own perspectives and interpretations as well as their potential impact on both the narrative and the participant.</w:t>
      </w:r>
      <w:r w:rsidR="00A26715" w:rsidRPr="001D6CE9">
        <w:t xml:space="preserve">  While not all participants chose to provide feedback, the feedback of Lily (p. 48) and Rose (p. 64) are presented at the end of my interpretation of their stories in Chapter Three – Findings. </w:t>
      </w:r>
    </w:p>
    <w:p w14:paraId="5AA982D1" w14:textId="77777777" w:rsidR="00A37B41" w:rsidRDefault="00A37B41" w:rsidP="00943AB9">
      <w:pPr>
        <w:rPr>
          <w:color w:val="FF0000"/>
        </w:rPr>
      </w:pPr>
    </w:p>
    <w:p w14:paraId="5E3117DB" w14:textId="58AED544" w:rsidR="00BA2DD0" w:rsidRDefault="00A26715" w:rsidP="00A26715">
      <w:pPr>
        <w:pStyle w:val="Heading3"/>
      </w:pPr>
      <w:bookmarkStart w:id="86" w:name="_Toc426707721"/>
      <w:r>
        <w:t xml:space="preserve">4.4.4 </w:t>
      </w:r>
      <w:r w:rsidR="00846153">
        <w:t>A Systematic and Consistent A</w:t>
      </w:r>
      <w:r w:rsidR="00BA2DD0" w:rsidRPr="00BA2DD0">
        <w:t xml:space="preserve">pproach </w:t>
      </w:r>
      <w:r w:rsidR="00846153">
        <w:t>to Data Analysis</w:t>
      </w:r>
      <w:bookmarkEnd w:id="86"/>
    </w:p>
    <w:p w14:paraId="4C34CAA3" w14:textId="0107FAD5" w:rsidR="00BA2DD0" w:rsidRDefault="00BA2DD0" w:rsidP="00846153">
      <w:r>
        <w:t>While transcribing and analysing the interviews I was concerned about imposing my own frame of reference against which their stories could be interpreted.  To ensure a systematic and consistent approach to data analysis across all datasets, I used Lieblich’s et al. (1998) and Weatherhead’s (2010) clearly defined step approach as detailed in Diagram 1 – Data Analys</w:t>
      </w:r>
      <w:r w:rsidR="001F0F01">
        <w:t>is Matrix (p. 32). Moreover,</w:t>
      </w:r>
      <w:r>
        <w:t xml:space="preserve"> Lieblich’s et al. (1998) recommendation to focus on the space devoted to each theme, to observe any repetitions, and to appreciate the detail contained within the theme helped me to reduce my concern about privileging certain themes over others.</w:t>
      </w:r>
    </w:p>
    <w:p w14:paraId="46388731" w14:textId="77777777" w:rsidR="00846153" w:rsidRDefault="00846153" w:rsidP="00846153"/>
    <w:p w14:paraId="0B37C53A" w14:textId="77777777" w:rsidR="00DE15FA" w:rsidRDefault="00DE15FA" w:rsidP="00BA2DD0"/>
    <w:p w14:paraId="3B320834" w14:textId="77777777" w:rsidR="002178D1" w:rsidRDefault="002178D1" w:rsidP="00943AB9">
      <w:pPr>
        <w:rPr>
          <w:color w:val="FF0000"/>
        </w:rPr>
      </w:pPr>
    </w:p>
    <w:p w14:paraId="02F28DD4" w14:textId="7C084F53" w:rsidR="002221B8" w:rsidRDefault="00FF62A3" w:rsidP="00F3486F">
      <w:pPr>
        <w:pStyle w:val="Heading2"/>
      </w:pPr>
      <w:bookmarkStart w:id="87" w:name="_Toc426707722"/>
      <w:r>
        <w:t>4.5</w:t>
      </w:r>
      <w:r w:rsidR="002221B8">
        <w:t xml:space="preserve"> CRITICAL REVIEW</w:t>
      </w:r>
      <w:bookmarkEnd w:id="87"/>
    </w:p>
    <w:p w14:paraId="2D616C2A" w14:textId="77777777" w:rsidR="00943AB9" w:rsidRDefault="00943AB9" w:rsidP="002E765C">
      <w:pPr>
        <w:pStyle w:val="Heading3"/>
        <w:jc w:val="left"/>
      </w:pPr>
    </w:p>
    <w:p w14:paraId="7FD0EF91" w14:textId="2F866F2B" w:rsidR="002221B8" w:rsidRDefault="00FF62A3" w:rsidP="002221B8">
      <w:pPr>
        <w:pStyle w:val="Heading3"/>
        <w:jc w:val="left"/>
      </w:pPr>
      <w:bookmarkStart w:id="88" w:name="_Toc426707723"/>
      <w:r>
        <w:t>4.5</w:t>
      </w:r>
      <w:r w:rsidR="00FD528D">
        <w:t>.1</w:t>
      </w:r>
      <w:r w:rsidR="002E765C" w:rsidRPr="002E765C">
        <w:t xml:space="preserve"> </w:t>
      </w:r>
      <w:r w:rsidR="00FD528D">
        <w:t>Limitations</w:t>
      </w:r>
      <w:bookmarkEnd w:id="88"/>
    </w:p>
    <w:p w14:paraId="1EB1E246" w14:textId="791E4A22" w:rsidR="00771D75" w:rsidRDefault="005D42A2" w:rsidP="00E556EF">
      <w:r>
        <w:t xml:space="preserve">The research involved a significant degree of self-selection. </w:t>
      </w:r>
      <w:r w:rsidR="00DF496F">
        <w:t xml:space="preserve">Consequently, all participants were female, partnered, and the mothers chose to have a baby. The participants described themselves </w:t>
      </w:r>
      <w:r w:rsidR="00DF496F" w:rsidRPr="001D6CE9">
        <w:rPr>
          <w:color w:val="000000" w:themeColor="text1"/>
        </w:rPr>
        <w:t>as White British or White Eastern European.</w:t>
      </w:r>
      <w:r w:rsidRPr="001D6CE9">
        <w:rPr>
          <w:color w:val="000000" w:themeColor="text1"/>
        </w:rPr>
        <w:t xml:space="preserve"> </w:t>
      </w:r>
      <w:r>
        <w:t xml:space="preserve">Efforts to recruit men and participants from a wide range of </w:t>
      </w:r>
      <w:r w:rsidR="00A22148">
        <w:t>socio-economic and ethnic</w:t>
      </w:r>
      <w:r w:rsidR="00BB0C98">
        <w:t xml:space="preserve"> </w:t>
      </w:r>
      <w:r>
        <w:t xml:space="preserve">backgrounds were regrettably unsuccessful. </w:t>
      </w:r>
    </w:p>
    <w:p w14:paraId="1F369CBF" w14:textId="77777777" w:rsidR="005D42A2" w:rsidRDefault="005D42A2" w:rsidP="00E556EF"/>
    <w:p w14:paraId="281AA3ED" w14:textId="2A094323" w:rsidR="00864CF8" w:rsidRDefault="005E7416" w:rsidP="00915CB6">
      <w:r w:rsidRPr="002E765C">
        <w:t>My narrative resea</w:t>
      </w:r>
      <w:r w:rsidR="0018055C">
        <w:t>rch project did not aim to be “generalizable”</w:t>
      </w:r>
      <w:r w:rsidR="002E765C">
        <w:t xml:space="preserve">. I do not consider this </w:t>
      </w:r>
      <w:r w:rsidR="00771D75">
        <w:t>to be a weakness. The stories represent a snapshot of urban first-</w:t>
      </w:r>
      <w:r w:rsidR="008D296F">
        <w:t xml:space="preserve">time parenthood. </w:t>
      </w:r>
      <w:r w:rsidR="00E556EF">
        <w:t>I would argue that each participant</w:t>
      </w:r>
      <w:r w:rsidR="008D296F">
        <w:t xml:space="preserve"> could have narrated their story of first-time parenthood in many different </w:t>
      </w:r>
      <w:r w:rsidR="005435E3">
        <w:t xml:space="preserve">ways. With each re-telling of their story, we would get more </w:t>
      </w:r>
      <w:r w:rsidR="005756C9">
        <w:t xml:space="preserve">beautiful, </w:t>
      </w:r>
      <w:r w:rsidR="005435E3">
        <w:t>vibrant narratives where we would discover more of what we know. For this reason, I consider this project both unfinished and unfinishable and that is</w:t>
      </w:r>
      <w:r w:rsidR="005756C9">
        <w:t xml:space="preserve"> in itself</w:t>
      </w:r>
      <w:r w:rsidR="005435E3">
        <w:t xml:space="preserve"> a strength. </w:t>
      </w:r>
    </w:p>
    <w:p w14:paraId="6724A320" w14:textId="77777777" w:rsidR="00774116" w:rsidRPr="00915CB6" w:rsidRDefault="00774116" w:rsidP="00915CB6"/>
    <w:p w14:paraId="04799F48" w14:textId="2F8C48FF" w:rsidR="005E7416" w:rsidRDefault="00FF62A3" w:rsidP="00157CEF">
      <w:pPr>
        <w:pStyle w:val="Heading3"/>
      </w:pPr>
      <w:bookmarkStart w:id="89" w:name="_Toc426707724"/>
      <w:r>
        <w:t>4.5.2</w:t>
      </w:r>
      <w:r w:rsidR="003E1818" w:rsidRPr="003E1818">
        <w:t xml:space="preserve"> Personal Reflections</w:t>
      </w:r>
      <w:r w:rsidR="00C70886">
        <w:t xml:space="preserve"> – Doing Narrative Research</w:t>
      </w:r>
      <w:bookmarkEnd w:id="89"/>
    </w:p>
    <w:p w14:paraId="06F36297" w14:textId="5CD4EC26" w:rsidR="00BC5503" w:rsidRDefault="00491C84" w:rsidP="00DF2CE6">
      <w:r>
        <w:t xml:space="preserve">So far, the focus has very much been on the storied experiences of the mothers who chose to take part in my study. However, stories are always told with an audience in mind. In the case of my participants, I was their audience. At the same time and in keeping with narrative research, I was also a co-narrator who has influenced the flow </w:t>
      </w:r>
      <w:r w:rsidR="008807D7">
        <w:t xml:space="preserve">and the construction </w:t>
      </w:r>
      <w:r>
        <w:t>of the mothers</w:t>
      </w:r>
      <w:r w:rsidR="00BC5503">
        <w:t xml:space="preserve">’ stories both through my </w:t>
      </w:r>
      <w:r w:rsidR="008807D7">
        <w:t>questions</w:t>
      </w:r>
      <w:r w:rsidR="0049528F">
        <w:t>, utterances, silences</w:t>
      </w:r>
      <w:r w:rsidR="00BC5503">
        <w:t xml:space="preserve"> and my positioning as a researcher. </w:t>
      </w:r>
      <w:r w:rsidR="008807D7">
        <w:t>I</w:t>
      </w:r>
      <w:r w:rsidR="00021831">
        <w:t xml:space="preserve"> </w:t>
      </w:r>
      <w:r w:rsidR="0049528F">
        <w:t xml:space="preserve">have </w:t>
      </w:r>
      <w:r w:rsidR="008807D7">
        <w:t>wondered</w:t>
      </w:r>
      <w:r w:rsidR="0049528F">
        <w:t xml:space="preserve"> about </w:t>
      </w:r>
      <w:r w:rsidR="00DA2546">
        <w:t xml:space="preserve">the </w:t>
      </w:r>
      <w:r w:rsidR="0049528F">
        <w:t>potential</w:t>
      </w:r>
      <w:r w:rsidR="008807D7">
        <w:t xml:space="preserve"> impact of</w:t>
      </w:r>
      <w:r w:rsidR="00021831">
        <w:t xml:space="preserve"> </w:t>
      </w:r>
      <w:r w:rsidR="008807D7">
        <w:t>implicit assumptions that come with the labels “trainee clinical psychologist”, and “female” both on the development of the participants’ narratives and the relationship between myself and the participant</w:t>
      </w:r>
      <w:r w:rsidR="00AB1951">
        <w:t>s</w:t>
      </w:r>
      <w:r w:rsidR="008807D7">
        <w:t>. The followin</w:t>
      </w:r>
      <w:r w:rsidR="00763C58">
        <w:t xml:space="preserve">g reflections </w:t>
      </w:r>
      <w:r w:rsidR="00282178">
        <w:t>are predomina</w:t>
      </w:r>
      <w:r w:rsidR="00A54A35">
        <w:t>nt</w:t>
      </w:r>
      <w:r w:rsidR="00282178">
        <w:t xml:space="preserve">ly </w:t>
      </w:r>
      <w:r w:rsidR="00763C58">
        <w:t>draw</w:t>
      </w:r>
      <w:r w:rsidR="00282178">
        <w:t>n</w:t>
      </w:r>
      <w:r w:rsidR="00763C58">
        <w:t xml:space="preserve"> from Mishler’s (1986) notion of “joint construction of meaning”</w:t>
      </w:r>
      <w:r w:rsidR="00282178">
        <w:t xml:space="preserve"> (p. 52), however they are also influenced by </w:t>
      </w:r>
      <w:r w:rsidR="00981893">
        <w:t xml:space="preserve">Kohler </w:t>
      </w:r>
      <w:r w:rsidR="00763C58">
        <w:t>Riessman’</w:t>
      </w:r>
      <w:r w:rsidR="00282178">
        <w:t>s (2008</w:t>
      </w:r>
      <w:r w:rsidR="00763C58">
        <w:t>)</w:t>
      </w:r>
      <w:r w:rsidR="00282178">
        <w:t xml:space="preserve"> dialogic/performance analysis.</w:t>
      </w:r>
    </w:p>
    <w:p w14:paraId="147956F0" w14:textId="77777777" w:rsidR="003E1818" w:rsidRPr="003E1818" w:rsidRDefault="003E1818" w:rsidP="003E1818">
      <w:pPr>
        <w:pStyle w:val="Heading2"/>
      </w:pPr>
    </w:p>
    <w:p w14:paraId="32C16213" w14:textId="03915907" w:rsidR="004C0EA9" w:rsidRDefault="00FF62A3" w:rsidP="004C0EA9">
      <w:pPr>
        <w:pStyle w:val="Heading3"/>
      </w:pPr>
      <w:bookmarkStart w:id="90" w:name="_Toc426707725"/>
      <w:r>
        <w:t>4.5.3</w:t>
      </w:r>
      <w:r w:rsidR="005E7416">
        <w:t xml:space="preserve"> </w:t>
      </w:r>
      <w:r w:rsidR="004C0EA9">
        <w:t>Co-Construction</w:t>
      </w:r>
      <w:bookmarkEnd w:id="90"/>
      <w:r w:rsidR="004C0EA9">
        <w:t xml:space="preserve"> </w:t>
      </w:r>
    </w:p>
    <w:p w14:paraId="2F46DF28" w14:textId="77777777" w:rsidR="004C0EA9" w:rsidRDefault="004C0EA9" w:rsidP="005E7416">
      <w:r>
        <w:t xml:space="preserve">I decided that it would be more ethical and more respectful to answer honestly any questions the women had about myself. I therefore intentionally moved away from the detached, so-called ‘objective’ role often expected in research interviewing. Before the interview started, four participants wanted to know more about my training in Clinical Psychology and my current placement. Two women had pre-existing knowledge about the role of trainee clinical psychologists (I cascaded my invitation to participate through three cohorts of DClin Psych/Counselling). Two women asked me at the beginning whether I had children and again, I answered their question honestly. </w:t>
      </w:r>
    </w:p>
    <w:p w14:paraId="0B99E7BC" w14:textId="77777777" w:rsidR="004C0EA9" w:rsidRDefault="004C0EA9" w:rsidP="005E7416"/>
    <w:p w14:paraId="50B4BBB6" w14:textId="28D5EE3B" w:rsidR="001B4D63" w:rsidRDefault="004C0EA9" w:rsidP="005E7416">
      <w:r>
        <w:t>It is highly likely that my positioning as a researcher/trainee</w:t>
      </w:r>
      <w:r w:rsidR="00BD6E38">
        <w:t xml:space="preserve"> clinical psychologist (and in two</w:t>
      </w:r>
      <w:r>
        <w:t xml:space="preserve"> cases as a woman who does not have children) has influenced how participants storied their experiences. I can only hypothesise about the effects of my positioning or the potential impact of any implicit assumptions</w:t>
      </w:r>
      <w:r w:rsidR="001B4D63">
        <w:t xml:space="preserve"> made as a lack of clear positioning</w:t>
      </w:r>
      <w:r w:rsidR="00D602F7">
        <w:t xml:space="preserve"> on my behalf</w:t>
      </w:r>
      <w:r>
        <w:t xml:space="preserve">. </w:t>
      </w:r>
      <w:r w:rsidR="0084562F">
        <w:t xml:space="preserve">During the interviews, comments made by </w:t>
      </w:r>
      <w:r w:rsidR="00DA376A">
        <w:t>some</w:t>
      </w:r>
      <w:r w:rsidR="001B4D63">
        <w:t xml:space="preserve"> participants suggest</w:t>
      </w:r>
      <w:r w:rsidR="0084562F">
        <w:t xml:space="preserve"> </w:t>
      </w:r>
      <w:r w:rsidR="0049636F">
        <w:t>the presence of an</w:t>
      </w:r>
      <w:r w:rsidR="0084562F">
        <w:t xml:space="preserve"> implicit assumption about myself having children of my own. Reading through the transcripts, I noticed my own complicity in their presumption</w:t>
      </w:r>
      <w:r w:rsidR="00B4792F">
        <w:t xml:space="preserve">. While not explicitly positioning myself as a woman who has chosen not to have children, some of my comments were drawn from my </w:t>
      </w:r>
      <w:r w:rsidR="00CA75FC">
        <w:t xml:space="preserve">current </w:t>
      </w:r>
      <w:r w:rsidR="00B4792F">
        <w:t xml:space="preserve">work in a Perinatal, Parent-Infant Mental Health Service </w:t>
      </w:r>
      <w:r w:rsidR="00DA376A">
        <w:t xml:space="preserve">(PPIMHS) </w:t>
      </w:r>
      <w:r w:rsidR="00B4792F">
        <w:t>and therefore could potentially be inferred as pers</w:t>
      </w:r>
      <w:r w:rsidR="00C604BF">
        <w:t>onal experiences of motherhood.</w:t>
      </w:r>
      <w:r>
        <w:t xml:space="preserve"> This observation </w:t>
      </w:r>
      <w:r w:rsidR="001B4D63">
        <w:t xml:space="preserve">highlights the influence of my current </w:t>
      </w:r>
      <w:r w:rsidR="00B60C54">
        <w:t>PPIMHS placement</w:t>
      </w:r>
      <w:r w:rsidR="001B4D63">
        <w:t xml:space="preserve"> on the co-construction of the narratives. </w:t>
      </w:r>
    </w:p>
    <w:p w14:paraId="0F6EDAED" w14:textId="3E7FBCBC" w:rsidR="004C0EA9" w:rsidRDefault="004C0EA9" w:rsidP="005E7416">
      <w:r>
        <w:t xml:space="preserve"> </w:t>
      </w:r>
    </w:p>
    <w:p w14:paraId="7F89B291" w14:textId="01FF1C63" w:rsidR="00135119" w:rsidRDefault="001B4D63" w:rsidP="005E7416">
      <w:r>
        <w:t xml:space="preserve">Furthermore, in narrative research the participant is seen as both a narrator and an editor of their own account, monitoring and revising their story as they share it. The assumption that I might be a mother myself may have influenced aspects of their stories and some evidence can be found in the transcripts. </w:t>
      </w:r>
      <w:r w:rsidR="00B35A11">
        <w:t>F</w:t>
      </w:r>
      <w:r w:rsidR="006C289D">
        <w:t>or example</w:t>
      </w:r>
      <w:r>
        <w:t xml:space="preserve">, when I asked Anna about whether she had any negative experiences with parent forums, Anna started off by saying </w:t>
      </w:r>
      <w:r w:rsidRPr="001B4D63">
        <w:rPr>
          <w:i/>
        </w:rPr>
        <w:t>“Um… I probably disagree with what you think” (215)</w:t>
      </w:r>
      <w:r>
        <w:t xml:space="preserve"> perhaps implying that my experiences with parent forums would differ from hers. </w:t>
      </w:r>
      <w:r w:rsidR="00B35A11">
        <w:t>However, her self-monitoring may</w:t>
      </w:r>
      <w:r>
        <w:t xml:space="preserve"> also</w:t>
      </w:r>
      <w:r w:rsidR="00B35A11">
        <w:t xml:space="preserve"> have its roots in fear of </w:t>
      </w:r>
      <w:r>
        <w:t xml:space="preserve">social </w:t>
      </w:r>
      <w:r w:rsidR="00B35A11">
        <w:t xml:space="preserve">disapproval or rejection rather than assumed motherhood. </w:t>
      </w:r>
    </w:p>
    <w:p w14:paraId="34DFAF95" w14:textId="77777777" w:rsidR="008127D3" w:rsidRDefault="008127D3" w:rsidP="005E7416"/>
    <w:p w14:paraId="35526310" w14:textId="32F0B884" w:rsidR="00B57CFD" w:rsidRPr="00AE0086" w:rsidRDefault="00135119" w:rsidP="00135119">
      <w:pPr>
        <w:tabs>
          <w:tab w:val="left" w:pos="426"/>
        </w:tabs>
      </w:pPr>
      <w:r>
        <w:t>My role in the co-construction of the participants’ narratives is also evident in</w:t>
      </w:r>
      <w:r w:rsidR="00AE0086">
        <w:t xml:space="preserve"> the</w:t>
      </w:r>
      <w:r w:rsidR="00B57CFD">
        <w:t xml:space="preserve"> questions</w:t>
      </w:r>
      <w:r w:rsidR="00AE0086">
        <w:t xml:space="preserve"> I asked</w:t>
      </w:r>
      <w:r w:rsidR="00B57CFD">
        <w:t xml:space="preserve">. Mishler (1986) </w:t>
      </w:r>
      <w:r w:rsidR="001E53A5">
        <w:t>argued that</w:t>
      </w:r>
      <w:r w:rsidR="00B57CFD">
        <w:t xml:space="preserve"> the interviewer’s questions ref</w:t>
      </w:r>
      <w:r w:rsidR="002F17E6">
        <w:t>lect their</w:t>
      </w:r>
      <w:r w:rsidR="00AE0086">
        <w:t xml:space="preserve"> </w:t>
      </w:r>
      <w:r w:rsidR="00B57CFD">
        <w:t>decision whether the parti</w:t>
      </w:r>
      <w:r w:rsidR="00320C51">
        <w:t>cipant has said enough about a given</w:t>
      </w:r>
      <w:r w:rsidR="00B57CFD">
        <w:t xml:space="preserve"> topic.</w:t>
      </w:r>
      <w:r w:rsidR="00320C51">
        <w:t xml:space="preserve"> </w:t>
      </w:r>
      <w:r w:rsidR="001E53A5">
        <w:t>He recommended that participants are not</w:t>
      </w:r>
      <w:r w:rsidR="00B60C54">
        <w:t xml:space="preserve"> to be</w:t>
      </w:r>
      <w:r w:rsidR="001E53A5">
        <w:t xml:space="preserve"> interrupted </w:t>
      </w:r>
      <w:r w:rsidR="004024CA">
        <w:t>to avoid curtailing the flow of the narrative</w:t>
      </w:r>
      <w:r w:rsidR="00BD6E38">
        <w:t xml:space="preserve"> (Mishler, 1986)</w:t>
      </w:r>
      <w:r w:rsidR="004024CA">
        <w:t xml:space="preserve">. </w:t>
      </w:r>
      <w:r w:rsidR="00B57CFD">
        <w:t xml:space="preserve">Reading through my transcripts, I noticed that </w:t>
      </w:r>
      <w:r w:rsidR="001E53A5">
        <w:t>I was only partially success</w:t>
      </w:r>
      <w:r w:rsidR="00320C51">
        <w:t>ful at allowing the participant</w:t>
      </w:r>
      <w:r w:rsidR="00B60C54">
        <w:t>s</w:t>
      </w:r>
      <w:r w:rsidR="00320C51">
        <w:t xml:space="preserve"> to shape the flow of their storied experiences</w:t>
      </w:r>
      <w:r w:rsidR="001E53A5">
        <w:t xml:space="preserve">. </w:t>
      </w:r>
      <w:r w:rsidR="00B57CFD">
        <w:t>For example, Emma dedica</w:t>
      </w:r>
      <w:r w:rsidR="00C22F4E">
        <w:t xml:space="preserve">ted a good amount of space to </w:t>
      </w:r>
      <w:r w:rsidR="00B57CFD">
        <w:t xml:space="preserve">talking about a region in England where she had lived while pregnant with Ava. The narrative gave the impression that the region held a special place in Emma’s heart. Yet, the transcript </w:t>
      </w:r>
      <w:r w:rsidR="001E53A5">
        <w:t>show</w:t>
      </w:r>
      <w:r w:rsidR="00AE0086">
        <w:t>s</w:t>
      </w:r>
      <w:r w:rsidR="00B57CFD">
        <w:t xml:space="preserve"> </w:t>
      </w:r>
      <w:r w:rsidR="001E53A5">
        <w:t xml:space="preserve">that </w:t>
      </w:r>
      <w:r w:rsidR="00C22F4E">
        <w:t xml:space="preserve">after a while, </w:t>
      </w:r>
      <w:r w:rsidR="001E53A5">
        <w:t xml:space="preserve">I changed </w:t>
      </w:r>
      <w:r w:rsidR="00B57CFD">
        <w:t xml:space="preserve">the direction of her </w:t>
      </w:r>
      <w:r w:rsidR="001E53A5">
        <w:t>story by</w:t>
      </w:r>
      <w:r w:rsidR="00B57CFD">
        <w:t xml:space="preserve"> asking</w:t>
      </w:r>
      <w:r w:rsidR="001E53A5">
        <w:t>:</w:t>
      </w:r>
      <w:r w:rsidR="00B57CFD">
        <w:t xml:space="preserve"> </w:t>
      </w:r>
      <w:r w:rsidR="001E53A5">
        <w:t>“</w:t>
      </w:r>
      <w:r w:rsidR="00B57CFD">
        <w:rPr>
          <w:i/>
        </w:rPr>
        <w:t>Y</w:t>
      </w:r>
      <w:r w:rsidR="00B57CFD" w:rsidRPr="007A1A63">
        <w:rPr>
          <w:i/>
        </w:rPr>
        <w:t>ou</w:t>
      </w:r>
      <w:r w:rsidR="00B57CFD">
        <w:rPr>
          <w:i/>
        </w:rPr>
        <w:t xml:space="preserve"> said</w:t>
      </w:r>
      <w:r w:rsidR="00B57CFD" w:rsidRPr="007A1A63">
        <w:rPr>
          <w:i/>
        </w:rPr>
        <w:t xml:space="preserve"> </w:t>
      </w:r>
      <w:r w:rsidR="00B60C54">
        <w:rPr>
          <w:i/>
        </w:rPr>
        <w:t xml:space="preserve">you </w:t>
      </w:r>
      <w:r w:rsidR="00B57CFD" w:rsidRPr="007A1A63">
        <w:rPr>
          <w:i/>
        </w:rPr>
        <w:t>found your antenatal class quite help</w:t>
      </w:r>
      <w:r w:rsidR="00B57CFD">
        <w:rPr>
          <w:i/>
        </w:rPr>
        <w:t>ful</w:t>
      </w:r>
      <w:r w:rsidR="00B57CFD" w:rsidRPr="007A1A63">
        <w:rPr>
          <w:i/>
        </w:rPr>
        <w:t>? Can you tell me more?</w:t>
      </w:r>
      <w:r w:rsidR="001E53A5">
        <w:rPr>
          <w:i/>
        </w:rPr>
        <w:t>”</w:t>
      </w:r>
      <w:r w:rsidR="00B57CFD">
        <w:rPr>
          <w:i/>
        </w:rPr>
        <w:t xml:space="preserve"> [243].</w:t>
      </w:r>
      <w:r w:rsidR="007856AB">
        <w:rPr>
          <w:i/>
        </w:rPr>
        <w:t xml:space="preserve"> </w:t>
      </w:r>
      <w:r w:rsidR="007856AB" w:rsidRPr="007856AB">
        <w:t>Clearly</w:t>
      </w:r>
      <w:r w:rsidR="00AE0086" w:rsidRPr="007856AB">
        <w:t xml:space="preserve"> </w:t>
      </w:r>
      <w:r w:rsidR="00C22F4E">
        <w:t>at that</w:t>
      </w:r>
      <w:r w:rsidR="00AE0086">
        <w:t xml:space="preserve"> moment in time I was not </w:t>
      </w:r>
      <w:r w:rsidR="00DA2546">
        <w:t>attuned to</w:t>
      </w:r>
      <w:r w:rsidR="00AE0086">
        <w:t xml:space="preserve"> Emma and her feelings about this special place. How irrelevant my interruption </w:t>
      </w:r>
      <w:r w:rsidR="00C22F4E">
        <w:t xml:space="preserve">was is </w:t>
      </w:r>
      <w:r w:rsidR="002F17E6">
        <w:t>further highlighted</w:t>
      </w:r>
      <w:r w:rsidR="00AE0086">
        <w:t xml:space="preserve"> in the transcript. While Emma </w:t>
      </w:r>
      <w:r w:rsidR="007856AB">
        <w:t>obliges and briefly talks</w:t>
      </w:r>
      <w:r w:rsidR="00AE0086">
        <w:t xml:space="preserve"> about antenatal classes, she then quickly shifts her story’s focus to </w:t>
      </w:r>
      <w:r w:rsidR="007856AB">
        <w:t>her experiences of an epidural.</w:t>
      </w:r>
      <w:r w:rsidR="00AE0086">
        <w:t xml:space="preserve"> </w:t>
      </w:r>
      <w:r w:rsidR="007856AB">
        <w:t>I am relieved to say that I did not interrupt and re-direct her again and Emma returns to the topic of antenatal cl</w:t>
      </w:r>
      <w:r w:rsidR="00D63E69">
        <w:t xml:space="preserve">ass later in her story without </w:t>
      </w:r>
      <w:r w:rsidR="007856AB">
        <w:t>prompting</w:t>
      </w:r>
      <w:r w:rsidR="002A5454">
        <w:t>.</w:t>
      </w:r>
    </w:p>
    <w:p w14:paraId="4571A541" w14:textId="77777777" w:rsidR="00F66787" w:rsidRDefault="00F66787" w:rsidP="00551D07"/>
    <w:p w14:paraId="789F3000" w14:textId="6A222071" w:rsidR="00F66787" w:rsidRDefault="00F66787" w:rsidP="00A32913">
      <w:r>
        <w:t xml:space="preserve">In addition, I wonder about the effects of the baby’s presence on the </w:t>
      </w:r>
      <w:r w:rsidR="002A5454">
        <w:t xml:space="preserve">co-construction of the </w:t>
      </w:r>
      <w:r>
        <w:t xml:space="preserve">narratives. Some of the babies were quite active and I am aware that I was </w:t>
      </w:r>
      <w:r w:rsidR="00657644">
        <w:t>“</w:t>
      </w:r>
      <w:r>
        <w:t>cooing</w:t>
      </w:r>
      <w:r w:rsidR="00657644">
        <w:t>”</w:t>
      </w:r>
      <w:r>
        <w:t xml:space="preserve"> over them. Through interacting with the babies, I positioned myself as someone who loves children and is at ease with them. Inadvertently</w:t>
      </w:r>
      <w:r w:rsidR="00D24892">
        <w:t xml:space="preserve">, my cooing may have contributed to the participants feeling comfortable to share their stories about parenthood. Doing interviews with </w:t>
      </w:r>
      <w:r w:rsidR="00BB7488">
        <w:t xml:space="preserve">a lively baby </w:t>
      </w:r>
      <w:r w:rsidR="00D24892">
        <w:t xml:space="preserve">in the room is </w:t>
      </w:r>
      <w:r w:rsidR="007E6DED">
        <w:t xml:space="preserve">both </w:t>
      </w:r>
      <w:r w:rsidR="00BB7488">
        <w:t xml:space="preserve">a lot of fun and </w:t>
      </w:r>
      <w:r w:rsidR="00D24892">
        <w:t xml:space="preserve">quite a challenge and the transcripts reveal the impact of their presence on the co-construction. </w:t>
      </w:r>
      <w:r w:rsidR="00BB7488">
        <w:t>For example, s</w:t>
      </w:r>
      <w:r w:rsidR="00D24892">
        <w:t>ome story strands were left unfinished because the mother got interrupted by the baby and once we</w:t>
      </w:r>
      <w:r w:rsidR="00BB7488">
        <w:t xml:space="preserve"> had</w:t>
      </w:r>
      <w:r w:rsidR="00D24892">
        <w:t xml:space="preserve"> both stopped </w:t>
      </w:r>
      <w:r w:rsidR="00BB7488">
        <w:t>responding to the</w:t>
      </w:r>
      <w:r w:rsidR="00D24892">
        <w:t xml:space="preserve"> baby, I</w:t>
      </w:r>
      <w:r w:rsidR="00BB7488">
        <w:t>/we</w:t>
      </w:r>
      <w:r w:rsidR="00D24892">
        <w:t xml:space="preserve"> forgot to follow it up. </w:t>
      </w:r>
      <w:r w:rsidR="00BB7488">
        <w:t xml:space="preserve"> </w:t>
      </w:r>
    </w:p>
    <w:p w14:paraId="3AD833E1" w14:textId="77777777" w:rsidR="00A32913" w:rsidRDefault="00A32913" w:rsidP="00551D07"/>
    <w:p w14:paraId="73E3A781" w14:textId="74380E03" w:rsidR="00733B0D" w:rsidRDefault="00A32913" w:rsidP="00551D07">
      <w:r>
        <w:t xml:space="preserve">While transcribing and analysing the interviews I was </w:t>
      </w:r>
      <w:r w:rsidR="0072471A">
        <w:t xml:space="preserve">also </w:t>
      </w:r>
      <w:r w:rsidR="00135119">
        <w:t>concerned</w:t>
      </w:r>
      <w:r>
        <w:t xml:space="preserve"> about imposing my own frame of reference against </w:t>
      </w:r>
      <w:r w:rsidR="00733B0D">
        <w:t xml:space="preserve">which their stories can be interpreted. </w:t>
      </w:r>
      <w:r w:rsidR="0072471A">
        <w:t xml:space="preserve"> For example, I noticed that night duties featured in two of my six interpretations presented in Chapter 4 and I remain undecided whether my own ideology on parenthood, current social scripts of equal parenting, or the participant’s ideology has been the driving force behind including night duties in my findings. </w:t>
      </w:r>
    </w:p>
    <w:p w14:paraId="257E7FC7" w14:textId="77777777" w:rsidR="00915CB6" w:rsidRDefault="00915CB6" w:rsidP="00551D07"/>
    <w:p w14:paraId="245629F8" w14:textId="5A39F5F2" w:rsidR="004C25C9" w:rsidRDefault="006D3E11" w:rsidP="00551D07">
      <w:r>
        <w:t xml:space="preserve">In conclusion, </w:t>
      </w:r>
      <w:r w:rsidR="00551D07">
        <w:t xml:space="preserve">I </w:t>
      </w:r>
      <w:r w:rsidR="004C0EA9">
        <w:t xml:space="preserve">therefore </w:t>
      </w:r>
      <w:r w:rsidR="00551D07">
        <w:t>acknowledge that</w:t>
      </w:r>
      <w:r>
        <w:t xml:space="preserve"> my professional background, my </w:t>
      </w:r>
      <w:r w:rsidR="00551D07">
        <w:t>passion about early intervention in infancy</w:t>
      </w:r>
      <w:r>
        <w:t>, and my love for children</w:t>
      </w:r>
      <w:r w:rsidR="00551D07">
        <w:t xml:space="preserve"> as well as sharing some biographical information has likely shaped our relationship as well as </w:t>
      </w:r>
      <w:r w:rsidR="00CA75FC">
        <w:t xml:space="preserve">their re-telling of their experiences and </w:t>
      </w:r>
      <w:r w:rsidR="00551D07">
        <w:t xml:space="preserve">my interpretation of their stories. While my positioning </w:t>
      </w:r>
      <w:r w:rsidR="00CA03DC">
        <w:t>can be debated</w:t>
      </w:r>
      <w:r w:rsidR="00551D07">
        <w:t xml:space="preserve">, my stance addresses the power differential </w:t>
      </w:r>
      <w:r w:rsidR="004C25C9">
        <w:t>inherent in research and forces me (in a positive way) to invest some of my own identity in our relationship.</w:t>
      </w:r>
    </w:p>
    <w:p w14:paraId="1BFDD744" w14:textId="77777777" w:rsidR="00915CB6" w:rsidRDefault="00915CB6" w:rsidP="00915CB6"/>
    <w:p w14:paraId="162CDEA2" w14:textId="204B6769" w:rsidR="007D1D0C" w:rsidRDefault="00F3486F" w:rsidP="00F3486F">
      <w:pPr>
        <w:pStyle w:val="Heading3"/>
      </w:pPr>
      <w:bookmarkStart w:id="91" w:name="_Toc426707726"/>
      <w:r>
        <w:t>4.5.4</w:t>
      </w:r>
      <w:r w:rsidR="007D1D0C">
        <w:t xml:space="preserve"> Research as a</w:t>
      </w:r>
      <w:r w:rsidR="00DE15FA">
        <w:t>n</w:t>
      </w:r>
      <w:r w:rsidR="00121636">
        <w:t xml:space="preserve"> on-going Learning P</w:t>
      </w:r>
      <w:r w:rsidR="007D1D0C">
        <w:t>rocess</w:t>
      </w:r>
      <w:bookmarkEnd w:id="91"/>
      <w:r w:rsidR="007D1D0C">
        <w:t xml:space="preserve"> </w:t>
      </w:r>
    </w:p>
    <w:p w14:paraId="71A881EA" w14:textId="4ED0E97F" w:rsidR="00A12394" w:rsidRDefault="007D1D0C" w:rsidP="005E7416">
      <w:r>
        <w:t>During the design stage,</w:t>
      </w:r>
      <w:r w:rsidR="00915CB6">
        <w:t xml:space="preserve"> I found narrative methods overwhelming because of their plurality. </w:t>
      </w:r>
      <w:r>
        <w:t>I intentionally chose a narrative approach because I wanted to learn a new research method. Narrative research resonated with me because I believe that people are storytellers by nature and that our lives are multi-storied. In addition, I wanted to learn a research method where the nature of the interview is discursive and jointly constructed. I have learned a lot about narrative research and if I were to conduct another narrative study, I would continue to develop my ski</w:t>
      </w:r>
      <w:r w:rsidR="00FF354C">
        <w:t>lls as a narrative researcher.</w:t>
      </w:r>
    </w:p>
    <w:p w14:paraId="0392FB1D" w14:textId="77777777" w:rsidR="00774116" w:rsidRDefault="00774116" w:rsidP="005E7416"/>
    <w:p w14:paraId="7FB5954B" w14:textId="1098A4BE" w:rsidR="00A12394" w:rsidRDefault="00FF62A3" w:rsidP="00800D29">
      <w:pPr>
        <w:pStyle w:val="Heading2"/>
      </w:pPr>
      <w:bookmarkStart w:id="92" w:name="_Toc426707727"/>
      <w:r>
        <w:t>4.</w:t>
      </w:r>
      <w:r w:rsidR="00F3486F">
        <w:t xml:space="preserve">5.5 </w:t>
      </w:r>
      <w:r w:rsidR="00A12394">
        <w:t>Conclusion</w:t>
      </w:r>
      <w:bookmarkEnd w:id="92"/>
    </w:p>
    <w:p w14:paraId="14E54E8D" w14:textId="5B0960B6" w:rsidR="00970464" w:rsidRDefault="00970464" w:rsidP="00A12394">
      <w:r>
        <w:t xml:space="preserve">The narrative design of the study does not </w:t>
      </w:r>
      <w:r w:rsidR="00734D0F">
        <w:t>permit</w:t>
      </w:r>
      <w:r>
        <w:t xml:space="preserve"> simple conclusions. </w:t>
      </w:r>
      <w:r w:rsidR="0089098F">
        <w:t>All six narrative</w:t>
      </w:r>
      <w:r w:rsidR="006D3E11">
        <w:t>s</w:t>
      </w:r>
      <w:r w:rsidR="0089098F">
        <w:t xml:space="preserve"> p</w:t>
      </w:r>
      <w:r w:rsidR="006D3E11">
        <w:t>rovide a compelling insight into how</w:t>
      </w:r>
      <w:r w:rsidR="0089098F">
        <w:t xml:space="preserve"> first-time mothers </w:t>
      </w:r>
      <w:r w:rsidR="006D3E11">
        <w:t>actively construct</w:t>
      </w:r>
      <w:r w:rsidR="00F32CF1">
        <w:t xml:space="preserve"> their own understanding of parenthood. </w:t>
      </w:r>
      <w:r w:rsidR="00D44531">
        <w:t xml:space="preserve">The narratives show similarities and differences in the mothers’ lived experience of early motherhood, as well as both positive (e.g. love, amazement, enjoyment) and negative feelings (guilt,  self-doubt) arising from being a parent. As their </w:t>
      </w:r>
      <w:r w:rsidR="00F32CF1">
        <w:t xml:space="preserve">experiences of parenting </w:t>
      </w:r>
      <w:r w:rsidR="00D44531">
        <w:t>were accumulating</w:t>
      </w:r>
      <w:r w:rsidR="00F32CF1">
        <w:t xml:space="preserve"> in their lives</w:t>
      </w:r>
      <w:r w:rsidR="00D44531">
        <w:t>, their levels of confidence and self-efficacy were also increasing. Through the narratives,</w:t>
      </w:r>
      <w:r w:rsidR="00F32CF1">
        <w:t xml:space="preserve"> the fi</w:t>
      </w:r>
      <w:r w:rsidR="00651692">
        <w:t xml:space="preserve">rst-time mothers </w:t>
      </w:r>
      <w:r w:rsidR="00D44531">
        <w:t>gave the impression of</w:t>
      </w:r>
      <w:r w:rsidR="00F32CF1">
        <w:t xml:space="preserve"> challenging and resisting prescriptive social ideas of mothering, and instead are developing their own unique style. This move seems to signal a transition from idealised motherhood to de-mythologised</w:t>
      </w:r>
      <w:r w:rsidR="00AD570F">
        <w:t>, meaningful,</w:t>
      </w:r>
      <w:r w:rsidR="00F32CF1">
        <w:t xml:space="preserve"> lived experience. Although social influences remain pervasive in their lives, </w:t>
      </w:r>
      <w:r w:rsidR="00A42323">
        <w:t>the mother’s own ideology and positive support in its many forms (</w:t>
      </w:r>
      <w:r w:rsidR="00863D30">
        <w:t>c</w:t>
      </w:r>
      <w:r w:rsidR="00F32CF1">
        <w:t xml:space="preserve">yberspace, peer support from other mothers, </w:t>
      </w:r>
      <w:r w:rsidR="00A42323">
        <w:t>partner, family friends, and professionals) seem to act as buffers against social expectations. Cyberspace played a key role in satisfying the mothers’ need for increased knowledge and was also used to evaluate information given by professionals.</w:t>
      </w:r>
      <w:r w:rsidR="00A42323" w:rsidRPr="00A42323">
        <w:t xml:space="preserve"> </w:t>
      </w:r>
      <w:r w:rsidR="00A42323">
        <w:t xml:space="preserve">Virtual support was depicted as having the potential to make a meaningful impact, especially during pregnancy. Passive use of parent forums (i.e. reading posts only) may have provided the mothers with a frame of reference which they could use to compare and contrast their own experiences of first-time parenthood. The narratives indicate that while cyberspace can be both a source of support it can also be a barrier to enjoying life with a baby. The narratives also evoke a sense of the persuasiveness and partiality that some professionals </w:t>
      </w:r>
      <w:r w:rsidR="005F575A">
        <w:t xml:space="preserve">may </w:t>
      </w:r>
      <w:r w:rsidR="00A42323">
        <w:t xml:space="preserve">bring to their relationship with mothers </w:t>
      </w:r>
      <w:r w:rsidR="00651692">
        <w:t xml:space="preserve">which can result in </w:t>
      </w:r>
      <w:r w:rsidR="00A42323">
        <w:t xml:space="preserve">a momentary barrier to enjoying life with a baby. </w:t>
      </w:r>
      <w:r w:rsidR="00A12394">
        <w:t xml:space="preserve">Overall, the experience of </w:t>
      </w:r>
      <w:r w:rsidR="00A42323">
        <w:t xml:space="preserve">urban </w:t>
      </w:r>
      <w:r w:rsidR="002D11CF">
        <w:t xml:space="preserve">first-time </w:t>
      </w:r>
      <w:r w:rsidR="00A12394">
        <w:t>parenthood has been c</w:t>
      </w:r>
      <w:r w:rsidR="00A42323">
        <w:t xml:space="preserve">onstructed in a positive light. </w:t>
      </w:r>
      <w:r w:rsidR="00960A3D">
        <w:t xml:space="preserve"> </w:t>
      </w:r>
    </w:p>
    <w:p w14:paraId="2075B8FE" w14:textId="77777777" w:rsidR="001D6CE9" w:rsidRDefault="001D6CE9" w:rsidP="00A12394"/>
    <w:p w14:paraId="5F4699E0" w14:textId="77777777" w:rsidR="001D6CE9" w:rsidRDefault="001D6CE9" w:rsidP="00A12394"/>
    <w:p w14:paraId="328A09A8" w14:textId="77777777" w:rsidR="001D6CE9" w:rsidRDefault="001D6CE9" w:rsidP="00A12394"/>
    <w:p w14:paraId="74A13F5B" w14:textId="77777777" w:rsidR="001D6CE9" w:rsidRDefault="001D6CE9" w:rsidP="00A12394"/>
    <w:p w14:paraId="69087147" w14:textId="77777777" w:rsidR="001D6CE9" w:rsidRDefault="001D6CE9" w:rsidP="00A12394"/>
    <w:p w14:paraId="03EEAE4D" w14:textId="77777777" w:rsidR="001D6CE9" w:rsidRDefault="001D6CE9" w:rsidP="00A12394"/>
    <w:p w14:paraId="76A17CF6" w14:textId="77777777" w:rsidR="001D6CE9" w:rsidRDefault="001D6CE9" w:rsidP="00A12394"/>
    <w:p w14:paraId="2C43E407" w14:textId="77777777" w:rsidR="001D6CE9" w:rsidRDefault="001D6CE9" w:rsidP="00A12394"/>
    <w:p w14:paraId="438FA15B" w14:textId="77777777" w:rsidR="001D6CE9" w:rsidRDefault="001D6CE9" w:rsidP="00A12394"/>
    <w:p w14:paraId="782DFE77" w14:textId="77777777" w:rsidR="001D6CE9" w:rsidRDefault="001D6CE9" w:rsidP="00A12394"/>
    <w:p w14:paraId="322A6BC8" w14:textId="77777777" w:rsidR="001D6CE9" w:rsidRDefault="001D6CE9" w:rsidP="00A12394"/>
    <w:p w14:paraId="530BAC6D" w14:textId="77777777" w:rsidR="00131593" w:rsidRDefault="00131593" w:rsidP="005E7416"/>
    <w:p w14:paraId="25DEB8D1" w14:textId="77777777" w:rsidR="001D6CE9" w:rsidRDefault="001D6CE9" w:rsidP="00570652">
      <w:pPr>
        <w:pStyle w:val="Heading1"/>
      </w:pPr>
    </w:p>
    <w:p w14:paraId="6C64EB1C" w14:textId="77777777" w:rsidR="001D6CE9" w:rsidRDefault="001D6CE9" w:rsidP="00570652">
      <w:pPr>
        <w:pStyle w:val="Heading1"/>
      </w:pPr>
    </w:p>
    <w:p w14:paraId="769C926C" w14:textId="77777777" w:rsidR="001D6CE9" w:rsidRDefault="001D6CE9" w:rsidP="00570652">
      <w:pPr>
        <w:pStyle w:val="Heading1"/>
      </w:pPr>
    </w:p>
    <w:p w14:paraId="6FAA1FCF" w14:textId="77777777" w:rsidR="001D6CE9" w:rsidRDefault="001D6CE9" w:rsidP="00570652">
      <w:pPr>
        <w:pStyle w:val="Heading1"/>
      </w:pPr>
    </w:p>
    <w:p w14:paraId="6C933BA9" w14:textId="77777777" w:rsidR="001D6CE9" w:rsidRDefault="001D6CE9" w:rsidP="00570652">
      <w:pPr>
        <w:pStyle w:val="Heading1"/>
      </w:pPr>
    </w:p>
    <w:p w14:paraId="6764BF26" w14:textId="77777777" w:rsidR="001D6CE9" w:rsidRDefault="001D6CE9" w:rsidP="00570652">
      <w:pPr>
        <w:pStyle w:val="Heading1"/>
      </w:pPr>
    </w:p>
    <w:p w14:paraId="1F05FF48" w14:textId="77777777" w:rsidR="001D6CE9" w:rsidRDefault="001D6CE9" w:rsidP="00570652">
      <w:pPr>
        <w:pStyle w:val="Heading1"/>
      </w:pPr>
    </w:p>
    <w:p w14:paraId="5B758BBD" w14:textId="77777777" w:rsidR="008C018B" w:rsidRDefault="008C018B" w:rsidP="008C018B"/>
    <w:p w14:paraId="477EC8A5" w14:textId="77777777" w:rsidR="008C018B" w:rsidRDefault="008C018B" w:rsidP="008C018B"/>
    <w:p w14:paraId="65E44CDD" w14:textId="77777777" w:rsidR="008C018B" w:rsidRDefault="008C018B" w:rsidP="008C018B"/>
    <w:p w14:paraId="02659BD9" w14:textId="77777777" w:rsidR="008C018B" w:rsidRPr="008C018B" w:rsidRDefault="008C018B" w:rsidP="008C018B"/>
    <w:p w14:paraId="79D79126" w14:textId="77777777" w:rsidR="001D6CE9" w:rsidRPr="001D6CE9" w:rsidRDefault="001D6CE9" w:rsidP="00873A94">
      <w:pPr>
        <w:pStyle w:val="Heading1"/>
        <w:jc w:val="both"/>
      </w:pPr>
    </w:p>
    <w:p w14:paraId="5DE859D6" w14:textId="77777777" w:rsidR="001D6CE9" w:rsidRDefault="001D6CE9" w:rsidP="001D6CE9">
      <w:pPr>
        <w:pStyle w:val="Heading1"/>
      </w:pPr>
    </w:p>
    <w:p w14:paraId="054E788B" w14:textId="77777777" w:rsidR="00873A94" w:rsidRPr="00873A94" w:rsidRDefault="00873A94" w:rsidP="00873A94"/>
    <w:p w14:paraId="76FC1378" w14:textId="64070981" w:rsidR="00C835C8" w:rsidRPr="001D6CE9" w:rsidRDefault="00570652" w:rsidP="001D6CE9">
      <w:pPr>
        <w:pStyle w:val="Heading1"/>
      </w:pPr>
      <w:bookmarkStart w:id="93" w:name="_Toc426707728"/>
      <w:r w:rsidRPr="001D6CE9">
        <w:t>REFERENCES</w:t>
      </w:r>
      <w:bookmarkEnd w:id="93"/>
    </w:p>
    <w:p w14:paraId="208F9F46" w14:textId="77777777" w:rsidR="00570652" w:rsidRPr="00570652" w:rsidRDefault="00570652" w:rsidP="00570652"/>
    <w:p w14:paraId="3F83C74C" w14:textId="6749DC3E" w:rsidR="00C835C8" w:rsidRPr="000D3713" w:rsidRDefault="00055B6C" w:rsidP="000D3713">
      <w:pPr>
        <w:pStyle w:val="Standard1"/>
        <w:ind w:left="284" w:hanging="284"/>
        <w:rPr>
          <w:rFonts w:ascii="Arial" w:hAnsi="Arial" w:cs="Arial"/>
          <w:color w:val="000000"/>
        </w:rPr>
      </w:pPr>
      <w:r>
        <w:rPr>
          <w:rFonts w:ascii="Arial" w:hAnsi="Arial" w:cs="Arial"/>
          <w:color w:val="000000"/>
        </w:rPr>
        <w:t>Alex</w:t>
      </w:r>
      <w:r w:rsidR="00EE0A0D">
        <w:rPr>
          <w:rFonts w:ascii="Arial" w:hAnsi="Arial" w:cs="Arial"/>
          <w:color w:val="000000"/>
        </w:rPr>
        <w:t>a</w:t>
      </w:r>
      <w:r w:rsidR="00C835C8" w:rsidRPr="000D3713">
        <w:rPr>
          <w:rFonts w:ascii="Arial" w:hAnsi="Arial" w:cs="Arial"/>
          <w:color w:val="000000"/>
        </w:rPr>
        <w:t>nder, R., Feeney, J., Hohaus, L., L&amp; Noller, P. (2</w:t>
      </w:r>
      <w:r>
        <w:rPr>
          <w:rFonts w:ascii="Arial" w:hAnsi="Arial" w:cs="Arial"/>
          <w:color w:val="000000"/>
        </w:rPr>
        <w:t>001). Attachment style and copin</w:t>
      </w:r>
      <w:r w:rsidR="00C835C8" w:rsidRPr="000D3713">
        <w:rPr>
          <w:rFonts w:ascii="Arial" w:hAnsi="Arial" w:cs="Arial"/>
          <w:color w:val="000000"/>
        </w:rPr>
        <w:t>g resources as predictors of coping strat</w:t>
      </w:r>
      <w:r>
        <w:rPr>
          <w:rFonts w:ascii="Arial" w:hAnsi="Arial" w:cs="Arial"/>
          <w:color w:val="000000"/>
        </w:rPr>
        <w:t>egies in the transition to paren</w:t>
      </w:r>
      <w:r w:rsidR="00C835C8" w:rsidRPr="000D3713">
        <w:rPr>
          <w:rFonts w:ascii="Arial" w:hAnsi="Arial" w:cs="Arial"/>
          <w:color w:val="000000"/>
        </w:rPr>
        <w:t xml:space="preserve">thood. </w:t>
      </w:r>
      <w:r w:rsidR="00C835C8" w:rsidRPr="000D3713">
        <w:rPr>
          <w:rFonts w:ascii="Arial" w:hAnsi="Arial" w:cs="Arial"/>
          <w:i/>
          <w:color w:val="000000"/>
        </w:rPr>
        <w:t>Personal Relationships, 8,</w:t>
      </w:r>
      <w:r w:rsidR="00C835C8" w:rsidRPr="000D3713">
        <w:rPr>
          <w:rFonts w:ascii="Arial" w:hAnsi="Arial" w:cs="Arial"/>
          <w:color w:val="000000"/>
        </w:rPr>
        <w:t xml:space="preserve"> 137-152. </w:t>
      </w:r>
      <w:r>
        <w:rPr>
          <w:rFonts w:ascii="Arial" w:hAnsi="Arial" w:cs="Arial"/>
          <w:color w:val="000000"/>
        </w:rPr>
        <w:t>Retrieved from http:/</w:t>
      </w:r>
      <w:r w:rsidR="00017D93" w:rsidRPr="000D3713">
        <w:rPr>
          <w:rFonts w:ascii="Arial" w:hAnsi="Arial" w:cs="Arial"/>
          <w:color w:val="000000"/>
        </w:rPr>
        <w:t>www</w:t>
      </w:r>
      <w:r>
        <w:rPr>
          <w:rFonts w:ascii="Arial" w:hAnsi="Arial" w:cs="Arial"/>
          <w:color w:val="000000"/>
        </w:rPr>
        <w:t>.</w:t>
      </w:r>
      <w:r w:rsidR="00017D93" w:rsidRPr="000D3713">
        <w:rPr>
          <w:rFonts w:ascii="Arial" w:hAnsi="Arial" w:cs="Arial"/>
          <w:color w:val="000000"/>
        </w:rPr>
        <w:t>98.griffith.edu.au/dspace/bitstream/ha</w:t>
      </w:r>
      <w:r>
        <w:rPr>
          <w:rFonts w:ascii="Arial" w:hAnsi="Arial" w:cs="Arial"/>
          <w:color w:val="000000"/>
        </w:rPr>
        <w:t>ndle/10072/3693/17620.pdf?sequen</w:t>
      </w:r>
      <w:r w:rsidR="00017D93" w:rsidRPr="000D3713">
        <w:rPr>
          <w:rFonts w:ascii="Arial" w:hAnsi="Arial" w:cs="Arial"/>
          <w:color w:val="000000"/>
        </w:rPr>
        <w:t>ce=1</w:t>
      </w:r>
    </w:p>
    <w:p w14:paraId="286120C0" w14:textId="77777777" w:rsidR="00081CA1" w:rsidRDefault="00081CA1" w:rsidP="00081CA1">
      <w:pPr>
        <w:pStyle w:val="Standard1"/>
        <w:rPr>
          <w:rFonts w:ascii="Arial" w:hAnsi="Arial" w:cs="Arial"/>
          <w:color w:val="000000"/>
        </w:rPr>
      </w:pPr>
    </w:p>
    <w:p w14:paraId="313233FA" w14:textId="0D435542" w:rsidR="00081CA1" w:rsidRDefault="00081CA1" w:rsidP="000D3713">
      <w:pPr>
        <w:pStyle w:val="Standard1"/>
        <w:ind w:left="284" w:hanging="284"/>
        <w:rPr>
          <w:rFonts w:ascii="Arial" w:hAnsi="Arial" w:cs="Arial"/>
          <w:color w:val="000000"/>
        </w:rPr>
      </w:pPr>
      <w:r>
        <w:rPr>
          <w:rFonts w:ascii="Arial" w:hAnsi="Arial" w:cs="Arial"/>
          <w:color w:val="000000"/>
        </w:rPr>
        <w:t>Allen, S., &amp; Daly, K. (2007). T</w:t>
      </w:r>
      <w:r w:rsidRPr="006107BF">
        <w:rPr>
          <w:rFonts w:ascii="Arial" w:hAnsi="Arial" w:cs="Arial"/>
          <w:i/>
          <w:color w:val="000000"/>
        </w:rPr>
        <w:t xml:space="preserve">he effects of father involvement: An updated research summary of the evidence inventory. </w:t>
      </w:r>
      <w:r>
        <w:rPr>
          <w:rFonts w:ascii="Arial" w:hAnsi="Arial" w:cs="Arial"/>
          <w:color w:val="000000"/>
        </w:rPr>
        <w:t xml:space="preserve">Retrieved from: </w:t>
      </w:r>
      <w:r w:rsidRPr="00081CA1">
        <w:rPr>
          <w:rFonts w:ascii="Arial" w:hAnsi="Arial" w:cs="Arial"/>
          <w:color w:val="000000"/>
        </w:rPr>
        <w:t>http://www.fira.ca/cms/documents/29/Effects_of_Father_Involvement.pdf</w:t>
      </w:r>
    </w:p>
    <w:p w14:paraId="01963BAB" w14:textId="77777777" w:rsidR="00081CA1" w:rsidRDefault="00081CA1" w:rsidP="00081CA1">
      <w:pPr>
        <w:pStyle w:val="Standard1"/>
        <w:rPr>
          <w:rFonts w:ascii="Arial" w:hAnsi="Arial" w:cs="Arial"/>
          <w:color w:val="000000"/>
        </w:rPr>
      </w:pPr>
    </w:p>
    <w:p w14:paraId="17932D83" w14:textId="494568F5" w:rsidR="00EE0A0D" w:rsidRDefault="00F77BD4" w:rsidP="00F77BD4">
      <w:pPr>
        <w:pStyle w:val="Standard1"/>
        <w:ind w:left="284" w:hanging="284"/>
        <w:rPr>
          <w:rFonts w:ascii="Arial" w:hAnsi="Arial" w:cs="Arial"/>
          <w:color w:val="000000"/>
        </w:rPr>
      </w:pPr>
      <w:r>
        <w:rPr>
          <w:rFonts w:ascii="Arial" w:hAnsi="Arial" w:cs="Arial"/>
          <w:color w:val="000000"/>
        </w:rPr>
        <w:t xml:space="preserve">Arendell, T. (1997). A Social Constructionist Approach to Parenting. In T. Arendell (Eds.), </w:t>
      </w:r>
      <w:r w:rsidRPr="00F77BD4">
        <w:rPr>
          <w:rFonts w:ascii="Arial" w:hAnsi="Arial" w:cs="Arial"/>
          <w:i/>
          <w:color w:val="000000"/>
        </w:rPr>
        <w:t>Contemporary Parenting: Challenges and Issues</w:t>
      </w:r>
      <w:r>
        <w:rPr>
          <w:rFonts w:ascii="Arial" w:hAnsi="Arial" w:cs="Arial"/>
          <w:color w:val="000000"/>
        </w:rPr>
        <w:t xml:space="preserve"> (pp 1-41). Thousands Oak, CA: Sage Publications.</w:t>
      </w:r>
    </w:p>
    <w:p w14:paraId="02C2F65E" w14:textId="77777777" w:rsidR="00EE0A0D" w:rsidRDefault="00EE0A0D" w:rsidP="00081CA1">
      <w:pPr>
        <w:pStyle w:val="Standard1"/>
        <w:rPr>
          <w:rFonts w:ascii="Arial" w:hAnsi="Arial" w:cs="Arial"/>
          <w:color w:val="000000"/>
        </w:rPr>
      </w:pPr>
    </w:p>
    <w:p w14:paraId="2E146D2C" w14:textId="76254733" w:rsidR="00AB7989" w:rsidRPr="000D3713" w:rsidRDefault="00106F43" w:rsidP="000D3713">
      <w:pPr>
        <w:pStyle w:val="Standard1"/>
        <w:ind w:left="284" w:hanging="284"/>
        <w:rPr>
          <w:rFonts w:ascii="Arial" w:hAnsi="Arial" w:cs="Arial"/>
          <w:color w:val="000000"/>
        </w:rPr>
      </w:pPr>
      <w:r>
        <w:rPr>
          <w:rFonts w:ascii="Arial" w:hAnsi="Arial" w:cs="Arial"/>
          <w:color w:val="000000"/>
        </w:rPr>
        <w:t>Andersso</w:t>
      </w:r>
      <w:r w:rsidR="00AB7989" w:rsidRPr="000D3713">
        <w:rPr>
          <w:rFonts w:ascii="Arial" w:hAnsi="Arial" w:cs="Arial"/>
          <w:color w:val="000000"/>
        </w:rPr>
        <w:t xml:space="preserve">n, E., Christensson, K., &amp; Hildingsson, I. (2012). Parents’ experiences and perceptions of group-based antenatal care in four clinics in Sweden. </w:t>
      </w:r>
      <w:r w:rsidR="00AB7989" w:rsidRPr="000D3713">
        <w:rPr>
          <w:rFonts w:ascii="Arial" w:hAnsi="Arial" w:cs="Arial"/>
          <w:i/>
          <w:color w:val="000000"/>
        </w:rPr>
        <w:t xml:space="preserve">Midwifery, 28, </w:t>
      </w:r>
      <w:r w:rsidR="00AB7989" w:rsidRPr="000D3713">
        <w:rPr>
          <w:rFonts w:ascii="Arial" w:hAnsi="Arial" w:cs="Arial"/>
          <w:color w:val="000000"/>
        </w:rPr>
        <w:t>502-508. doi</w:t>
      </w:r>
      <w:r w:rsidR="00AB7989" w:rsidRPr="000D3713">
        <w:rPr>
          <w:rFonts w:ascii="Arial" w:hAnsi="Arial" w:cs="Arial"/>
        </w:rPr>
        <w:t>:10.1016/j.midw.2011.07.006</w:t>
      </w:r>
    </w:p>
    <w:p w14:paraId="60AD0F2B" w14:textId="77777777" w:rsidR="00AB7989" w:rsidRPr="000D3713" w:rsidRDefault="00AB7989" w:rsidP="000D3713">
      <w:pPr>
        <w:pStyle w:val="Standard1"/>
        <w:ind w:left="284" w:hanging="284"/>
        <w:rPr>
          <w:rFonts w:ascii="Arial" w:hAnsi="Arial" w:cs="Arial"/>
          <w:color w:val="000000"/>
        </w:rPr>
      </w:pPr>
    </w:p>
    <w:p w14:paraId="6A2BCAD2" w14:textId="77777777" w:rsidR="00A67FA8" w:rsidRPr="000D3713" w:rsidRDefault="00A67FA8" w:rsidP="000D3713">
      <w:pPr>
        <w:pStyle w:val="Standard1"/>
        <w:ind w:left="284" w:hanging="284"/>
        <w:rPr>
          <w:rFonts w:ascii="Arial" w:hAnsi="Arial" w:cs="Arial"/>
          <w:color w:val="000000"/>
        </w:rPr>
      </w:pPr>
      <w:r w:rsidRPr="00125CC8">
        <w:rPr>
          <w:rFonts w:ascii="Arial" w:hAnsi="Arial" w:cs="Arial"/>
          <w:color w:val="000000"/>
          <w:lang w:val="en-AU"/>
        </w:rPr>
        <w:t xml:space="preserve">Behringer, J., Reiner, I., &amp; Spangler, G. (2011). </w:t>
      </w:r>
      <w:r w:rsidRPr="000D3713">
        <w:rPr>
          <w:rFonts w:ascii="Arial" w:hAnsi="Arial" w:cs="Arial"/>
          <w:color w:val="000000"/>
        </w:rPr>
        <w:t>Maternal Representations of Past and Current Attachment Relationships, and E</w:t>
      </w:r>
      <w:r w:rsidR="000B76FF" w:rsidRPr="000D3713">
        <w:rPr>
          <w:rFonts w:ascii="Arial" w:hAnsi="Arial" w:cs="Arial"/>
          <w:color w:val="000000"/>
        </w:rPr>
        <w:t>motional Experience Across the T</w:t>
      </w:r>
      <w:r w:rsidRPr="000D3713">
        <w:rPr>
          <w:rFonts w:ascii="Arial" w:hAnsi="Arial" w:cs="Arial"/>
          <w:color w:val="000000"/>
        </w:rPr>
        <w:t xml:space="preserve">ransition to Motherhood: A Longitudinal Study. </w:t>
      </w:r>
      <w:r w:rsidRPr="000D3713">
        <w:rPr>
          <w:rFonts w:ascii="Arial" w:hAnsi="Arial" w:cs="Arial"/>
          <w:i/>
          <w:kern w:val="0"/>
          <w:lang w:bidi="ar-SA"/>
        </w:rPr>
        <w:t>Journal of Family Psychology, 25</w:t>
      </w:r>
      <w:r w:rsidRPr="000D3713">
        <w:rPr>
          <w:rFonts w:ascii="Arial" w:hAnsi="Arial" w:cs="Arial"/>
          <w:kern w:val="0"/>
          <w:lang w:bidi="ar-SA"/>
        </w:rPr>
        <w:t>(2), 210–219. doi:10.1037/a0023083</w:t>
      </w:r>
    </w:p>
    <w:p w14:paraId="2D10D134" w14:textId="77777777" w:rsidR="00A67FA8" w:rsidRPr="000D3713" w:rsidRDefault="00A67FA8" w:rsidP="000D3713">
      <w:pPr>
        <w:pStyle w:val="Standard1"/>
        <w:rPr>
          <w:rFonts w:ascii="Arial" w:hAnsi="Arial" w:cs="Arial"/>
          <w:color w:val="000000"/>
        </w:rPr>
      </w:pPr>
    </w:p>
    <w:p w14:paraId="3945D55D" w14:textId="30A3168D" w:rsidR="004D7493" w:rsidRDefault="004D7493" w:rsidP="00A933F2">
      <w:pPr>
        <w:widowControl/>
        <w:suppressAutoHyphens w:val="0"/>
        <w:autoSpaceDE w:val="0"/>
        <w:adjustRightInd w:val="0"/>
        <w:spacing w:line="240" w:lineRule="auto"/>
        <w:ind w:left="284" w:hanging="284"/>
        <w:textAlignment w:val="auto"/>
        <w:rPr>
          <w:rFonts w:cs="Arial"/>
          <w:kern w:val="0"/>
          <w:lang w:bidi="ar-SA"/>
        </w:rPr>
      </w:pPr>
      <w:r w:rsidRPr="000D3713">
        <w:rPr>
          <w:rFonts w:cs="Arial"/>
          <w:kern w:val="0"/>
          <w:lang w:bidi="ar-SA"/>
        </w:rPr>
        <w:t>Bernhardt, J.M., &amp; Felter, E.M. (2004). Online Pediatric Information Seeking Among Mothers of Young Children: Results From a Qualitative Study Using Focus Groups.</w:t>
      </w:r>
      <w:r w:rsidRPr="000D3713">
        <w:rPr>
          <w:rFonts w:cs="Arial"/>
          <w:i/>
          <w:kern w:val="0"/>
          <w:lang w:bidi="ar-SA"/>
        </w:rPr>
        <w:t xml:space="preserve"> Journal of Medical Internet Research, 6,</w:t>
      </w:r>
      <w:r w:rsidR="003400EC" w:rsidRPr="000D3713">
        <w:rPr>
          <w:rFonts w:cs="Arial"/>
          <w:kern w:val="0"/>
          <w:lang w:bidi="ar-SA"/>
        </w:rPr>
        <w:t xml:space="preserve"> e7. </w:t>
      </w:r>
      <w:r w:rsidRPr="000D3713">
        <w:rPr>
          <w:rFonts w:cs="Arial"/>
          <w:kern w:val="0"/>
          <w:lang w:bidi="ar-SA"/>
        </w:rPr>
        <w:t>doi:10.2196/jmir.6.1.e7</w:t>
      </w:r>
    </w:p>
    <w:p w14:paraId="52CCC525" w14:textId="77777777" w:rsidR="006344B9" w:rsidRPr="000D3713" w:rsidRDefault="006344B9" w:rsidP="000D3713">
      <w:pPr>
        <w:pStyle w:val="Standard1"/>
        <w:rPr>
          <w:rFonts w:ascii="Arial" w:hAnsi="Arial" w:cs="Arial"/>
          <w:color w:val="000000"/>
        </w:rPr>
      </w:pPr>
    </w:p>
    <w:p w14:paraId="14B3FB9A" w14:textId="77777777" w:rsidR="00863D06" w:rsidRDefault="00863D06" w:rsidP="000D3713">
      <w:pPr>
        <w:pStyle w:val="Standard1"/>
        <w:ind w:left="284" w:hanging="284"/>
        <w:rPr>
          <w:rFonts w:ascii="Arial" w:hAnsi="Arial" w:cs="Arial"/>
          <w:color w:val="000000"/>
        </w:rPr>
      </w:pPr>
      <w:r w:rsidRPr="000D3713">
        <w:rPr>
          <w:rFonts w:ascii="Arial" w:hAnsi="Arial" w:cs="Arial"/>
          <w:color w:val="000000"/>
        </w:rPr>
        <w:t xml:space="preserve">Bradley, E., Mackenzie, M., &amp; Boath, E. (2004). The experience of first-time fatherhood: a brief report. </w:t>
      </w:r>
      <w:r w:rsidRPr="000D3713">
        <w:rPr>
          <w:rFonts w:ascii="Arial" w:hAnsi="Arial" w:cs="Arial"/>
          <w:i/>
          <w:color w:val="000000"/>
        </w:rPr>
        <w:t>Journal of Reproductive and Infant Psychology, 22,</w:t>
      </w:r>
      <w:r w:rsidRPr="000D3713">
        <w:rPr>
          <w:rFonts w:ascii="Arial" w:hAnsi="Arial" w:cs="Arial"/>
          <w:color w:val="000000"/>
        </w:rPr>
        <w:t xml:space="preserve"> 45-47. doi:10.1080/026468303100001643049</w:t>
      </w:r>
    </w:p>
    <w:p w14:paraId="09201B52" w14:textId="77777777" w:rsidR="00A933F2" w:rsidRDefault="00A933F2" w:rsidP="000D3713">
      <w:pPr>
        <w:pStyle w:val="Standard1"/>
        <w:ind w:left="284" w:hanging="284"/>
        <w:rPr>
          <w:rFonts w:ascii="Arial" w:hAnsi="Arial" w:cs="Arial"/>
          <w:color w:val="000000"/>
        </w:rPr>
      </w:pPr>
    </w:p>
    <w:p w14:paraId="789CC0F3" w14:textId="77777777" w:rsidR="00A933F2" w:rsidRPr="00A933F2" w:rsidRDefault="00A933F2" w:rsidP="008B5536">
      <w:pPr>
        <w:widowControl/>
        <w:suppressAutoHyphens w:val="0"/>
        <w:autoSpaceDE w:val="0"/>
        <w:adjustRightInd w:val="0"/>
        <w:spacing w:line="240" w:lineRule="auto"/>
        <w:ind w:left="284" w:hanging="284"/>
        <w:jc w:val="left"/>
        <w:textAlignment w:val="auto"/>
        <w:rPr>
          <w:rFonts w:cs="Arial"/>
          <w:kern w:val="0"/>
          <w:lang w:bidi="ar-SA"/>
        </w:rPr>
      </w:pPr>
      <w:r>
        <w:rPr>
          <w:rFonts w:cs="Arial"/>
          <w:kern w:val="0"/>
          <w:lang w:bidi="ar-SA"/>
        </w:rPr>
        <w:t>Brady. E., &amp; Guerin, S. (2010). Not the Romantic, All Happy, Coochy Coo Experience: A Qualitative Analysis of Interactions on an Irish Parenting Web Site</w:t>
      </w:r>
      <w:r w:rsidRPr="00A933F2">
        <w:rPr>
          <w:rFonts w:cs="Arial"/>
          <w:i/>
          <w:kern w:val="0"/>
          <w:lang w:bidi="ar-SA"/>
        </w:rPr>
        <w:t>. Family Relations, 59,</w:t>
      </w:r>
      <w:r>
        <w:rPr>
          <w:rFonts w:cs="Arial"/>
          <w:kern w:val="0"/>
          <w:lang w:bidi="ar-SA"/>
        </w:rPr>
        <w:t xml:space="preserve"> 14-27. doi:</w:t>
      </w:r>
      <w:r>
        <w:rPr>
          <w:lang w:val="en"/>
        </w:rPr>
        <w:t>10.1111/j.1741-3729.2009.00582.x</w:t>
      </w:r>
    </w:p>
    <w:p w14:paraId="2FC4DE8C" w14:textId="77777777" w:rsidR="00A933F2" w:rsidRDefault="00A933F2" w:rsidP="000D3713">
      <w:pPr>
        <w:pStyle w:val="Standard1"/>
        <w:ind w:left="284" w:hanging="284"/>
        <w:rPr>
          <w:rFonts w:ascii="Arial" w:hAnsi="Arial" w:cs="Arial"/>
          <w:color w:val="000000"/>
        </w:rPr>
      </w:pPr>
    </w:p>
    <w:p w14:paraId="7DDBB473" w14:textId="77777777" w:rsidR="00A933F2" w:rsidRPr="000D3713" w:rsidRDefault="00A933F2" w:rsidP="00A933F2">
      <w:pPr>
        <w:widowControl/>
        <w:suppressAutoHyphens w:val="0"/>
        <w:autoSpaceDE w:val="0"/>
        <w:adjustRightInd w:val="0"/>
        <w:spacing w:line="240" w:lineRule="auto"/>
        <w:ind w:left="284" w:hanging="284"/>
        <w:textAlignment w:val="auto"/>
        <w:rPr>
          <w:rFonts w:cs="Arial"/>
          <w:kern w:val="0"/>
          <w:lang w:bidi="ar-SA"/>
        </w:rPr>
      </w:pPr>
      <w:r w:rsidRPr="000D3713">
        <w:rPr>
          <w:rFonts w:cs="Arial"/>
          <w:kern w:val="0"/>
          <w:lang w:bidi="ar-SA"/>
        </w:rPr>
        <w:t>Burr, W. R., Leigh, G., Day, R., &amp; Constantine, J. (1979). Symbo</w:t>
      </w:r>
      <w:r>
        <w:rPr>
          <w:rFonts w:cs="Arial"/>
          <w:kern w:val="0"/>
          <w:lang w:bidi="ar-SA"/>
        </w:rPr>
        <w:t xml:space="preserve">lic interaction and the family. </w:t>
      </w:r>
      <w:r w:rsidRPr="000D3713">
        <w:rPr>
          <w:rFonts w:cs="Arial"/>
          <w:kern w:val="0"/>
          <w:lang w:bidi="ar-SA"/>
        </w:rPr>
        <w:t xml:space="preserve">Contemporary theories about the family: In W.R. Burr, R. Hill, F.I. Nye, and I.I. Reiss (Eds.), </w:t>
      </w:r>
      <w:r w:rsidRPr="000D3713">
        <w:rPr>
          <w:rFonts w:cs="Arial"/>
          <w:i/>
          <w:kern w:val="0"/>
          <w:lang w:bidi="ar-SA"/>
        </w:rPr>
        <w:t>Contemporary theories about the family,</w:t>
      </w:r>
      <w:r w:rsidRPr="000D3713">
        <w:rPr>
          <w:rFonts w:cs="Arial"/>
          <w:kern w:val="0"/>
          <w:lang w:bidi="ar-SA"/>
        </w:rPr>
        <w:t xml:space="preserve"> 2, pp. 42-11. New York: Free Press. </w:t>
      </w:r>
    </w:p>
    <w:p w14:paraId="57C810A5" w14:textId="77777777" w:rsidR="00863D06" w:rsidRPr="000D3713" w:rsidRDefault="00863D06" w:rsidP="00A933F2">
      <w:pPr>
        <w:pStyle w:val="Standard1"/>
        <w:rPr>
          <w:rFonts w:ascii="Arial" w:hAnsi="Arial" w:cs="Arial"/>
          <w:color w:val="000000"/>
        </w:rPr>
      </w:pPr>
    </w:p>
    <w:p w14:paraId="1518E1A8" w14:textId="4416419C" w:rsidR="000D3713" w:rsidRDefault="00464DD3" w:rsidP="000D3713">
      <w:pPr>
        <w:pStyle w:val="Standard1"/>
        <w:tabs>
          <w:tab w:val="left" w:pos="284"/>
        </w:tabs>
        <w:ind w:left="284" w:hanging="284"/>
        <w:rPr>
          <w:rFonts w:ascii="Arial" w:hAnsi="Arial" w:cs="Arial"/>
          <w:color w:val="000000"/>
        </w:rPr>
      </w:pPr>
      <w:r>
        <w:rPr>
          <w:rFonts w:ascii="Arial" w:hAnsi="Arial" w:cs="Arial"/>
          <w:color w:val="000000"/>
        </w:rPr>
        <w:t>Carter</w:t>
      </w:r>
      <w:r w:rsidR="00822D8F">
        <w:rPr>
          <w:rFonts w:ascii="Arial" w:hAnsi="Arial" w:cs="Arial"/>
          <w:color w:val="000000"/>
        </w:rPr>
        <w:t>, B.,</w:t>
      </w:r>
      <w:r>
        <w:rPr>
          <w:rFonts w:ascii="Arial" w:hAnsi="Arial" w:cs="Arial"/>
          <w:color w:val="000000"/>
        </w:rPr>
        <w:t xml:space="preserve"> &amp; McGoldrick</w:t>
      </w:r>
      <w:r w:rsidR="00822D8F">
        <w:rPr>
          <w:rFonts w:ascii="Arial" w:hAnsi="Arial" w:cs="Arial"/>
          <w:color w:val="000000"/>
        </w:rPr>
        <w:t>, M.</w:t>
      </w:r>
      <w:r>
        <w:rPr>
          <w:rFonts w:ascii="Arial" w:hAnsi="Arial" w:cs="Arial"/>
          <w:color w:val="000000"/>
        </w:rPr>
        <w:t xml:space="preserve"> (1989</w:t>
      </w:r>
      <w:r w:rsidR="000D3713">
        <w:rPr>
          <w:rFonts w:ascii="Arial" w:hAnsi="Arial" w:cs="Arial"/>
          <w:color w:val="000000"/>
        </w:rPr>
        <w:t xml:space="preserve">). Overview: The Expanded Family Life Cycle, Individual, Family and Social Perspectives. In B. Carter &amp; M. McGoldrick (Eds.), </w:t>
      </w:r>
      <w:r w:rsidR="000D3713" w:rsidRPr="000D3713">
        <w:rPr>
          <w:rFonts w:ascii="Arial" w:hAnsi="Arial" w:cs="Arial"/>
          <w:i/>
          <w:color w:val="000000"/>
        </w:rPr>
        <w:t>The Expanded Family Life Cycle: Individual, Family, and Social Perspectives</w:t>
      </w:r>
      <w:r w:rsidR="00FB1109">
        <w:rPr>
          <w:rFonts w:ascii="Arial" w:hAnsi="Arial" w:cs="Arial"/>
          <w:i/>
          <w:color w:val="000000"/>
        </w:rPr>
        <w:t>,</w:t>
      </w:r>
      <w:r w:rsidR="000D3713">
        <w:rPr>
          <w:rFonts w:ascii="Arial" w:hAnsi="Arial" w:cs="Arial"/>
          <w:i/>
          <w:color w:val="000000"/>
        </w:rPr>
        <w:t xml:space="preserve"> </w:t>
      </w:r>
      <w:r w:rsidR="000D3713" w:rsidRPr="000D3713">
        <w:rPr>
          <w:rFonts w:ascii="Arial" w:hAnsi="Arial" w:cs="Arial"/>
          <w:color w:val="000000"/>
        </w:rPr>
        <w:t xml:space="preserve">pp. </w:t>
      </w:r>
      <w:r w:rsidR="00FB1109">
        <w:rPr>
          <w:rFonts w:ascii="Arial" w:hAnsi="Arial" w:cs="Arial"/>
          <w:color w:val="000000"/>
        </w:rPr>
        <w:t>1-26</w:t>
      </w:r>
      <w:r w:rsidR="000D3713" w:rsidRPr="000D3713">
        <w:rPr>
          <w:rFonts w:ascii="Arial" w:hAnsi="Arial" w:cs="Arial"/>
          <w:color w:val="000000"/>
        </w:rPr>
        <w:t>.</w:t>
      </w:r>
      <w:r w:rsidR="000D3713">
        <w:rPr>
          <w:rFonts w:ascii="Arial" w:hAnsi="Arial" w:cs="Arial"/>
          <w:color w:val="000000"/>
        </w:rPr>
        <w:t xml:space="preserve"> Boston: Allyn &amp; Bacon. </w:t>
      </w:r>
    </w:p>
    <w:p w14:paraId="769593EA" w14:textId="77777777" w:rsidR="000D3713" w:rsidRDefault="000D3713" w:rsidP="000D3713">
      <w:pPr>
        <w:pStyle w:val="Standard1"/>
        <w:tabs>
          <w:tab w:val="left" w:pos="284"/>
        </w:tabs>
        <w:rPr>
          <w:rFonts w:ascii="Arial" w:hAnsi="Arial" w:cs="Arial"/>
          <w:color w:val="000000"/>
        </w:rPr>
      </w:pPr>
    </w:p>
    <w:p w14:paraId="1D9B8968" w14:textId="4C24C840" w:rsidR="00F96439" w:rsidRPr="000D3713" w:rsidRDefault="003E1818" w:rsidP="009251F4">
      <w:pPr>
        <w:pStyle w:val="Standard1"/>
        <w:tabs>
          <w:tab w:val="left" w:pos="284"/>
        </w:tabs>
        <w:ind w:left="284" w:hanging="284"/>
        <w:rPr>
          <w:rFonts w:ascii="Arial" w:hAnsi="Arial" w:cs="Arial"/>
          <w:color w:val="000000"/>
        </w:rPr>
      </w:pPr>
      <w:r>
        <w:rPr>
          <w:rFonts w:ascii="Arial" w:hAnsi="Arial" w:cs="Arial"/>
          <w:color w:val="000000"/>
        </w:rPr>
        <w:t xml:space="preserve">Cere, D. (2013). </w:t>
      </w:r>
      <w:r w:rsidR="00F96439" w:rsidRPr="000D3713">
        <w:rPr>
          <w:rFonts w:ascii="Arial" w:hAnsi="Arial" w:cs="Arial"/>
          <w:color w:val="000000"/>
        </w:rPr>
        <w:t>Toward an integrative account of parenthood. In L.C. McClain, &amp; D. Cere (Eds</w:t>
      </w:r>
      <w:r w:rsidR="00F96439" w:rsidRPr="000D3713">
        <w:rPr>
          <w:rFonts w:ascii="Arial" w:hAnsi="Arial" w:cs="Arial"/>
          <w:i/>
          <w:color w:val="000000"/>
        </w:rPr>
        <w:t xml:space="preserve">.), What is Parenthood? Contemporary Debates about the Family </w:t>
      </w:r>
      <w:r w:rsidR="00F96439" w:rsidRPr="000D3713">
        <w:rPr>
          <w:rFonts w:ascii="Arial" w:hAnsi="Arial" w:cs="Arial"/>
          <w:i/>
          <w:color w:val="000000" w:themeColor="text1"/>
        </w:rPr>
        <w:t>(pp 1-16).</w:t>
      </w:r>
      <w:r w:rsidR="00F96439" w:rsidRPr="000D3713">
        <w:rPr>
          <w:rFonts w:ascii="Arial" w:hAnsi="Arial" w:cs="Arial"/>
          <w:color w:val="000000" w:themeColor="text1"/>
        </w:rPr>
        <w:t xml:space="preserve"> </w:t>
      </w:r>
      <w:r w:rsidR="00F96439" w:rsidRPr="000D3713">
        <w:rPr>
          <w:rFonts w:ascii="Arial" w:hAnsi="Arial" w:cs="Arial"/>
          <w:color w:val="000000"/>
        </w:rPr>
        <w:t xml:space="preserve">New York: New York University Press. </w:t>
      </w:r>
    </w:p>
    <w:p w14:paraId="72F312AD" w14:textId="77777777" w:rsidR="005E4010" w:rsidRPr="000D3713" w:rsidRDefault="000D2A8F" w:rsidP="000D3713">
      <w:pPr>
        <w:pStyle w:val="Standard1"/>
        <w:ind w:left="284" w:hanging="284"/>
        <w:rPr>
          <w:rFonts w:ascii="Arial" w:hAnsi="Arial" w:cs="Arial"/>
          <w:color w:val="000000"/>
        </w:rPr>
      </w:pPr>
      <w:r w:rsidRPr="000D3713">
        <w:rPr>
          <w:rFonts w:ascii="Arial" w:hAnsi="Arial" w:cs="Arial"/>
          <w:color w:val="000000"/>
        </w:rPr>
        <w:t>Chin, R., Daiches, A., &amp; Hall, P. (2011). A qualitative exploration of first-</w:t>
      </w:r>
      <w:r w:rsidR="00A67FA8" w:rsidRPr="000D3713">
        <w:rPr>
          <w:rFonts w:ascii="Arial" w:hAnsi="Arial" w:cs="Arial"/>
          <w:color w:val="000000"/>
        </w:rPr>
        <w:t>time</w:t>
      </w:r>
      <w:r w:rsidRPr="000D3713">
        <w:rPr>
          <w:rFonts w:ascii="Arial" w:hAnsi="Arial" w:cs="Arial"/>
          <w:color w:val="000000"/>
        </w:rPr>
        <w:t xml:space="preserve"> fathers’ experiences of becoming a father. </w:t>
      </w:r>
      <w:r w:rsidRPr="000D3713">
        <w:rPr>
          <w:rFonts w:ascii="Arial" w:hAnsi="Arial" w:cs="Arial"/>
          <w:i/>
          <w:color w:val="000000"/>
        </w:rPr>
        <w:t>Community Practitioner, 84</w:t>
      </w:r>
      <w:r w:rsidRPr="000D3713">
        <w:rPr>
          <w:rFonts w:ascii="Arial" w:hAnsi="Arial" w:cs="Arial"/>
          <w:color w:val="000000"/>
        </w:rPr>
        <w:t xml:space="preserve">(7), 19-23. </w:t>
      </w:r>
    </w:p>
    <w:p w14:paraId="202E74AD" w14:textId="77777777" w:rsidR="00EE0A0D" w:rsidRPr="000D3713" w:rsidRDefault="00EE0A0D" w:rsidP="00360A7D">
      <w:pPr>
        <w:pStyle w:val="Standard1"/>
        <w:rPr>
          <w:rFonts w:ascii="Arial" w:hAnsi="Arial" w:cs="Arial"/>
          <w:color w:val="000000"/>
        </w:rPr>
      </w:pPr>
    </w:p>
    <w:p w14:paraId="4B609708" w14:textId="4DF21EBB" w:rsidR="00F66581" w:rsidRPr="00F66581" w:rsidRDefault="00F66581" w:rsidP="00F66581">
      <w:pPr>
        <w:pStyle w:val="Standard1"/>
        <w:tabs>
          <w:tab w:val="left" w:pos="284"/>
        </w:tabs>
        <w:ind w:left="284" w:hanging="284"/>
        <w:rPr>
          <w:rFonts w:ascii="Arial" w:hAnsi="Arial" w:cs="Arial"/>
          <w:color w:val="000000"/>
        </w:rPr>
      </w:pPr>
      <w:r>
        <w:rPr>
          <w:rFonts w:ascii="Arial" w:hAnsi="Arial" w:cs="Arial"/>
          <w:color w:val="000000"/>
        </w:rPr>
        <w:t xml:space="preserve">Choi, P., Henshaw, C., Baker, S., &amp; Tree, J. (2005). Supermum, superwife, supereverything: performing feminity in the transition to motherhood. </w:t>
      </w:r>
      <w:r w:rsidRPr="00F66581">
        <w:rPr>
          <w:rFonts w:ascii="Arial" w:hAnsi="Arial" w:cs="Arial"/>
          <w:i/>
          <w:color w:val="000000"/>
        </w:rPr>
        <w:t>Journal of Reproductive and Infant Psychology, 23, 167</w:t>
      </w:r>
      <w:r>
        <w:rPr>
          <w:rFonts w:ascii="Arial" w:hAnsi="Arial" w:cs="Arial"/>
          <w:color w:val="000000"/>
        </w:rPr>
        <w:t>-180. doi:</w:t>
      </w:r>
      <w:r w:rsidRPr="00F66581">
        <w:rPr>
          <w:rFonts w:ascii="Arial" w:hAnsi="Arial" w:cs="Arial"/>
          <w:kern w:val="0"/>
          <w:lang w:bidi="ar-SA"/>
        </w:rPr>
        <w:t>10.1080/02646830500129487</w:t>
      </w:r>
    </w:p>
    <w:p w14:paraId="2B6497B6" w14:textId="77777777" w:rsidR="00F66581" w:rsidRDefault="00F66581" w:rsidP="00F66581">
      <w:pPr>
        <w:pStyle w:val="Standard1"/>
        <w:tabs>
          <w:tab w:val="left" w:pos="284"/>
        </w:tabs>
        <w:rPr>
          <w:rFonts w:ascii="Arial" w:hAnsi="Arial" w:cs="Arial"/>
          <w:color w:val="000000"/>
        </w:rPr>
      </w:pPr>
    </w:p>
    <w:p w14:paraId="5FA9E051" w14:textId="77777777" w:rsidR="002E39DA" w:rsidRPr="000D3713" w:rsidRDefault="002E39DA"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Daneback, K., &amp; Plantin, L. (2008). Research on Parenthood and the Internet: Themes and Trends. </w:t>
      </w:r>
      <w:r w:rsidRPr="000D3713">
        <w:rPr>
          <w:rFonts w:ascii="Arial" w:hAnsi="Arial" w:cs="Arial"/>
          <w:i/>
          <w:color w:val="000000"/>
        </w:rPr>
        <w:t>Cyberpsychology: Journal of Psychosocial Research on Cyberspace, 2(2).</w:t>
      </w:r>
      <w:r w:rsidRPr="000D3713">
        <w:rPr>
          <w:rFonts w:ascii="Arial" w:hAnsi="Arial" w:cs="Arial"/>
          <w:color w:val="000000"/>
        </w:rPr>
        <w:t xml:space="preserve"> Retrieved from </w:t>
      </w:r>
      <w:r w:rsidR="00747D25" w:rsidRPr="000D3713">
        <w:rPr>
          <w:rFonts w:ascii="Arial" w:hAnsi="Arial" w:cs="Arial"/>
          <w:color w:val="000000"/>
        </w:rPr>
        <w:t>http://cyberpsychology.eu/view.php?cisloclanku=2008110701&amp;article=2</w:t>
      </w:r>
    </w:p>
    <w:p w14:paraId="130F6ECD" w14:textId="77777777" w:rsidR="00747D25" w:rsidRDefault="00747D25" w:rsidP="000D3713">
      <w:pPr>
        <w:pStyle w:val="Standard1"/>
        <w:tabs>
          <w:tab w:val="left" w:pos="284"/>
        </w:tabs>
        <w:ind w:left="284" w:hanging="284"/>
        <w:rPr>
          <w:rFonts w:ascii="Arial" w:hAnsi="Arial" w:cs="Arial"/>
          <w:color w:val="000000"/>
        </w:rPr>
      </w:pPr>
    </w:p>
    <w:p w14:paraId="28D614EF" w14:textId="685D2917" w:rsidR="00C252C5" w:rsidRDefault="00C252C5" w:rsidP="00C252C5">
      <w:pPr>
        <w:pStyle w:val="Standard1"/>
        <w:tabs>
          <w:tab w:val="left" w:pos="284"/>
        </w:tabs>
        <w:ind w:left="284" w:hanging="284"/>
        <w:rPr>
          <w:rFonts w:ascii="Arial" w:hAnsi="Arial" w:cs="Arial"/>
          <w:sz w:val="20"/>
          <w:szCs w:val="20"/>
        </w:rPr>
      </w:pPr>
      <w:r>
        <w:rPr>
          <w:rFonts w:ascii="Arial" w:hAnsi="Arial" w:cs="Arial"/>
          <w:color w:val="000000"/>
        </w:rPr>
        <w:t>Darvill, R., Skirton, H., &amp; Farrand, P. (2010</w:t>
      </w:r>
      <w:r w:rsidR="006F2C69">
        <w:rPr>
          <w:rFonts w:ascii="Arial" w:hAnsi="Arial" w:cs="Arial"/>
          <w:color w:val="000000"/>
        </w:rPr>
        <w:t>)</w:t>
      </w:r>
      <w:r>
        <w:rPr>
          <w:rFonts w:ascii="Arial" w:hAnsi="Arial" w:cs="Arial"/>
          <w:color w:val="000000"/>
        </w:rPr>
        <w:t xml:space="preserve">. Psychological factors that impact on women’s experiences of first-time motherhood: a qualitative study of the transition. </w:t>
      </w:r>
      <w:r w:rsidRPr="00C252C5">
        <w:rPr>
          <w:rFonts w:ascii="Arial" w:hAnsi="Arial" w:cs="Arial"/>
          <w:i/>
          <w:color w:val="000000"/>
        </w:rPr>
        <w:t>Midwifery, 26,</w:t>
      </w:r>
      <w:r>
        <w:rPr>
          <w:rFonts w:ascii="Arial" w:hAnsi="Arial" w:cs="Arial"/>
          <w:color w:val="000000"/>
        </w:rPr>
        <w:t xml:space="preserve"> 357-366. </w:t>
      </w:r>
      <w:r>
        <w:rPr>
          <w:rFonts w:ascii="Arial" w:hAnsi="Arial" w:cs="Arial"/>
        </w:rPr>
        <w:t>doi:</w:t>
      </w:r>
      <w:r w:rsidRPr="00C252C5">
        <w:rPr>
          <w:rFonts w:ascii="Arial" w:hAnsi="Arial" w:cs="Arial"/>
        </w:rPr>
        <w:t>10.1016/j.midw.2008.07.006.</w:t>
      </w:r>
      <w:r>
        <w:rPr>
          <w:rFonts w:ascii="Arial" w:hAnsi="Arial" w:cs="Arial"/>
          <w:sz w:val="20"/>
          <w:szCs w:val="20"/>
        </w:rPr>
        <w:t xml:space="preserve"> </w:t>
      </w:r>
    </w:p>
    <w:p w14:paraId="2C8C10CC" w14:textId="77777777" w:rsidR="00C252C5" w:rsidRDefault="00C252C5" w:rsidP="00C252C5">
      <w:pPr>
        <w:pStyle w:val="Standard1"/>
        <w:tabs>
          <w:tab w:val="left" w:pos="284"/>
        </w:tabs>
        <w:rPr>
          <w:rFonts w:ascii="Arial" w:hAnsi="Arial" w:cs="Arial"/>
          <w:color w:val="000000"/>
        </w:rPr>
      </w:pPr>
    </w:p>
    <w:p w14:paraId="521A6D1D" w14:textId="77777777" w:rsidR="00DB2464" w:rsidRPr="000D3713" w:rsidRDefault="00DB2464"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Deave, T., &amp; Johnson, D. (2008). The transition to parenthood: what does it mean for fathers? </w:t>
      </w:r>
      <w:r w:rsidRPr="000D3713">
        <w:rPr>
          <w:rFonts w:ascii="Arial" w:hAnsi="Arial" w:cs="Arial"/>
          <w:i/>
          <w:color w:val="000000"/>
        </w:rPr>
        <w:t>Journal of Advanced Nursing, 63</w:t>
      </w:r>
      <w:r w:rsidRPr="000D3713">
        <w:rPr>
          <w:rFonts w:ascii="Arial" w:hAnsi="Arial" w:cs="Arial"/>
          <w:color w:val="000000"/>
        </w:rPr>
        <w:t>(6), 626-633.</w:t>
      </w:r>
    </w:p>
    <w:p w14:paraId="5AD8C5AE" w14:textId="77777777" w:rsidR="00DB2464" w:rsidRPr="000D3713" w:rsidRDefault="00DB2464" w:rsidP="000D3713">
      <w:pPr>
        <w:pStyle w:val="Standard1"/>
        <w:tabs>
          <w:tab w:val="left" w:pos="284"/>
        </w:tabs>
        <w:ind w:left="284" w:hanging="284"/>
        <w:rPr>
          <w:rFonts w:ascii="Arial" w:hAnsi="Arial" w:cs="Arial"/>
          <w:color w:val="000000"/>
        </w:rPr>
      </w:pPr>
    </w:p>
    <w:p w14:paraId="49247D60" w14:textId="77777777" w:rsidR="008B2997" w:rsidRPr="000D3713" w:rsidRDefault="008B2997" w:rsidP="000D3713">
      <w:pPr>
        <w:pStyle w:val="Standard1"/>
        <w:tabs>
          <w:tab w:val="left" w:pos="284"/>
        </w:tabs>
        <w:ind w:left="284" w:hanging="284"/>
        <w:rPr>
          <w:rFonts w:ascii="Arial" w:hAnsi="Arial" w:cs="Arial"/>
          <w:color w:val="000000"/>
        </w:rPr>
      </w:pPr>
      <w:r w:rsidRPr="000D3713">
        <w:rPr>
          <w:rFonts w:ascii="Arial" w:hAnsi="Arial" w:cs="Arial"/>
          <w:color w:val="000000"/>
        </w:rPr>
        <w:t>Delmore-Kro, P., Pancer, S.M., Hunsberger, B., &amp; Pratt, M. (2000). Becoming a Parent: The Relation Between Prenatal Expectations and Postnatal Experience.</w:t>
      </w:r>
      <w:r w:rsidRPr="000D3713">
        <w:rPr>
          <w:rFonts w:ascii="Arial" w:hAnsi="Arial" w:cs="Arial"/>
          <w:i/>
          <w:color w:val="000000"/>
        </w:rPr>
        <w:t xml:space="preserve"> Journal of Family Psychology, 14</w:t>
      </w:r>
      <w:r w:rsidRPr="000D3713">
        <w:rPr>
          <w:rFonts w:ascii="Arial" w:hAnsi="Arial" w:cs="Arial"/>
          <w:color w:val="000000"/>
        </w:rPr>
        <w:t>, 625-640. doi:</w:t>
      </w:r>
      <w:r w:rsidRPr="000D3713">
        <w:rPr>
          <w:rFonts w:ascii="Arial" w:hAnsi="Arial" w:cs="Arial"/>
          <w:kern w:val="0"/>
          <w:lang w:bidi="ar-SA"/>
        </w:rPr>
        <w:t>10.1037//0893-3200.14.4.625</w:t>
      </w:r>
    </w:p>
    <w:p w14:paraId="17EAAB90" w14:textId="77777777" w:rsidR="008B2997" w:rsidRPr="000D3713" w:rsidRDefault="008B2997" w:rsidP="000D3713">
      <w:pPr>
        <w:pStyle w:val="Standard1"/>
        <w:tabs>
          <w:tab w:val="left" w:pos="284"/>
        </w:tabs>
        <w:rPr>
          <w:rFonts w:ascii="Arial" w:hAnsi="Arial" w:cs="Arial"/>
          <w:color w:val="000000"/>
        </w:rPr>
      </w:pPr>
    </w:p>
    <w:p w14:paraId="0B90189F" w14:textId="265E8F9C" w:rsidR="005F5C56" w:rsidRDefault="005F5C56" w:rsidP="000D3713">
      <w:pPr>
        <w:pStyle w:val="Standard1"/>
        <w:tabs>
          <w:tab w:val="left" w:pos="284"/>
        </w:tabs>
        <w:ind w:left="284" w:hanging="284"/>
        <w:rPr>
          <w:rFonts w:ascii="Arial" w:hAnsi="Arial" w:cs="Arial"/>
          <w:color w:val="000000"/>
        </w:rPr>
      </w:pPr>
      <w:r>
        <w:rPr>
          <w:rFonts w:ascii="Arial" w:hAnsi="Arial" w:cs="Arial"/>
          <w:color w:val="000000"/>
        </w:rPr>
        <w:t>Deutsch, F.M. (2001). Equally Shared Parenting.</w:t>
      </w:r>
      <w:r w:rsidRPr="005F5C56">
        <w:rPr>
          <w:rFonts w:ascii="Arial" w:hAnsi="Arial" w:cs="Arial"/>
          <w:i/>
          <w:color w:val="000000"/>
        </w:rPr>
        <w:t xml:space="preserve"> Current Directions in Psychological Science, </w:t>
      </w:r>
      <w:r>
        <w:rPr>
          <w:rFonts w:ascii="Arial" w:hAnsi="Arial" w:cs="Arial"/>
          <w:color w:val="000000"/>
        </w:rPr>
        <w:t xml:space="preserve">10(1), 25-28. </w:t>
      </w:r>
    </w:p>
    <w:p w14:paraId="320D4515" w14:textId="77777777" w:rsidR="005F5C56" w:rsidRDefault="005F5C56" w:rsidP="000D3713">
      <w:pPr>
        <w:pStyle w:val="Standard1"/>
        <w:tabs>
          <w:tab w:val="left" w:pos="284"/>
        </w:tabs>
        <w:ind w:left="284" w:hanging="284"/>
        <w:rPr>
          <w:rFonts w:ascii="Arial" w:hAnsi="Arial" w:cs="Arial"/>
          <w:color w:val="000000"/>
        </w:rPr>
      </w:pPr>
    </w:p>
    <w:p w14:paraId="20C46511" w14:textId="77777777" w:rsidR="003E3AB8" w:rsidRPr="000D3713" w:rsidRDefault="003E3AB8" w:rsidP="000D3713">
      <w:pPr>
        <w:pStyle w:val="Standard1"/>
        <w:tabs>
          <w:tab w:val="left" w:pos="284"/>
        </w:tabs>
        <w:ind w:left="284" w:hanging="284"/>
        <w:rPr>
          <w:rFonts w:ascii="Arial" w:hAnsi="Arial" w:cs="Arial"/>
          <w:color w:val="000000"/>
        </w:rPr>
      </w:pPr>
      <w:r w:rsidRPr="00125CC8">
        <w:rPr>
          <w:rFonts w:ascii="Arial" w:hAnsi="Arial" w:cs="Arial"/>
          <w:color w:val="000000"/>
          <w:lang w:val="en-AU"/>
        </w:rPr>
        <w:t xml:space="preserve">Don, B.P., Biehle, S.N., &amp; Mickelson, K.D. (2013). </w:t>
      </w:r>
      <w:r w:rsidRPr="000D3713">
        <w:rPr>
          <w:rFonts w:ascii="Arial" w:hAnsi="Arial" w:cs="Arial"/>
          <w:color w:val="000000"/>
        </w:rPr>
        <w:t xml:space="preserve">Feeling like part of a team: Perceived parenting agreement among first-time parents. </w:t>
      </w:r>
      <w:r w:rsidRPr="000D3713">
        <w:rPr>
          <w:rFonts w:ascii="Arial" w:hAnsi="Arial" w:cs="Arial"/>
          <w:i/>
          <w:color w:val="000000"/>
        </w:rPr>
        <w:t>Journal of Social and Personal Relationships</w:t>
      </w:r>
      <w:r w:rsidRPr="000D3713">
        <w:rPr>
          <w:rFonts w:ascii="Arial" w:hAnsi="Arial" w:cs="Arial"/>
          <w:color w:val="000000"/>
        </w:rPr>
        <w:t xml:space="preserve">, 1-17. </w:t>
      </w:r>
      <w:r w:rsidR="004F67A8" w:rsidRPr="000D3713">
        <w:rPr>
          <w:rFonts w:ascii="Arial" w:hAnsi="Arial" w:cs="Arial"/>
          <w:color w:val="000000"/>
        </w:rPr>
        <w:t>d</w:t>
      </w:r>
      <w:r w:rsidRPr="000D3713">
        <w:rPr>
          <w:rFonts w:ascii="Arial" w:hAnsi="Arial" w:cs="Arial"/>
          <w:color w:val="000000"/>
        </w:rPr>
        <w:t>oi:10.1177/0265407513483105</w:t>
      </w:r>
    </w:p>
    <w:p w14:paraId="29660808" w14:textId="77777777" w:rsidR="003E3AB8" w:rsidRPr="000D3713" w:rsidRDefault="003E3AB8" w:rsidP="000D3713">
      <w:pPr>
        <w:pStyle w:val="Standard1"/>
        <w:tabs>
          <w:tab w:val="left" w:pos="284"/>
        </w:tabs>
        <w:ind w:left="284" w:hanging="284"/>
        <w:rPr>
          <w:rFonts w:ascii="Arial" w:hAnsi="Arial" w:cs="Arial"/>
          <w:color w:val="000000"/>
        </w:rPr>
      </w:pPr>
    </w:p>
    <w:p w14:paraId="4A4EDFFD" w14:textId="77777777" w:rsidR="004C6FA2" w:rsidRPr="000D3713" w:rsidRDefault="004C6FA2"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Draper, J. (2002). Men’s passage to fatherhood: an analysis of the contemporary relevance of transition theory. </w:t>
      </w:r>
      <w:r w:rsidRPr="000D3713">
        <w:rPr>
          <w:rFonts w:ascii="Arial" w:hAnsi="Arial" w:cs="Arial"/>
          <w:i/>
          <w:color w:val="000000"/>
        </w:rPr>
        <w:t>Nursing Inquiry, 10</w:t>
      </w:r>
      <w:r w:rsidRPr="000D3713">
        <w:rPr>
          <w:rFonts w:ascii="Arial" w:hAnsi="Arial" w:cs="Arial"/>
          <w:color w:val="000000"/>
        </w:rPr>
        <w:t>(1), 66-78.</w:t>
      </w:r>
    </w:p>
    <w:p w14:paraId="4EF3D8E2" w14:textId="77777777" w:rsidR="00011708" w:rsidRPr="000D3713" w:rsidRDefault="00011708" w:rsidP="000D3713">
      <w:pPr>
        <w:pStyle w:val="Standard1"/>
        <w:tabs>
          <w:tab w:val="left" w:pos="284"/>
        </w:tabs>
        <w:ind w:left="284" w:hanging="284"/>
        <w:rPr>
          <w:rFonts w:ascii="Arial" w:hAnsi="Arial" w:cs="Arial"/>
          <w:color w:val="000000"/>
        </w:rPr>
      </w:pPr>
    </w:p>
    <w:p w14:paraId="7BD4261F" w14:textId="4D51FFEB" w:rsidR="00011708" w:rsidRPr="000D3713" w:rsidRDefault="00011708"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Drentea, P., &amp; Moren-Cross, J.L. (2005). Social capital and social support on the web: the case of an internet mother site. </w:t>
      </w:r>
      <w:r w:rsidRPr="0035042A">
        <w:rPr>
          <w:rFonts w:ascii="Arial" w:hAnsi="Arial" w:cs="Arial"/>
          <w:i/>
          <w:color w:val="000000"/>
        </w:rPr>
        <w:t>Sociology of Health and Illness,</w:t>
      </w:r>
      <w:r w:rsidR="0035042A">
        <w:rPr>
          <w:rFonts w:ascii="Arial" w:hAnsi="Arial" w:cs="Arial"/>
          <w:color w:val="000000"/>
        </w:rPr>
        <w:t xml:space="preserve"> 920-943. d</w:t>
      </w:r>
      <w:r w:rsidRPr="000D3713">
        <w:rPr>
          <w:rFonts w:ascii="Arial" w:hAnsi="Arial" w:cs="Arial"/>
          <w:color w:val="000000"/>
        </w:rPr>
        <w:t>oi:10.1111/</w:t>
      </w:r>
      <w:r w:rsidRPr="000D3713">
        <w:rPr>
          <w:rFonts w:ascii="Arial" w:hAnsi="Arial" w:cs="Arial"/>
          <w:color w:val="000000"/>
          <w:kern w:val="0"/>
          <w:lang w:bidi="ar-SA"/>
        </w:rPr>
        <w:t>10.1111/j.1467-9566.2005.00464.x</w:t>
      </w:r>
    </w:p>
    <w:p w14:paraId="30719E01" w14:textId="177978B3" w:rsidR="00011708" w:rsidRPr="000D3713" w:rsidRDefault="00011708" w:rsidP="0035042A">
      <w:pPr>
        <w:widowControl/>
        <w:suppressAutoHyphens w:val="0"/>
        <w:autoSpaceDE w:val="0"/>
        <w:adjustRightInd w:val="0"/>
        <w:spacing w:line="240" w:lineRule="auto"/>
        <w:jc w:val="left"/>
        <w:textAlignment w:val="auto"/>
        <w:rPr>
          <w:rFonts w:cs="Arial"/>
          <w:color w:val="000000"/>
        </w:rPr>
      </w:pPr>
      <w:r w:rsidRPr="000D3713">
        <w:rPr>
          <w:rFonts w:cs="Arial"/>
          <w:color w:val="FFFFFF"/>
          <w:kern w:val="0"/>
          <w:lang w:bidi="ar-SA"/>
        </w:rPr>
        <w:t>027BS©O17loH rxaA4icfgIcoL1siikor</w:t>
      </w:r>
      <w:r w:rsidR="0035042A">
        <w:rPr>
          <w:rFonts w:cs="Arial"/>
          <w:color w:val="FFFFFF"/>
          <w:kern w:val="0"/>
          <w:lang w:bidi="ar-SA"/>
        </w:rPr>
        <w:t>ns-dwl9ao,8elc g</w:t>
      </w:r>
    </w:p>
    <w:p w14:paraId="7D32B08C" w14:textId="7D1469C1" w:rsidR="0035042A" w:rsidRPr="0035042A" w:rsidRDefault="0035042A" w:rsidP="0035042A">
      <w:pPr>
        <w:pStyle w:val="Standard1"/>
        <w:tabs>
          <w:tab w:val="left" w:pos="284"/>
        </w:tabs>
        <w:ind w:left="284" w:hanging="284"/>
        <w:rPr>
          <w:rFonts w:ascii="Arial" w:hAnsi="Arial" w:cs="Arial"/>
          <w:color w:val="000000"/>
        </w:rPr>
      </w:pPr>
      <w:r>
        <w:rPr>
          <w:rFonts w:ascii="Arial" w:hAnsi="Arial" w:cs="Arial"/>
          <w:color w:val="000000"/>
        </w:rPr>
        <w:t xml:space="preserve">Eerola, J.P., &amp; Huttunen, J. (2011). Metanarrative of the “New Father” and Narratives of Young Finish First-Time Fathers. </w:t>
      </w:r>
      <w:r w:rsidRPr="0035042A">
        <w:rPr>
          <w:rFonts w:ascii="Arial" w:hAnsi="Arial" w:cs="Arial"/>
          <w:i/>
          <w:color w:val="000000"/>
        </w:rPr>
        <w:t>Fathering, 9</w:t>
      </w:r>
      <w:r>
        <w:rPr>
          <w:rFonts w:ascii="Arial" w:hAnsi="Arial" w:cs="Arial"/>
          <w:color w:val="000000"/>
        </w:rPr>
        <w:t xml:space="preserve">, 211-231. </w:t>
      </w:r>
      <w:r>
        <w:rPr>
          <w:rFonts w:ascii="Arial" w:hAnsi="Arial" w:cs="Arial"/>
          <w:kern w:val="0"/>
          <w:lang w:bidi="ar-SA"/>
        </w:rPr>
        <w:t>doi:</w:t>
      </w:r>
      <w:r w:rsidRPr="0035042A">
        <w:rPr>
          <w:rFonts w:ascii="Arial" w:hAnsi="Arial" w:cs="Arial"/>
          <w:kern w:val="0"/>
          <w:lang w:bidi="ar-SA"/>
        </w:rPr>
        <w:t>10.3149/fth.0903.211</w:t>
      </w:r>
    </w:p>
    <w:p w14:paraId="1CABEC90" w14:textId="77777777" w:rsidR="0035042A" w:rsidRDefault="0035042A" w:rsidP="0035042A">
      <w:pPr>
        <w:pStyle w:val="Standard1"/>
        <w:tabs>
          <w:tab w:val="left" w:pos="284"/>
        </w:tabs>
        <w:rPr>
          <w:rFonts w:ascii="Arial" w:hAnsi="Arial" w:cs="Arial"/>
          <w:color w:val="000000"/>
        </w:rPr>
      </w:pPr>
    </w:p>
    <w:p w14:paraId="19306933" w14:textId="51676847" w:rsidR="005A3273" w:rsidRDefault="005A3273" w:rsidP="000D3713">
      <w:pPr>
        <w:pStyle w:val="Standard1"/>
        <w:tabs>
          <w:tab w:val="left" w:pos="284"/>
        </w:tabs>
        <w:ind w:left="284" w:hanging="284"/>
        <w:rPr>
          <w:rFonts w:ascii="Arial" w:hAnsi="Arial" w:cs="Arial"/>
          <w:color w:val="000000"/>
        </w:rPr>
      </w:pPr>
      <w:r>
        <w:rPr>
          <w:rFonts w:ascii="Arial" w:hAnsi="Arial" w:cs="Arial"/>
          <w:color w:val="000000"/>
        </w:rPr>
        <w:t xml:space="preserve">Elliott, J. (2005). </w:t>
      </w:r>
      <w:r w:rsidRPr="005A3273">
        <w:rPr>
          <w:rFonts w:ascii="Arial" w:hAnsi="Arial" w:cs="Arial"/>
          <w:i/>
          <w:color w:val="000000"/>
        </w:rPr>
        <w:t xml:space="preserve">Using Narrative in Social Research: Qualitative and Quantitative Approaches. </w:t>
      </w:r>
      <w:r>
        <w:rPr>
          <w:rFonts w:ascii="Arial" w:hAnsi="Arial" w:cs="Arial"/>
          <w:color w:val="000000"/>
        </w:rPr>
        <w:t xml:space="preserve">London: Sage Publications. </w:t>
      </w:r>
    </w:p>
    <w:p w14:paraId="714078CE" w14:textId="77777777" w:rsidR="005A3273" w:rsidRDefault="005A3273" w:rsidP="000D3713">
      <w:pPr>
        <w:pStyle w:val="Standard1"/>
        <w:tabs>
          <w:tab w:val="left" w:pos="284"/>
        </w:tabs>
        <w:ind w:left="284" w:hanging="284"/>
        <w:rPr>
          <w:rFonts w:ascii="Arial" w:hAnsi="Arial" w:cs="Arial"/>
          <w:color w:val="000000"/>
        </w:rPr>
      </w:pPr>
    </w:p>
    <w:p w14:paraId="11C76695" w14:textId="77777777" w:rsidR="003C4177" w:rsidRPr="000D3713" w:rsidRDefault="003C4177" w:rsidP="000D3713">
      <w:pPr>
        <w:pStyle w:val="Standard1"/>
        <w:tabs>
          <w:tab w:val="left" w:pos="284"/>
        </w:tabs>
        <w:ind w:left="284" w:hanging="284"/>
        <w:rPr>
          <w:rFonts w:ascii="Arial" w:hAnsi="Arial" w:cs="Arial"/>
          <w:color w:val="000000"/>
        </w:rPr>
      </w:pPr>
      <w:r w:rsidRPr="00125CC8">
        <w:rPr>
          <w:rFonts w:ascii="Arial" w:hAnsi="Arial" w:cs="Arial"/>
          <w:color w:val="000000"/>
          <w:lang w:val="en-AU"/>
        </w:rPr>
        <w:t xml:space="preserve">Eriksson, H., &amp; Salzmann-Erikson, M. (2012). </w:t>
      </w:r>
      <w:r w:rsidRPr="000D3713">
        <w:rPr>
          <w:rFonts w:ascii="Arial" w:hAnsi="Arial" w:cs="Arial"/>
          <w:color w:val="000000"/>
        </w:rPr>
        <w:t xml:space="preserve">Supporting a caring fatherhood in cyberspace – an analysis of communication about caring within an online forum for fathers. </w:t>
      </w:r>
      <w:r w:rsidRPr="000D3713">
        <w:rPr>
          <w:rFonts w:ascii="Arial" w:hAnsi="Arial" w:cs="Arial"/>
          <w:i/>
          <w:color w:val="000000"/>
        </w:rPr>
        <w:t>Scandinavian Journal of Caring Sciences, 27,</w:t>
      </w:r>
      <w:r w:rsidRPr="000D3713">
        <w:rPr>
          <w:rFonts w:ascii="Arial" w:hAnsi="Arial" w:cs="Arial"/>
          <w:color w:val="000000"/>
        </w:rPr>
        <w:t xml:space="preserve"> 63-69. </w:t>
      </w:r>
      <w:r w:rsidRPr="000D3713">
        <w:rPr>
          <w:rFonts w:ascii="Arial" w:hAnsi="Arial" w:cs="Arial"/>
          <w:kern w:val="0"/>
          <w:lang w:bidi="ar-SA"/>
        </w:rPr>
        <w:t>doi: 10.1111/j.1471-6712.2012.01001.x</w:t>
      </w:r>
    </w:p>
    <w:p w14:paraId="29B709EB" w14:textId="77777777" w:rsidR="00015741" w:rsidRDefault="00015741" w:rsidP="000D3713">
      <w:pPr>
        <w:pStyle w:val="Standard1"/>
        <w:tabs>
          <w:tab w:val="left" w:pos="284"/>
        </w:tabs>
        <w:rPr>
          <w:rFonts w:ascii="Arial" w:hAnsi="Arial" w:cs="Arial"/>
          <w:color w:val="000000"/>
        </w:rPr>
      </w:pPr>
    </w:p>
    <w:p w14:paraId="3A230DB3" w14:textId="77777777" w:rsidR="009251F4" w:rsidRPr="000D3713" w:rsidRDefault="009251F4" w:rsidP="000D3713">
      <w:pPr>
        <w:pStyle w:val="Standard1"/>
        <w:tabs>
          <w:tab w:val="left" w:pos="284"/>
        </w:tabs>
        <w:rPr>
          <w:rFonts w:ascii="Arial" w:hAnsi="Arial" w:cs="Arial"/>
          <w:color w:val="000000"/>
        </w:rPr>
      </w:pPr>
    </w:p>
    <w:p w14:paraId="6E044127" w14:textId="77777777" w:rsidR="006D2412" w:rsidRPr="000D3713" w:rsidRDefault="006D2412"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Eronen, R., Pincombe,J., &amp; Cabretto,H. (2007). Support for stressed parents of young infants. </w:t>
      </w:r>
      <w:r w:rsidRPr="000D3713">
        <w:rPr>
          <w:rFonts w:ascii="Arial" w:hAnsi="Arial" w:cs="Arial"/>
          <w:i/>
          <w:color w:val="000000"/>
        </w:rPr>
        <w:t>Neonatal, Paediatric and Child Health Nursing, 10,</w:t>
      </w:r>
      <w:r w:rsidRPr="000D3713">
        <w:rPr>
          <w:rFonts w:ascii="Arial" w:hAnsi="Arial" w:cs="Arial"/>
          <w:color w:val="000000"/>
        </w:rPr>
        <w:t xml:space="preserve"> 2, 20-27. </w:t>
      </w:r>
    </w:p>
    <w:p w14:paraId="0940591C" w14:textId="77777777" w:rsidR="00C171B6" w:rsidRPr="000D3713" w:rsidRDefault="00C171B6" w:rsidP="000D3713">
      <w:pPr>
        <w:pStyle w:val="Standard1"/>
        <w:tabs>
          <w:tab w:val="left" w:pos="284"/>
        </w:tabs>
        <w:ind w:left="284" w:hanging="284"/>
        <w:rPr>
          <w:rFonts w:ascii="Arial" w:hAnsi="Arial" w:cs="Arial"/>
          <w:color w:val="000000"/>
        </w:rPr>
      </w:pPr>
    </w:p>
    <w:p w14:paraId="3FE1E012" w14:textId="77777777" w:rsidR="00117DD2" w:rsidRPr="000D3713" w:rsidRDefault="00117DD2"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Esin, C. (2011). Narrative Analysis Approaches. In N. Frost (Ed.), </w:t>
      </w:r>
      <w:r w:rsidRPr="000D3713">
        <w:rPr>
          <w:rFonts w:ascii="Arial" w:hAnsi="Arial" w:cs="Arial"/>
          <w:i/>
          <w:color w:val="000000"/>
        </w:rPr>
        <w:t>Qualitative Research Methods in Psychology</w:t>
      </w:r>
      <w:r w:rsidRPr="000D3713">
        <w:rPr>
          <w:rFonts w:ascii="Arial" w:hAnsi="Arial" w:cs="Arial"/>
          <w:color w:val="000000"/>
        </w:rPr>
        <w:t xml:space="preserve"> (pp. 92-117), Maidenhead: Open University Press. </w:t>
      </w:r>
    </w:p>
    <w:p w14:paraId="2532FCE4" w14:textId="77777777" w:rsidR="00B83250" w:rsidRDefault="00B83250" w:rsidP="00B83250">
      <w:pPr>
        <w:widowControl/>
        <w:tabs>
          <w:tab w:val="left" w:pos="284"/>
        </w:tabs>
        <w:suppressAutoHyphens w:val="0"/>
        <w:autoSpaceDE w:val="0"/>
        <w:adjustRightInd w:val="0"/>
        <w:spacing w:line="240" w:lineRule="auto"/>
        <w:jc w:val="left"/>
        <w:textAlignment w:val="auto"/>
        <w:rPr>
          <w:rFonts w:cs="Arial"/>
          <w:kern w:val="0"/>
          <w:lang w:bidi="ar-SA"/>
        </w:rPr>
      </w:pPr>
    </w:p>
    <w:p w14:paraId="351B8A92" w14:textId="46962B51" w:rsidR="00B83250" w:rsidRPr="00B83250" w:rsidRDefault="00B83250" w:rsidP="00B83250">
      <w:pPr>
        <w:widowControl/>
        <w:tabs>
          <w:tab w:val="left" w:pos="284"/>
        </w:tabs>
        <w:suppressAutoHyphens w:val="0"/>
        <w:autoSpaceDE w:val="0"/>
        <w:adjustRightInd w:val="0"/>
        <w:spacing w:line="240" w:lineRule="auto"/>
        <w:ind w:left="284" w:hanging="284"/>
        <w:jc w:val="left"/>
        <w:textAlignment w:val="auto"/>
        <w:rPr>
          <w:rFonts w:cs="Arial"/>
        </w:rPr>
      </w:pPr>
      <w:r>
        <w:t>F</w:t>
      </w:r>
      <w:r>
        <w:rPr>
          <w:rFonts w:cs="Arial"/>
        </w:rPr>
        <w:t xml:space="preserve">ägerskiöld, A. (2008). A change in life as experienced by first-time fathers. </w:t>
      </w:r>
      <w:r w:rsidRPr="00B83250">
        <w:rPr>
          <w:rFonts w:cs="Arial"/>
          <w:i/>
        </w:rPr>
        <w:t>Scandinavian Journal of Caring Sciences, 22</w:t>
      </w:r>
      <w:r>
        <w:rPr>
          <w:rFonts w:cs="Arial"/>
        </w:rPr>
        <w:t>, 64-71. doi:</w:t>
      </w:r>
      <w:r w:rsidRPr="00B83250">
        <w:rPr>
          <w:rFonts w:cs="Arial"/>
        </w:rPr>
        <w:t>10.1111/j.1471-6712.2007.00585.x.</w:t>
      </w:r>
    </w:p>
    <w:p w14:paraId="1A3A7A0F" w14:textId="77777777" w:rsidR="00B83250" w:rsidRDefault="00B83250" w:rsidP="00B83250">
      <w:pPr>
        <w:widowControl/>
        <w:tabs>
          <w:tab w:val="left" w:pos="284"/>
        </w:tabs>
        <w:suppressAutoHyphens w:val="0"/>
        <w:autoSpaceDE w:val="0"/>
        <w:adjustRightInd w:val="0"/>
        <w:spacing w:line="240" w:lineRule="auto"/>
        <w:jc w:val="left"/>
        <w:textAlignment w:val="auto"/>
        <w:rPr>
          <w:rFonts w:cs="Arial"/>
          <w:kern w:val="0"/>
          <w:lang w:bidi="ar-SA"/>
        </w:rPr>
      </w:pPr>
    </w:p>
    <w:p w14:paraId="6CA61BA1" w14:textId="6A27DAEA" w:rsidR="00E70DDE" w:rsidRPr="00E70DDE" w:rsidRDefault="00E70DDE" w:rsidP="00E70DDE">
      <w:pPr>
        <w:widowControl/>
        <w:tabs>
          <w:tab w:val="left" w:pos="284"/>
        </w:tabs>
        <w:suppressAutoHyphens w:val="0"/>
        <w:autoSpaceDE w:val="0"/>
        <w:adjustRightInd w:val="0"/>
        <w:spacing w:line="240" w:lineRule="auto"/>
        <w:ind w:left="284" w:hanging="284"/>
        <w:jc w:val="left"/>
        <w:textAlignment w:val="auto"/>
        <w:rPr>
          <w:rFonts w:cs="Arial"/>
          <w:kern w:val="0"/>
          <w:lang w:bidi="ar-SA"/>
        </w:rPr>
      </w:pPr>
      <w:r>
        <w:rPr>
          <w:rFonts w:cs="Arial"/>
          <w:kern w:val="0"/>
          <w:lang w:bidi="ar-SA"/>
        </w:rPr>
        <w:t xml:space="preserve">Featherstone, B. (2003). Taking Fathers Seriously. </w:t>
      </w:r>
      <w:r w:rsidRPr="00DE73EB">
        <w:rPr>
          <w:rFonts w:cs="Arial"/>
          <w:i/>
          <w:kern w:val="0"/>
          <w:lang w:bidi="ar-SA"/>
        </w:rPr>
        <w:t>British Journal of Social Work, 33,</w:t>
      </w:r>
      <w:r>
        <w:rPr>
          <w:rFonts w:cs="Arial"/>
          <w:kern w:val="0"/>
          <w:lang w:bidi="ar-SA"/>
        </w:rPr>
        <w:t xml:space="preserve"> 239-254. </w:t>
      </w:r>
      <w:r w:rsidRPr="00E70DDE">
        <w:rPr>
          <w:rFonts w:cs="Arial"/>
          <w:color w:val="333300"/>
          <w:lang w:val="en"/>
        </w:rPr>
        <w:t>doi:</w:t>
      </w:r>
      <w:r w:rsidRPr="00E70DDE">
        <w:rPr>
          <w:rStyle w:val="slug-doi"/>
          <w:rFonts w:cs="Arial"/>
          <w:color w:val="333300"/>
          <w:lang w:val="en"/>
        </w:rPr>
        <w:t>10.1093/bjsw/33.2.239</w:t>
      </w:r>
    </w:p>
    <w:p w14:paraId="3B7EE93F" w14:textId="77777777" w:rsidR="00E70DDE" w:rsidRDefault="00E70DDE" w:rsidP="000D3713">
      <w:pPr>
        <w:widowControl/>
        <w:tabs>
          <w:tab w:val="left" w:pos="284"/>
        </w:tabs>
        <w:suppressAutoHyphens w:val="0"/>
        <w:autoSpaceDE w:val="0"/>
        <w:adjustRightInd w:val="0"/>
        <w:spacing w:line="240" w:lineRule="auto"/>
        <w:ind w:left="284" w:hanging="284"/>
        <w:jc w:val="left"/>
        <w:textAlignment w:val="auto"/>
        <w:rPr>
          <w:rFonts w:cs="Arial"/>
          <w:kern w:val="0"/>
          <w:lang w:bidi="ar-SA"/>
        </w:rPr>
      </w:pPr>
    </w:p>
    <w:p w14:paraId="4A086DFD" w14:textId="77777777" w:rsidR="00716688" w:rsidRPr="000D3713" w:rsidRDefault="00716688" w:rsidP="000D3713">
      <w:pPr>
        <w:widowControl/>
        <w:tabs>
          <w:tab w:val="left" w:pos="284"/>
        </w:tabs>
        <w:suppressAutoHyphens w:val="0"/>
        <w:autoSpaceDE w:val="0"/>
        <w:adjustRightInd w:val="0"/>
        <w:spacing w:line="240" w:lineRule="auto"/>
        <w:ind w:left="284" w:hanging="284"/>
        <w:jc w:val="left"/>
        <w:textAlignment w:val="auto"/>
        <w:rPr>
          <w:rFonts w:cs="Arial"/>
          <w:kern w:val="0"/>
          <w:lang w:bidi="ar-SA"/>
        </w:rPr>
      </w:pPr>
      <w:r w:rsidRPr="000D3713">
        <w:rPr>
          <w:rFonts w:cs="Arial"/>
          <w:kern w:val="0"/>
          <w:lang w:bidi="ar-SA"/>
        </w:rPr>
        <w:t xml:space="preserve">Fletcher, R., Silberberg, S., &amp; Galloway, D. (2004). New Fathers’ Postbirth Views of Antenatal Classes: Satisfaction, Benefits, and Knowledge of Family Services. </w:t>
      </w:r>
      <w:r w:rsidRPr="000D3713">
        <w:rPr>
          <w:rFonts w:cs="Arial"/>
          <w:i/>
          <w:kern w:val="0"/>
          <w:lang w:bidi="ar-SA"/>
        </w:rPr>
        <w:t xml:space="preserve">Journal of Perinatal Education, 13, </w:t>
      </w:r>
      <w:r w:rsidRPr="000D3713">
        <w:rPr>
          <w:rFonts w:cs="Arial"/>
          <w:kern w:val="0"/>
          <w:lang w:bidi="ar-SA"/>
        </w:rPr>
        <w:t>18-26. doi:10.1624/105812404X1734</w:t>
      </w:r>
    </w:p>
    <w:p w14:paraId="6693FC4B" w14:textId="77777777" w:rsidR="00822D8F" w:rsidRDefault="00822D8F" w:rsidP="00822D8F">
      <w:pPr>
        <w:pStyle w:val="Standard1"/>
        <w:tabs>
          <w:tab w:val="left" w:pos="284"/>
        </w:tabs>
        <w:rPr>
          <w:rFonts w:ascii="Arial" w:hAnsi="Arial" w:cs="Arial"/>
          <w:color w:val="000000"/>
        </w:rPr>
      </w:pPr>
    </w:p>
    <w:p w14:paraId="3A764208" w14:textId="6B665EC9" w:rsidR="00C14925" w:rsidRDefault="00C14925" w:rsidP="00C14925">
      <w:pPr>
        <w:pStyle w:val="Standard1"/>
        <w:tabs>
          <w:tab w:val="left" w:pos="284"/>
        </w:tabs>
        <w:ind w:left="284" w:hanging="284"/>
        <w:rPr>
          <w:rFonts w:ascii="Arial" w:hAnsi="Arial" w:cs="Arial"/>
          <w:color w:val="000000"/>
        </w:rPr>
      </w:pPr>
      <w:r>
        <w:rPr>
          <w:rFonts w:ascii="Arial" w:hAnsi="Arial" w:cs="Arial"/>
          <w:color w:val="000000"/>
        </w:rPr>
        <w:t xml:space="preserve">Gagnon, A.J., &amp; Sandall, J. (2007). </w:t>
      </w:r>
      <w:r w:rsidRPr="00C14925">
        <w:rPr>
          <w:rFonts w:ascii="Arial" w:hAnsi="Arial" w:cs="Arial"/>
          <w:i/>
          <w:color w:val="000000"/>
        </w:rPr>
        <w:t>Individual or group antenatal education for childbirth or parenthood, or both</w:t>
      </w:r>
      <w:r>
        <w:rPr>
          <w:rFonts w:ascii="Arial" w:hAnsi="Arial" w:cs="Arial"/>
          <w:color w:val="000000"/>
        </w:rPr>
        <w:t>:</w:t>
      </w:r>
      <w:r w:rsidRPr="00C14925">
        <w:rPr>
          <w:rFonts w:ascii="Arial" w:hAnsi="Arial" w:cs="Arial"/>
          <w:i/>
          <w:color w:val="000000"/>
        </w:rPr>
        <w:t xml:space="preserve"> An Intervention Review</w:t>
      </w:r>
      <w:r>
        <w:rPr>
          <w:rFonts w:ascii="Arial" w:hAnsi="Arial" w:cs="Arial"/>
          <w:color w:val="000000"/>
        </w:rPr>
        <w:t xml:space="preserve">. Retrieved from the Cochrane Database of Systematic Reviews, </w:t>
      </w:r>
      <w:r w:rsidRPr="00C14925">
        <w:rPr>
          <w:rFonts w:ascii="Arial" w:hAnsi="Arial" w:cs="Arial"/>
          <w:color w:val="000000"/>
        </w:rPr>
        <w:t>http://onlinelibrary.wiley.com/doi/10.1002/14651858.CD002869.pub2/pdf</w:t>
      </w:r>
    </w:p>
    <w:p w14:paraId="2D5B3381" w14:textId="77777777" w:rsidR="00C14925" w:rsidRDefault="00C14925" w:rsidP="000D3713">
      <w:pPr>
        <w:pStyle w:val="Standard1"/>
        <w:tabs>
          <w:tab w:val="left" w:pos="284"/>
        </w:tabs>
        <w:ind w:left="284" w:hanging="284"/>
        <w:rPr>
          <w:rFonts w:ascii="Arial" w:hAnsi="Arial" w:cs="Arial"/>
          <w:color w:val="000000"/>
        </w:rPr>
      </w:pPr>
    </w:p>
    <w:p w14:paraId="2F333F7D" w14:textId="77777777" w:rsidR="00F96970" w:rsidRPr="000D3713" w:rsidRDefault="007029AA" w:rsidP="000D3713">
      <w:pPr>
        <w:pStyle w:val="Standard1"/>
        <w:tabs>
          <w:tab w:val="left" w:pos="284"/>
        </w:tabs>
        <w:ind w:left="284" w:hanging="284"/>
        <w:rPr>
          <w:rFonts w:ascii="Arial" w:hAnsi="Arial" w:cs="Arial"/>
          <w:color w:val="000000"/>
        </w:rPr>
      </w:pPr>
      <w:r w:rsidRPr="00711686">
        <w:rPr>
          <w:rFonts w:ascii="Arial" w:hAnsi="Arial" w:cs="Arial"/>
          <w:color w:val="000000"/>
          <w:lang w:val="fr-CH"/>
        </w:rPr>
        <w:t xml:space="preserve">Gibson, L., &amp; Hanson, V.L. (2013). </w:t>
      </w:r>
      <w:r w:rsidRPr="000D3713">
        <w:rPr>
          <w:rFonts w:ascii="Arial" w:hAnsi="Arial" w:cs="Arial"/>
          <w:color w:val="000000"/>
        </w:rPr>
        <w:t>Digital Motherhood: How Does Technology Support New Mothers?</w:t>
      </w:r>
      <w:r w:rsidR="00086D50" w:rsidRPr="000D3713">
        <w:rPr>
          <w:rFonts w:ascii="Arial" w:hAnsi="Arial" w:cs="Arial"/>
          <w:color w:val="000000"/>
        </w:rPr>
        <w:t xml:space="preserve"> </w:t>
      </w:r>
      <w:r w:rsidR="00086D50" w:rsidRPr="000D3713">
        <w:rPr>
          <w:rFonts w:ascii="Arial" w:hAnsi="Arial" w:cs="Arial"/>
          <w:i/>
          <w:color w:val="000000"/>
        </w:rPr>
        <w:t>P</w:t>
      </w:r>
      <w:r w:rsidR="00086D50" w:rsidRPr="000D3713">
        <w:rPr>
          <w:rFonts w:ascii="Arial" w:hAnsi="Arial" w:cs="Arial"/>
          <w:i/>
        </w:rPr>
        <w:t xml:space="preserve">roceedings of the SIGCHI Conference on Human Factors in Computing Systems, 313-322. </w:t>
      </w:r>
      <w:r w:rsidR="00F96970" w:rsidRPr="000D3713">
        <w:rPr>
          <w:rFonts w:ascii="Arial" w:hAnsi="Arial" w:cs="Arial"/>
          <w:color w:val="000000"/>
        </w:rPr>
        <w:t>doi:10.1145/2470654.2470700</w:t>
      </w:r>
    </w:p>
    <w:p w14:paraId="4B0AB860" w14:textId="77777777" w:rsidR="00015741" w:rsidRPr="000D3713" w:rsidRDefault="00015741" w:rsidP="000D3713">
      <w:pPr>
        <w:pStyle w:val="Standard1"/>
        <w:tabs>
          <w:tab w:val="left" w:pos="284"/>
        </w:tabs>
        <w:rPr>
          <w:rFonts w:ascii="Arial" w:hAnsi="Arial" w:cs="Arial"/>
          <w:color w:val="000000"/>
        </w:rPr>
      </w:pPr>
    </w:p>
    <w:p w14:paraId="75501C0E" w14:textId="77777777" w:rsidR="00015741" w:rsidRPr="000D3713" w:rsidRDefault="00015741" w:rsidP="000D3713">
      <w:pPr>
        <w:pStyle w:val="Standard1"/>
        <w:tabs>
          <w:tab w:val="left" w:pos="284"/>
        </w:tabs>
        <w:ind w:left="284" w:hanging="284"/>
        <w:rPr>
          <w:rFonts w:ascii="Arial" w:hAnsi="Arial" w:cs="Arial"/>
          <w:color w:val="000000"/>
        </w:rPr>
      </w:pPr>
      <w:r w:rsidRPr="000D3713">
        <w:rPr>
          <w:rFonts w:ascii="Arial" w:hAnsi="Arial" w:cs="Arial"/>
          <w:color w:val="000000"/>
        </w:rPr>
        <w:t>Goldberg,</w:t>
      </w:r>
      <w:r w:rsidR="002A11FB" w:rsidRPr="000D3713">
        <w:rPr>
          <w:rFonts w:ascii="Arial" w:hAnsi="Arial" w:cs="Arial"/>
          <w:color w:val="000000"/>
        </w:rPr>
        <w:t xml:space="preserve"> </w:t>
      </w:r>
      <w:r w:rsidRPr="000D3713">
        <w:rPr>
          <w:rFonts w:ascii="Arial" w:hAnsi="Arial" w:cs="Arial"/>
          <w:color w:val="000000"/>
        </w:rPr>
        <w:t>A.E., &amp; Sayer, A. (2006). Lesbian Couples’ Relationship Quality Across the Transition to Parenthood. Journal of Marriage and Family, 68(1), 87-100. doi:</w:t>
      </w:r>
      <w:r w:rsidRPr="000D3713">
        <w:rPr>
          <w:rFonts w:ascii="Arial" w:hAnsi="Arial" w:cs="Arial"/>
        </w:rPr>
        <w:t>10.1111/j.1741-3737.2006.00235.x</w:t>
      </w:r>
    </w:p>
    <w:p w14:paraId="1D51357B" w14:textId="77777777" w:rsidR="001870DB" w:rsidRPr="000D3713" w:rsidRDefault="001870DB" w:rsidP="000D3713">
      <w:pPr>
        <w:pStyle w:val="Standard1"/>
        <w:tabs>
          <w:tab w:val="left" w:pos="284"/>
        </w:tabs>
        <w:rPr>
          <w:rFonts w:ascii="Arial" w:hAnsi="Arial" w:cs="Arial"/>
          <w:color w:val="000000"/>
        </w:rPr>
      </w:pPr>
    </w:p>
    <w:p w14:paraId="1C679CE4" w14:textId="77777777" w:rsidR="00730A10" w:rsidRPr="00CA75FC" w:rsidRDefault="00730A10" w:rsidP="00730A10">
      <w:pPr>
        <w:pStyle w:val="Standard1"/>
        <w:ind w:left="284" w:hanging="284"/>
        <w:rPr>
          <w:rFonts w:ascii="Arial" w:hAnsi="Arial" w:cs="Arial"/>
          <w:color w:val="000000"/>
        </w:rPr>
      </w:pPr>
      <w:r>
        <w:rPr>
          <w:rFonts w:ascii="Arial" w:hAnsi="Arial" w:cs="Arial"/>
          <w:color w:val="000000"/>
        </w:rPr>
        <w:t xml:space="preserve">Gore, S., Newburn, M., &amp; Garrod, D. (2011). </w:t>
      </w:r>
      <w:r w:rsidRPr="00730A10">
        <w:rPr>
          <w:rFonts w:ascii="Arial" w:hAnsi="Arial" w:cs="Arial"/>
          <w:i/>
          <w:color w:val="000000"/>
        </w:rPr>
        <w:t>A new approach for antenatal education: preparing for pregnancy, birth and beyond.</w:t>
      </w:r>
      <w:r>
        <w:rPr>
          <w:rFonts w:ascii="Arial" w:hAnsi="Arial" w:cs="Arial"/>
          <w:color w:val="000000"/>
        </w:rPr>
        <w:t xml:space="preserve"> Retrieved from </w:t>
      </w:r>
      <w:r w:rsidRPr="00CA75FC">
        <w:rPr>
          <w:rFonts w:ascii="Arial" w:hAnsi="Arial" w:cs="Arial"/>
          <w:color w:val="000000"/>
        </w:rPr>
        <w:t>https://www.nct.org.uk/sites/default/files/related_documents/Gore%20A%20new%20approach%20for%20antenatal%20education%20(10-11).pdf</w:t>
      </w:r>
    </w:p>
    <w:p w14:paraId="5E6323F7" w14:textId="77777777" w:rsidR="00730A10" w:rsidRDefault="00730A10" w:rsidP="000D3713">
      <w:pPr>
        <w:pStyle w:val="Standard1"/>
        <w:tabs>
          <w:tab w:val="left" w:pos="284"/>
        </w:tabs>
        <w:ind w:left="284" w:hanging="284"/>
        <w:rPr>
          <w:rFonts w:ascii="Arial" w:hAnsi="Arial" w:cs="Arial"/>
          <w:color w:val="000000"/>
        </w:rPr>
      </w:pPr>
    </w:p>
    <w:p w14:paraId="4F7D74D7" w14:textId="77777777" w:rsidR="001870DB" w:rsidRPr="000D3713" w:rsidRDefault="001870DB"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Grant, K., McMahon, C., &amp; Austin, M. (2008). Maternal anxiety during the transition to parenthood: A prospective study. </w:t>
      </w:r>
      <w:r w:rsidRPr="000D3713">
        <w:rPr>
          <w:rFonts w:ascii="Arial" w:hAnsi="Arial" w:cs="Arial"/>
          <w:i/>
          <w:color w:val="000000" w:themeColor="text1"/>
          <w:kern w:val="0"/>
          <w:lang w:bidi="ar-SA"/>
        </w:rPr>
        <w:t>Journal of Affective Disorders,</w:t>
      </w:r>
      <w:r w:rsidRPr="000D3713">
        <w:rPr>
          <w:rFonts w:ascii="Arial" w:hAnsi="Arial" w:cs="Arial"/>
          <w:color w:val="000000" w:themeColor="text1"/>
          <w:kern w:val="0"/>
          <w:lang w:bidi="ar-SA"/>
        </w:rPr>
        <w:t xml:space="preserve"> </w:t>
      </w:r>
      <w:r w:rsidRPr="000D3713">
        <w:rPr>
          <w:rFonts w:ascii="Arial" w:hAnsi="Arial" w:cs="Arial"/>
          <w:i/>
          <w:color w:val="000000" w:themeColor="text1"/>
          <w:kern w:val="0"/>
          <w:lang w:bidi="ar-SA"/>
        </w:rPr>
        <w:t>108,</w:t>
      </w:r>
      <w:r w:rsidRPr="000D3713">
        <w:rPr>
          <w:rFonts w:ascii="Arial" w:hAnsi="Arial" w:cs="Arial"/>
          <w:color w:val="000000" w:themeColor="text1"/>
          <w:kern w:val="0"/>
          <w:lang w:bidi="ar-SA"/>
        </w:rPr>
        <w:t xml:space="preserve"> 101–111.</w:t>
      </w:r>
      <w:r w:rsidRPr="000D3713">
        <w:rPr>
          <w:rFonts w:ascii="Arial" w:hAnsi="Arial" w:cs="Arial"/>
          <w:color w:val="000000"/>
        </w:rPr>
        <w:t xml:space="preserve"> </w:t>
      </w:r>
      <w:r w:rsidRPr="000D3713">
        <w:rPr>
          <w:rFonts w:ascii="Arial" w:hAnsi="Arial" w:cs="Arial"/>
          <w:color w:val="000000" w:themeColor="text1"/>
          <w:kern w:val="0"/>
          <w:lang w:bidi="ar-SA"/>
        </w:rPr>
        <w:t>doi:10.1016/j.jad.2007.10.002</w:t>
      </w:r>
    </w:p>
    <w:p w14:paraId="1AF84F0C" w14:textId="77777777" w:rsidR="001870DB" w:rsidRPr="000D3713" w:rsidRDefault="001870DB" w:rsidP="000D3713">
      <w:pPr>
        <w:pStyle w:val="Standard1"/>
        <w:tabs>
          <w:tab w:val="left" w:pos="284"/>
        </w:tabs>
        <w:rPr>
          <w:rFonts w:ascii="Arial" w:hAnsi="Arial" w:cs="Arial"/>
          <w:color w:val="000000"/>
        </w:rPr>
      </w:pPr>
    </w:p>
    <w:p w14:paraId="42FD4B43" w14:textId="77777777" w:rsidR="006D61A2" w:rsidRPr="000D3713" w:rsidRDefault="006D61A2"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Green, B.L., Furrer, C., &amp; McAllister, C. (2007). How Do Relationships Support Parenting? Effects of Attachment Style and Social Support on Parenting Behavior in an At-Risk Population. </w:t>
      </w:r>
      <w:r w:rsidRPr="000D3713">
        <w:rPr>
          <w:rFonts w:ascii="Arial" w:hAnsi="Arial" w:cs="Arial"/>
          <w:i/>
          <w:color w:val="000000"/>
        </w:rPr>
        <w:t>American Journal of Community Psychology, 40,</w:t>
      </w:r>
      <w:r w:rsidRPr="000D3713">
        <w:rPr>
          <w:rFonts w:ascii="Arial" w:hAnsi="Arial" w:cs="Arial"/>
          <w:color w:val="000000"/>
        </w:rPr>
        <w:t xml:space="preserve"> 96-108. </w:t>
      </w:r>
      <w:r w:rsidRPr="000D3713">
        <w:rPr>
          <w:rFonts w:ascii="Arial" w:hAnsi="Arial" w:cs="Arial"/>
          <w:kern w:val="0"/>
          <w:lang w:bidi="ar-SA"/>
        </w:rPr>
        <w:t>doi:10.1007/s10464-007-9127-y</w:t>
      </w:r>
    </w:p>
    <w:p w14:paraId="0A3D2342" w14:textId="77777777" w:rsidR="00272A72" w:rsidRPr="000D3713" w:rsidRDefault="00272A72" w:rsidP="000D3713">
      <w:pPr>
        <w:pStyle w:val="Standard1"/>
        <w:tabs>
          <w:tab w:val="left" w:pos="284"/>
        </w:tabs>
        <w:rPr>
          <w:rFonts w:ascii="Arial" w:hAnsi="Arial" w:cs="Arial"/>
          <w:color w:val="000000"/>
        </w:rPr>
      </w:pPr>
    </w:p>
    <w:p w14:paraId="61B51E95" w14:textId="7FBCE5DE" w:rsidR="00677121" w:rsidRDefault="00677121" w:rsidP="000D3713">
      <w:pPr>
        <w:pStyle w:val="Standard1"/>
        <w:tabs>
          <w:tab w:val="left" w:pos="284"/>
        </w:tabs>
        <w:ind w:left="284" w:hanging="284"/>
        <w:rPr>
          <w:rFonts w:ascii="Arial" w:hAnsi="Arial" w:cs="Arial"/>
          <w:color w:val="000000"/>
        </w:rPr>
      </w:pPr>
      <w:r>
        <w:rPr>
          <w:rFonts w:ascii="Arial" w:hAnsi="Arial" w:cs="Arial"/>
          <w:color w:val="000000"/>
        </w:rPr>
        <w:t xml:space="preserve">Gregen, K.J., &amp; Gregen, M. (2008). </w:t>
      </w:r>
      <w:r w:rsidRPr="00677121">
        <w:rPr>
          <w:rFonts w:ascii="Arial" w:hAnsi="Arial" w:cs="Arial"/>
          <w:i/>
          <w:color w:val="000000"/>
        </w:rPr>
        <w:t>Social Construction: Entering The Dialogue.</w:t>
      </w:r>
      <w:r>
        <w:rPr>
          <w:rFonts w:ascii="Arial" w:hAnsi="Arial" w:cs="Arial"/>
          <w:color w:val="000000"/>
        </w:rPr>
        <w:t xml:space="preserve"> Chagrin Falls, Ohio: A Taos Institute Publication.</w:t>
      </w:r>
    </w:p>
    <w:p w14:paraId="7C63122B" w14:textId="77777777" w:rsidR="00677121" w:rsidRDefault="00677121" w:rsidP="000D3713">
      <w:pPr>
        <w:pStyle w:val="Standard1"/>
        <w:tabs>
          <w:tab w:val="left" w:pos="284"/>
        </w:tabs>
        <w:ind w:left="284" w:hanging="284"/>
        <w:rPr>
          <w:rFonts w:ascii="Arial" w:hAnsi="Arial" w:cs="Arial"/>
          <w:color w:val="000000"/>
        </w:rPr>
      </w:pPr>
    </w:p>
    <w:p w14:paraId="667E4D40" w14:textId="77777777" w:rsidR="00272A72" w:rsidRPr="000D3713" w:rsidRDefault="00272A72" w:rsidP="000D3713">
      <w:pPr>
        <w:pStyle w:val="Standard1"/>
        <w:tabs>
          <w:tab w:val="left" w:pos="284"/>
        </w:tabs>
        <w:ind w:left="284" w:hanging="284"/>
        <w:rPr>
          <w:rFonts w:ascii="Arial" w:hAnsi="Arial" w:cs="Arial"/>
          <w:color w:val="000000"/>
        </w:rPr>
      </w:pPr>
      <w:r w:rsidRPr="000D3713">
        <w:rPr>
          <w:rFonts w:ascii="Arial" w:hAnsi="Arial" w:cs="Arial"/>
          <w:color w:val="000000"/>
        </w:rPr>
        <w:t>Harrington, B., van Deusen, F., Ladge, J. (2010). The new dad: exploring fatherhood within a career context. Retrieved from http://www.bc.edu/content/dam/files/centers/cwf/pdf/BCCWF_Fatherhood_Study_The_New_Dad1.pdf</w:t>
      </w:r>
    </w:p>
    <w:p w14:paraId="16668BE2" w14:textId="77777777" w:rsidR="00272A72" w:rsidRPr="000D3713" w:rsidRDefault="00272A72" w:rsidP="000D3713">
      <w:pPr>
        <w:pStyle w:val="Standard1"/>
        <w:tabs>
          <w:tab w:val="left" w:pos="284"/>
        </w:tabs>
        <w:ind w:left="284" w:hanging="284"/>
        <w:rPr>
          <w:rFonts w:ascii="Arial" w:hAnsi="Arial" w:cs="Arial"/>
          <w:color w:val="000000"/>
        </w:rPr>
      </w:pPr>
    </w:p>
    <w:p w14:paraId="77112BB3" w14:textId="77777777" w:rsidR="00F04D8B" w:rsidRPr="000D3713" w:rsidRDefault="00F04D8B" w:rsidP="000D3713">
      <w:pPr>
        <w:pStyle w:val="Standard1"/>
        <w:tabs>
          <w:tab w:val="left" w:pos="284"/>
        </w:tabs>
        <w:ind w:left="284" w:hanging="284"/>
        <w:rPr>
          <w:rFonts w:ascii="Arial" w:hAnsi="Arial" w:cs="Arial"/>
          <w:color w:val="000000"/>
        </w:rPr>
      </w:pPr>
      <w:r w:rsidRPr="00711686">
        <w:rPr>
          <w:rFonts w:ascii="Arial" w:hAnsi="Arial" w:cs="Arial"/>
          <w:color w:val="000000"/>
          <w:lang w:val="de-CH"/>
        </w:rPr>
        <w:t xml:space="preserve">Hofferth, S.L., &amp; Goldscheider, F. (2010). </w:t>
      </w:r>
      <w:r w:rsidRPr="000D3713">
        <w:rPr>
          <w:rFonts w:ascii="Arial" w:hAnsi="Arial" w:cs="Arial"/>
          <w:color w:val="000000"/>
        </w:rPr>
        <w:t xml:space="preserve">Family Structure and the Transition to Early Parenthood. </w:t>
      </w:r>
      <w:r w:rsidRPr="000D3713">
        <w:rPr>
          <w:rFonts w:ascii="Arial" w:hAnsi="Arial" w:cs="Arial"/>
          <w:i/>
          <w:color w:val="000000"/>
        </w:rPr>
        <w:t>Demography, 47</w:t>
      </w:r>
      <w:r w:rsidRPr="000D3713">
        <w:rPr>
          <w:rFonts w:ascii="Arial" w:hAnsi="Arial" w:cs="Arial"/>
          <w:color w:val="000000"/>
        </w:rPr>
        <w:t xml:space="preserve">(2), 415-437. </w:t>
      </w:r>
    </w:p>
    <w:p w14:paraId="68C6609F" w14:textId="77777777" w:rsidR="00F04D8B" w:rsidRPr="000D3713" w:rsidRDefault="00F04D8B" w:rsidP="000D3713">
      <w:pPr>
        <w:pStyle w:val="Standard1"/>
        <w:tabs>
          <w:tab w:val="left" w:pos="284"/>
        </w:tabs>
        <w:ind w:left="284" w:hanging="284"/>
        <w:rPr>
          <w:rFonts w:ascii="Arial" w:hAnsi="Arial" w:cs="Arial"/>
          <w:color w:val="000000"/>
        </w:rPr>
      </w:pPr>
    </w:p>
    <w:p w14:paraId="1D759180" w14:textId="77777777" w:rsidR="0039659B" w:rsidRPr="000D3713" w:rsidRDefault="00523381" w:rsidP="000D3713">
      <w:pPr>
        <w:pStyle w:val="Standard1"/>
        <w:tabs>
          <w:tab w:val="left" w:pos="284"/>
        </w:tabs>
        <w:ind w:left="284" w:hanging="284"/>
        <w:rPr>
          <w:rFonts w:ascii="Arial" w:eastAsia="Times New Roman" w:hAnsi="Arial" w:cs="Arial"/>
          <w:kern w:val="0"/>
          <w:lang w:eastAsia="en-GB" w:bidi="ar-SA"/>
        </w:rPr>
      </w:pPr>
      <w:r w:rsidRPr="000D3713">
        <w:rPr>
          <w:rFonts w:ascii="Arial" w:hAnsi="Arial" w:cs="Arial"/>
          <w:color w:val="000000"/>
        </w:rPr>
        <w:t>Houts,</w:t>
      </w:r>
      <w:r w:rsidR="0039659B" w:rsidRPr="000D3713">
        <w:rPr>
          <w:rFonts w:ascii="Arial" w:hAnsi="Arial" w:cs="Arial"/>
          <w:color w:val="000000"/>
        </w:rPr>
        <w:t xml:space="preserve"> R.M., Barnett-Walker, K.C., Paley, B., &amp; Cox, M.J. (2008). Patterns of couple interaction during the transition to parenthood. </w:t>
      </w:r>
      <w:r w:rsidR="0039659B" w:rsidRPr="000D3713">
        <w:rPr>
          <w:rFonts w:ascii="Arial" w:hAnsi="Arial" w:cs="Arial"/>
          <w:i/>
          <w:color w:val="000000"/>
        </w:rPr>
        <w:t>Personal Relationships, 15</w:t>
      </w:r>
      <w:r w:rsidR="0039659B" w:rsidRPr="000D3713">
        <w:rPr>
          <w:rFonts w:ascii="Arial" w:hAnsi="Arial" w:cs="Arial"/>
          <w:color w:val="000000"/>
        </w:rPr>
        <w:t xml:space="preserve">(1), 103-122. </w:t>
      </w:r>
      <w:r w:rsidR="0039659B" w:rsidRPr="000D3713">
        <w:rPr>
          <w:rFonts w:ascii="Arial" w:eastAsia="Times New Roman" w:hAnsi="Arial" w:cs="Arial"/>
          <w:kern w:val="0"/>
          <w:lang w:eastAsia="en-GB" w:bidi="ar-SA"/>
        </w:rPr>
        <w:t>doi:10.1111/j.1475-6811.2007.00187</w:t>
      </w:r>
    </w:p>
    <w:p w14:paraId="425B97E4" w14:textId="77777777" w:rsidR="00C245AA" w:rsidRPr="000D3713" w:rsidRDefault="00C245AA" w:rsidP="000D3713">
      <w:pPr>
        <w:pStyle w:val="Standard1"/>
        <w:tabs>
          <w:tab w:val="left" w:pos="284"/>
        </w:tabs>
        <w:ind w:left="284" w:hanging="284"/>
        <w:rPr>
          <w:rFonts w:ascii="Arial" w:eastAsia="Times New Roman" w:hAnsi="Arial" w:cs="Arial"/>
          <w:kern w:val="0"/>
          <w:lang w:eastAsia="en-GB" w:bidi="ar-SA"/>
        </w:rPr>
      </w:pPr>
    </w:p>
    <w:p w14:paraId="4EDEEF1A" w14:textId="77777777" w:rsidR="00727A8F" w:rsidRPr="000D3713" w:rsidRDefault="00727A8F" w:rsidP="000D3713">
      <w:pPr>
        <w:pStyle w:val="Standard1"/>
        <w:tabs>
          <w:tab w:val="left" w:pos="284"/>
        </w:tabs>
        <w:ind w:left="284" w:hanging="284"/>
        <w:rPr>
          <w:rFonts w:ascii="Arial" w:eastAsia="Times New Roman" w:hAnsi="Arial" w:cs="Arial"/>
          <w:kern w:val="0"/>
          <w:lang w:eastAsia="en-GB" w:bidi="ar-SA"/>
        </w:rPr>
      </w:pPr>
      <w:r w:rsidRPr="000D3713">
        <w:rPr>
          <w:rFonts w:ascii="Arial" w:eastAsia="Times New Roman" w:hAnsi="Arial" w:cs="Arial"/>
          <w:kern w:val="0"/>
          <w:lang w:eastAsia="en-GB" w:bidi="ar-SA"/>
        </w:rPr>
        <w:t xml:space="preserve">John, W. St., Cameron, C., &amp; McVeigh, C. (2005). Meeting the Challenge of New Fatherhood During the Early Weeks. </w:t>
      </w:r>
      <w:r w:rsidRPr="000D3713">
        <w:rPr>
          <w:rFonts w:ascii="Arial" w:eastAsia="Times New Roman" w:hAnsi="Arial" w:cs="Arial"/>
          <w:i/>
          <w:kern w:val="0"/>
          <w:lang w:eastAsia="en-GB" w:bidi="ar-SA"/>
        </w:rPr>
        <w:t>Clinical Research, 34</w:t>
      </w:r>
      <w:r w:rsidRPr="000D3713">
        <w:rPr>
          <w:rFonts w:ascii="Arial" w:eastAsia="Times New Roman" w:hAnsi="Arial" w:cs="Arial"/>
          <w:kern w:val="0"/>
          <w:lang w:eastAsia="en-GB" w:bidi="ar-SA"/>
        </w:rPr>
        <w:t>(2), 180-180.</w:t>
      </w:r>
    </w:p>
    <w:p w14:paraId="59879A27" w14:textId="77777777" w:rsidR="00727A8F" w:rsidRPr="000D3713" w:rsidRDefault="00727A8F" w:rsidP="000D3713">
      <w:pPr>
        <w:pStyle w:val="Standard1"/>
        <w:tabs>
          <w:tab w:val="left" w:pos="284"/>
        </w:tabs>
        <w:ind w:left="284" w:hanging="284"/>
        <w:rPr>
          <w:rFonts w:ascii="Arial" w:eastAsia="Times New Roman" w:hAnsi="Arial" w:cs="Arial"/>
          <w:kern w:val="0"/>
          <w:lang w:eastAsia="en-GB" w:bidi="ar-SA"/>
        </w:rPr>
      </w:pPr>
    </w:p>
    <w:p w14:paraId="11AC13E4" w14:textId="4F4DB006" w:rsidR="00BC24BA" w:rsidRPr="00BC24BA" w:rsidRDefault="00BC24BA" w:rsidP="00BC24BA">
      <w:pPr>
        <w:pStyle w:val="Standard1"/>
        <w:tabs>
          <w:tab w:val="left" w:pos="284"/>
        </w:tabs>
        <w:ind w:left="284" w:hanging="284"/>
        <w:rPr>
          <w:rFonts w:ascii="Arial" w:eastAsia="Times New Roman" w:hAnsi="Arial" w:cs="Arial"/>
          <w:kern w:val="0"/>
          <w:lang w:eastAsia="en-GB" w:bidi="ar-SA"/>
        </w:rPr>
      </w:pPr>
      <w:r>
        <w:rPr>
          <w:rFonts w:ascii="Arial" w:eastAsia="Times New Roman" w:hAnsi="Arial" w:cs="Arial"/>
          <w:kern w:val="0"/>
          <w:lang w:eastAsia="en-GB" w:bidi="ar-SA"/>
        </w:rPr>
        <w:t xml:space="preserve">Keeton, C.P., Perry-Jenkins, M., &amp; Sayer, A.G. (2008). Sense of control predicts depressive and anxious symptoms across the transition to parenthood. </w:t>
      </w:r>
      <w:r w:rsidRPr="00BC24BA">
        <w:rPr>
          <w:rFonts w:ascii="Arial" w:eastAsia="Times New Roman" w:hAnsi="Arial" w:cs="Arial"/>
          <w:i/>
          <w:kern w:val="0"/>
          <w:lang w:eastAsia="en-GB" w:bidi="ar-SA"/>
        </w:rPr>
        <w:t xml:space="preserve">Journal of Family Psychology, 22, </w:t>
      </w:r>
      <w:r>
        <w:rPr>
          <w:rFonts w:ascii="Arial" w:eastAsia="Times New Roman" w:hAnsi="Arial" w:cs="Arial"/>
          <w:kern w:val="0"/>
          <w:lang w:eastAsia="en-GB" w:bidi="ar-SA"/>
        </w:rPr>
        <w:t xml:space="preserve">212-221. </w:t>
      </w:r>
      <w:r w:rsidR="00EE0A0D">
        <w:rPr>
          <w:rFonts w:ascii="Arial" w:hAnsi="Arial" w:cs="Arial"/>
        </w:rPr>
        <w:t>doi:</w:t>
      </w:r>
      <w:r w:rsidRPr="00BC24BA">
        <w:rPr>
          <w:rFonts w:ascii="Arial" w:hAnsi="Arial" w:cs="Arial"/>
        </w:rPr>
        <w:t>10.1037/0893-3200.22.2.212</w:t>
      </w:r>
      <w:r>
        <w:rPr>
          <w:rFonts w:ascii="Arial" w:hAnsi="Arial" w:cs="Arial"/>
          <w:sz w:val="20"/>
          <w:szCs w:val="20"/>
        </w:rPr>
        <w:t>.</w:t>
      </w:r>
    </w:p>
    <w:p w14:paraId="173333EF" w14:textId="77777777" w:rsidR="0053682F" w:rsidRDefault="0053682F" w:rsidP="000D3713">
      <w:pPr>
        <w:pStyle w:val="Standard1"/>
        <w:tabs>
          <w:tab w:val="left" w:pos="284"/>
        </w:tabs>
        <w:ind w:left="284" w:hanging="284"/>
        <w:rPr>
          <w:rFonts w:ascii="Arial" w:eastAsia="Times New Roman" w:hAnsi="Arial" w:cs="Arial"/>
          <w:kern w:val="0"/>
          <w:lang w:eastAsia="en-GB" w:bidi="ar-SA"/>
        </w:rPr>
      </w:pPr>
    </w:p>
    <w:p w14:paraId="225C0C0D" w14:textId="695CB2AD" w:rsidR="0053682F" w:rsidRDefault="0053682F" w:rsidP="000D3713">
      <w:pPr>
        <w:pStyle w:val="Standard1"/>
        <w:tabs>
          <w:tab w:val="left" w:pos="284"/>
        </w:tabs>
        <w:ind w:left="284" w:hanging="284"/>
        <w:rPr>
          <w:rFonts w:ascii="Arial" w:eastAsia="Times New Roman" w:hAnsi="Arial" w:cs="Arial"/>
          <w:kern w:val="0"/>
          <w:lang w:eastAsia="en-GB" w:bidi="ar-SA"/>
        </w:rPr>
      </w:pPr>
      <w:r>
        <w:rPr>
          <w:rFonts w:ascii="Arial" w:eastAsia="Times New Roman" w:hAnsi="Arial" w:cs="Arial"/>
          <w:kern w:val="0"/>
          <w:lang w:eastAsia="en-GB" w:bidi="ar-SA"/>
        </w:rPr>
        <w:t xml:space="preserve">Kind, T., Huang, Z.J., Farr, D., &amp; Pomerantz, K.L. (2005). Internet and computer access and use for health information in an underserved community. </w:t>
      </w:r>
      <w:r w:rsidRPr="0053682F">
        <w:rPr>
          <w:rFonts w:ascii="Arial" w:eastAsia="Times New Roman" w:hAnsi="Arial" w:cs="Arial"/>
          <w:i/>
          <w:kern w:val="0"/>
          <w:lang w:eastAsia="en-GB" w:bidi="ar-SA"/>
        </w:rPr>
        <w:t>Ambulatory Pediatrics, 5</w:t>
      </w:r>
      <w:r>
        <w:rPr>
          <w:rFonts w:ascii="Arial" w:eastAsia="Times New Roman" w:hAnsi="Arial" w:cs="Arial"/>
          <w:kern w:val="0"/>
          <w:lang w:eastAsia="en-GB" w:bidi="ar-SA"/>
        </w:rPr>
        <w:t xml:space="preserve">(2), 117-121. </w:t>
      </w:r>
    </w:p>
    <w:p w14:paraId="23570A4F" w14:textId="77777777" w:rsidR="0053682F" w:rsidRDefault="0053682F" w:rsidP="000D3713">
      <w:pPr>
        <w:pStyle w:val="Standard1"/>
        <w:tabs>
          <w:tab w:val="left" w:pos="284"/>
        </w:tabs>
        <w:ind w:left="284" w:hanging="284"/>
        <w:rPr>
          <w:rFonts w:ascii="Arial" w:eastAsia="Times New Roman" w:hAnsi="Arial" w:cs="Arial"/>
          <w:kern w:val="0"/>
          <w:lang w:eastAsia="en-GB" w:bidi="ar-SA"/>
        </w:rPr>
      </w:pPr>
    </w:p>
    <w:p w14:paraId="163ECBD4" w14:textId="5BD3937D" w:rsidR="00DB3C22" w:rsidRDefault="00DB3C22" w:rsidP="000D3713">
      <w:pPr>
        <w:pStyle w:val="Standard1"/>
        <w:tabs>
          <w:tab w:val="left" w:pos="284"/>
        </w:tabs>
        <w:ind w:left="284" w:hanging="284"/>
        <w:rPr>
          <w:rFonts w:ascii="Arial" w:eastAsia="Times New Roman" w:hAnsi="Arial" w:cs="Arial"/>
          <w:kern w:val="0"/>
          <w:lang w:eastAsia="en-GB" w:bidi="ar-SA"/>
        </w:rPr>
      </w:pPr>
      <w:r>
        <w:rPr>
          <w:rFonts w:ascii="Arial" w:eastAsia="Times New Roman" w:hAnsi="Arial" w:cs="Arial"/>
          <w:kern w:val="0"/>
          <w:lang w:eastAsia="en-GB" w:bidi="ar-SA"/>
        </w:rPr>
        <w:t xml:space="preserve">Kohler Riessman, C. (2008). </w:t>
      </w:r>
      <w:r w:rsidRPr="00DB3C22">
        <w:rPr>
          <w:rFonts w:ascii="Arial" w:eastAsia="Times New Roman" w:hAnsi="Arial" w:cs="Arial"/>
          <w:i/>
          <w:kern w:val="0"/>
          <w:lang w:eastAsia="en-GB" w:bidi="ar-SA"/>
        </w:rPr>
        <w:t>Narrative Methods for the Human Sciences.</w:t>
      </w:r>
      <w:r>
        <w:rPr>
          <w:rFonts w:ascii="Arial" w:eastAsia="Times New Roman" w:hAnsi="Arial" w:cs="Arial"/>
          <w:kern w:val="0"/>
          <w:lang w:eastAsia="en-GB" w:bidi="ar-SA"/>
        </w:rPr>
        <w:t xml:space="preserve"> Thousand Oaks, CA: Sage Publications.</w:t>
      </w:r>
    </w:p>
    <w:p w14:paraId="021E3493" w14:textId="77777777" w:rsidR="00DB3C22" w:rsidRDefault="00DB3C22" w:rsidP="000D3713">
      <w:pPr>
        <w:pStyle w:val="Standard1"/>
        <w:tabs>
          <w:tab w:val="left" w:pos="284"/>
        </w:tabs>
        <w:ind w:left="284" w:hanging="284"/>
        <w:rPr>
          <w:rFonts w:ascii="Arial" w:eastAsia="Times New Roman" w:hAnsi="Arial" w:cs="Arial"/>
          <w:kern w:val="0"/>
          <w:lang w:eastAsia="en-GB" w:bidi="ar-SA"/>
        </w:rPr>
      </w:pPr>
    </w:p>
    <w:p w14:paraId="42319E9D" w14:textId="77777777" w:rsidR="00A139BF" w:rsidRPr="000D3713" w:rsidRDefault="00A139BF" w:rsidP="000D3713">
      <w:pPr>
        <w:pStyle w:val="Standard1"/>
        <w:tabs>
          <w:tab w:val="left" w:pos="284"/>
        </w:tabs>
        <w:ind w:left="284" w:hanging="284"/>
        <w:rPr>
          <w:rFonts w:ascii="Arial" w:hAnsi="Arial" w:cs="Arial"/>
        </w:rPr>
      </w:pPr>
      <w:r w:rsidRPr="000D3713">
        <w:rPr>
          <w:rFonts w:ascii="Arial" w:eastAsia="Times New Roman" w:hAnsi="Arial" w:cs="Arial"/>
          <w:kern w:val="0"/>
          <w:lang w:eastAsia="en-GB" w:bidi="ar-SA"/>
        </w:rPr>
        <w:t xml:space="preserve">Kowlessar, O., Fox, J.R., &amp; Wittkowski, A. (2015). First-time fathers’ experiences of parenting during the first year. </w:t>
      </w:r>
      <w:r w:rsidRPr="000D3713">
        <w:rPr>
          <w:rFonts w:ascii="Arial" w:eastAsia="Times New Roman" w:hAnsi="Arial" w:cs="Arial"/>
          <w:i/>
          <w:kern w:val="0"/>
          <w:lang w:eastAsia="en-GB" w:bidi="ar-SA"/>
        </w:rPr>
        <w:t>Journal of Reproductive and Infant Psychology, 33,</w:t>
      </w:r>
      <w:r w:rsidRPr="000D3713">
        <w:rPr>
          <w:rFonts w:ascii="Arial" w:eastAsia="Times New Roman" w:hAnsi="Arial" w:cs="Arial"/>
          <w:kern w:val="0"/>
          <w:lang w:eastAsia="en-GB" w:bidi="ar-SA"/>
        </w:rPr>
        <w:t xml:space="preserve"> 4-14. doi</w:t>
      </w:r>
      <w:r w:rsidRPr="000D3713">
        <w:rPr>
          <w:rFonts w:ascii="Arial" w:hAnsi="Arial" w:cs="Arial"/>
        </w:rPr>
        <w:t>:10.1080/02646838.2014.971404</w:t>
      </w:r>
    </w:p>
    <w:p w14:paraId="049EBBB7" w14:textId="77777777" w:rsidR="00A139BF" w:rsidRPr="000D3713" w:rsidRDefault="00A139BF" w:rsidP="000D3713">
      <w:pPr>
        <w:pStyle w:val="Standard1"/>
        <w:tabs>
          <w:tab w:val="left" w:pos="284"/>
        </w:tabs>
        <w:ind w:left="284" w:hanging="284"/>
        <w:rPr>
          <w:rFonts w:ascii="Arial" w:eastAsia="Times New Roman" w:hAnsi="Arial" w:cs="Arial"/>
          <w:kern w:val="0"/>
          <w:lang w:eastAsia="en-GB" w:bidi="ar-SA"/>
        </w:rPr>
      </w:pPr>
    </w:p>
    <w:p w14:paraId="4176710A" w14:textId="358C3EB5" w:rsidR="00F2322F" w:rsidRDefault="00F2322F" w:rsidP="00EE0A0D">
      <w:pPr>
        <w:pStyle w:val="Standard1"/>
        <w:tabs>
          <w:tab w:val="left" w:pos="284"/>
        </w:tabs>
        <w:ind w:left="284" w:hanging="284"/>
        <w:rPr>
          <w:rFonts w:ascii="Arial" w:eastAsia="Times New Roman" w:hAnsi="Arial" w:cs="Arial"/>
          <w:kern w:val="0"/>
          <w:lang w:eastAsia="en-GB" w:bidi="ar-SA"/>
        </w:rPr>
      </w:pPr>
      <w:r w:rsidRPr="00125CC8">
        <w:rPr>
          <w:rFonts w:ascii="Arial" w:eastAsia="Times New Roman" w:hAnsi="Arial" w:cs="Arial"/>
          <w:kern w:val="0"/>
          <w:lang w:val="en-AU" w:eastAsia="en-GB" w:bidi="ar-SA"/>
        </w:rPr>
        <w:t xml:space="preserve">Kushner, K.E., Pitre, N., Williamson, D.L., Breitkreuz, R., &amp; Rempel, G. (2014). </w:t>
      </w:r>
      <w:r w:rsidRPr="000D3713">
        <w:rPr>
          <w:rFonts w:ascii="Arial" w:eastAsia="Times New Roman" w:hAnsi="Arial" w:cs="Arial"/>
          <w:kern w:val="0"/>
          <w:lang w:eastAsia="en-GB" w:bidi="ar-SA"/>
        </w:rPr>
        <w:t xml:space="preserve">Anticipating Parenthood: Women’s and Men’s Meanings, Expectations, and Idea(l)s in Canada. </w:t>
      </w:r>
      <w:r w:rsidRPr="000D3713">
        <w:rPr>
          <w:rFonts w:ascii="Arial" w:eastAsia="Times New Roman" w:hAnsi="Arial" w:cs="Arial"/>
          <w:i/>
          <w:kern w:val="0"/>
          <w:lang w:eastAsia="en-GB" w:bidi="ar-SA"/>
        </w:rPr>
        <w:t xml:space="preserve">Marriage &amp; Family Review, 50, </w:t>
      </w:r>
      <w:r w:rsidR="00EE0A0D">
        <w:rPr>
          <w:rFonts w:ascii="Arial" w:eastAsia="Times New Roman" w:hAnsi="Arial" w:cs="Arial"/>
          <w:kern w:val="0"/>
          <w:lang w:eastAsia="en-GB" w:bidi="ar-SA"/>
        </w:rPr>
        <w:t>1-34. d</w:t>
      </w:r>
      <w:r w:rsidRPr="000D3713">
        <w:rPr>
          <w:rFonts w:ascii="Arial" w:eastAsia="Times New Roman" w:hAnsi="Arial" w:cs="Arial"/>
          <w:kern w:val="0"/>
          <w:lang w:eastAsia="en-GB" w:bidi="ar-SA"/>
        </w:rPr>
        <w:t>oi:10.1080/01494929.2013.834026</w:t>
      </w:r>
    </w:p>
    <w:p w14:paraId="7266BD34" w14:textId="77777777" w:rsidR="00EE0A0D" w:rsidRPr="000D3713" w:rsidRDefault="00EE0A0D" w:rsidP="00EE0A0D">
      <w:pPr>
        <w:pStyle w:val="Standard1"/>
        <w:tabs>
          <w:tab w:val="left" w:pos="284"/>
        </w:tabs>
        <w:ind w:left="284" w:hanging="284"/>
        <w:rPr>
          <w:rFonts w:ascii="Arial" w:eastAsia="Times New Roman" w:hAnsi="Arial" w:cs="Arial"/>
          <w:kern w:val="0"/>
          <w:lang w:eastAsia="en-GB" w:bidi="ar-SA"/>
        </w:rPr>
      </w:pPr>
    </w:p>
    <w:p w14:paraId="77DB6FC3" w14:textId="77777777" w:rsidR="00C245AA" w:rsidRPr="000D3713" w:rsidRDefault="00C245AA" w:rsidP="000D3713">
      <w:pPr>
        <w:pStyle w:val="Standard1"/>
        <w:tabs>
          <w:tab w:val="left" w:pos="284"/>
        </w:tabs>
        <w:ind w:left="284" w:hanging="284"/>
        <w:rPr>
          <w:rFonts w:ascii="Arial" w:hAnsi="Arial" w:cs="Arial"/>
          <w:color w:val="000000"/>
        </w:rPr>
      </w:pPr>
      <w:r w:rsidRPr="000D3713">
        <w:rPr>
          <w:rFonts w:ascii="Arial" w:eastAsia="Times New Roman" w:hAnsi="Arial" w:cs="Arial"/>
          <w:kern w:val="0"/>
          <w:lang w:eastAsia="en-GB" w:bidi="ar-SA"/>
        </w:rPr>
        <w:t>LaFrance, M.N., &amp; Stoppard, J.M. (2007). Re-storying women’s depression: A material-discursive approach. In C. Brown &amp; T. Augusta-Scott (Eds</w:t>
      </w:r>
      <w:r w:rsidR="00AA0FF1" w:rsidRPr="000D3713">
        <w:rPr>
          <w:rFonts w:ascii="Arial" w:eastAsia="Times New Roman" w:hAnsi="Arial" w:cs="Arial"/>
          <w:kern w:val="0"/>
          <w:lang w:eastAsia="en-GB" w:bidi="ar-SA"/>
        </w:rPr>
        <w:t>.</w:t>
      </w:r>
      <w:r w:rsidRPr="000D3713">
        <w:rPr>
          <w:rFonts w:ascii="Arial" w:eastAsia="Times New Roman" w:hAnsi="Arial" w:cs="Arial"/>
          <w:kern w:val="0"/>
          <w:lang w:eastAsia="en-GB" w:bidi="ar-SA"/>
        </w:rPr>
        <w:t xml:space="preserve">), </w:t>
      </w:r>
      <w:r w:rsidRPr="000D3713">
        <w:rPr>
          <w:rFonts w:ascii="Arial" w:eastAsia="Times New Roman" w:hAnsi="Arial" w:cs="Arial"/>
          <w:i/>
          <w:kern w:val="0"/>
          <w:lang w:eastAsia="en-GB" w:bidi="ar-SA"/>
        </w:rPr>
        <w:t xml:space="preserve">Postmodern Practices in Narrative Therapy </w:t>
      </w:r>
      <w:r w:rsidRPr="000D3713">
        <w:rPr>
          <w:rFonts w:ascii="Arial" w:eastAsia="Times New Roman" w:hAnsi="Arial" w:cs="Arial"/>
          <w:kern w:val="0"/>
          <w:lang w:eastAsia="en-GB" w:bidi="ar-SA"/>
        </w:rPr>
        <w:t xml:space="preserve">(pp. 23-37). Thousand Oaks, Ca: Sage Publications. </w:t>
      </w:r>
    </w:p>
    <w:p w14:paraId="385B7198" w14:textId="77777777" w:rsidR="00C245AA" w:rsidRPr="000D3713" w:rsidRDefault="00C245AA" w:rsidP="000D3713">
      <w:pPr>
        <w:pStyle w:val="Standard1"/>
        <w:tabs>
          <w:tab w:val="left" w:pos="284"/>
        </w:tabs>
        <w:rPr>
          <w:rFonts w:ascii="Arial" w:hAnsi="Arial" w:cs="Arial"/>
          <w:color w:val="000000"/>
        </w:rPr>
      </w:pPr>
    </w:p>
    <w:p w14:paraId="2721A179" w14:textId="77777777" w:rsidR="003A2147" w:rsidRPr="000D3713" w:rsidRDefault="003A2147" w:rsidP="000D3713">
      <w:pPr>
        <w:pStyle w:val="Standard1"/>
        <w:tabs>
          <w:tab w:val="left" w:pos="284"/>
        </w:tabs>
        <w:ind w:left="284" w:hanging="284"/>
        <w:rPr>
          <w:rFonts w:ascii="Arial" w:hAnsi="Arial" w:cs="Arial"/>
          <w:color w:val="000000"/>
        </w:rPr>
      </w:pPr>
      <w:r w:rsidRPr="000D3713">
        <w:rPr>
          <w:rFonts w:ascii="Arial" w:hAnsi="Arial" w:cs="Arial"/>
          <w:color w:val="000000"/>
        </w:rPr>
        <w:t>Lawrence, E., Cobb, R.J., Rothman, A.D., Rothman, M.T., &amp; Bradbury, N. (2008). Marital Satisfaction Across the Transition to Parenthood. Journal of Family Psychology, 22, 41-50. doi:</w:t>
      </w:r>
      <w:r w:rsidRPr="000D3713">
        <w:rPr>
          <w:rStyle w:val="doi"/>
          <w:rFonts w:ascii="Arial" w:hAnsi="Arial" w:cs="Arial"/>
        </w:rPr>
        <w:t>10.1037/0893-3200.22.1.41</w:t>
      </w:r>
    </w:p>
    <w:p w14:paraId="503C5CD9" w14:textId="77777777" w:rsidR="00523381" w:rsidRPr="000D3713" w:rsidRDefault="00523381" w:rsidP="000D3713">
      <w:pPr>
        <w:pStyle w:val="Standard1"/>
        <w:tabs>
          <w:tab w:val="left" w:pos="284"/>
        </w:tabs>
        <w:rPr>
          <w:rFonts w:ascii="Arial" w:hAnsi="Arial" w:cs="Arial"/>
          <w:color w:val="000000"/>
        </w:rPr>
      </w:pPr>
    </w:p>
    <w:p w14:paraId="36C2CC05" w14:textId="77777777" w:rsidR="00734716" w:rsidRDefault="00734716" w:rsidP="00E365FB">
      <w:pPr>
        <w:pStyle w:val="Standard1"/>
        <w:tabs>
          <w:tab w:val="left" w:pos="284"/>
        </w:tabs>
        <w:ind w:left="284" w:hanging="284"/>
        <w:rPr>
          <w:rFonts w:ascii="Arial" w:hAnsi="Arial" w:cs="Arial"/>
          <w:color w:val="000000"/>
        </w:rPr>
      </w:pPr>
      <w:r w:rsidRPr="000D3713">
        <w:rPr>
          <w:rFonts w:ascii="Arial" w:hAnsi="Arial" w:cs="Arial"/>
          <w:color w:val="000000"/>
        </w:rPr>
        <w:t xml:space="preserve">Leach, L.S., Olesen, S.C., Butterworth, P., &amp; Poyser, C. (2014). New Fatherhood and Psychological Distress: A Longitudinal Study of Australian Men. </w:t>
      </w:r>
      <w:r w:rsidRPr="000D3713">
        <w:rPr>
          <w:rFonts w:ascii="Arial" w:hAnsi="Arial" w:cs="Arial"/>
          <w:i/>
          <w:color w:val="000000"/>
        </w:rPr>
        <w:t xml:space="preserve">American Journal of Epidemiology, 180, </w:t>
      </w:r>
      <w:r w:rsidRPr="000D3713">
        <w:rPr>
          <w:rFonts w:ascii="Arial" w:hAnsi="Arial" w:cs="Arial"/>
          <w:color w:val="000000"/>
        </w:rPr>
        <w:t>583-589. doi:10.1093/aje/kwu177</w:t>
      </w:r>
    </w:p>
    <w:p w14:paraId="2715C477" w14:textId="77777777" w:rsidR="00457121" w:rsidRDefault="00457121" w:rsidP="00457121">
      <w:pPr>
        <w:pStyle w:val="Standard1"/>
        <w:tabs>
          <w:tab w:val="left" w:pos="284"/>
        </w:tabs>
        <w:rPr>
          <w:rFonts w:ascii="Arial" w:hAnsi="Arial" w:cs="Arial"/>
          <w:color w:val="000000"/>
        </w:rPr>
      </w:pPr>
    </w:p>
    <w:p w14:paraId="1EF2C59F" w14:textId="55BFD74C" w:rsidR="00457121" w:rsidRDefault="00457121" w:rsidP="00E365FB">
      <w:pPr>
        <w:pStyle w:val="Standard1"/>
        <w:tabs>
          <w:tab w:val="left" w:pos="284"/>
        </w:tabs>
        <w:ind w:left="284" w:hanging="284"/>
        <w:rPr>
          <w:rFonts w:ascii="Arial" w:hAnsi="Arial" w:cs="Arial"/>
          <w:color w:val="000000"/>
        </w:rPr>
      </w:pPr>
      <w:r>
        <w:rPr>
          <w:rFonts w:ascii="Arial" w:hAnsi="Arial" w:cs="Arial"/>
          <w:color w:val="000000"/>
        </w:rPr>
        <w:t xml:space="preserve">Leahy-Warren, P., McCarthy, G., &amp; Corcoran, P. (2012). First-time mothers: social support, maternal parental self-efficacy and post-natal depression. </w:t>
      </w:r>
      <w:r w:rsidRPr="00457121">
        <w:rPr>
          <w:rFonts w:ascii="Arial" w:hAnsi="Arial" w:cs="Arial"/>
          <w:i/>
          <w:color w:val="000000"/>
        </w:rPr>
        <w:t>Journal of clinical nursing, 21,</w:t>
      </w:r>
      <w:r>
        <w:rPr>
          <w:rFonts w:ascii="Arial" w:hAnsi="Arial" w:cs="Arial"/>
          <w:color w:val="000000"/>
        </w:rPr>
        <w:t xml:space="preserve"> 388-397. </w:t>
      </w:r>
      <w:r>
        <w:rPr>
          <w:rFonts w:ascii="Arial" w:hAnsi="Arial" w:cs="Arial"/>
        </w:rPr>
        <w:t>doi:</w:t>
      </w:r>
      <w:r w:rsidRPr="00457121">
        <w:rPr>
          <w:rFonts w:ascii="Arial" w:hAnsi="Arial" w:cs="Arial"/>
        </w:rPr>
        <w:t>10.1111/j.1365-2702.2011.03701</w:t>
      </w:r>
    </w:p>
    <w:p w14:paraId="6627F131" w14:textId="77777777" w:rsidR="00457121" w:rsidRDefault="00457121" w:rsidP="00E365FB">
      <w:pPr>
        <w:pStyle w:val="Standard1"/>
        <w:tabs>
          <w:tab w:val="left" w:pos="284"/>
        </w:tabs>
        <w:ind w:left="284" w:hanging="284"/>
        <w:rPr>
          <w:rFonts w:ascii="Arial" w:hAnsi="Arial" w:cs="Arial"/>
          <w:color w:val="000000"/>
        </w:rPr>
      </w:pPr>
    </w:p>
    <w:p w14:paraId="644FBCBB" w14:textId="36DB1E63" w:rsidR="004C4CE9" w:rsidRDefault="004C4CE9" w:rsidP="00E365FB">
      <w:pPr>
        <w:pStyle w:val="Standard1"/>
        <w:tabs>
          <w:tab w:val="left" w:pos="284"/>
        </w:tabs>
        <w:ind w:left="284" w:hanging="284"/>
        <w:rPr>
          <w:rFonts w:ascii="Arial" w:hAnsi="Arial" w:cs="Arial"/>
          <w:color w:val="000000"/>
        </w:rPr>
      </w:pPr>
      <w:r>
        <w:rPr>
          <w:rFonts w:ascii="Arial" w:hAnsi="Arial" w:cs="Arial"/>
          <w:color w:val="000000"/>
        </w:rPr>
        <w:t>Lieblich, A., Tuval-Mashiach, R., &amp; Zilber, T. (1998</w:t>
      </w:r>
      <w:r w:rsidRPr="003954B3">
        <w:rPr>
          <w:rFonts w:ascii="Arial" w:hAnsi="Arial" w:cs="Arial"/>
          <w:i/>
          <w:color w:val="000000"/>
        </w:rPr>
        <w:t xml:space="preserve">). </w:t>
      </w:r>
      <w:r w:rsidR="003954B3" w:rsidRPr="003954B3">
        <w:rPr>
          <w:rFonts w:ascii="Arial" w:hAnsi="Arial" w:cs="Arial"/>
          <w:i/>
          <w:color w:val="000000"/>
        </w:rPr>
        <w:t>Narrative Research: Reading, Analysis, and Interpretation.</w:t>
      </w:r>
      <w:r w:rsidR="003954B3">
        <w:rPr>
          <w:rFonts w:ascii="Arial" w:hAnsi="Arial" w:cs="Arial"/>
          <w:color w:val="000000"/>
        </w:rPr>
        <w:t xml:space="preserve"> Thousand Oak, Ca: Sage Publications.</w:t>
      </w:r>
    </w:p>
    <w:p w14:paraId="7B8BC4E9" w14:textId="77777777" w:rsidR="003954B3" w:rsidRDefault="003954B3" w:rsidP="00E365FB">
      <w:pPr>
        <w:pStyle w:val="Standard1"/>
        <w:tabs>
          <w:tab w:val="left" w:pos="284"/>
        </w:tabs>
        <w:ind w:left="284" w:hanging="284"/>
        <w:rPr>
          <w:rFonts w:ascii="Arial" w:hAnsi="Arial" w:cs="Arial"/>
          <w:color w:val="000000"/>
        </w:rPr>
      </w:pPr>
    </w:p>
    <w:p w14:paraId="2AC741CA" w14:textId="66A7D541" w:rsidR="00ED4516" w:rsidRPr="000D3713" w:rsidRDefault="00ED4516" w:rsidP="00E365FB">
      <w:pPr>
        <w:pStyle w:val="Standard1"/>
        <w:tabs>
          <w:tab w:val="left" w:pos="284"/>
        </w:tabs>
        <w:ind w:left="284" w:hanging="284"/>
        <w:rPr>
          <w:rFonts w:ascii="Arial" w:hAnsi="Arial" w:cs="Arial"/>
          <w:color w:val="000000"/>
        </w:rPr>
      </w:pPr>
      <w:r>
        <w:rPr>
          <w:rFonts w:ascii="Arial" w:hAnsi="Arial" w:cs="Arial"/>
          <w:color w:val="000000"/>
        </w:rPr>
        <w:t xml:space="preserve">Lupton, D. (2000). ‘A love/hate relationship’: the ideals and experiences of first-time mothers*. </w:t>
      </w:r>
      <w:r w:rsidRPr="00A7111B">
        <w:rPr>
          <w:rFonts w:ascii="Arial" w:hAnsi="Arial" w:cs="Arial"/>
          <w:i/>
          <w:color w:val="000000"/>
        </w:rPr>
        <w:t>Journal of Sociology, 36</w:t>
      </w:r>
      <w:r w:rsidR="00A7111B">
        <w:rPr>
          <w:rFonts w:ascii="Arial" w:hAnsi="Arial" w:cs="Arial"/>
          <w:i/>
          <w:color w:val="000000"/>
        </w:rPr>
        <w:t xml:space="preserve">(1), </w:t>
      </w:r>
      <w:r w:rsidR="00A7111B">
        <w:rPr>
          <w:rFonts w:ascii="Arial" w:hAnsi="Arial" w:cs="Arial"/>
          <w:color w:val="000000"/>
        </w:rPr>
        <w:t xml:space="preserve">1-15. </w:t>
      </w:r>
    </w:p>
    <w:p w14:paraId="0F6B20CF" w14:textId="77777777" w:rsidR="00ED4516" w:rsidRDefault="00ED4516" w:rsidP="00ED4516">
      <w:pPr>
        <w:pStyle w:val="Standard1"/>
        <w:tabs>
          <w:tab w:val="left" w:pos="284"/>
        </w:tabs>
        <w:rPr>
          <w:rStyle w:val="element-citation"/>
          <w:rFonts w:ascii="Arial" w:hAnsi="Arial" w:cs="Arial"/>
          <w:lang w:val="en"/>
        </w:rPr>
      </w:pPr>
    </w:p>
    <w:p w14:paraId="234FFBA8" w14:textId="1E60F9B0" w:rsidR="0053682F" w:rsidRPr="0053682F" w:rsidRDefault="0053682F" w:rsidP="00CF5C27">
      <w:pPr>
        <w:pStyle w:val="Standard1"/>
        <w:tabs>
          <w:tab w:val="left" w:pos="284"/>
        </w:tabs>
        <w:ind w:left="284" w:hanging="284"/>
        <w:rPr>
          <w:rStyle w:val="element-citation"/>
          <w:rFonts w:ascii="Arial" w:hAnsi="Arial" w:cs="Arial"/>
          <w:lang w:val="en"/>
        </w:rPr>
      </w:pPr>
      <w:r>
        <w:rPr>
          <w:rStyle w:val="element-citation"/>
          <w:rFonts w:ascii="Arial" w:hAnsi="Arial" w:cs="Arial"/>
          <w:lang w:val="en"/>
        </w:rPr>
        <w:t xml:space="preserve">Madge, C., &amp; O’Connor, H. (2006). Parenting gone wired: empowerment of new mothers on the internet? </w:t>
      </w:r>
      <w:r w:rsidRPr="0053682F">
        <w:rPr>
          <w:rStyle w:val="element-citation"/>
          <w:rFonts w:ascii="Arial" w:hAnsi="Arial" w:cs="Arial"/>
          <w:i/>
          <w:lang w:val="en"/>
        </w:rPr>
        <w:t>Social &amp; Cultural Geography, 7,</w:t>
      </w:r>
      <w:r>
        <w:rPr>
          <w:rStyle w:val="element-citation"/>
          <w:rFonts w:ascii="Arial" w:hAnsi="Arial" w:cs="Arial"/>
          <w:lang w:val="en"/>
        </w:rPr>
        <w:t xml:space="preserve"> 1</w:t>
      </w:r>
      <w:r w:rsidR="00CF5C27">
        <w:rPr>
          <w:rStyle w:val="element-citation"/>
          <w:rFonts w:ascii="Arial" w:hAnsi="Arial" w:cs="Arial"/>
          <w:lang w:val="en"/>
        </w:rPr>
        <w:t>99</w:t>
      </w:r>
      <w:r>
        <w:rPr>
          <w:rStyle w:val="element-citation"/>
          <w:rFonts w:ascii="Arial" w:hAnsi="Arial" w:cs="Arial"/>
          <w:lang w:val="en"/>
        </w:rPr>
        <w:t xml:space="preserve">-220. </w:t>
      </w:r>
      <w:r>
        <w:rPr>
          <w:rFonts w:ascii="Arial" w:hAnsi="Arial" w:cs="Arial"/>
          <w:kern w:val="0"/>
          <w:lang w:bidi="ar-SA"/>
        </w:rPr>
        <w:t>doi:</w:t>
      </w:r>
      <w:r w:rsidRPr="0053682F">
        <w:rPr>
          <w:rFonts w:ascii="Arial" w:hAnsi="Arial" w:cs="Arial"/>
          <w:kern w:val="0"/>
          <w:lang w:bidi="ar-SA"/>
        </w:rPr>
        <w:t>10.1080/14649360600600528</w:t>
      </w:r>
    </w:p>
    <w:p w14:paraId="20B7562E" w14:textId="77777777" w:rsidR="0053682F" w:rsidRDefault="0053682F" w:rsidP="00CF5C27">
      <w:pPr>
        <w:pStyle w:val="Standard1"/>
        <w:tabs>
          <w:tab w:val="left" w:pos="284"/>
        </w:tabs>
        <w:rPr>
          <w:rStyle w:val="element-citation"/>
          <w:rFonts w:ascii="Arial" w:hAnsi="Arial" w:cs="Arial"/>
          <w:lang w:val="en"/>
        </w:rPr>
      </w:pPr>
    </w:p>
    <w:p w14:paraId="5DBC9A0E" w14:textId="3B2DB7D0" w:rsidR="00E365FB" w:rsidRDefault="00E365FB" w:rsidP="00E365FB">
      <w:pPr>
        <w:pStyle w:val="Standard1"/>
        <w:tabs>
          <w:tab w:val="left" w:pos="284"/>
        </w:tabs>
        <w:ind w:left="284" w:hanging="284"/>
        <w:rPr>
          <w:rStyle w:val="element-citation"/>
          <w:rFonts w:ascii="Arial" w:hAnsi="Arial" w:cs="Arial"/>
          <w:lang w:val="en"/>
        </w:rPr>
      </w:pPr>
      <w:r>
        <w:rPr>
          <w:rStyle w:val="element-citation"/>
          <w:rFonts w:ascii="Arial" w:hAnsi="Arial" w:cs="Arial"/>
          <w:lang w:val="en"/>
        </w:rPr>
        <w:t xml:space="preserve">Maher, J. (2005). A Mother by Trade: Australian Women Reflecting Mothering as Activity, Not Identity. Australian </w:t>
      </w:r>
      <w:r w:rsidRPr="00E365FB">
        <w:rPr>
          <w:rStyle w:val="element-citation"/>
          <w:rFonts w:ascii="Arial" w:hAnsi="Arial" w:cs="Arial"/>
          <w:i/>
          <w:lang w:val="en"/>
        </w:rPr>
        <w:t>Feminist Studies, 20,</w:t>
      </w:r>
      <w:r>
        <w:rPr>
          <w:rStyle w:val="element-citation"/>
          <w:rFonts w:ascii="Arial" w:hAnsi="Arial" w:cs="Arial"/>
          <w:lang w:val="en"/>
        </w:rPr>
        <w:t xml:space="preserve"> 1-29. doi:</w:t>
      </w:r>
      <w:r w:rsidRPr="00E365FB">
        <w:rPr>
          <w:rFonts w:ascii="Arial" w:hAnsi="Arial" w:cs="Arial"/>
          <w:kern w:val="0"/>
          <w:lang w:bidi="ar-SA"/>
        </w:rPr>
        <w:t>10.1080/0816464042000334500</w:t>
      </w:r>
    </w:p>
    <w:p w14:paraId="63F17576" w14:textId="77777777" w:rsidR="00E365FB" w:rsidRDefault="00E365FB" w:rsidP="00E365FB">
      <w:pPr>
        <w:pStyle w:val="Standard1"/>
        <w:tabs>
          <w:tab w:val="left" w:pos="284"/>
        </w:tabs>
        <w:ind w:left="284" w:hanging="284"/>
        <w:rPr>
          <w:rStyle w:val="element-citation"/>
          <w:rFonts w:ascii="Arial" w:hAnsi="Arial" w:cs="Arial"/>
          <w:lang w:val="en"/>
        </w:rPr>
      </w:pPr>
    </w:p>
    <w:p w14:paraId="4664245A" w14:textId="35080660" w:rsidR="00470658" w:rsidRPr="000D3713" w:rsidRDefault="009F2080" w:rsidP="000D3713">
      <w:pPr>
        <w:pStyle w:val="Standard1"/>
        <w:tabs>
          <w:tab w:val="left" w:pos="284"/>
        </w:tabs>
        <w:ind w:left="284" w:hanging="284"/>
        <w:jc w:val="both"/>
        <w:rPr>
          <w:rFonts w:ascii="Arial" w:hAnsi="Arial" w:cs="Arial"/>
          <w:color w:val="000000"/>
        </w:rPr>
      </w:pPr>
      <w:r w:rsidRPr="000D3713">
        <w:rPr>
          <w:rStyle w:val="element-citation"/>
          <w:rFonts w:ascii="Arial" w:hAnsi="Arial" w:cs="Arial"/>
          <w:lang w:val="en"/>
        </w:rPr>
        <w:t xml:space="preserve">Marks, </w:t>
      </w:r>
      <w:r w:rsidR="00470658" w:rsidRPr="000D3713">
        <w:rPr>
          <w:rStyle w:val="element-citation"/>
          <w:rFonts w:ascii="Arial" w:hAnsi="Arial" w:cs="Arial"/>
          <w:lang w:val="en"/>
        </w:rPr>
        <w:t>L</w:t>
      </w:r>
      <w:r w:rsidRPr="000D3713">
        <w:rPr>
          <w:rStyle w:val="element-citation"/>
          <w:rFonts w:ascii="Arial" w:hAnsi="Arial" w:cs="Arial"/>
          <w:lang w:val="en"/>
        </w:rPr>
        <w:t>.</w:t>
      </w:r>
      <w:r w:rsidR="00470658" w:rsidRPr="000D3713">
        <w:rPr>
          <w:rStyle w:val="element-citation"/>
          <w:rFonts w:ascii="Arial" w:hAnsi="Arial" w:cs="Arial"/>
          <w:lang w:val="en"/>
        </w:rPr>
        <w:t>D</w:t>
      </w:r>
      <w:r w:rsidRPr="000D3713">
        <w:rPr>
          <w:rStyle w:val="element-citation"/>
          <w:rFonts w:ascii="Arial" w:hAnsi="Arial" w:cs="Arial"/>
          <w:lang w:val="en"/>
        </w:rPr>
        <w:t>.</w:t>
      </w:r>
      <w:r w:rsidR="00470658" w:rsidRPr="000D3713">
        <w:rPr>
          <w:rStyle w:val="element-citation"/>
          <w:rFonts w:ascii="Arial" w:hAnsi="Arial" w:cs="Arial"/>
          <w:lang w:val="en"/>
        </w:rPr>
        <w:t xml:space="preserve">, </w:t>
      </w:r>
      <w:r w:rsidRPr="000D3713">
        <w:rPr>
          <w:rStyle w:val="element-citation"/>
          <w:rFonts w:ascii="Arial" w:hAnsi="Arial" w:cs="Arial"/>
          <w:lang w:val="en"/>
        </w:rPr>
        <w:t xml:space="preserve">&amp; </w:t>
      </w:r>
      <w:r w:rsidR="00470658" w:rsidRPr="000D3713">
        <w:rPr>
          <w:rStyle w:val="element-citation"/>
          <w:rFonts w:ascii="Arial" w:hAnsi="Arial" w:cs="Arial"/>
          <w:lang w:val="en"/>
        </w:rPr>
        <w:t>Palkovitz</w:t>
      </w:r>
      <w:r w:rsidRPr="000D3713">
        <w:rPr>
          <w:rStyle w:val="element-citation"/>
          <w:rFonts w:ascii="Arial" w:hAnsi="Arial" w:cs="Arial"/>
          <w:lang w:val="en"/>
        </w:rPr>
        <w:t>,</w:t>
      </w:r>
      <w:r w:rsidR="00470658" w:rsidRPr="000D3713">
        <w:rPr>
          <w:rStyle w:val="element-citation"/>
          <w:rFonts w:ascii="Arial" w:hAnsi="Arial" w:cs="Arial"/>
          <w:lang w:val="en"/>
        </w:rPr>
        <w:t xml:space="preserve"> R. </w:t>
      </w:r>
      <w:r w:rsidRPr="000D3713">
        <w:rPr>
          <w:rStyle w:val="element-citation"/>
          <w:rFonts w:ascii="Arial" w:hAnsi="Arial" w:cs="Arial"/>
          <w:lang w:val="en"/>
        </w:rPr>
        <w:t xml:space="preserve">(2004). </w:t>
      </w:r>
      <w:r w:rsidR="00470658" w:rsidRPr="000D3713">
        <w:rPr>
          <w:rStyle w:val="element-citation"/>
          <w:rFonts w:ascii="Arial" w:hAnsi="Arial" w:cs="Arial"/>
          <w:lang w:val="en"/>
        </w:rPr>
        <w:t xml:space="preserve">American fatherhood types: The good, the bad the uninterested. </w:t>
      </w:r>
      <w:r w:rsidRPr="000D3713">
        <w:rPr>
          <w:rStyle w:val="ref-journal"/>
          <w:rFonts w:ascii="Arial" w:hAnsi="Arial" w:cs="Arial"/>
          <w:i/>
          <w:lang w:val="en"/>
        </w:rPr>
        <w:t>Fathering,</w:t>
      </w:r>
      <w:r w:rsidRPr="000D3713">
        <w:rPr>
          <w:rStyle w:val="element-citation"/>
          <w:rFonts w:ascii="Arial" w:hAnsi="Arial" w:cs="Arial"/>
          <w:lang w:val="en"/>
        </w:rPr>
        <w:t xml:space="preserve"> </w:t>
      </w:r>
      <w:r w:rsidR="00470658" w:rsidRPr="000D3713">
        <w:rPr>
          <w:rStyle w:val="ref-vol"/>
          <w:rFonts w:ascii="Arial" w:hAnsi="Arial" w:cs="Arial"/>
          <w:lang w:val="en"/>
        </w:rPr>
        <w:t>2</w:t>
      </w:r>
      <w:r w:rsidRPr="000D3713">
        <w:rPr>
          <w:rStyle w:val="element-citation"/>
          <w:rFonts w:ascii="Arial" w:hAnsi="Arial" w:cs="Arial"/>
          <w:lang w:val="en"/>
        </w:rPr>
        <w:t xml:space="preserve">, </w:t>
      </w:r>
      <w:r w:rsidR="00470658" w:rsidRPr="000D3713">
        <w:rPr>
          <w:rStyle w:val="element-citation"/>
          <w:rFonts w:ascii="Arial" w:hAnsi="Arial" w:cs="Arial"/>
          <w:lang w:val="en"/>
        </w:rPr>
        <w:t>113–129.</w:t>
      </w:r>
    </w:p>
    <w:p w14:paraId="0AD35F86" w14:textId="77777777" w:rsidR="00470658" w:rsidRPr="000D3713" w:rsidRDefault="00470658" w:rsidP="000D3713">
      <w:pPr>
        <w:pStyle w:val="Standard1"/>
        <w:tabs>
          <w:tab w:val="left" w:pos="284"/>
        </w:tabs>
        <w:ind w:left="284" w:hanging="284"/>
        <w:rPr>
          <w:rFonts w:ascii="Arial" w:hAnsi="Arial" w:cs="Arial"/>
          <w:color w:val="000000"/>
        </w:rPr>
      </w:pPr>
    </w:p>
    <w:p w14:paraId="77AE1BF3" w14:textId="77777777" w:rsidR="004C7A7A" w:rsidRPr="000D3713" w:rsidRDefault="00747D25"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McClain, L.C., &amp; Cere, D. </w:t>
      </w:r>
      <w:r w:rsidR="00420ED3" w:rsidRPr="000D3713">
        <w:rPr>
          <w:rFonts w:ascii="Arial" w:hAnsi="Arial" w:cs="Arial"/>
          <w:color w:val="000000"/>
        </w:rPr>
        <w:t>(2013). Introduction. In L.C. McClain, &amp; D. Cere (Eds</w:t>
      </w:r>
      <w:r w:rsidR="00420ED3" w:rsidRPr="000D3713">
        <w:rPr>
          <w:rFonts w:ascii="Arial" w:hAnsi="Arial" w:cs="Arial"/>
          <w:i/>
          <w:color w:val="000000"/>
        </w:rPr>
        <w:t xml:space="preserve">.), What is Parenthood? Contemporary Debates about the Family </w:t>
      </w:r>
      <w:r w:rsidR="00420ED3" w:rsidRPr="000D3713">
        <w:rPr>
          <w:rFonts w:ascii="Arial" w:hAnsi="Arial" w:cs="Arial"/>
          <w:i/>
          <w:color w:val="000000" w:themeColor="text1"/>
        </w:rPr>
        <w:t>(pp</w:t>
      </w:r>
      <w:r w:rsidR="00655EBB" w:rsidRPr="000D3713">
        <w:rPr>
          <w:rFonts w:ascii="Arial" w:hAnsi="Arial" w:cs="Arial"/>
          <w:i/>
          <w:color w:val="000000" w:themeColor="text1"/>
        </w:rPr>
        <w:t xml:space="preserve"> 1-16).</w:t>
      </w:r>
      <w:r w:rsidR="00420ED3" w:rsidRPr="000D3713">
        <w:rPr>
          <w:rFonts w:ascii="Arial" w:hAnsi="Arial" w:cs="Arial"/>
          <w:color w:val="000000" w:themeColor="text1"/>
        </w:rPr>
        <w:t xml:space="preserve"> </w:t>
      </w:r>
      <w:r w:rsidR="00420ED3" w:rsidRPr="000D3713">
        <w:rPr>
          <w:rFonts w:ascii="Arial" w:hAnsi="Arial" w:cs="Arial"/>
          <w:color w:val="000000"/>
        </w:rPr>
        <w:t xml:space="preserve">New York: New York University Press. </w:t>
      </w:r>
    </w:p>
    <w:p w14:paraId="6DD16CAF" w14:textId="77777777" w:rsidR="009251F4" w:rsidRPr="000D3713" w:rsidRDefault="009251F4" w:rsidP="000D3713">
      <w:pPr>
        <w:pStyle w:val="Standard1"/>
        <w:tabs>
          <w:tab w:val="left" w:pos="284"/>
        </w:tabs>
        <w:ind w:left="284" w:hanging="284"/>
        <w:rPr>
          <w:rFonts w:ascii="Arial" w:hAnsi="Arial" w:cs="Arial"/>
          <w:color w:val="000000"/>
        </w:rPr>
      </w:pPr>
    </w:p>
    <w:p w14:paraId="77B61DE9" w14:textId="77777777" w:rsidR="003228DD" w:rsidRPr="000D3713" w:rsidRDefault="001F4924" w:rsidP="000D3713">
      <w:pPr>
        <w:pStyle w:val="Standard1"/>
        <w:ind w:left="284" w:hanging="284"/>
        <w:rPr>
          <w:rFonts w:ascii="Arial" w:hAnsi="Arial" w:cs="Arial"/>
          <w:color w:val="231F20"/>
          <w:kern w:val="0"/>
          <w:lang w:bidi="ar-SA"/>
        </w:rPr>
      </w:pPr>
      <w:r w:rsidRPr="000D3713">
        <w:rPr>
          <w:rFonts w:ascii="Arial" w:hAnsi="Arial" w:cs="Arial"/>
          <w:color w:val="000000"/>
        </w:rPr>
        <w:t xml:space="preserve">McKay, K., &amp; Ross, L.E. (2010). The transition to adoptive parenthood: A pilot study of parents adopting in Ontario, Canada. </w:t>
      </w:r>
      <w:bookmarkStart w:id="94" w:name="bookmark0"/>
      <w:bookmarkStart w:id="95" w:name="Introduction"/>
      <w:bookmarkStart w:id="96" w:name="The_transition_to_adoptive_parenthood:_A"/>
      <w:bookmarkEnd w:id="94"/>
      <w:bookmarkEnd w:id="95"/>
      <w:bookmarkEnd w:id="96"/>
      <w:r w:rsidRPr="000D3713">
        <w:rPr>
          <w:rFonts w:ascii="Arial" w:hAnsi="Arial" w:cs="Arial"/>
          <w:i/>
          <w:color w:val="231F20"/>
          <w:kern w:val="0"/>
          <w:lang w:bidi="ar-SA"/>
        </w:rPr>
        <w:t>Children and Youth Services Review, 32, 604</w:t>
      </w:r>
      <w:r w:rsidRPr="000D3713">
        <w:rPr>
          <w:rFonts w:ascii="Arial" w:hAnsi="Arial" w:cs="Arial"/>
          <w:color w:val="231F20"/>
          <w:kern w:val="0"/>
          <w:lang w:bidi="ar-SA"/>
        </w:rPr>
        <w:t>–610.</w:t>
      </w:r>
      <w:r w:rsidR="003228DD" w:rsidRPr="000D3713">
        <w:rPr>
          <w:rFonts w:ascii="Arial" w:hAnsi="Arial" w:cs="Arial"/>
          <w:color w:val="231F20"/>
          <w:kern w:val="0"/>
          <w:lang w:bidi="ar-SA"/>
        </w:rPr>
        <w:t xml:space="preserve"> </w:t>
      </w:r>
      <w:r w:rsidR="003228DD" w:rsidRPr="000D3713">
        <w:rPr>
          <w:rFonts w:ascii="Arial" w:hAnsi="Arial" w:cs="Arial"/>
          <w:color w:val="000000"/>
        </w:rPr>
        <w:t>doi:10.1016/j.childyouth.2009.12.007</w:t>
      </w:r>
    </w:p>
    <w:p w14:paraId="55D66D3B" w14:textId="77777777" w:rsidR="001D33D2" w:rsidRPr="000D3713" w:rsidRDefault="001D33D2" w:rsidP="000D3713">
      <w:pPr>
        <w:pStyle w:val="Standard1"/>
        <w:ind w:left="284" w:hanging="284"/>
        <w:rPr>
          <w:rFonts w:ascii="Arial" w:hAnsi="Arial" w:cs="Arial"/>
          <w:color w:val="000000"/>
        </w:rPr>
      </w:pPr>
    </w:p>
    <w:p w14:paraId="1271F44D" w14:textId="04A746DD" w:rsidR="000E7952" w:rsidRDefault="000E7952" w:rsidP="00C171B6">
      <w:pPr>
        <w:pStyle w:val="Standard1"/>
        <w:ind w:left="284" w:hanging="284"/>
        <w:rPr>
          <w:rFonts w:ascii="Arial" w:hAnsi="Arial" w:cs="Arial"/>
        </w:rPr>
      </w:pPr>
      <w:r w:rsidRPr="00125CC8">
        <w:rPr>
          <w:rFonts w:ascii="Arial" w:eastAsia="Times New Roman" w:hAnsi="Arial" w:cs="Arial"/>
          <w:kern w:val="0"/>
          <w:lang w:val="en-AU" w:eastAsia="en-GB" w:bidi="ar-SA"/>
        </w:rPr>
        <w:t xml:space="preserve">Mckenzie, S.K., &amp; Carter, K. (2013). </w:t>
      </w:r>
      <w:r w:rsidRPr="000D3713">
        <w:rPr>
          <w:rFonts w:ascii="Arial" w:eastAsia="Times New Roman" w:hAnsi="Arial" w:cs="Arial"/>
          <w:kern w:val="0"/>
          <w:lang w:eastAsia="en-GB" w:bidi="ar-SA"/>
        </w:rPr>
        <w:t xml:space="preserve">Does transition into parenthood lead to changes in mental health? Findings from three waves of a population based panel study. </w:t>
      </w:r>
      <w:r w:rsidRPr="000D3713">
        <w:rPr>
          <w:rFonts w:ascii="Arial" w:eastAsia="Times New Roman" w:hAnsi="Arial" w:cs="Arial"/>
          <w:i/>
          <w:kern w:val="0"/>
          <w:lang w:eastAsia="en-GB" w:bidi="ar-SA"/>
        </w:rPr>
        <w:t>Journal of Epidemiology &amp; Community Health, 67,</w:t>
      </w:r>
      <w:r w:rsidRPr="000D3713">
        <w:rPr>
          <w:rFonts w:ascii="Arial" w:eastAsia="Times New Roman" w:hAnsi="Arial" w:cs="Arial"/>
          <w:kern w:val="0"/>
          <w:lang w:eastAsia="en-GB" w:bidi="ar-SA"/>
        </w:rPr>
        <w:t xml:space="preserve"> 339-345. </w:t>
      </w:r>
      <w:r w:rsidRPr="000D3713">
        <w:rPr>
          <w:rFonts w:ascii="Arial" w:hAnsi="Arial" w:cs="Arial"/>
        </w:rPr>
        <w:t>doi:10.1136/jech-2012-201765</w:t>
      </w:r>
    </w:p>
    <w:p w14:paraId="1E29410F" w14:textId="77777777" w:rsidR="001D33D2" w:rsidRPr="000D3713" w:rsidRDefault="001D33D2" w:rsidP="00C171B6">
      <w:pPr>
        <w:pStyle w:val="Standard1"/>
        <w:ind w:left="284" w:hanging="284"/>
        <w:rPr>
          <w:rFonts w:ascii="Arial" w:eastAsia="Times New Roman" w:hAnsi="Arial" w:cs="Arial"/>
          <w:kern w:val="0"/>
          <w:lang w:eastAsia="en-GB" w:bidi="ar-SA"/>
        </w:rPr>
      </w:pPr>
    </w:p>
    <w:p w14:paraId="38B5EBCA" w14:textId="77777777" w:rsidR="009C24BE" w:rsidRPr="000D3713" w:rsidRDefault="009C24BE" w:rsidP="000D3713">
      <w:pPr>
        <w:pStyle w:val="Standard1"/>
        <w:ind w:left="284" w:hanging="284"/>
        <w:rPr>
          <w:rFonts w:ascii="Arial" w:eastAsia="Times New Roman" w:hAnsi="Arial" w:cs="Arial"/>
          <w:kern w:val="0"/>
          <w:lang w:eastAsia="en-GB" w:bidi="ar-SA"/>
        </w:rPr>
      </w:pPr>
      <w:r w:rsidRPr="000D3713">
        <w:rPr>
          <w:rFonts w:ascii="Arial" w:eastAsia="Times New Roman" w:hAnsi="Arial" w:cs="Arial"/>
          <w:kern w:val="0"/>
          <w:lang w:eastAsia="en-GB" w:bidi="ar-SA"/>
        </w:rPr>
        <w:t xml:space="preserve">Meadows, S. (2011). The association between perceptions of social support and maternal mental health: A cumulative perspective. </w:t>
      </w:r>
      <w:r w:rsidRPr="000D3713">
        <w:rPr>
          <w:rFonts w:ascii="Arial" w:eastAsia="Times New Roman" w:hAnsi="Arial" w:cs="Arial"/>
          <w:i/>
          <w:kern w:val="0"/>
          <w:lang w:eastAsia="en-GB" w:bidi="ar-SA"/>
        </w:rPr>
        <w:t>Journal of Family Issues, 32</w:t>
      </w:r>
      <w:r w:rsidRPr="000D3713">
        <w:rPr>
          <w:rFonts w:ascii="Arial" w:eastAsia="Times New Roman" w:hAnsi="Arial" w:cs="Arial"/>
          <w:kern w:val="0"/>
          <w:lang w:eastAsia="en-GB" w:bidi="ar-SA"/>
        </w:rPr>
        <w:t>(2), 181-208.</w:t>
      </w:r>
      <w:r w:rsidR="00121DDC" w:rsidRPr="000D3713">
        <w:rPr>
          <w:rFonts w:ascii="Arial" w:eastAsia="Times New Roman" w:hAnsi="Arial" w:cs="Arial"/>
          <w:kern w:val="0"/>
          <w:lang w:eastAsia="en-GB" w:bidi="ar-SA"/>
        </w:rPr>
        <w:t xml:space="preserve"> </w:t>
      </w:r>
      <w:r w:rsidRPr="000D3713">
        <w:rPr>
          <w:rStyle w:val="slug-metadata-note"/>
          <w:rFonts w:ascii="Arial" w:hAnsi="Arial" w:cs="Arial"/>
        </w:rPr>
        <w:t>doi:</w:t>
      </w:r>
      <w:r w:rsidRPr="000D3713">
        <w:rPr>
          <w:rStyle w:val="slug-doi"/>
          <w:rFonts w:ascii="Arial" w:hAnsi="Arial" w:cs="Arial"/>
        </w:rPr>
        <w:t>10.1177/0192513X10375064</w:t>
      </w:r>
    </w:p>
    <w:p w14:paraId="3623789A" w14:textId="77777777" w:rsidR="009C24BE" w:rsidRPr="000D3713" w:rsidRDefault="009C24BE" w:rsidP="000D3713">
      <w:pPr>
        <w:pStyle w:val="Standard1"/>
        <w:ind w:left="284" w:hanging="284"/>
        <w:rPr>
          <w:rFonts w:ascii="Arial" w:hAnsi="Arial" w:cs="Arial"/>
          <w:color w:val="000000"/>
        </w:rPr>
      </w:pPr>
    </w:p>
    <w:p w14:paraId="09D68C15" w14:textId="35B58F3B" w:rsidR="006B530A" w:rsidRPr="000D3713" w:rsidRDefault="006B530A" w:rsidP="000D3713">
      <w:pPr>
        <w:pStyle w:val="Standard1"/>
        <w:ind w:left="284" w:hanging="284"/>
        <w:rPr>
          <w:rFonts w:ascii="Arial" w:hAnsi="Arial" w:cs="Arial"/>
          <w:color w:val="000000"/>
        </w:rPr>
      </w:pPr>
      <w:r w:rsidRPr="000D3713">
        <w:rPr>
          <w:rFonts w:ascii="Arial" w:hAnsi="Arial" w:cs="Arial"/>
          <w:color w:val="000000"/>
        </w:rPr>
        <w:t xml:space="preserve">Meyer, D.D. (2006). Parenthood in a Time of Transition: Tensions between Legal, Biological, and Social Conceptions of Parenthood: </w:t>
      </w:r>
      <w:r w:rsidRPr="000D3713">
        <w:rPr>
          <w:rFonts w:ascii="Arial" w:hAnsi="Arial" w:cs="Arial"/>
          <w:i/>
          <w:color w:val="000000"/>
        </w:rPr>
        <w:t>The American Journal of Comparative Law in the 21</w:t>
      </w:r>
      <w:r w:rsidRPr="000D3713">
        <w:rPr>
          <w:rFonts w:ascii="Arial" w:hAnsi="Arial" w:cs="Arial"/>
          <w:i/>
          <w:color w:val="000000"/>
          <w:vertAlign w:val="superscript"/>
        </w:rPr>
        <w:t>st</w:t>
      </w:r>
      <w:r w:rsidR="00A7111B">
        <w:rPr>
          <w:rFonts w:ascii="Arial" w:hAnsi="Arial" w:cs="Arial"/>
          <w:i/>
          <w:color w:val="000000"/>
        </w:rPr>
        <w:t xml:space="preserve"> Century, 54, </w:t>
      </w:r>
      <w:r w:rsidRPr="000D3713">
        <w:rPr>
          <w:rFonts w:ascii="Arial" w:hAnsi="Arial" w:cs="Arial"/>
          <w:color w:val="000000"/>
        </w:rPr>
        <w:t>125-144</w:t>
      </w:r>
      <w:r w:rsidR="00202D8E" w:rsidRPr="000D3713">
        <w:rPr>
          <w:rFonts w:ascii="Arial" w:hAnsi="Arial" w:cs="Arial"/>
          <w:color w:val="000000"/>
        </w:rPr>
        <w:t>.</w:t>
      </w:r>
      <w:r w:rsidRPr="000D3713">
        <w:rPr>
          <w:rFonts w:ascii="Arial" w:hAnsi="Arial" w:cs="Arial"/>
          <w:color w:val="000000"/>
        </w:rPr>
        <w:t xml:space="preserve"> </w:t>
      </w:r>
    </w:p>
    <w:p w14:paraId="06C8B6D5" w14:textId="77777777" w:rsidR="006B530A" w:rsidRPr="000D3713" w:rsidRDefault="006B530A" w:rsidP="000D3713">
      <w:pPr>
        <w:pStyle w:val="Standard1"/>
        <w:rPr>
          <w:rFonts w:ascii="Arial" w:hAnsi="Arial" w:cs="Arial"/>
          <w:color w:val="000000"/>
        </w:rPr>
      </w:pPr>
    </w:p>
    <w:p w14:paraId="5D1ABB81" w14:textId="77777777" w:rsidR="00850E71" w:rsidRDefault="00850E71" w:rsidP="000D3713">
      <w:pPr>
        <w:pStyle w:val="Standard1"/>
        <w:ind w:left="284" w:hanging="284"/>
        <w:rPr>
          <w:rFonts w:ascii="Arial" w:hAnsi="Arial" w:cs="Arial"/>
          <w:kern w:val="0"/>
          <w:lang w:bidi="ar-SA"/>
        </w:rPr>
      </w:pPr>
      <w:r w:rsidRPr="000D3713">
        <w:rPr>
          <w:rFonts w:ascii="Arial" w:hAnsi="Arial" w:cs="Arial"/>
          <w:color w:val="000000"/>
        </w:rPr>
        <w:t xml:space="preserve">Miller, T. (2007). “Is this what motherhood is all about? Weaving Experiences and Discourse through Transition to First-Time Motherhood. </w:t>
      </w:r>
      <w:r w:rsidRPr="000D3713">
        <w:rPr>
          <w:rFonts w:ascii="Arial" w:hAnsi="Arial" w:cs="Arial"/>
          <w:i/>
          <w:color w:val="000000"/>
        </w:rPr>
        <w:t>Gender &amp; Society, 21,</w:t>
      </w:r>
      <w:r w:rsidRPr="000D3713">
        <w:rPr>
          <w:rFonts w:ascii="Arial" w:hAnsi="Arial" w:cs="Arial"/>
          <w:color w:val="000000"/>
        </w:rPr>
        <w:t xml:space="preserve"> 3, 337-358.doi:</w:t>
      </w:r>
      <w:r w:rsidRPr="000D3713">
        <w:rPr>
          <w:rFonts w:ascii="Arial" w:hAnsi="Arial" w:cs="Arial"/>
          <w:kern w:val="0"/>
          <w:lang w:bidi="ar-SA"/>
        </w:rPr>
        <w:t>10.1177/0891243207300561</w:t>
      </w:r>
    </w:p>
    <w:p w14:paraId="306C8704" w14:textId="77777777" w:rsidR="00DD2911" w:rsidRDefault="00DD2911" w:rsidP="000D3713">
      <w:pPr>
        <w:pStyle w:val="Standard1"/>
        <w:ind w:left="284" w:hanging="284"/>
        <w:rPr>
          <w:rFonts w:ascii="Arial" w:hAnsi="Arial" w:cs="Arial"/>
          <w:kern w:val="0"/>
          <w:lang w:bidi="ar-SA"/>
        </w:rPr>
      </w:pPr>
    </w:p>
    <w:p w14:paraId="00E20C99" w14:textId="4379F334" w:rsidR="00DD2911" w:rsidRPr="00DD2911" w:rsidRDefault="00DD2911" w:rsidP="00DD2911">
      <w:pPr>
        <w:pStyle w:val="Standard1"/>
        <w:ind w:left="284" w:hanging="284"/>
        <w:rPr>
          <w:rFonts w:ascii="Arial" w:hAnsi="Arial" w:cs="Arial"/>
          <w:kern w:val="0"/>
          <w:lang w:bidi="ar-SA"/>
        </w:rPr>
      </w:pPr>
      <w:r>
        <w:rPr>
          <w:rFonts w:ascii="Arial" w:hAnsi="Arial" w:cs="Arial"/>
          <w:kern w:val="0"/>
          <w:lang w:bidi="ar-SA"/>
        </w:rPr>
        <w:t xml:space="preserve">Miller, T. (2011). Falling back into Gender? Men’s Narratives and Practices around First-time Fatherhood. </w:t>
      </w:r>
      <w:r w:rsidRPr="00DD2911">
        <w:rPr>
          <w:rFonts w:ascii="Arial" w:hAnsi="Arial" w:cs="Arial"/>
          <w:i/>
          <w:kern w:val="0"/>
          <w:lang w:bidi="ar-SA"/>
        </w:rPr>
        <w:t xml:space="preserve">Sociology, 45, </w:t>
      </w:r>
      <w:r>
        <w:rPr>
          <w:rFonts w:ascii="Arial" w:hAnsi="Arial" w:cs="Arial"/>
          <w:kern w:val="0"/>
          <w:lang w:bidi="ar-SA"/>
        </w:rPr>
        <w:t>1094-1109. doi:</w:t>
      </w:r>
      <w:r w:rsidRPr="00DD2911">
        <w:rPr>
          <w:rFonts w:ascii="Arial" w:hAnsi="Arial" w:cs="Arial"/>
          <w:color w:val="221E1F"/>
          <w:kern w:val="0"/>
          <w:lang w:bidi="ar-SA"/>
        </w:rPr>
        <w:t>10.1177/0038038511419180</w:t>
      </w:r>
    </w:p>
    <w:p w14:paraId="6598318E" w14:textId="77777777" w:rsidR="00791CCB" w:rsidRPr="000D3713" w:rsidRDefault="00791CCB" w:rsidP="000D3713">
      <w:pPr>
        <w:pStyle w:val="Standard1"/>
        <w:rPr>
          <w:rFonts w:ascii="Arial" w:hAnsi="Arial" w:cs="Arial"/>
          <w:color w:val="000000"/>
        </w:rPr>
      </w:pPr>
    </w:p>
    <w:p w14:paraId="7ECE3665" w14:textId="76ED4860" w:rsidR="00E04391" w:rsidRPr="000D3713" w:rsidRDefault="00E04391" w:rsidP="000D3713">
      <w:pPr>
        <w:pStyle w:val="Standard1"/>
        <w:ind w:left="284" w:hanging="284"/>
        <w:rPr>
          <w:rFonts w:ascii="Arial" w:hAnsi="Arial" w:cs="Arial"/>
          <w:color w:val="000000"/>
        </w:rPr>
      </w:pPr>
      <w:r w:rsidRPr="000D3713">
        <w:rPr>
          <w:rFonts w:ascii="Arial" w:hAnsi="Arial" w:cs="Arial"/>
          <w:color w:val="000000"/>
        </w:rPr>
        <w:t xml:space="preserve">Mishler, E.G. (1996). </w:t>
      </w:r>
      <w:r w:rsidRPr="000D3713">
        <w:rPr>
          <w:rFonts w:ascii="Arial" w:hAnsi="Arial" w:cs="Arial"/>
          <w:i/>
          <w:color w:val="000000"/>
        </w:rPr>
        <w:t>Research Interviewing: Context and Narrative.</w:t>
      </w:r>
      <w:r w:rsidRPr="000D3713">
        <w:rPr>
          <w:rFonts w:ascii="Arial" w:hAnsi="Arial" w:cs="Arial"/>
          <w:color w:val="000000"/>
        </w:rPr>
        <w:t xml:space="preserve"> Cambridge, MA: Harvard University Press. </w:t>
      </w:r>
    </w:p>
    <w:p w14:paraId="4809BDAC" w14:textId="77777777" w:rsidR="00E04391" w:rsidRPr="000D3713" w:rsidRDefault="00E04391" w:rsidP="000D3713">
      <w:pPr>
        <w:pStyle w:val="Standard1"/>
        <w:ind w:left="284" w:hanging="284"/>
        <w:rPr>
          <w:rFonts w:ascii="Arial" w:hAnsi="Arial" w:cs="Arial"/>
          <w:color w:val="000000"/>
        </w:rPr>
      </w:pPr>
    </w:p>
    <w:p w14:paraId="1AB211CB" w14:textId="77777777" w:rsidR="00791CCB" w:rsidRPr="000D3713" w:rsidRDefault="00791CCB" w:rsidP="000D3713">
      <w:pPr>
        <w:pStyle w:val="Standard1"/>
        <w:ind w:left="284" w:hanging="284"/>
        <w:rPr>
          <w:rFonts w:ascii="Arial" w:hAnsi="Arial" w:cs="Arial"/>
          <w:color w:val="000000"/>
        </w:rPr>
      </w:pPr>
      <w:r w:rsidRPr="000D3713">
        <w:rPr>
          <w:rFonts w:ascii="Arial" w:hAnsi="Arial" w:cs="Arial"/>
          <w:color w:val="000000"/>
        </w:rPr>
        <w:t>Mumsnet (2015) [Online]. Available at http://www.mumsnet.com [Accessed 31/01/2015].</w:t>
      </w:r>
    </w:p>
    <w:p w14:paraId="3C61603A" w14:textId="77777777" w:rsidR="00791CCB" w:rsidRDefault="00791CCB" w:rsidP="000D3713">
      <w:pPr>
        <w:pStyle w:val="Standard1"/>
        <w:ind w:left="284" w:hanging="284"/>
        <w:rPr>
          <w:rFonts w:ascii="Arial" w:hAnsi="Arial" w:cs="Arial"/>
          <w:color w:val="000000"/>
        </w:rPr>
      </w:pPr>
    </w:p>
    <w:p w14:paraId="16435B8E" w14:textId="77777777" w:rsidR="009251F4" w:rsidRPr="000D3713" w:rsidRDefault="009251F4" w:rsidP="000D3713">
      <w:pPr>
        <w:pStyle w:val="Standard1"/>
        <w:ind w:left="284" w:hanging="284"/>
        <w:rPr>
          <w:rFonts w:ascii="Arial" w:hAnsi="Arial" w:cs="Arial"/>
          <w:color w:val="000000"/>
        </w:rPr>
      </w:pPr>
    </w:p>
    <w:p w14:paraId="7EB575D8" w14:textId="77777777" w:rsidR="00F40F66" w:rsidRPr="000D3713" w:rsidRDefault="00190961" w:rsidP="000D3713">
      <w:pPr>
        <w:pStyle w:val="Standard1"/>
        <w:ind w:left="284" w:hanging="284"/>
        <w:rPr>
          <w:rFonts w:ascii="Arial" w:hAnsi="Arial" w:cs="Arial"/>
          <w:color w:val="000000"/>
        </w:rPr>
      </w:pPr>
      <w:r w:rsidRPr="000D3713">
        <w:rPr>
          <w:rFonts w:ascii="Arial" w:hAnsi="Arial" w:cs="Arial"/>
          <w:color w:val="000000"/>
        </w:rPr>
        <w:t>Mungham, S., &amp; Lazard, L. (2010). Virtually Experts: Exploring constructions of mothers’ advice-seeking in online parenting commun</w:t>
      </w:r>
      <w:r w:rsidR="00242D3C" w:rsidRPr="000D3713">
        <w:rPr>
          <w:rFonts w:ascii="Arial" w:hAnsi="Arial" w:cs="Arial"/>
          <w:color w:val="000000"/>
        </w:rPr>
        <w:t xml:space="preserve">ities. </w:t>
      </w:r>
      <w:r w:rsidR="00242D3C" w:rsidRPr="000D3713">
        <w:rPr>
          <w:rFonts w:ascii="Arial" w:hAnsi="Arial" w:cs="Arial"/>
          <w:i/>
          <w:color w:val="000000"/>
        </w:rPr>
        <w:t>Radical Psychology, 9(</w:t>
      </w:r>
      <w:r w:rsidR="00242D3C" w:rsidRPr="000D3713">
        <w:rPr>
          <w:rFonts w:ascii="Arial" w:hAnsi="Arial" w:cs="Arial"/>
          <w:color w:val="000000"/>
        </w:rPr>
        <w:t>2).</w:t>
      </w:r>
      <w:r w:rsidRPr="000D3713">
        <w:rPr>
          <w:rFonts w:ascii="Arial" w:hAnsi="Arial" w:cs="Arial"/>
          <w:color w:val="000000"/>
        </w:rPr>
        <w:t xml:space="preserve"> Retrieved from </w:t>
      </w:r>
      <w:r w:rsidR="00F40F66" w:rsidRPr="000D3713">
        <w:rPr>
          <w:rFonts w:ascii="Arial" w:hAnsi="Arial" w:cs="Arial"/>
          <w:color w:val="000000"/>
        </w:rPr>
        <w:t>http://www.radicalpsychology.org/vol9-2/mungham.html</w:t>
      </w:r>
    </w:p>
    <w:p w14:paraId="1276EB70" w14:textId="77777777" w:rsidR="00F40F66" w:rsidRPr="000D3713" w:rsidRDefault="00F40F66" w:rsidP="000D3713">
      <w:pPr>
        <w:pStyle w:val="Standard1"/>
        <w:ind w:left="284" w:hanging="284"/>
        <w:rPr>
          <w:rFonts w:ascii="Arial" w:hAnsi="Arial" w:cs="Arial"/>
          <w:color w:val="000000"/>
        </w:rPr>
      </w:pPr>
    </w:p>
    <w:p w14:paraId="7732E6D9" w14:textId="77777777" w:rsidR="00A722CF" w:rsidRPr="000D3713" w:rsidRDefault="00A722CF" w:rsidP="000D3713">
      <w:pPr>
        <w:pStyle w:val="Standard1"/>
        <w:ind w:left="284" w:hanging="284"/>
        <w:rPr>
          <w:rFonts w:ascii="Arial" w:eastAsia="Times New Roman" w:hAnsi="Arial" w:cs="Arial"/>
          <w:kern w:val="0"/>
          <w:lang w:eastAsia="en-GB" w:bidi="ar-SA"/>
        </w:rPr>
      </w:pPr>
      <w:r w:rsidRPr="000D3713">
        <w:rPr>
          <w:rFonts w:ascii="Arial" w:eastAsia="Times New Roman" w:hAnsi="Arial" w:cs="Arial"/>
          <w:kern w:val="0"/>
          <w:lang w:eastAsia="en-GB" w:bidi="ar-SA"/>
        </w:rPr>
        <w:t xml:space="preserve">Nelson, S.K., Kushlev, K., English, T., Dunn, E.W., &amp; Lyubomirsky, S. (2013). In Defense of Parenthood: Children Are Associated with More Joy Than Misery. </w:t>
      </w:r>
      <w:r w:rsidRPr="000D3713">
        <w:rPr>
          <w:rFonts w:ascii="Arial" w:eastAsia="Times New Roman" w:hAnsi="Arial" w:cs="Arial"/>
          <w:i/>
          <w:kern w:val="0"/>
          <w:lang w:eastAsia="en-GB" w:bidi="ar-SA"/>
        </w:rPr>
        <w:t>Psychological Science, 24,</w:t>
      </w:r>
      <w:r w:rsidRPr="000D3713">
        <w:rPr>
          <w:rFonts w:ascii="Arial" w:eastAsia="Times New Roman" w:hAnsi="Arial" w:cs="Arial"/>
          <w:kern w:val="0"/>
          <w:lang w:eastAsia="en-GB" w:bidi="ar-SA"/>
        </w:rPr>
        <w:t xml:space="preserve"> 3-10. doi:10.1177/0956797612447798</w:t>
      </w:r>
    </w:p>
    <w:p w14:paraId="76CF17C0" w14:textId="77777777" w:rsidR="00A722CF" w:rsidRPr="000D3713" w:rsidRDefault="00A722CF" w:rsidP="000D3713">
      <w:pPr>
        <w:pStyle w:val="Standard1"/>
        <w:ind w:left="284" w:hanging="284"/>
        <w:rPr>
          <w:rFonts w:ascii="Arial" w:eastAsia="Times New Roman" w:hAnsi="Arial" w:cs="Arial"/>
          <w:kern w:val="0"/>
          <w:lang w:eastAsia="en-GB" w:bidi="ar-SA"/>
        </w:rPr>
      </w:pPr>
    </w:p>
    <w:p w14:paraId="01CF29F3" w14:textId="77777777" w:rsidR="006D5E7E" w:rsidRPr="000D3713" w:rsidRDefault="006D5E7E" w:rsidP="000D3713">
      <w:pPr>
        <w:pStyle w:val="Standard1"/>
        <w:ind w:left="284" w:hanging="284"/>
        <w:rPr>
          <w:rFonts w:ascii="Arial" w:eastAsia="Times New Roman" w:hAnsi="Arial" w:cs="Arial"/>
          <w:kern w:val="0"/>
          <w:lang w:eastAsia="en-GB" w:bidi="ar-SA"/>
        </w:rPr>
      </w:pPr>
      <w:r w:rsidRPr="000D3713">
        <w:rPr>
          <w:rFonts w:ascii="Arial" w:eastAsia="Times New Roman" w:hAnsi="Arial" w:cs="Arial"/>
          <w:kern w:val="0"/>
          <w:lang w:eastAsia="en-GB" w:bidi="ar-SA"/>
        </w:rPr>
        <w:t xml:space="preserve">Pusse, T., &amp; Walter, K. (2013). Introduction. In T. Pusse, &amp; K. Walter (Eds.). </w:t>
      </w:r>
      <w:r w:rsidRPr="000D3713">
        <w:rPr>
          <w:rFonts w:ascii="Arial" w:eastAsia="Times New Roman" w:hAnsi="Arial" w:cs="Arial"/>
          <w:i/>
          <w:kern w:val="0"/>
          <w:lang w:eastAsia="en-GB" w:bidi="ar-SA"/>
        </w:rPr>
        <w:t>Precarious Parenthood: Doing Family in Literature and Film</w:t>
      </w:r>
      <w:r w:rsidRPr="000D3713">
        <w:rPr>
          <w:rFonts w:ascii="Arial" w:eastAsia="Times New Roman" w:hAnsi="Arial" w:cs="Arial"/>
          <w:kern w:val="0"/>
          <w:lang w:eastAsia="en-GB" w:bidi="ar-SA"/>
        </w:rPr>
        <w:t xml:space="preserve"> (pp. 1-7). Muenster: Lit Verlag Dr. W. Hopf. </w:t>
      </w:r>
    </w:p>
    <w:p w14:paraId="268E456B" w14:textId="04A70386" w:rsidR="00DB3C22" w:rsidRDefault="00DB3C22" w:rsidP="00DB3C22">
      <w:pPr>
        <w:pStyle w:val="Standard1"/>
        <w:rPr>
          <w:rFonts w:ascii="Arial" w:eastAsia="Times New Roman" w:hAnsi="Arial" w:cs="Arial"/>
          <w:kern w:val="0"/>
          <w:lang w:eastAsia="en-GB" w:bidi="ar-SA"/>
        </w:rPr>
      </w:pPr>
    </w:p>
    <w:p w14:paraId="585A08A0" w14:textId="4C25C308" w:rsidR="00664607" w:rsidRPr="00664607" w:rsidRDefault="00664607" w:rsidP="00664607">
      <w:pPr>
        <w:pStyle w:val="Standard1"/>
        <w:ind w:left="284" w:hanging="284"/>
        <w:rPr>
          <w:rFonts w:ascii="Arial" w:eastAsia="Times New Roman" w:hAnsi="Arial" w:cs="Arial"/>
          <w:kern w:val="0"/>
          <w:lang w:eastAsia="en-GB" w:bidi="ar-SA"/>
        </w:rPr>
      </w:pPr>
      <w:r>
        <w:rPr>
          <w:rFonts w:ascii="Arial" w:eastAsia="Times New Roman" w:hAnsi="Arial" w:cs="Arial"/>
          <w:kern w:val="0"/>
          <w:lang w:eastAsia="en-GB" w:bidi="ar-SA"/>
        </w:rPr>
        <w:t>Roggman, L.A., Boyce, L.K., Cook, G.A., &amp; Cook, J. (2002). Getting Dads Involved: Predictors of Father Involvement in Early Head Start and with their children. Infant Mental Health Journal, 23, 62-78. doi:</w:t>
      </w:r>
      <w:r w:rsidRPr="00664607">
        <w:rPr>
          <w:rFonts w:ascii="Arial" w:hAnsi="Arial" w:cs="Arial"/>
          <w:lang w:val="en"/>
        </w:rPr>
        <w:t>10.1002/imhj.10004</w:t>
      </w:r>
    </w:p>
    <w:p w14:paraId="7BBBD2B3" w14:textId="57E72FC7" w:rsidR="00664607" w:rsidRDefault="00664607" w:rsidP="00664607">
      <w:pPr>
        <w:pStyle w:val="Standard1"/>
        <w:rPr>
          <w:rFonts w:ascii="Arial" w:eastAsia="Times New Roman" w:hAnsi="Arial" w:cs="Arial"/>
          <w:kern w:val="0"/>
          <w:lang w:eastAsia="en-GB" w:bidi="ar-SA"/>
        </w:rPr>
      </w:pPr>
    </w:p>
    <w:p w14:paraId="37DA1335" w14:textId="77777777" w:rsidR="00B46AF1" w:rsidRDefault="00A62AA1" w:rsidP="000D3713">
      <w:pPr>
        <w:pStyle w:val="Standard1"/>
        <w:ind w:left="284" w:hanging="284"/>
        <w:rPr>
          <w:rFonts w:ascii="Arial" w:eastAsia="Times New Roman" w:hAnsi="Arial" w:cs="Arial"/>
          <w:kern w:val="0"/>
          <w:lang w:eastAsia="en-GB" w:bidi="ar-SA"/>
        </w:rPr>
      </w:pPr>
      <w:r w:rsidRPr="000D3713">
        <w:rPr>
          <w:rFonts w:ascii="Arial" w:eastAsia="Times New Roman" w:hAnsi="Arial" w:cs="Arial"/>
          <w:kern w:val="0"/>
          <w:lang w:eastAsia="en-GB" w:bidi="ar-SA"/>
        </w:rPr>
        <w:t>Roy, R.N. (2014</w:t>
      </w:r>
      <w:r w:rsidR="00B46AF1" w:rsidRPr="000D3713">
        <w:rPr>
          <w:rFonts w:ascii="Arial" w:eastAsia="Times New Roman" w:hAnsi="Arial" w:cs="Arial"/>
          <w:kern w:val="0"/>
          <w:lang w:eastAsia="en-GB" w:bidi="ar-SA"/>
        </w:rPr>
        <w:t xml:space="preserve">). Preface. In R.N. Roy, W.R. Schumm, &amp; S.L. Britt (Eds.). Transition to Parenthood (pp. v-vii). New York: Springer Science &amp; Business Media. </w:t>
      </w:r>
    </w:p>
    <w:p w14:paraId="7DE1EC2F" w14:textId="77777777" w:rsidR="009A4C44" w:rsidRDefault="009A4C44" w:rsidP="000D3713">
      <w:pPr>
        <w:pStyle w:val="Standard1"/>
        <w:ind w:left="284" w:hanging="284"/>
        <w:rPr>
          <w:rFonts w:ascii="Arial" w:eastAsia="Times New Roman" w:hAnsi="Arial" w:cs="Arial"/>
          <w:kern w:val="0"/>
          <w:lang w:eastAsia="en-GB" w:bidi="ar-SA"/>
        </w:rPr>
      </w:pPr>
    </w:p>
    <w:p w14:paraId="46B2D0FC" w14:textId="2E1A25EC" w:rsidR="009A4C44" w:rsidRPr="009A4C44" w:rsidRDefault="009A4C44" w:rsidP="009A4C44">
      <w:pPr>
        <w:pStyle w:val="Standard1"/>
        <w:ind w:left="284" w:hanging="284"/>
        <w:rPr>
          <w:rFonts w:ascii="Arial" w:eastAsia="Times New Roman" w:hAnsi="Arial" w:cs="Arial"/>
          <w:kern w:val="0"/>
          <w:lang w:eastAsia="en-GB" w:bidi="ar-SA"/>
        </w:rPr>
      </w:pPr>
      <w:r>
        <w:rPr>
          <w:rFonts w:ascii="Arial" w:eastAsia="Times New Roman" w:hAnsi="Arial" w:cs="Arial"/>
          <w:kern w:val="0"/>
          <w:lang w:eastAsia="en-GB" w:bidi="ar-SA"/>
        </w:rPr>
        <w:t xml:space="preserve">Sarkadi, A., &amp; Bremberg, S. (2005). Socially unbiased parenting support on the Internet: a cross-sectional study of users of a large Swedish parenting website. </w:t>
      </w:r>
      <w:r w:rsidRPr="00C74B53">
        <w:rPr>
          <w:rFonts w:ascii="Arial" w:eastAsia="Times New Roman" w:hAnsi="Arial" w:cs="Arial"/>
          <w:i/>
          <w:kern w:val="0"/>
          <w:lang w:eastAsia="en-GB" w:bidi="ar-SA"/>
        </w:rPr>
        <w:t>Child: Care, Health and Development, 31,</w:t>
      </w:r>
      <w:r>
        <w:rPr>
          <w:rFonts w:ascii="Arial" w:eastAsia="Times New Roman" w:hAnsi="Arial" w:cs="Arial"/>
          <w:kern w:val="0"/>
          <w:lang w:eastAsia="en-GB" w:bidi="ar-SA"/>
        </w:rPr>
        <w:t xml:space="preserve"> 43-52. </w:t>
      </w:r>
      <w:r>
        <w:rPr>
          <w:rFonts w:ascii="Arial" w:hAnsi="Arial" w:cs="Arial"/>
          <w:lang w:val="en"/>
        </w:rPr>
        <w:t>doi:</w:t>
      </w:r>
      <w:r w:rsidRPr="009A4C44">
        <w:rPr>
          <w:rFonts w:ascii="Arial" w:hAnsi="Arial" w:cs="Arial"/>
          <w:lang w:val="en"/>
        </w:rPr>
        <w:t>10.1111/j.1365-2214.2005.00475.x</w:t>
      </w:r>
    </w:p>
    <w:p w14:paraId="550821FF" w14:textId="77777777" w:rsidR="009A4C44" w:rsidRPr="000D3713" w:rsidRDefault="009A4C44" w:rsidP="000D3713">
      <w:pPr>
        <w:pStyle w:val="Standard1"/>
        <w:ind w:left="284" w:hanging="284"/>
        <w:rPr>
          <w:rFonts w:ascii="Arial" w:hAnsi="Arial" w:cs="Arial"/>
          <w:kern w:val="0"/>
          <w:lang w:bidi="ar-SA"/>
        </w:rPr>
      </w:pPr>
    </w:p>
    <w:p w14:paraId="7146F654" w14:textId="4266374C" w:rsidR="00DD2911" w:rsidRPr="00DD2911" w:rsidRDefault="00DD2911" w:rsidP="00DD2911">
      <w:pPr>
        <w:pStyle w:val="Standard1"/>
        <w:ind w:left="284" w:hanging="284"/>
        <w:rPr>
          <w:rFonts w:ascii="Arial" w:hAnsi="Arial" w:cs="Arial"/>
          <w:kern w:val="0"/>
          <w:lang w:bidi="ar-SA"/>
        </w:rPr>
      </w:pPr>
      <w:r>
        <w:rPr>
          <w:rFonts w:ascii="Arial" w:eastAsia="Times New Roman" w:hAnsi="Arial" w:cs="Arial"/>
          <w:kern w:val="0"/>
          <w:lang w:eastAsia="en-GB" w:bidi="ar-SA"/>
        </w:rPr>
        <w:t xml:space="preserve">Sevon, E. (2011). </w:t>
      </w:r>
      <w:r w:rsidRPr="00DD2911">
        <w:rPr>
          <w:rFonts w:ascii="Arial" w:hAnsi="Arial" w:cs="Arial"/>
          <w:kern w:val="0"/>
          <w:lang w:bidi="ar-SA"/>
        </w:rPr>
        <w:t>‘My life has changed, but</w:t>
      </w:r>
      <w:r>
        <w:rPr>
          <w:rFonts w:ascii="Arial" w:hAnsi="Arial" w:cs="Arial"/>
          <w:kern w:val="0"/>
          <w:lang w:bidi="ar-SA"/>
        </w:rPr>
        <w:t xml:space="preserve"> </w:t>
      </w:r>
      <w:r w:rsidRPr="00DD2911">
        <w:rPr>
          <w:rFonts w:ascii="Arial" w:hAnsi="Arial" w:cs="Arial"/>
          <w:kern w:val="0"/>
          <w:lang w:bidi="ar-SA"/>
        </w:rPr>
        <w:t>his life hasn’t’: Making</w:t>
      </w:r>
      <w:r>
        <w:rPr>
          <w:rFonts w:ascii="Arial" w:hAnsi="Arial" w:cs="Arial"/>
          <w:kern w:val="0"/>
          <w:lang w:bidi="ar-SA"/>
        </w:rPr>
        <w:t xml:space="preserve"> </w:t>
      </w:r>
      <w:r w:rsidRPr="00DD2911">
        <w:rPr>
          <w:rFonts w:ascii="Arial" w:hAnsi="Arial" w:cs="Arial"/>
          <w:kern w:val="0"/>
          <w:lang w:bidi="ar-SA"/>
        </w:rPr>
        <w:t>sense of the gendering of</w:t>
      </w:r>
      <w:r>
        <w:rPr>
          <w:rFonts w:ascii="Arial" w:hAnsi="Arial" w:cs="Arial"/>
          <w:kern w:val="0"/>
          <w:lang w:bidi="ar-SA"/>
        </w:rPr>
        <w:t xml:space="preserve"> </w:t>
      </w:r>
      <w:r w:rsidRPr="00DD2911">
        <w:rPr>
          <w:rFonts w:ascii="Arial" w:hAnsi="Arial" w:cs="Arial"/>
          <w:kern w:val="0"/>
          <w:lang w:bidi="ar-SA"/>
        </w:rPr>
        <w:t>parenthood during the</w:t>
      </w:r>
      <w:r>
        <w:rPr>
          <w:rFonts w:ascii="Arial" w:eastAsia="Times New Roman" w:hAnsi="Arial" w:cs="Arial"/>
          <w:kern w:val="0"/>
          <w:lang w:eastAsia="en-GB" w:bidi="ar-SA"/>
        </w:rPr>
        <w:t xml:space="preserve"> </w:t>
      </w:r>
      <w:r w:rsidRPr="00DD2911">
        <w:rPr>
          <w:rFonts w:ascii="Arial" w:hAnsi="Arial" w:cs="Arial"/>
          <w:kern w:val="0"/>
          <w:lang w:bidi="ar-SA"/>
        </w:rPr>
        <w:t>transition to motherhood</w:t>
      </w:r>
      <w:r>
        <w:rPr>
          <w:rFonts w:ascii="Arial" w:hAnsi="Arial" w:cs="Arial"/>
          <w:kern w:val="0"/>
          <w:lang w:bidi="ar-SA"/>
        </w:rPr>
        <w:t xml:space="preserve">. </w:t>
      </w:r>
      <w:r w:rsidRPr="00DD2911">
        <w:rPr>
          <w:rFonts w:ascii="Arial" w:hAnsi="Arial" w:cs="Arial"/>
          <w:i/>
          <w:kern w:val="0"/>
          <w:lang w:bidi="ar-SA"/>
        </w:rPr>
        <w:t>Feminism &amp; Psychology, 22,</w:t>
      </w:r>
      <w:r>
        <w:rPr>
          <w:rFonts w:ascii="Arial" w:hAnsi="Arial" w:cs="Arial"/>
          <w:kern w:val="0"/>
          <w:lang w:bidi="ar-SA"/>
        </w:rPr>
        <w:t xml:space="preserve"> 60-80. doi:</w:t>
      </w:r>
      <w:r w:rsidRPr="00DD2911">
        <w:rPr>
          <w:rFonts w:ascii="Arial" w:hAnsi="Arial" w:cs="Arial"/>
          <w:kern w:val="0"/>
          <w:lang w:bidi="ar-SA"/>
        </w:rPr>
        <w:t>10.1177/0959353511415076</w:t>
      </w:r>
    </w:p>
    <w:p w14:paraId="2964A176" w14:textId="77777777" w:rsidR="001D33D2" w:rsidRDefault="001D33D2" w:rsidP="00C74B53">
      <w:pPr>
        <w:pStyle w:val="Standard1"/>
        <w:rPr>
          <w:rFonts w:ascii="Arial" w:eastAsia="Times New Roman" w:hAnsi="Arial" w:cs="Arial"/>
          <w:kern w:val="0"/>
          <w:lang w:eastAsia="en-GB" w:bidi="ar-SA"/>
        </w:rPr>
      </w:pPr>
    </w:p>
    <w:p w14:paraId="0B53C2AC" w14:textId="1909D608" w:rsidR="00A35E65" w:rsidRPr="000D3713" w:rsidRDefault="00A35E65" w:rsidP="001D33D2">
      <w:pPr>
        <w:pStyle w:val="Standard1"/>
        <w:ind w:left="284" w:hanging="284"/>
        <w:rPr>
          <w:rFonts w:ascii="Arial" w:eastAsia="Times New Roman" w:hAnsi="Arial" w:cs="Arial"/>
          <w:kern w:val="0"/>
          <w:lang w:eastAsia="en-GB" w:bidi="ar-SA"/>
        </w:rPr>
      </w:pPr>
      <w:r w:rsidRPr="000D3713">
        <w:rPr>
          <w:rFonts w:ascii="Arial" w:eastAsia="Times New Roman" w:hAnsi="Arial" w:cs="Arial"/>
          <w:kern w:val="0"/>
          <w:lang w:eastAsia="en-GB" w:bidi="ar-SA"/>
        </w:rPr>
        <w:t xml:space="preserve">Shelton, N., &amp; Johnson, S. (2006). ‘I think motherhood for me was a bit like a double-edged sword’: the narratives of older mothers. </w:t>
      </w:r>
      <w:r w:rsidRPr="000D3713">
        <w:rPr>
          <w:rFonts w:ascii="Arial" w:eastAsia="Times New Roman" w:hAnsi="Arial" w:cs="Arial"/>
          <w:i/>
          <w:kern w:val="0"/>
          <w:lang w:eastAsia="en-GB" w:bidi="ar-SA"/>
        </w:rPr>
        <w:t>Journal of Community &amp; Applied Social Psychology, 16</w:t>
      </w:r>
      <w:r w:rsidRPr="000D3713">
        <w:rPr>
          <w:rFonts w:ascii="Arial" w:eastAsia="Times New Roman" w:hAnsi="Arial" w:cs="Arial"/>
          <w:kern w:val="0"/>
          <w:lang w:eastAsia="en-GB" w:bidi="ar-SA"/>
        </w:rPr>
        <w:t xml:space="preserve">(4), 316-330. </w:t>
      </w:r>
      <w:r w:rsidRPr="000D3713">
        <w:rPr>
          <w:rFonts w:ascii="Arial" w:hAnsi="Arial" w:cs="Arial"/>
        </w:rPr>
        <w:t>doi:10.1002/casp.867</w:t>
      </w:r>
    </w:p>
    <w:p w14:paraId="5C3DCE70" w14:textId="77777777" w:rsidR="005D4D4A" w:rsidRDefault="005D4D4A" w:rsidP="00290A92">
      <w:pPr>
        <w:pStyle w:val="Standard1"/>
        <w:rPr>
          <w:rFonts w:ascii="Arial" w:hAnsi="Arial" w:cs="Arial"/>
          <w:color w:val="000000"/>
        </w:rPr>
      </w:pPr>
    </w:p>
    <w:p w14:paraId="47A78CF1" w14:textId="412ABB43" w:rsidR="005D4D4A" w:rsidRPr="00290A92" w:rsidRDefault="005D4D4A" w:rsidP="00290A92">
      <w:pPr>
        <w:pStyle w:val="Standard1"/>
        <w:ind w:left="284" w:hanging="284"/>
        <w:rPr>
          <w:rFonts w:ascii="Arial" w:hAnsi="Arial" w:cs="Arial"/>
          <w:color w:val="000000"/>
        </w:rPr>
      </w:pPr>
      <w:r>
        <w:rPr>
          <w:rFonts w:ascii="Arial" w:hAnsi="Arial" w:cs="Arial"/>
          <w:color w:val="000000"/>
        </w:rPr>
        <w:t xml:space="preserve">Smythe, W., &amp; Murray, M. (2000). Owning the story: ethical considerations in Narrative Research. </w:t>
      </w:r>
      <w:r w:rsidRPr="005D4D4A">
        <w:rPr>
          <w:rFonts w:ascii="Arial" w:hAnsi="Arial" w:cs="Arial"/>
          <w:i/>
          <w:color w:val="000000"/>
        </w:rPr>
        <w:t>Ethics &amp; Behaviour, 10</w:t>
      </w:r>
      <w:r>
        <w:rPr>
          <w:rFonts w:ascii="Arial" w:hAnsi="Arial" w:cs="Arial"/>
          <w:color w:val="000000"/>
        </w:rPr>
        <w:t xml:space="preserve">(4), 311-336. </w:t>
      </w:r>
      <w:r w:rsidRPr="00290A92">
        <w:rPr>
          <w:rFonts w:ascii="Arial" w:hAnsi="Arial" w:cs="Arial"/>
          <w:color w:val="000000"/>
        </w:rPr>
        <w:t>doi:</w:t>
      </w:r>
      <w:r w:rsidRPr="00290A92">
        <w:rPr>
          <w:rFonts w:ascii="Arial" w:hAnsi="Arial" w:cs="Arial"/>
          <w:lang w:val="en"/>
        </w:rPr>
        <w:t>10.1207/S15327019EB1004_1</w:t>
      </w:r>
    </w:p>
    <w:p w14:paraId="41211092" w14:textId="77777777" w:rsidR="005D4D4A" w:rsidRDefault="005D4D4A" w:rsidP="00290A92">
      <w:pPr>
        <w:pStyle w:val="Standard1"/>
        <w:rPr>
          <w:rFonts w:ascii="Arial" w:hAnsi="Arial" w:cs="Arial"/>
          <w:color w:val="000000"/>
        </w:rPr>
      </w:pPr>
    </w:p>
    <w:p w14:paraId="380C88F9" w14:textId="77777777" w:rsidR="000F37BD" w:rsidRPr="000D3713" w:rsidRDefault="000F37BD" w:rsidP="000D3713">
      <w:pPr>
        <w:pStyle w:val="Standard1"/>
        <w:ind w:left="284" w:hanging="284"/>
        <w:rPr>
          <w:rFonts w:ascii="Arial" w:hAnsi="Arial" w:cs="Arial"/>
          <w:color w:val="000000"/>
        </w:rPr>
      </w:pPr>
      <w:r w:rsidRPr="000D3713">
        <w:rPr>
          <w:rFonts w:ascii="Arial" w:hAnsi="Arial" w:cs="Arial"/>
          <w:color w:val="000000"/>
        </w:rPr>
        <w:t>Stacey, J. (2013). Uncoupling Marriage and Parenting. In L.C. McClain, &amp; D. Cere (Eds</w:t>
      </w:r>
      <w:r w:rsidRPr="000D3713">
        <w:rPr>
          <w:rFonts w:ascii="Arial" w:hAnsi="Arial" w:cs="Arial"/>
          <w:i/>
          <w:color w:val="000000"/>
        </w:rPr>
        <w:t xml:space="preserve">.), What is Parenthood? Contemporary Debates about the Family </w:t>
      </w:r>
      <w:r w:rsidRPr="000D3713">
        <w:rPr>
          <w:rFonts w:ascii="Arial" w:hAnsi="Arial" w:cs="Arial"/>
          <w:i/>
          <w:color w:val="000000" w:themeColor="text1"/>
        </w:rPr>
        <w:t>(pp 65-84).</w:t>
      </w:r>
      <w:r w:rsidRPr="000D3713">
        <w:rPr>
          <w:rFonts w:ascii="Arial" w:hAnsi="Arial" w:cs="Arial"/>
          <w:color w:val="000000" w:themeColor="text1"/>
        </w:rPr>
        <w:t xml:space="preserve"> </w:t>
      </w:r>
      <w:r w:rsidRPr="000D3713">
        <w:rPr>
          <w:rFonts w:ascii="Arial" w:hAnsi="Arial" w:cs="Arial"/>
          <w:color w:val="000000"/>
        </w:rPr>
        <w:t xml:space="preserve">New York: New York University Press. </w:t>
      </w:r>
    </w:p>
    <w:p w14:paraId="3A1B86D6" w14:textId="77777777" w:rsidR="00CC449A" w:rsidRDefault="00CC449A" w:rsidP="00CC449A">
      <w:pPr>
        <w:pStyle w:val="Standard1"/>
        <w:rPr>
          <w:rFonts w:ascii="Arial" w:hAnsi="Arial" w:cs="Arial"/>
          <w:color w:val="000000"/>
        </w:rPr>
      </w:pPr>
    </w:p>
    <w:p w14:paraId="0E263A3B" w14:textId="61B01FCE" w:rsidR="00CC449A" w:rsidRPr="00CC449A" w:rsidRDefault="00CC449A" w:rsidP="00CC449A">
      <w:pPr>
        <w:widowControl/>
        <w:suppressAutoHyphens w:val="0"/>
        <w:autoSpaceDE w:val="0"/>
        <w:adjustRightInd w:val="0"/>
        <w:spacing w:line="240" w:lineRule="auto"/>
        <w:ind w:left="284" w:hanging="284"/>
        <w:jc w:val="left"/>
        <w:textAlignment w:val="auto"/>
        <w:rPr>
          <w:rFonts w:cs="Arial"/>
          <w:kern w:val="0"/>
          <w:lang w:bidi="ar-SA"/>
        </w:rPr>
      </w:pPr>
      <w:r w:rsidRPr="00CC449A">
        <w:rPr>
          <w:rFonts w:cs="Arial"/>
          <w:kern w:val="0"/>
          <w:lang w:bidi="ar-SA"/>
        </w:rPr>
        <w:t>Tarkka</w:t>
      </w:r>
      <w:r>
        <w:rPr>
          <w:rFonts w:cs="Arial"/>
          <w:kern w:val="0"/>
          <w:lang w:bidi="ar-SA"/>
        </w:rPr>
        <w:t xml:space="preserve">, </w:t>
      </w:r>
      <w:r w:rsidRPr="00CC449A">
        <w:rPr>
          <w:rFonts w:cs="Arial"/>
          <w:kern w:val="0"/>
          <w:lang w:bidi="ar-SA"/>
        </w:rPr>
        <w:t>M-T., Paunonen M.</w:t>
      </w:r>
      <w:r>
        <w:rPr>
          <w:rFonts w:cs="Arial"/>
          <w:kern w:val="0"/>
          <w:lang w:bidi="ar-SA"/>
        </w:rPr>
        <w:t>,</w:t>
      </w:r>
      <w:r w:rsidRPr="00CC449A">
        <w:rPr>
          <w:rFonts w:cs="Arial"/>
          <w:kern w:val="0"/>
          <w:lang w:bidi="ar-SA"/>
        </w:rPr>
        <w:t xml:space="preserve"> &amp; Laippa</w:t>
      </w:r>
      <w:r>
        <w:rPr>
          <w:rFonts w:cs="Arial"/>
          <w:kern w:val="0"/>
          <w:lang w:bidi="ar-SA"/>
        </w:rPr>
        <w:t xml:space="preserve">la P. (2000) First-time mothers </w:t>
      </w:r>
      <w:r w:rsidRPr="00CC449A">
        <w:rPr>
          <w:rFonts w:cs="Arial"/>
          <w:kern w:val="0"/>
          <w:lang w:bidi="ar-SA"/>
        </w:rPr>
        <w:t xml:space="preserve">and child care when the child is 8 months old. </w:t>
      </w:r>
      <w:r w:rsidRPr="00CC449A">
        <w:rPr>
          <w:rFonts w:cs="Arial"/>
          <w:i/>
          <w:kern w:val="0"/>
          <w:lang w:bidi="ar-SA"/>
        </w:rPr>
        <w:t>Journal of Advanced Nursing 31,</w:t>
      </w:r>
      <w:r w:rsidRPr="00CC449A">
        <w:rPr>
          <w:rFonts w:cs="Arial"/>
          <w:kern w:val="0"/>
          <w:lang w:bidi="ar-SA"/>
        </w:rPr>
        <w:t xml:space="preserve"> 20–26.</w:t>
      </w:r>
    </w:p>
    <w:p w14:paraId="4D108760" w14:textId="77777777" w:rsidR="00CC449A" w:rsidRDefault="00CC449A" w:rsidP="006C36CB">
      <w:pPr>
        <w:pStyle w:val="Standard1"/>
        <w:ind w:left="426" w:hanging="426"/>
        <w:rPr>
          <w:rFonts w:ascii="Arial" w:hAnsi="Arial" w:cs="Arial"/>
          <w:color w:val="000000"/>
        </w:rPr>
      </w:pPr>
    </w:p>
    <w:p w14:paraId="5E6F993A" w14:textId="48CFFE68" w:rsidR="004D7796" w:rsidRDefault="004D7796" w:rsidP="006C36CB">
      <w:pPr>
        <w:pStyle w:val="Standard1"/>
        <w:ind w:left="426" w:hanging="426"/>
        <w:rPr>
          <w:rFonts w:ascii="Arial" w:hAnsi="Arial" w:cs="Arial"/>
          <w:sz w:val="20"/>
          <w:szCs w:val="20"/>
        </w:rPr>
      </w:pPr>
      <w:r>
        <w:rPr>
          <w:rFonts w:ascii="Arial" w:hAnsi="Arial" w:cs="Arial"/>
          <w:color w:val="000000"/>
        </w:rPr>
        <w:t xml:space="preserve">Teate, A., Leap, N., Rising, S.S., &amp; Homer, C.S. (2011). Women’s experiences of group antenatal care in Australia – The CenteringPregnancy Pilot Study. </w:t>
      </w:r>
      <w:r w:rsidRPr="00582E54">
        <w:rPr>
          <w:rFonts w:ascii="Arial" w:hAnsi="Arial" w:cs="Arial"/>
          <w:i/>
          <w:color w:val="000000"/>
        </w:rPr>
        <w:t>Midwifery, 27</w:t>
      </w:r>
      <w:r>
        <w:rPr>
          <w:rFonts w:ascii="Arial" w:hAnsi="Arial" w:cs="Arial"/>
          <w:color w:val="000000"/>
        </w:rPr>
        <w:t xml:space="preserve">, 138-145. </w:t>
      </w:r>
      <w:r>
        <w:rPr>
          <w:rFonts w:ascii="Arial" w:hAnsi="Arial" w:cs="Arial"/>
        </w:rPr>
        <w:t>doi:</w:t>
      </w:r>
      <w:r w:rsidRPr="004D7796">
        <w:rPr>
          <w:rFonts w:ascii="Arial" w:hAnsi="Arial" w:cs="Arial"/>
        </w:rPr>
        <w:t>10.1016/j.midw.2009.03.001.</w:t>
      </w:r>
      <w:r>
        <w:rPr>
          <w:rFonts w:ascii="Arial" w:hAnsi="Arial" w:cs="Arial"/>
          <w:sz w:val="20"/>
          <w:szCs w:val="20"/>
        </w:rPr>
        <w:t xml:space="preserve"> </w:t>
      </w:r>
    </w:p>
    <w:p w14:paraId="45D85374" w14:textId="77777777" w:rsidR="00EE0A0D" w:rsidRDefault="00EE0A0D" w:rsidP="004D7796">
      <w:pPr>
        <w:pStyle w:val="Standard1"/>
        <w:rPr>
          <w:rFonts w:ascii="Arial" w:hAnsi="Arial" w:cs="Arial"/>
          <w:color w:val="000000"/>
        </w:rPr>
      </w:pPr>
    </w:p>
    <w:p w14:paraId="78C074F3" w14:textId="77777777" w:rsidR="00290A92" w:rsidRDefault="00290A92" w:rsidP="004D7796">
      <w:pPr>
        <w:pStyle w:val="Standard1"/>
        <w:rPr>
          <w:rFonts w:ascii="Arial" w:hAnsi="Arial" w:cs="Arial"/>
          <w:color w:val="000000"/>
        </w:rPr>
      </w:pPr>
    </w:p>
    <w:p w14:paraId="0A5380EC" w14:textId="77777777" w:rsidR="00290A92" w:rsidRDefault="00290A92" w:rsidP="004D7796">
      <w:pPr>
        <w:pStyle w:val="Standard1"/>
        <w:rPr>
          <w:rFonts w:ascii="Arial" w:hAnsi="Arial" w:cs="Arial"/>
          <w:color w:val="000000"/>
        </w:rPr>
      </w:pPr>
    </w:p>
    <w:p w14:paraId="5EA21BFA" w14:textId="77777777" w:rsidR="00290A92" w:rsidRDefault="00290A92" w:rsidP="004D7796">
      <w:pPr>
        <w:pStyle w:val="Standard1"/>
        <w:rPr>
          <w:rFonts w:ascii="Arial" w:hAnsi="Arial" w:cs="Arial"/>
          <w:color w:val="000000"/>
        </w:rPr>
      </w:pPr>
    </w:p>
    <w:p w14:paraId="28BB000F" w14:textId="77777777" w:rsidR="000D2A8F" w:rsidRPr="000D3713" w:rsidRDefault="000D2A8F" w:rsidP="000D3713">
      <w:pPr>
        <w:pStyle w:val="Standard1"/>
        <w:ind w:left="284" w:hanging="284"/>
        <w:rPr>
          <w:rFonts w:ascii="Arial" w:hAnsi="Arial" w:cs="Arial"/>
          <w:color w:val="000000"/>
        </w:rPr>
      </w:pPr>
      <w:r w:rsidRPr="000D3713">
        <w:rPr>
          <w:rFonts w:ascii="Arial" w:hAnsi="Arial" w:cs="Arial"/>
          <w:color w:val="000000"/>
        </w:rPr>
        <w:t xml:space="preserve">The British Psychological Society (2009). </w:t>
      </w:r>
      <w:r w:rsidRPr="000D3713">
        <w:rPr>
          <w:rFonts w:ascii="Arial" w:hAnsi="Arial" w:cs="Arial"/>
          <w:i/>
          <w:color w:val="000000"/>
        </w:rPr>
        <w:t>Code of Ethics and Conduct: Guidance published by the Ethics Committee of the British Psychological Society</w:t>
      </w:r>
      <w:r w:rsidRPr="000D3713">
        <w:rPr>
          <w:rFonts w:ascii="Arial" w:hAnsi="Arial" w:cs="Arial"/>
          <w:color w:val="000000"/>
        </w:rPr>
        <w:t xml:space="preserve"> (2009). Retrieved from http://www.bps.org.uk/system/files/documents/code_of_ethics_and_conduct.pdf</w:t>
      </w:r>
    </w:p>
    <w:p w14:paraId="311C124E" w14:textId="77777777" w:rsidR="009251F4" w:rsidRPr="000D3713" w:rsidRDefault="009251F4" w:rsidP="000D3713">
      <w:pPr>
        <w:pStyle w:val="Standard1"/>
        <w:tabs>
          <w:tab w:val="left" w:pos="284"/>
        </w:tabs>
        <w:rPr>
          <w:rFonts w:ascii="Arial" w:hAnsi="Arial" w:cs="Arial"/>
          <w:kern w:val="0"/>
          <w:lang w:bidi="ar-SA"/>
        </w:rPr>
      </w:pPr>
    </w:p>
    <w:p w14:paraId="350095DE" w14:textId="77777777" w:rsidR="002E39DA" w:rsidRPr="000D3713" w:rsidRDefault="007913AA" w:rsidP="000D3713">
      <w:pPr>
        <w:widowControl/>
        <w:suppressAutoHyphens w:val="0"/>
        <w:autoSpaceDE w:val="0"/>
        <w:adjustRightInd w:val="0"/>
        <w:spacing w:line="240" w:lineRule="auto"/>
        <w:ind w:left="284" w:hanging="284"/>
        <w:textAlignment w:val="auto"/>
        <w:rPr>
          <w:rFonts w:cs="Arial"/>
          <w:kern w:val="0"/>
          <w:lang w:bidi="ar-SA"/>
        </w:rPr>
      </w:pPr>
      <w:r w:rsidRPr="00711686">
        <w:rPr>
          <w:rFonts w:cs="Arial"/>
          <w:kern w:val="0"/>
          <w:lang w:val="de-CH" w:bidi="ar-SA"/>
        </w:rPr>
        <w:t xml:space="preserve">Trillingsgaard, T., Elklit, A., Mark Shevlin, M., &amp; Maimburg, R.D. (2011). </w:t>
      </w:r>
      <w:r w:rsidRPr="000D3713">
        <w:rPr>
          <w:rFonts w:cs="Arial"/>
          <w:kern w:val="0"/>
          <w:lang w:bidi="ar-SA"/>
        </w:rPr>
        <w:t>Adult attachment at the transition to motherhood: predicting worry, health care utility and relationship functioning</w:t>
      </w:r>
      <w:r w:rsidR="007C7DB8" w:rsidRPr="000D3713">
        <w:rPr>
          <w:rFonts w:cs="Arial"/>
          <w:kern w:val="0"/>
          <w:lang w:bidi="ar-SA"/>
        </w:rPr>
        <w:t xml:space="preserve">. </w:t>
      </w:r>
      <w:r w:rsidRPr="000D3713">
        <w:rPr>
          <w:rFonts w:cs="Arial"/>
          <w:i/>
          <w:kern w:val="0"/>
          <w:lang w:bidi="ar-SA"/>
        </w:rPr>
        <w:t>Journal of Reproductive and Infant Psychology, 29</w:t>
      </w:r>
      <w:r w:rsidR="00AF0C0A" w:rsidRPr="000D3713">
        <w:rPr>
          <w:rFonts w:cs="Arial"/>
          <w:kern w:val="0"/>
          <w:lang w:bidi="ar-SA"/>
        </w:rPr>
        <w:t>(4), 354-363. doi:10.1080/02646838.2011.611937</w:t>
      </w:r>
    </w:p>
    <w:p w14:paraId="72824687" w14:textId="77777777" w:rsidR="002E39DA" w:rsidRPr="000D3713" w:rsidRDefault="002E39DA" w:rsidP="000D3713">
      <w:pPr>
        <w:pStyle w:val="Standard1"/>
        <w:rPr>
          <w:rFonts w:ascii="Arial" w:hAnsi="Arial" w:cs="Arial"/>
          <w:color w:val="000000"/>
        </w:rPr>
      </w:pPr>
    </w:p>
    <w:p w14:paraId="610173E3" w14:textId="475F4149" w:rsidR="00584B90" w:rsidRDefault="00584B90" w:rsidP="00584B90">
      <w:pPr>
        <w:widowControl/>
        <w:suppressAutoHyphens w:val="0"/>
        <w:autoSpaceDE w:val="0"/>
        <w:adjustRightInd w:val="0"/>
        <w:spacing w:line="240" w:lineRule="auto"/>
        <w:ind w:left="284" w:hanging="284"/>
        <w:textAlignment w:val="auto"/>
        <w:rPr>
          <w:rFonts w:cs="Arial"/>
          <w:color w:val="000000" w:themeColor="text1"/>
          <w:kern w:val="0"/>
          <w:lang w:bidi="ar-SA"/>
        </w:rPr>
      </w:pPr>
      <w:r>
        <w:rPr>
          <w:rFonts w:cs="Arial"/>
          <w:kern w:val="0"/>
          <w:lang w:bidi="ar-SA"/>
        </w:rPr>
        <w:t>T</w:t>
      </w:r>
      <w:r w:rsidR="00EB3FCF">
        <w:rPr>
          <w:rFonts w:cs="Arial"/>
          <w:kern w:val="0"/>
          <w:lang w:bidi="ar-SA"/>
        </w:rPr>
        <w:t>urner, K.M., Chew-Graham, C., Fo</w:t>
      </w:r>
      <w:r>
        <w:rPr>
          <w:rFonts w:cs="Arial"/>
          <w:kern w:val="0"/>
          <w:lang w:bidi="ar-SA"/>
        </w:rPr>
        <w:t xml:space="preserve">lkes, L., &amp; Sharp, D. (2010). Women’s experiences of health visitor delivered listening visits as a treatment for postnatal depression: A qualitative study. </w:t>
      </w:r>
      <w:r w:rsidRPr="00584B90">
        <w:rPr>
          <w:rFonts w:cs="Arial"/>
          <w:i/>
          <w:kern w:val="0"/>
          <w:lang w:bidi="ar-SA"/>
        </w:rPr>
        <w:t>Patient Education and Counselling, 78,</w:t>
      </w:r>
      <w:r>
        <w:rPr>
          <w:rFonts w:cs="Arial"/>
          <w:kern w:val="0"/>
          <w:lang w:bidi="ar-SA"/>
        </w:rPr>
        <w:t xml:space="preserve"> 234-239. doi:</w:t>
      </w:r>
      <w:r w:rsidRPr="00584B90">
        <w:rPr>
          <w:rFonts w:cs="Arial"/>
          <w:color w:val="000000" w:themeColor="text1"/>
          <w:kern w:val="0"/>
          <w:lang w:bidi="ar-SA"/>
        </w:rPr>
        <w:t>10.1016/j.pec.2009.05.022</w:t>
      </w:r>
    </w:p>
    <w:p w14:paraId="0395664F" w14:textId="77777777" w:rsidR="00584B90" w:rsidRPr="00584B90" w:rsidRDefault="00584B90" w:rsidP="00584B90">
      <w:pPr>
        <w:widowControl/>
        <w:suppressAutoHyphens w:val="0"/>
        <w:autoSpaceDE w:val="0"/>
        <w:adjustRightInd w:val="0"/>
        <w:spacing w:line="240" w:lineRule="auto"/>
        <w:ind w:left="284" w:hanging="284"/>
        <w:textAlignment w:val="auto"/>
        <w:rPr>
          <w:rFonts w:cs="Arial"/>
          <w:kern w:val="0"/>
          <w:lang w:bidi="ar-SA"/>
        </w:rPr>
      </w:pPr>
    </w:p>
    <w:p w14:paraId="23E0E428" w14:textId="7875EC1F" w:rsidR="00C1634A" w:rsidRPr="00C1634A" w:rsidRDefault="00C1634A" w:rsidP="00C1634A">
      <w:pPr>
        <w:widowControl/>
        <w:suppressAutoHyphens w:val="0"/>
        <w:autoSpaceDE w:val="0"/>
        <w:adjustRightInd w:val="0"/>
        <w:spacing w:line="240" w:lineRule="auto"/>
        <w:ind w:left="284" w:hanging="284"/>
        <w:textAlignment w:val="auto"/>
        <w:rPr>
          <w:rFonts w:cs="Arial"/>
          <w:kern w:val="0"/>
          <w:lang w:bidi="ar-SA"/>
        </w:rPr>
      </w:pPr>
      <w:r>
        <w:rPr>
          <w:rFonts w:cs="Arial"/>
          <w:kern w:val="0"/>
          <w:lang w:bidi="ar-SA"/>
        </w:rPr>
        <w:t xml:space="preserve">Van Nes, F., Abma, T., Jonsson, H., &amp; Deeg, D. (2010). Language differences in qualitative research: is meaning lost in translation? </w:t>
      </w:r>
      <w:r w:rsidRPr="00C1634A">
        <w:rPr>
          <w:rFonts w:cs="Arial"/>
          <w:i/>
          <w:kern w:val="0"/>
          <w:lang w:bidi="ar-SA"/>
        </w:rPr>
        <w:t>European Journal of Ageing, 7,</w:t>
      </w:r>
      <w:r>
        <w:rPr>
          <w:rFonts w:cs="Arial"/>
          <w:kern w:val="0"/>
          <w:lang w:bidi="ar-SA"/>
        </w:rPr>
        <w:t xml:space="preserve"> 313-316. doi:</w:t>
      </w:r>
      <w:r w:rsidRPr="00C1634A">
        <w:rPr>
          <w:rStyle w:val="doi1"/>
          <w:lang w:val="en"/>
        </w:rPr>
        <w:t>10.1007/s10433-010-0168-y</w:t>
      </w:r>
    </w:p>
    <w:p w14:paraId="042A7F7C" w14:textId="77777777" w:rsidR="00C1634A" w:rsidRDefault="00C1634A" w:rsidP="00C1634A">
      <w:pPr>
        <w:widowControl/>
        <w:suppressAutoHyphens w:val="0"/>
        <w:autoSpaceDE w:val="0"/>
        <w:adjustRightInd w:val="0"/>
        <w:spacing w:line="240" w:lineRule="auto"/>
        <w:textAlignment w:val="auto"/>
        <w:rPr>
          <w:rFonts w:cs="Arial"/>
          <w:kern w:val="0"/>
          <w:lang w:bidi="ar-SA"/>
        </w:rPr>
      </w:pPr>
    </w:p>
    <w:p w14:paraId="08B91B61" w14:textId="696F3634" w:rsidR="006768A9" w:rsidRDefault="006768A9" w:rsidP="001D33D2">
      <w:pPr>
        <w:widowControl/>
        <w:suppressAutoHyphens w:val="0"/>
        <w:autoSpaceDE w:val="0"/>
        <w:adjustRightInd w:val="0"/>
        <w:spacing w:line="240" w:lineRule="auto"/>
        <w:ind w:left="284" w:hanging="284"/>
        <w:textAlignment w:val="auto"/>
        <w:rPr>
          <w:rFonts w:cs="Arial"/>
          <w:kern w:val="0"/>
          <w:lang w:bidi="ar-SA"/>
        </w:rPr>
      </w:pPr>
      <w:r>
        <w:rPr>
          <w:rFonts w:cs="Arial"/>
          <w:kern w:val="0"/>
          <w:lang w:bidi="ar-SA"/>
        </w:rPr>
        <w:t xml:space="preserve">Weatherhead,S. (2011). Narrative Analysis: An often overlooked approach. </w:t>
      </w:r>
      <w:r w:rsidRPr="006768A9">
        <w:rPr>
          <w:rFonts w:cs="Arial"/>
          <w:i/>
          <w:kern w:val="0"/>
          <w:lang w:bidi="ar-SA"/>
        </w:rPr>
        <w:t xml:space="preserve">Clinical Psychology Forum, 218, </w:t>
      </w:r>
      <w:r>
        <w:rPr>
          <w:rFonts w:cs="Arial"/>
          <w:kern w:val="0"/>
          <w:lang w:bidi="ar-SA"/>
        </w:rPr>
        <w:t xml:space="preserve">47-52. </w:t>
      </w:r>
    </w:p>
    <w:p w14:paraId="79655B05" w14:textId="77777777" w:rsidR="000E7120" w:rsidRDefault="000E7120" w:rsidP="000D3713">
      <w:pPr>
        <w:widowControl/>
        <w:suppressAutoHyphens w:val="0"/>
        <w:autoSpaceDE w:val="0"/>
        <w:adjustRightInd w:val="0"/>
        <w:spacing w:line="240" w:lineRule="auto"/>
        <w:ind w:left="284" w:hanging="284"/>
        <w:textAlignment w:val="auto"/>
        <w:rPr>
          <w:rFonts w:cs="Arial"/>
          <w:kern w:val="0"/>
          <w:lang w:bidi="ar-SA"/>
        </w:rPr>
      </w:pPr>
    </w:p>
    <w:p w14:paraId="0AD8A3EE" w14:textId="77777777" w:rsidR="00EA7109" w:rsidRPr="000D3713" w:rsidRDefault="00EA7109" w:rsidP="000D3713">
      <w:pPr>
        <w:widowControl/>
        <w:suppressAutoHyphens w:val="0"/>
        <w:autoSpaceDE w:val="0"/>
        <w:adjustRightInd w:val="0"/>
        <w:spacing w:line="240" w:lineRule="auto"/>
        <w:ind w:left="284" w:hanging="284"/>
        <w:textAlignment w:val="auto"/>
        <w:rPr>
          <w:rFonts w:cs="Arial"/>
          <w:kern w:val="0"/>
          <w:lang w:bidi="ar-SA"/>
        </w:rPr>
      </w:pPr>
      <w:r w:rsidRPr="000D3713">
        <w:rPr>
          <w:rFonts w:cs="Arial"/>
          <w:kern w:val="0"/>
          <w:lang w:bidi="ar-SA"/>
        </w:rPr>
        <w:t xml:space="preserve">Wilkins, C. (2006). A qualitative study exploring the support needs of first-time mothers on their journey towards intuitive parenting. </w:t>
      </w:r>
      <w:r w:rsidRPr="000D3713">
        <w:rPr>
          <w:rFonts w:cs="Arial"/>
          <w:i/>
          <w:kern w:val="0"/>
          <w:lang w:bidi="ar-SA"/>
        </w:rPr>
        <w:t>Midwifery, 22,</w:t>
      </w:r>
      <w:r w:rsidRPr="000D3713">
        <w:rPr>
          <w:rFonts w:cs="Arial"/>
          <w:kern w:val="0"/>
          <w:lang w:bidi="ar-SA"/>
        </w:rPr>
        <w:t xml:space="preserve"> 169–180. doi:10.1016/j.midw.2005.07.001</w:t>
      </w:r>
    </w:p>
    <w:p w14:paraId="341590BE" w14:textId="77777777" w:rsidR="00EA7109" w:rsidRDefault="00EA7109" w:rsidP="000D3713">
      <w:pPr>
        <w:pStyle w:val="Standard1"/>
        <w:rPr>
          <w:rFonts w:ascii="Arial" w:hAnsi="Arial" w:cs="Arial"/>
          <w:color w:val="000000"/>
        </w:rPr>
      </w:pPr>
    </w:p>
    <w:p w14:paraId="6A0C05AA" w14:textId="1D2D184A" w:rsidR="000E7120" w:rsidRDefault="000E7120" w:rsidP="000E7120">
      <w:pPr>
        <w:pStyle w:val="Standard1"/>
        <w:ind w:left="284" w:hanging="284"/>
        <w:rPr>
          <w:rFonts w:ascii="Arial" w:hAnsi="Arial" w:cs="Arial"/>
          <w:color w:val="000000"/>
        </w:rPr>
      </w:pPr>
      <w:r>
        <w:rPr>
          <w:rFonts w:ascii="Arial" w:hAnsi="Arial" w:cs="Arial"/>
          <w:color w:val="000000"/>
        </w:rPr>
        <w:t xml:space="preserve">Willig, C., (2007). </w:t>
      </w:r>
      <w:r w:rsidRPr="000E7120">
        <w:rPr>
          <w:rFonts w:ascii="Arial" w:hAnsi="Arial" w:cs="Arial"/>
          <w:i/>
          <w:color w:val="000000"/>
        </w:rPr>
        <w:t>The Sage handbook of qualitative research in psychology.</w:t>
      </w:r>
      <w:r>
        <w:rPr>
          <w:rFonts w:ascii="Arial" w:hAnsi="Arial" w:cs="Arial"/>
          <w:color w:val="000000"/>
        </w:rPr>
        <w:t xml:space="preserve"> London: Sage Publications. </w:t>
      </w:r>
    </w:p>
    <w:p w14:paraId="1D1A8355" w14:textId="77777777" w:rsidR="000E7120" w:rsidRDefault="000E7120" w:rsidP="000D3713">
      <w:pPr>
        <w:pStyle w:val="Standard1"/>
        <w:rPr>
          <w:rFonts w:ascii="Arial" w:hAnsi="Arial" w:cs="Arial"/>
          <w:color w:val="000000"/>
        </w:rPr>
      </w:pPr>
    </w:p>
    <w:p w14:paraId="3A5E941A" w14:textId="77777777" w:rsidR="00EA7109" w:rsidRPr="000D3713" w:rsidRDefault="001168D2" w:rsidP="000D3713">
      <w:pPr>
        <w:pStyle w:val="Standard1"/>
        <w:rPr>
          <w:rFonts w:ascii="Arial" w:hAnsi="Arial" w:cs="Arial"/>
          <w:color w:val="000000"/>
        </w:rPr>
      </w:pPr>
      <w:r w:rsidRPr="000D3713">
        <w:rPr>
          <w:rFonts w:ascii="Arial" w:hAnsi="Arial" w:cs="Arial"/>
          <w:color w:val="000000"/>
        </w:rPr>
        <w:t xml:space="preserve">Weille, K.L.H. (2011). </w:t>
      </w:r>
      <w:r w:rsidRPr="000D3713">
        <w:rPr>
          <w:rFonts w:ascii="Arial" w:hAnsi="Arial" w:cs="Arial"/>
          <w:i/>
          <w:color w:val="000000"/>
        </w:rPr>
        <w:t>Making sense of parenthood: On ambivalence &amp; resourcefulness</w:t>
      </w:r>
      <w:r w:rsidR="00052AE5" w:rsidRPr="000D3713">
        <w:rPr>
          <w:rFonts w:ascii="Arial" w:hAnsi="Arial" w:cs="Arial"/>
          <w:i/>
          <w:color w:val="000000"/>
        </w:rPr>
        <w:t>.</w:t>
      </w:r>
      <w:r w:rsidRPr="000D3713">
        <w:rPr>
          <w:rFonts w:ascii="Arial" w:hAnsi="Arial" w:cs="Arial"/>
          <w:color w:val="000000"/>
        </w:rPr>
        <w:t xml:space="preserve"> </w:t>
      </w:r>
    </w:p>
    <w:p w14:paraId="5964836F" w14:textId="77777777" w:rsidR="001168D2" w:rsidRPr="000D3713" w:rsidRDefault="001168D2" w:rsidP="000D3713">
      <w:pPr>
        <w:pStyle w:val="Standard1"/>
        <w:ind w:left="284" w:firstLine="142"/>
        <w:rPr>
          <w:rFonts w:ascii="Arial" w:hAnsi="Arial" w:cs="Arial"/>
          <w:color w:val="000000"/>
        </w:rPr>
      </w:pPr>
      <w:r w:rsidRPr="000D3713">
        <w:rPr>
          <w:rFonts w:ascii="Arial" w:hAnsi="Arial" w:cs="Arial"/>
          <w:color w:val="000000"/>
        </w:rPr>
        <w:t>Retrieved from http://weille.com/wp-content/uploads/2012/03/RedeWeille1.pdf</w:t>
      </w:r>
    </w:p>
    <w:p w14:paraId="001318F0" w14:textId="77777777" w:rsidR="001168D2" w:rsidRPr="000D3713" w:rsidRDefault="001168D2" w:rsidP="000D3713">
      <w:pPr>
        <w:pStyle w:val="Standard1"/>
        <w:rPr>
          <w:rFonts w:ascii="Arial" w:hAnsi="Arial" w:cs="Arial"/>
          <w:color w:val="000000"/>
        </w:rPr>
      </w:pPr>
    </w:p>
    <w:p w14:paraId="77B059F8" w14:textId="77777777" w:rsidR="00440531" w:rsidRPr="000D3713" w:rsidRDefault="00440531"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Wilson, C.L., Rholes, W.S., Simpson, J.A., &amp; Tran, S. (2007). Labor, Delivery, and Early Parenthood: An Attachment Theory Perspective. </w:t>
      </w:r>
      <w:r w:rsidRPr="000D3713">
        <w:rPr>
          <w:rFonts w:ascii="Arial" w:hAnsi="Arial" w:cs="Arial"/>
          <w:i/>
          <w:color w:val="000000"/>
        </w:rPr>
        <w:t>Personality and Social Psychology Bulletin, 33,</w:t>
      </w:r>
      <w:r w:rsidRPr="000D3713">
        <w:rPr>
          <w:rFonts w:ascii="Arial" w:hAnsi="Arial" w:cs="Arial"/>
          <w:color w:val="000000"/>
        </w:rPr>
        <w:t xml:space="preserve"> 505-518. doi:10.1177/0146167206296952</w:t>
      </w:r>
    </w:p>
    <w:p w14:paraId="4378746F" w14:textId="77777777" w:rsidR="00440531" w:rsidRPr="000D3713" w:rsidRDefault="00440531" w:rsidP="000D3713">
      <w:pPr>
        <w:pStyle w:val="Standard1"/>
        <w:tabs>
          <w:tab w:val="left" w:pos="284"/>
        </w:tabs>
        <w:ind w:left="284" w:hanging="284"/>
        <w:rPr>
          <w:rFonts w:ascii="Arial" w:hAnsi="Arial" w:cs="Arial"/>
          <w:color w:val="000000"/>
        </w:rPr>
      </w:pPr>
    </w:p>
    <w:p w14:paraId="7F1798D1" w14:textId="77777777" w:rsidR="00A060DF" w:rsidRPr="000D3713" w:rsidRDefault="00A060DF" w:rsidP="000D3713">
      <w:pPr>
        <w:pStyle w:val="Standard1"/>
        <w:tabs>
          <w:tab w:val="left" w:pos="284"/>
        </w:tabs>
        <w:ind w:left="284" w:hanging="284"/>
        <w:rPr>
          <w:rFonts w:ascii="Arial" w:hAnsi="Arial" w:cs="Arial"/>
          <w:color w:val="000000"/>
        </w:rPr>
      </w:pPr>
      <w:r w:rsidRPr="000D3713">
        <w:rPr>
          <w:rFonts w:ascii="Arial" w:hAnsi="Arial" w:cs="Arial"/>
          <w:color w:val="000000"/>
        </w:rPr>
        <w:t xml:space="preserve">Winnicott, D.W. (1960). The Theory of Parent-Infant Relationship. </w:t>
      </w:r>
      <w:r w:rsidRPr="000D3713">
        <w:rPr>
          <w:rFonts w:ascii="Arial" w:hAnsi="Arial" w:cs="Arial"/>
          <w:i/>
          <w:color w:val="000000"/>
        </w:rPr>
        <w:t>The International Journal of Psychoanalysis, 41,</w:t>
      </w:r>
      <w:r w:rsidRPr="000D3713">
        <w:rPr>
          <w:rFonts w:ascii="Arial" w:hAnsi="Arial" w:cs="Arial"/>
          <w:color w:val="000000"/>
        </w:rPr>
        <w:t xml:space="preserve"> 585-595. </w:t>
      </w:r>
    </w:p>
    <w:p w14:paraId="474E899A" w14:textId="77777777" w:rsidR="00A060DF" w:rsidRPr="000D3713" w:rsidRDefault="00A060DF" w:rsidP="000D3713">
      <w:pPr>
        <w:pStyle w:val="Standard1"/>
        <w:tabs>
          <w:tab w:val="left" w:pos="284"/>
        </w:tabs>
        <w:ind w:left="284" w:hanging="284"/>
        <w:rPr>
          <w:rFonts w:ascii="Arial" w:hAnsi="Arial" w:cs="Arial"/>
          <w:color w:val="000000"/>
        </w:rPr>
      </w:pPr>
    </w:p>
    <w:p w14:paraId="2B01C691" w14:textId="77777777" w:rsidR="00CD3C1D" w:rsidRPr="000D3713" w:rsidRDefault="00CD3C1D" w:rsidP="000D3713">
      <w:pPr>
        <w:pStyle w:val="Standard1"/>
        <w:tabs>
          <w:tab w:val="left" w:pos="284"/>
        </w:tabs>
        <w:ind w:left="284" w:hanging="284"/>
        <w:rPr>
          <w:rFonts w:ascii="Arial" w:hAnsi="Arial" w:cs="Arial"/>
          <w:color w:val="000000"/>
        </w:rPr>
      </w:pPr>
      <w:r w:rsidRPr="000D3713">
        <w:rPr>
          <w:rFonts w:ascii="Arial" w:hAnsi="Arial" w:cs="Arial"/>
          <w:color w:val="000000"/>
        </w:rPr>
        <w:t>Wood, P. (2013). The Anthropological Case for the Integrative Model. In L.C. McClain, &amp; D. Cere (Eds</w:t>
      </w:r>
      <w:r w:rsidRPr="000D3713">
        <w:rPr>
          <w:rFonts w:ascii="Arial" w:hAnsi="Arial" w:cs="Arial"/>
          <w:i/>
          <w:color w:val="000000"/>
        </w:rPr>
        <w:t xml:space="preserve">.), What is Parenthood? Contemporary Debates about the Family </w:t>
      </w:r>
      <w:r w:rsidRPr="000D3713">
        <w:rPr>
          <w:rFonts w:ascii="Arial" w:hAnsi="Arial" w:cs="Arial"/>
          <w:i/>
          <w:color w:val="000000" w:themeColor="text1"/>
        </w:rPr>
        <w:t>(pp 85-104).</w:t>
      </w:r>
      <w:r w:rsidRPr="000D3713">
        <w:rPr>
          <w:rFonts w:ascii="Arial" w:hAnsi="Arial" w:cs="Arial"/>
          <w:color w:val="000000" w:themeColor="text1"/>
        </w:rPr>
        <w:t xml:space="preserve"> </w:t>
      </w:r>
      <w:r w:rsidRPr="000D3713">
        <w:rPr>
          <w:rFonts w:ascii="Arial" w:hAnsi="Arial" w:cs="Arial"/>
          <w:color w:val="000000"/>
        </w:rPr>
        <w:t xml:space="preserve">New York: New York University Press. </w:t>
      </w:r>
    </w:p>
    <w:p w14:paraId="7E2B788C" w14:textId="77777777" w:rsidR="00CD3C1D" w:rsidRDefault="00CD3C1D">
      <w:pPr>
        <w:pStyle w:val="Standard1"/>
        <w:rPr>
          <w:rFonts w:ascii="Calibri" w:hAnsi="Calibri"/>
          <w:color w:val="000000"/>
        </w:rPr>
      </w:pPr>
    </w:p>
    <w:p w14:paraId="7E6EC6F4" w14:textId="77777777" w:rsidR="00B87855" w:rsidRDefault="00B87855">
      <w:pPr>
        <w:pStyle w:val="Standard1"/>
        <w:rPr>
          <w:rFonts w:ascii="Calibri" w:hAnsi="Calibri"/>
          <w:color w:val="000000"/>
        </w:rPr>
      </w:pPr>
    </w:p>
    <w:p w14:paraId="7AD389B4" w14:textId="77777777" w:rsidR="00B87855" w:rsidRDefault="00B87855">
      <w:pPr>
        <w:pStyle w:val="Standard1"/>
        <w:rPr>
          <w:rFonts w:ascii="Calibri" w:hAnsi="Calibri"/>
          <w:color w:val="000000"/>
        </w:rPr>
      </w:pPr>
    </w:p>
    <w:p w14:paraId="37985861" w14:textId="77777777" w:rsidR="00CA75FC" w:rsidRDefault="00CA75FC">
      <w:pPr>
        <w:pStyle w:val="Standard1"/>
        <w:rPr>
          <w:rFonts w:ascii="Calibri" w:hAnsi="Calibri"/>
          <w:color w:val="000000"/>
        </w:rPr>
      </w:pPr>
    </w:p>
    <w:p w14:paraId="1CF70B43" w14:textId="77777777" w:rsidR="009251F4" w:rsidRDefault="009251F4">
      <w:pPr>
        <w:pStyle w:val="Standard1"/>
        <w:rPr>
          <w:rFonts w:ascii="Calibri" w:hAnsi="Calibri"/>
          <w:color w:val="000000"/>
        </w:rPr>
      </w:pPr>
    </w:p>
    <w:p w14:paraId="4C77C369" w14:textId="77777777" w:rsidR="009251F4" w:rsidRDefault="009251F4">
      <w:pPr>
        <w:pStyle w:val="Standard1"/>
        <w:rPr>
          <w:rFonts w:ascii="Calibri" w:hAnsi="Calibri"/>
          <w:color w:val="000000"/>
        </w:rPr>
      </w:pPr>
    </w:p>
    <w:p w14:paraId="29906438" w14:textId="77777777" w:rsidR="009251F4" w:rsidRDefault="009251F4">
      <w:pPr>
        <w:pStyle w:val="Standard1"/>
        <w:rPr>
          <w:rFonts w:ascii="Calibri" w:hAnsi="Calibri"/>
          <w:color w:val="000000"/>
        </w:rPr>
      </w:pPr>
    </w:p>
    <w:p w14:paraId="303104AD" w14:textId="77777777" w:rsidR="009251F4" w:rsidRDefault="009251F4">
      <w:pPr>
        <w:pStyle w:val="Standard1"/>
        <w:rPr>
          <w:rFonts w:ascii="Calibri" w:hAnsi="Calibri"/>
          <w:color w:val="000000"/>
        </w:rPr>
      </w:pPr>
    </w:p>
    <w:p w14:paraId="4215CE9E" w14:textId="77777777" w:rsidR="00CA75FC" w:rsidRDefault="00CA75FC">
      <w:pPr>
        <w:pStyle w:val="Standard1"/>
        <w:rPr>
          <w:rFonts w:ascii="Calibri" w:hAnsi="Calibri"/>
          <w:color w:val="000000"/>
        </w:rPr>
      </w:pPr>
    </w:p>
    <w:p w14:paraId="0D76B777" w14:textId="064ACF20" w:rsidR="001B7EE7" w:rsidRPr="001B7EE7" w:rsidRDefault="001B7EE7" w:rsidP="001B7EE7">
      <w:pPr>
        <w:pStyle w:val="Heading1"/>
      </w:pPr>
      <w:bookmarkStart w:id="97" w:name="_Toc426707729"/>
      <w:r>
        <w:t>APPENDIX A – ETHICS LETTER</w:t>
      </w:r>
      <w:bookmarkEnd w:id="97"/>
    </w:p>
    <w:p w14:paraId="3F977337" w14:textId="77777777" w:rsidR="001B7EE7" w:rsidRDefault="001B7EE7">
      <w:pPr>
        <w:pStyle w:val="Standard1"/>
        <w:rPr>
          <w:rFonts w:ascii="Calibri" w:hAnsi="Calibri"/>
          <w:color w:val="000000"/>
        </w:rPr>
      </w:pPr>
    </w:p>
    <w:p w14:paraId="302BED0F" w14:textId="1FAA3F3F" w:rsidR="001B7EE7" w:rsidRDefault="001B7EE7">
      <w:pPr>
        <w:pStyle w:val="Standard1"/>
        <w:rPr>
          <w:rFonts w:ascii="Calibri" w:hAnsi="Calibri"/>
          <w:color w:val="000000"/>
        </w:rPr>
      </w:pPr>
      <w:r>
        <w:rPr>
          <w:rFonts w:ascii="Calibri" w:hAnsi="Calibri"/>
          <w:noProof/>
          <w:color w:val="000000"/>
          <w:lang w:eastAsia="en-GB" w:bidi="ar-SA"/>
        </w:rPr>
        <w:drawing>
          <wp:inline distT="0" distB="0" distL="0" distR="0" wp14:anchorId="61490FD4" wp14:editId="2E520828">
            <wp:extent cx="5579745" cy="7423785"/>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rah Suter Ethics Review Decision Letter.jpg"/>
                    <pic:cNvPicPr/>
                  </pic:nvPicPr>
                  <pic:blipFill rotWithShape="1">
                    <a:blip r:embed="rId9" cstate="print">
                      <a:extLst>
                        <a:ext uri="{28A0092B-C50C-407E-A947-70E740481C1C}">
                          <a14:useLocalDpi xmlns:a14="http://schemas.microsoft.com/office/drawing/2010/main" val="0"/>
                        </a:ext>
                      </a:extLst>
                    </a:blip>
                    <a:srcRect t="5915"/>
                    <a:stretch/>
                  </pic:blipFill>
                  <pic:spPr bwMode="auto">
                    <a:xfrm>
                      <a:off x="0" y="0"/>
                      <a:ext cx="5579745" cy="7423785"/>
                    </a:xfrm>
                    <a:prstGeom prst="rect">
                      <a:avLst/>
                    </a:prstGeom>
                    <a:ln>
                      <a:noFill/>
                    </a:ln>
                    <a:extLst>
                      <a:ext uri="{53640926-AAD7-44D8-BBD7-CCE9431645EC}">
                        <a14:shadowObscured xmlns:a14="http://schemas.microsoft.com/office/drawing/2010/main"/>
                      </a:ext>
                    </a:extLst>
                  </pic:spPr>
                </pic:pic>
              </a:graphicData>
            </a:graphic>
          </wp:inline>
        </w:drawing>
      </w:r>
    </w:p>
    <w:p w14:paraId="0527EA55" w14:textId="77777777" w:rsidR="00B87855" w:rsidRDefault="00B87855">
      <w:pPr>
        <w:pStyle w:val="Standard1"/>
        <w:rPr>
          <w:rFonts w:ascii="Calibri" w:hAnsi="Calibri"/>
          <w:color w:val="000000"/>
        </w:rPr>
      </w:pPr>
    </w:p>
    <w:p w14:paraId="67556F48" w14:textId="77777777" w:rsidR="00B87855" w:rsidRDefault="00B87855">
      <w:pPr>
        <w:pStyle w:val="Standard1"/>
        <w:rPr>
          <w:rFonts w:ascii="Calibri" w:hAnsi="Calibri"/>
          <w:color w:val="000000"/>
        </w:rPr>
      </w:pPr>
    </w:p>
    <w:p w14:paraId="539B0408" w14:textId="77777777" w:rsidR="00B87855" w:rsidRDefault="00B87855">
      <w:pPr>
        <w:pStyle w:val="Standard1"/>
        <w:rPr>
          <w:rFonts w:ascii="Calibri" w:hAnsi="Calibri"/>
          <w:color w:val="000000"/>
        </w:rPr>
      </w:pPr>
    </w:p>
    <w:p w14:paraId="27A6FAA0" w14:textId="77777777" w:rsidR="001B7EE7" w:rsidRDefault="001B7EE7">
      <w:pPr>
        <w:pStyle w:val="Standard1"/>
        <w:rPr>
          <w:rFonts w:ascii="Calibri" w:hAnsi="Calibri"/>
          <w:color w:val="000000"/>
        </w:rPr>
      </w:pPr>
    </w:p>
    <w:p w14:paraId="4BE9A118" w14:textId="427D68CC" w:rsidR="001B7EE7" w:rsidRDefault="001B7EE7">
      <w:pPr>
        <w:pStyle w:val="Standard1"/>
        <w:rPr>
          <w:rFonts w:ascii="Calibri" w:hAnsi="Calibri"/>
          <w:color w:val="000000"/>
        </w:rPr>
      </w:pPr>
      <w:r>
        <w:rPr>
          <w:rFonts w:ascii="Calibri" w:hAnsi="Calibri"/>
          <w:noProof/>
          <w:color w:val="000000"/>
          <w:lang w:eastAsia="en-GB" w:bidi="ar-SA"/>
        </w:rPr>
        <w:drawing>
          <wp:inline distT="0" distB="0" distL="0" distR="0" wp14:anchorId="602A2D0E" wp14:editId="7BC21722">
            <wp:extent cx="5579745" cy="789051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rah Suter Ethics Review Decision Letter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9745" cy="7890510"/>
                    </a:xfrm>
                    <a:prstGeom prst="rect">
                      <a:avLst/>
                    </a:prstGeom>
                  </pic:spPr>
                </pic:pic>
              </a:graphicData>
            </a:graphic>
          </wp:inline>
        </w:drawing>
      </w:r>
    </w:p>
    <w:p w14:paraId="5CD5EECF" w14:textId="77777777" w:rsidR="001B7EE7" w:rsidRDefault="001B7EE7">
      <w:pPr>
        <w:pStyle w:val="Standard1"/>
        <w:rPr>
          <w:rFonts w:ascii="Calibri" w:hAnsi="Calibri"/>
          <w:color w:val="000000"/>
        </w:rPr>
      </w:pPr>
    </w:p>
    <w:p w14:paraId="4F647F5D" w14:textId="77777777" w:rsidR="001B7EE7" w:rsidRDefault="001B7EE7">
      <w:pPr>
        <w:pStyle w:val="Standard1"/>
        <w:rPr>
          <w:rFonts w:ascii="Calibri" w:hAnsi="Calibri"/>
          <w:color w:val="000000"/>
        </w:rPr>
      </w:pPr>
    </w:p>
    <w:p w14:paraId="638D2A47" w14:textId="77777777" w:rsidR="009251F4" w:rsidRDefault="009251F4">
      <w:pPr>
        <w:pStyle w:val="Standard1"/>
        <w:rPr>
          <w:rFonts w:ascii="Calibri" w:hAnsi="Calibri"/>
          <w:color w:val="000000"/>
        </w:rPr>
      </w:pPr>
    </w:p>
    <w:p w14:paraId="50FD79A8" w14:textId="77777777" w:rsidR="004777E1" w:rsidRDefault="004777E1" w:rsidP="004777E1">
      <w:pPr>
        <w:pStyle w:val="Heading1"/>
      </w:pPr>
    </w:p>
    <w:p w14:paraId="2FFA3D87" w14:textId="4A9730D4" w:rsidR="004777E1" w:rsidRDefault="004777E1" w:rsidP="004777E1">
      <w:pPr>
        <w:pStyle w:val="Heading1"/>
      </w:pPr>
      <w:bookmarkStart w:id="98" w:name="_Toc426707730"/>
      <w:r>
        <w:t>APPENDIX B – INVITATION TO PARTICIPATE</w:t>
      </w:r>
      <w:bookmarkEnd w:id="98"/>
    </w:p>
    <w:p w14:paraId="40B7F669" w14:textId="77777777" w:rsidR="004777E1" w:rsidRDefault="004777E1" w:rsidP="004777E1"/>
    <w:p w14:paraId="366945B2" w14:textId="38C59E74" w:rsidR="004777E1" w:rsidRPr="00602CF8" w:rsidRDefault="00602CF8" w:rsidP="004777E1">
      <w:pPr>
        <w:rPr>
          <w:b/>
          <w:u w:val="single"/>
        </w:rPr>
      </w:pPr>
      <w:r w:rsidRPr="00602CF8">
        <w:rPr>
          <w:b/>
          <w:u w:val="single"/>
        </w:rPr>
        <w:t xml:space="preserve">Participation Information Sheet: </w:t>
      </w:r>
      <w:r>
        <w:rPr>
          <w:b/>
          <w:u w:val="single"/>
        </w:rPr>
        <w:t>Page 1 of 3</w:t>
      </w:r>
    </w:p>
    <w:p w14:paraId="40A1F0ED" w14:textId="059890DD" w:rsidR="004777E1" w:rsidRDefault="004777E1" w:rsidP="004777E1">
      <w:r>
        <w:rPr>
          <w:noProof/>
          <w:lang w:eastAsia="en-GB" w:bidi="ar-SA"/>
        </w:rPr>
        <w:drawing>
          <wp:inline distT="0" distB="0" distL="0" distR="0" wp14:anchorId="48FA32FF" wp14:editId="6231343A">
            <wp:extent cx="5579745" cy="6848475"/>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itation Letter and Consent Form 1.jpg"/>
                    <pic:cNvPicPr/>
                  </pic:nvPicPr>
                  <pic:blipFill rotWithShape="1">
                    <a:blip r:embed="rId11">
                      <a:extLst>
                        <a:ext uri="{28A0092B-C50C-407E-A947-70E740481C1C}">
                          <a14:useLocalDpi xmlns:a14="http://schemas.microsoft.com/office/drawing/2010/main" val="0"/>
                        </a:ext>
                      </a:extLst>
                    </a:blip>
                    <a:srcRect t="3622" b="9556"/>
                    <a:stretch/>
                  </pic:blipFill>
                  <pic:spPr bwMode="auto">
                    <a:xfrm>
                      <a:off x="0" y="0"/>
                      <a:ext cx="5579745" cy="6848475"/>
                    </a:xfrm>
                    <a:prstGeom prst="rect">
                      <a:avLst/>
                    </a:prstGeom>
                    <a:ln>
                      <a:noFill/>
                    </a:ln>
                    <a:extLst>
                      <a:ext uri="{53640926-AAD7-44D8-BBD7-CCE9431645EC}">
                        <a14:shadowObscured xmlns:a14="http://schemas.microsoft.com/office/drawing/2010/main"/>
                      </a:ext>
                    </a:extLst>
                  </pic:spPr>
                </pic:pic>
              </a:graphicData>
            </a:graphic>
          </wp:inline>
        </w:drawing>
      </w:r>
    </w:p>
    <w:p w14:paraId="3200D7E3" w14:textId="77777777" w:rsidR="004777E1" w:rsidRDefault="004777E1" w:rsidP="004777E1"/>
    <w:p w14:paraId="6C75025E" w14:textId="77777777" w:rsidR="004777E1" w:rsidRDefault="004777E1" w:rsidP="004777E1"/>
    <w:p w14:paraId="5FE8C363" w14:textId="77777777" w:rsidR="004777E1" w:rsidRDefault="004777E1" w:rsidP="004777E1"/>
    <w:p w14:paraId="7F9C94E3" w14:textId="77777777" w:rsidR="004777E1" w:rsidRDefault="004777E1" w:rsidP="004777E1"/>
    <w:p w14:paraId="3508C632" w14:textId="77777777" w:rsidR="004777E1" w:rsidRDefault="004777E1" w:rsidP="004777E1"/>
    <w:p w14:paraId="14AD8C82" w14:textId="186A7E53" w:rsidR="004777E1" w:rsidRPr="00602CF8" w:rsidRDefault="00602CF8" w:rsidP="004777E1">
      <w:pPr>
        <w:rPr>
          <w:b/>
          <w:u w:val="single"/>
        </w:rPr>
      </w:pPr>
      <w:r w:rsidRPr="00602CF8">
        <w:rPr>
          <w:b/>
          <w:u w:val="single"/>
        </w:rPr>
        <w:t xml:space="preserve">Participation Information Sheet: </w:t>
      </w:r>
      <w:r>
        <w:rPr>
          <w:b/>
          <w:u w:val="single"/>
        </w:rPr>
        <w:t>Page 1 of 3</w:t>
      </w:r>
    </w:p>
    <w:p w14:paraId="2D57E8AD" w14:textId="4EF1AA02" w:rsidR="004777E1" w:rsidRDefault="004777E1" w:rsidP="004777E1">
      <w:r>
        <w:rPr>
          <w:noProof/>
          <w:lang w:eastAsia="en-GB" w:bidi="ar-SA"/>
        </w:rPr>
        <w:drawing>
          <wp:inline distT="0" distB="0" distL="0" distR="0" wp14:anchorId="2813FE26" wp14:editId="40B8C543">
            <wp:extent cx="5579745" cy="6858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vitation Letter and Consent Form 2.jpg"/>
                    <pic:cNvPicPr/>
                  </pic:nvPicPr>
                  <pic:blipFill rotWithShape="1">
                    <a:blip r:embed="rId12">
                      <a:extLst>
                        <a:ext uri="{28A0092B-C50C-407E-A947-70E740481C1C}">
                          <a14:useLocalDpi xmlns:a14="http://schemas.microsoft.com/office/drawing/2010/main" val="0"/>
                        </a:ext>
                      </a:extLst>
                    </a:blip>
                    <a:srcRect t="5555" b="7503"/>
                    <a:stretch/>
                  </pic:blipFill>
                  <pic:spPr bwMode="auto">
                    <a:xfrm>
                      <a:off x="0" y="0"/>
                      <a:ext cx="5579745" cy="6858000"/>
                    </a:xfrm>
                    <a:prstGeom prst="rect">
                      <a:avLst/>
                    </a:prstGeom>
                    <a:ln>
                      <a:noFill/>
                    </a:ln>
                    <a:extLst>
                      <a:ext uri="{53640926-AAD7-44D8-BBD7-CCE9431645EC}">
                        <a14:shadowObscured xmlns:a14="http://schemas.microsoft.com/office/drawing/2010/main"/>
                      </a:ext>
                    </a:extLst>
                  </pic:spPr>
                </pic:pic>
              </a:graphicData>
            </a:graphic>
          </wp:inline>
        </w:drawing>
      </w:r>
    </w:p>
    <w:p w14:paraId="4D67737C" w14:textId="77777777" w:rsidR="004777E1" w:rsidRDefault="004777E1" w:rsidP="004777E1"/>
    <w:p w14:paraId="14C63C08" w14:textId="77777777" w:rsidR="004777E1" w:rsidRDefault="004777E1" w:rsidP="004777E1"/>
    <w:p w14:paraId="0B746E4A" w14:textId="77777777" w:rsidR="004777E1" w:rsidRDefault="004777E1" w:rsidP="004777E1"/>
    <w:p w14:paraId="0CB7C349" w14:textId="77777777" w:rsidR="004777E1" w:rsidRDefault="004777E1" w:rsidP="004777E1"/>
    <w:p w14:paraId="00CB760E" w14:textId="77777777" w:rsidR="004777E1" w:rsidRDefault="004777E1" w:rsidP="004777E1"/>
    <w:p w14:paraId="187CA2D9" w14:textId="77777777" w:rsidR="004777E1" w:rsidRDefault="004777E1" w:rsidP="004777E1"/>
    <w:p w14:paraId="4CBE38B3" w14:textId="77777777" w:rsidR="004777E1" w:rsidRDefault="004777E1" w:rsidP="004777E1"/>
    <w:p w14:paraId="7CDEE2DA" w14:textId="77777777" w:rsidR="00602CF8" w:rsidRPr="00602CF8" w:rsidRDefault="00602CF8" w:rsidP="00602CF8">
      <w:pPr>
        <w:rPr>
          <w:b/>
          <w:u w:val="single"/>
        </w:rPr>
      </w:pPr>
      <w:r w:rsidRPr="00602CF8">
        <w:rPr>
          <w:b/>
          <w:u w:val="single"/>
        </w:rPr>
        <w:t>Participation Information Sheet: Page 1 of 3</w:t>
      </w:r>
    </w:p>
    <w:p w14:paraId="487CF564" w14:textId="77777777" w:rsidR="00602CF8" w:rsidRDefault="00602CF8" w:rsidP="004777E1"/>
    <w:p w14:paraId="4AB501C2" w14:textId="396D6EA9" w:rsidR="004777E1" w:rsidRPr="004777E1" w:rsidRDefault="004777E1" w:rsidP="004777E1">
      <w:r>
        <w:rPr>
          <w:noProof/>
          <w:lang w:eastAsia="en-GB" w:bidi="ar-SA"/>
        </w:rPr>
        <w:drawing>
          <wp:inline distT="0" distB="0" distL="0" distR="0" wp14:anchorId="363B25DB" wp14:editId="3F46A899">
            <wp:extent cx="5579745" cy="78879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itation Letter and Consent Form 3.jpg"/>
                    <pic:cNvPicPr/>
                  </pic:nvPicPr>
                  <pic:blipFill>
                    <a:blip r:embed="rId13">
                      <a:extLst>
                        <a:ext uri="{28A0092B-C50C-407E-A947-70E740481C1C}">
                          <a14:useLocalDpi xmlns:a14="http://schemas.microsoft.com/office/drawing/2010/main" val="0"/>
                        </a:ext>
                      </a:extLst>
                    </a:blip>
                    <a:stretch>
                      <a:fillRect/>
                    </a:stretch>
                  </pic:blipFill>
                  <pic:spPr>
                    <a:xfrm>
                      <a:off x="0" y="0"/>
                      <a:ext cx="5579745" cy="7887970"/>
                    </a:xfrm>
                    <a:prstGeom prst="rect">
                      <a:avLst/>
                    </a:prstGeom>
                  </pic:spPr>
                </pic:pic>
              </a:graphicData>
            </a:graphic>
          </wp:inline>
        </w:drawing>
      </w:r>
    </w:p>
    <w:p w14:paraId="1051DF8F" w14:textId="77777777" w:rsidR="004777E1" w:rsidRDefault="004777E1" w:rsidP="004777E1">
      <w:pPr>
        <w:pStyle w:val="Heading1"/>
      </w:pPr>
    </w:p>
    <w:p w14:paraId="221455DD" w14:textId="0DB1CA1F" w:rsidR="004777E1" w:rsidRDefault="004777E1" w:rsidP="00602CF8">
      <w:pPr>
        <w:pStyle w:val="Heading1"/>
      </w:pPr>
      <w:bookmarkStart w:id="99" w:name="_Toc426707731"/>
      <w:r>
        <w:t>APPENDIX C – CONSENT FORM</w:t>
      </w:r>
      <w:bookmarkEnd w:id="99"/>
    </w:p>
    <w:p w14:paraId="012ED5AE" w14:textId="53621B83" w:rsidR="004777E1" w:rsidRDefault="004777E1" w:rsidP="004777E1">
      <w:r>
        <w:rPr>
          <w:noProof/>
          <w:lang w:eastAsia="en-GB" w:bidi="ar-SA"/>
        </w:rPr>
        <w:drawing>
          <wp:inline distT="0" distB="0" distL="0" distR="0" wp14:anchorId="75C64ACD" wp14:editId="7353F33C">
            <wp:extent cx="5579745" cy="78879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itation Letter and Consent Form 4.jpg"/>
                    <pic:cNvPicPr/>
                  </pic:nvPicPr>
                  <pic:blipFill>
                    <a:blip r:embed="rId14">
                      <a:extLst>
                        <a:ext uri="{28A0092B-C50C-407E-A947-70E740481C1C}">
                          <a14:useLocalDpi xmlns:a14="http://schemas.microsoft.com/office/drawing/2010/main" val="0"/>
                        </a:ext>
                      </a:extLst>
                    </a:blip>
                    <a:stretch>
                      <a:fillRect/>
                    </a:stretch>
                  </pic:blipFill>
                  <pic:spPr>
                    <a:xfrm>
                      <a:off x="0" y="0"/>
                      <a:ext cx="5579745" cy="7887970"/>
                    </a:xfrm>
                    <a:prstGeom prst="rect">
                      <a:avLst/>
                    </a:prstGeom>
                  </pic:spPr>
                </pic:pic>
              </a:graphicData>
            </a:graphic>
          </wp:inline>
        </w:drawing>
      </w:r>
    </w:p>
    <w:p w14:paraId="09D84522" w14:textId="77777777" w:rsidR="004777E1" w:rsidRDefault="004777E1" w:rsidP="004777E1">
      <w:pPr>
        <w:pStyle w:val="Heading1"/>
      </w:pPr>
    </w:p>
    <w:p w14:paraId="3025A64A" w14:textId="6CD5E15D" w:rsidR="004777E1" w:rsidRPr="001B7EE7" w:rsidRDefault="004777E1" w:rsidP="004777E1">
      <w:pPr>
        <w:pStyle w:val="Heading1"/>
      </w:pPr>
      <w:bookmarkStart w:id="100" w:name="_Toc426707732"/>
      <w:r>
        <w:t xml:space="preserve">APPENDIX D – </w:t>
      </w:r>
      <w:r w:rsidR="00602CF8">
        <w:t>INTERVIEW SCHEDULE</w:t>
      </w:r>
      <w:bookmarkEnd w:id="100"/>
    </w:p>
    <w:p w14:paraId="3DB9C206" w14:textId="77777777" w:rsidR="004777E1" w:rsidRDefault="004777E1" w:rsidP="00602CF8">
      <w:pPr>
        <w:outlineLvl w:val="0"/>
        <w:rPr>
          <w:rFonts w:ascii="Times New Roman" w:hAnsi="Times New Roman"/>
          <w:b/>
          <w:snapToGrid w:val="0"/>
          <w:u w:val="single"/>
          <w:lang w:eastAsia="en-US"/>
        </w:rPr>
      </w:pPr>
    </w:p>
    <w:p w14:paraId="1A553CF2" w14:textId="77777777" w:rsidR="004777E1" w:rsidRPr="00602CF8" w:rsidRDefault="004777E1" w:rsidP="00602CF8">
      <w:pPr>
        <w:rPr>
          <w:snapToGrid w:val="0"/>
          <w:lang w:eastAsia="en-US"/>
        </w:rPr>
      </w:pPr>
      <w:r w:rsidRPr="00602CF8">
        <w:rPr>
          <w:snapToGrid w:val="0"/>
          <w:lang w:eastAsia="en-US"/>
        </w:rPr>
        <w:t xml:space="preserve">“I would like to hear about your story of being a parent. You can tell me your story in any way that feels comfortable to you. There are no right or wrong answers and I am not going to ask you lots of questions because narrative research is not like that. </w:t>
      </w:r>
    </w:p>
    <w:p w14:paraId="530FBE72" w14:textId="77777777" w:rsidR="004777E1" w:rsidRPr="00602CF8" w:rsidRDefault="004777E1" w:rsidP="00602CF8">
      <w:pPr>
        <w:rPr>
          <w:snapToGrid w:val="0"/>
          <w:lang w:eastAsia="en-US"/>
        </w:rPr>
      </w:pPr>
    </w:p>
    <w:p w14:paraId="7DEA7D9A" w14:textId="2649358A" w:rsidR="004777E1" w:rsidRPr="00602CF8" w:rsidRDefault="004777E1" w:rsidP="00602CF8">
      <w:pPr>
        <w:rPr>
          <w:snapToGrid w:val="0"/>
          <w:lang w:eastAsia="en-US"/>
        </w:rPr>
      </w:pPr>
      <w:r w:rsidRPr="00602CF8">
        <w:rPr>
          <w:snapToGrid w:val="0"/>
          <w:lang w:eastAsia="en-US"/>
        </w:rPr>
        <w:t>I guess what I am interested in is your own story of parenthood and your ideas about being a parent. I have a couple of broad questions and you are welcome to bring in your own ideas that I haven’t suggested and that are relevant to your story about parenthood.”</w:t>
      </w:r>
    </w:p>
    <w:p w14:paraId="27E17F2C" w14:textId="77777777" w:rsidR="004777E1" w:rsidRPr="00602CF8" w:rsidRDefault="004777E1" w:rsidP="00602CF8">
      <w:pPr>
        <w:rPr>
          <w:snapToGrid w:val="0"/>
          <w:lang w:eastAsia="en-US"/>
        </w:rPr>
      </w:pPr>
      <w:r w:rsidRPr="00602CF8">
        <w:rPr>
          <w:snapToGrid w:val="0"/>
          <w:lang w:eastAsia="en-US"/>
        </w:rPr>
        <w:t>“What has influenced your understanding of parenting and your relationship to being a parent?</w:t>
      </w:r>
    </w:p>
    <w:p w14:paraId="10D88923" w14:textId="77777777" w:rsidR="004777E1" w:rsidRPr="00602CF8" w:rsidRDefault="004777E1" w:rsidP="00602CF8">
      <w:pPr>
        <w:rPr>
          <w:snapToGrid w:val="0"/>
          <w:lang w:eastAsia="en-US"/>
        </w:rPr>
      </w:pPr>
    </w:p>
    <w:p w14:paraId="5E11C87F" w14:textId="77777777" w:rsidR="004777E1" w:rsidRPr="00602CF8" w:rsidRDefault="004777E1" w:rsidP="00602CF8">
      <w:pPr>
        <w:rPr>
          <w:snapToGrid w:val="0"/>
          <w:lang w:eastAsia="en-US"/>
        </w:rPr>
      </w:pPr>
      <w:r w:rsidRPr="00602CF8">
        <w:rPr>
          <w:snapToGrid w:val="0"/>
          <w:lang w:eastAsia="en-US"/>
        </w:rPr>
        <w:t>“Can you share with me how information has shaped how you feel and think about being a mother or father?”</w:t>
      </w:r>
    </w:p>
    <w:p w14:paraId="6B45A699" w14:textId="77777777" w:rsidR="004777E1" w:rsidRPr="00602CF8" w:rsidRDefault="004777E1" w:rsidP="00602CF8">
      <w:pPr>
        <w:rPr>
          <w:snapToGrid w:val="0"/>
          <w:lang w:eastAsia="en-US"/>
        </w:rPr>
      </w:pPr>
    </w:p>
    <w:p w14:paraId="6A151C16" w14:textId="77777777" w:rsidR="004777E1" w:rsidRPr="00602CF8" w:rsidRDefault="004777E1" w:rsidP="00602CF8">
      <w:pPr>
        <w:rPr>
          <w:snapToGrid w:val="0"/>
          <w:lang w:eastAsia="en-US"/>
        </w:rPr>
      </w:pPr>
      <w:r w:rsidRPr="00602CF8">
        <w:rPr>
          <w:snapToGrid w:val="0"/>
          <w:lang w:eastAsia="en-US"/>
        </w:rPr>
        <w:t>If following the first two questions there are indications that they use the internet: “What is it like to use the internet to seek advice or google for information about life with a baby?”</w:t>
      </w:r>
    </w:p>
    <w:p w14:paraId="46E37665" w14:textId="77777777" w:rsidR="004777E1" w:rsidRPr="00602CF8" w:rsidRDefault="004777E1" w:rsidP="00602CF8">
      <w:pPr>
        <w:rPr>
          <w:snapToGrid w:val="0"/>
          <w:lang w:eastAsia="en-US"/>
        </w:rPr>
      </w:pPr>
    </w:p>
    <w:p w14:paraId="1F41EAF1" w14:textId="77777777" w:rsidR="004777E1" w:rsidRPr="00602CF8" w:rsidRDefault="004777E1" w:rsidP="00602CF8">
      <w:pPr>
        <w:rPr>
          <w:snapToGrid w:val="0"/>
          <w:lang w:eastAsia="en-US"/>
        </w:rPr>
      </w:pPr>
      <w:r w:rsidRPr="00602CF8">
        <w:rPr>
          <w:snapToGrid w:val="0"/>
          <w:lang w:eastAsia="en-US"/>
        </w:rPr>
        <w:t xml:space="preserve">If following the first three questions there are indications that they use social media: Can you tell me about how </w:t>
      </w:r>
      <w:r w:rsidRPr="00602CF8">
        <w:rPr>
          <w:i/>
          <w:snapToGrid w:val="0"/>
          <w:lang w:eastAsia="en-US"/>
        </w:rPr>
        <w:t>XZ insert name of social media</w:t>
      </w:r>
      <w:r w:rsidRPr="00602CF8">
        <w:rPr>
          <w:snapToGrid w:val="0"/>
          <w:lang w:eastAsia="en-US"/>
        </w:rPr>
        <w:t xml:space="preserve"> has impacted on how you think and feel about yourself and about looking after your baby?”</w:t>
      </w:r>
    </w:p>
    <w:p w14:paraId="3EDEE8C2" w14:textId="77777777" w:rsidR="004777E1" w:rsidRPr="00602CF8" w:rsidRDefault="004777E1" w:rsidP="00602CF8">
      <w:pPr>
        <w:rPr>
          <w:snapToGrid w:val="0"/>
          <w:lang w:eastAsia="en-US"/>
        </w:rPr>
      </w:pPr>
    </w:p>
    <w:p w14:paraId="08941FB7" w14:textId="77777777" w:rsidR="004777E1" w:rsidRPr="00602CF8" w:rsidRDefault="004777E1" w:rsidP="00602CF8">
      <w:pPr>
        <w:rPr>
          <w:sz w:val="21"/>
          <w:szCs w:val="21"/>
        </w:rPr>
      </w:pPr>
    </w:p>
    <w:p w14:paraId="35915CAA" w14:textId="77777777" w:rsidR="004777E1" w:rsidRPr="00602CF8" w:rsidRDefault="004777E1" w:rsidP="00602CF8">
      <w:pPr>
        <w:rPr>
          <w:b/>
        </w:rPr>
      </w:pPr>
      <w:r w:rsidRPr="00602CF8">
        <w:rPr>
          <w:b/>
        </w:rPr>
        <w:t>Set of self prompts</w:t>
      </w:r>
    </w:p>
    <w:p w14:paraId="249CAD8B" w14:textId="77777777" w:rsidR="004777E1" w:rsidRPr="00602CF8" w:rsidRDefault="004777E1" w:rsidP="00602CF8">
      <w:r w:rsidRPr="00602CF8">
        <w:t>Significant other people: “How did you learn about that?” “Who did you ask for support?” “Was anyone aware of how you have been feeling?” “Who were you with?”</w:t>
      </w:r>
    </w:p>
    <w:p w14:paraId="29BA616C" w14:textId="77777777" w:rsidR="004777E1" w:rsidRPr="00602CF8" w:rsidRDefault="004777E1" w:rsidP="00602CF8">
      <w:r w:rsidRPr="00602CF8">
        <w:t>“How long have you been feeling like that?”</w:t>
      </w:r>
    </w:p>
    <w:p w14:paraId="6E38415A" w14:textId="77777777" w:rsidR="004777E1" w:rsidRPr="00602CF8" w:rsidRDefault="004777E1" w:rsidP="00602CF8">
      <w:r w:rsidRPr="00602CF8">
        <w:t>“What made you feel like that?”</w:t>
      </w:r>
    </w:p>
    <w:p w14:paraId="7F3000B8" w14:textId="77777777" w:rsidR="004777E1" w:rsidRPr="00602CF8" w:rsidRDefault="004777E1" w:rsidP="00602CF8">
      <w:r w:rsidRPr="00602CF8">
        <w:t>“Tell me about a time…”</w:t>
      </w:r>
    </w:p>
    <w:p w14:paraId="6F9889C1" w14:textId="77777777" w:rsidR="004777E1" w:rsidRPr="00602CF8" w:rsidRDefault="004777E1" w:rsidP="00602CF8">
      <w:r w:rsidRPr="00602CF8">
        <w:t>“What kind of sense did you make of that?”</w:t>
      </w:r>
    </w:p>
    <w:p w14:paraId="49E99524" w14:textId="77777777" w:rsidR="004777E1" w:rsidRPr="00602CF8" w:rsidRDefault="004777E1" w:rsidP="00602CF8">
      <w:r w:rsidRPr="00602CF8">
        <w:t>“What was that like?”</w:t>
      </w:r>
    </w:p>
    <w:p w14:paraId="5752C968" w14:textId="31749080" w:rsidR="004777E1" w:rsidRPr="004777E1" w:rsidRDefault="004777E1" w:rsidP="004777E1">
      <w:r w:rsidRPr="00602CF8">
        <w:t>“You say ‘it was like….’ Can you say a bit more about that?</w:t>
      </w:r>
    </w:p>
    <w:p w14:paraId="6BD7D497" w14:textId="65627D1E" w:rsidR="004777E1" w:rsidRPr="001B7EE7" w:rsidRDefault="004777E1" w:rsidP="004777E1">
      <w:pPr>
        <w:pStyle w:val="Heading1"/>
      </w:pPr>
      <w:bookmarkStart w:id="101" w:name="_Toc426707733"/>
      <w:r>
        <w:t>APPENDIX E – TRANSCRIPTION KEY</w:t>
      </w:r>
      <w:bookmarkEnd w:id="101"/>
    </w:p>
    <w:p w14:paraId="673EB5F8" w14:textId="77777777" w:rsidR="004777E1" w:rsidRPr="00602CF8" w:rsidRDefault="004777E1">
      <w:pPr>
        <w:pStyle w:val="Standard1"/>
        <w:rPr>
          <w:rFonts w:ascii="Arial" w:hAnsi="Arial" w:cs="Arial"/>
          <w:color w:val="000000"/>
        </w:rPr>
      </w:pPr>
    </w:p>
    <w:p w14:paraId="19F7B711" w14:textId="48B535DB" w:rsidR="00B87855" w:rsidRPr="00602CF8" w:rsidRDefault="00602CF8">
      <w:pPr>
        <w:pStyle w:val="Standard1"/>
        <w:rPr>
          <w:rFonts w:ascii="Arial" w:hAnsi="Arial" w:cs="Arial"/>
          <w:color w:val="000000"/>
        </w:rPr>
      </w:pPr>
      <w:r w:rsidRPr="00602CF8">
        <w:rPr>
          <w:rFonts w:ascii="Arial" w:hAnsi="Arial" w:cs="Arial"/>
          <w:color w:val="000000"/>
        </w:rPr>
        <w:t>Symbols used:</w:t>
      </w:r>
    </w:p>
    <w:p w14:paraId="4F36C9F0" w14:textId="77777777" w:rsidR="00B87855" w:rsidRDefault="00B87855">
      <w:pPr>
        <w:pStyle w:val="Standard1"/>
        <w:rPr>
          <w:rFonts w:ascii="Calibri" w:hAnsi="Calibri"/>
          <w:color w:val="000000"/>
        </w:rPr>
      </w:pPr>
    </w:p>
    <w:p w14:paraId="03EDCFF6"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/X/</w:t>
      </w:r>
      <w:r w:rsidRPr="00602CF8">
        <w:rPr>
          <w:rFonts w:ascii="Arial" w:hAnsi="Arial" w:cs="Arial"/>
          <w:color w:val="000000"/>
        </w:rPr>
        <w:tab/>
      </w:r>
      <w:r w:rsidRPr="00602CF8">
        <w:rPr>
          <w:rFonts w:ascii="Arial" w:hAnsi="Arial" w:cs="Arial"/>
          <w:color w:val="000000"/>
        </w:rPr>
        <w:tab/>
        <w:t xml:space="preserve">Repetition of a word </w:t>
      </w:r>
    </w:p>
    <w:p w14:paraId="554FC6B0"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w:t>
      </w:r>
      <w:r w:rsidRPr="00602CF8">
        <w:rPr>
          <w:rFonts w:ascii="Arial" w:hAnsi="Arial" w:cs="Arial"/>
          <w:color w:val="000000"/>
        </w:rPr>
        <w:tab/>
      </w:r>
      <w:r w:rsidRPr="00602CF8">
        <w:rPr>
          <w:rFonts w:ascii="Arial" w:hAnsi="Arial" w:cs="Arial"/>
          <w:color w:val="000000"/>
        </w:rPr>
        <w:tab/>
        <w:t>Pause of 3 seconds or longer</w:t>
      </w:r>
    </w:p>
    <w:p w14:paraId="70864239"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Word-</w:t>
      </w:r>
      <w:r w:rsidRPr="00602CF8">
        <w:rPr>
          <w:rFonts w:ascii="Arial" w:hAnsi="Arial" w:cs="Arial"/>
          <w:color w:val="000000"/>
        </w:rPr>
        <w:tab/>
      </w:r>
      <w:r w:rsidRPr="00602CF8">
        <w:rPr>
          <w:rFonts w:ascii="Arial" w:hAnsi="Arial" w:cs="Arial"/>
          <w:color w:val="000000"/>
        </w:rPr>
        <w:tab/>
        <w:t>Self-interruption at point of interruption</w:t>
      </w:r>
    </w:p>
    <w:p w14:paraId="69A78150"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 xml:space="preserve">[  ] </w:t>
      </w:r>
      <w:r w:rsidRPr="00602CF8">
        <w:rPr>
          <w:rFonts w:ascii="Arial" w:hAnsi="Arial" w:cs="Arial"/>
          <w:color w:val="000000"/>
        </w:rPr>
        <w:tab/>
      </w:r>
      <w:r w:rsidRPr="00602CF8">
        <w:rPr>
          <w:rFonts w:ascii="Arial" w:hAnsi="Arial" w:cs="Arial"/>
          <w:color w:val="000000"/>
        </w:rPr>
        <w:tab/>
        <w:t>Word e.g. name of region or husband removed for confidentiality reasons</w:t>
      </w:r>
    </w:p>
    <w:p w14:paraId="5A18B699"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w:t>
      </w:r>
      <w:r w:rsidRPr="00602CF8">
        <w:rPr>
          <w:rFonts w:ascii="Arial" w:hAnsi="Arial" w:cs="Arial"/>
          <w:color w:val="000000"/>
        </w:rPr>
        <w:tab/>
      </w:r>
      <w:r w:rsidRPr="00602CF8">
        <w:rPr>
          <w:rFonts w:ascii="Arial" w:hAnsi="Arial" w:cs="Arial"/>
          <w:color w:val="000000"/>
        </w:rPr>
        <w:tab/>
        <w:t>indicates unclear word</w:t>
      </w:r>
    </w:p>
    <w:p w14:paraId="0121F1F0"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&lt;laughter&gt;</w:t>
      </w:r>
      <w:r w:rsidRPr="00602CF8">
        <w:rPr>
          <w:rFonts w:ascii="Arial" w:hAnsi="Arial" w:cs="Arial"/>
          <w:color w:val="000000"/>
        </w:rPr>
        <w:tab/>
        <w:t>laughter</w:t>
      </w:r>
    </w:p>
    <w:p w14:paraId="0E4B3C50"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mm-hm</w:t>
      </w:r>
      <w:r w:rsidRPr="00602CF8">
        <w:rPr>
          <w:rFonts w:ascii="Arial" w:hAnsi="Arial" w:cs="Arial"/>
          <w:color w:val="000000"/>
        </w:rPr>
        <w:tab/>
        <w:t>Agreement</w:t>
      </w:r>
    </w:p>
    <w:p w14:paraId="77557E69"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um</w:t>
      </w:r>
      <w:r w:rsidRPr="00602CF8">
        <w:rPr>
          <w:rFonts w:ascii="Arial" w:hAnsi="Arial" w:cs="Arial"/>
          <w:color w:val="000000"/>
        </w:rPr>
        <w:tab/>
      </w:r>
      <w:r w:rsidRPr="00602CF8">
        <w:rPr>
          <w:rFonts w:ascii="Arial" w:hAnsi="Arial" w:cs="Arial"/>
          <w:color w:val="000000"/>
        </w:rPr>
        <w:tab/>
        <w:t>filled pause</w:t>
      </w:r>
    </w:p>
    <w:p w14:paraId="25DF7413"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mmm</w:t>
      </w:r>
      <w:r w:rsidRPr="00602CF8">
        <w:rPr>
          <w:rFonts w:ascii="Arial" w:hAnsi="Arial" w:cs="Arial"/>
          <w:color w:val="000000"/>
        </w:rPr>
        <w:tab/>
      </w:r>
      <w:r w:rsidRPr="00602CF8">
        <w:rPr>
          <w:rFonts w:ascii="Arial" w:hAnsi="Arial" w:cs="Arial"/>
          <w:color w:val="000000"/>
        </w:rPr>
        <w:tab/>
        <w:t>Agreement, stalling for time</w:t>
      </w:r>
    </w:p>
    <w:p w14:paraId="0874CAC2"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oh</w:t>
      </w:r>
      <w:r w:rsidRPr="00602CF8">
        <w:rPr>
          <w:rFonts w:ascii="Arial" w:hAnsi="Arial" w:cs="Arial"/>
          <w:color w:val="000000"/>
        </w:rPr>
        <w:tab/>
      </w:r>
      <w:r w:rsidRPr="00602CF8">
        <w:rPr>
          <w:rFonts w:ascii="Arial" w:hAnsi="Arial" w:cs="Arial"/>
          <w:color w:val="000000"/>
        </w:rPr>
        <w:tab/>
        <w:t>surprise</w:t>
      </w:r>
    </w:p>
    <w:p w14:paraId="03931D64" w14:textId="77777777" w:rsidR="00B87855" w:rsidRPr="00602CF8" w:rsidRDefault="00B87855" w:rsidP="00602CF8">
      <w:pPr>
        <w:pStyle w:val="Standard1"/>
        <w:spacing w:line="360" w:lineRule="auto"/>
        <w:rPr>
          <w:rFonts w:ascii="Arial" w:hAnsi="Arial" w:cs="Arial"/>
          <w:color w:val="000000"/>
        </w:rPr>
      </w:pPr>
      <w:r w:rsidRPr="00602CF8">
        <w:rPr>
          <w:rFonts w:ascii="Arial" w:hAnsi="Arial" w:cs="Arial"/>
          <w:color w:val="000000"/>
        </w:rPr>
        <w:t>yeah</w:t>
      </w:r>
      <w:r w:rsidRPr="00602CF8">
        <w:rPr>
          <w:rFonts w:ascii="Arial" w:hAnsi="Arial" w:cs="Arial"/>
          <w:color w:val="000000"/>
        </w:rPr>
        <w:tab/>
      </w:r>
      <w:r w:rsidRPr="00602CF8">
        <w:rPr>
          <w:rFonts w:ascii="Arial" w:hAnsi="Arial" w:cs="Arial"/>
          <w:color w:val="000000"/>
        </w:rPr>
        <w:tab/>
        <w:t>informal version of yes</w:t>
      </w:r>
    </w:p>
    <w:p w14:paraId="3DDB3F8C" w14:textId="77777777" w:rsidR="00B87855" w:rsidRPr="00602CF8" w:rsidRDefault="00B87855" w:rsidP="00602CF8">
      <w:pPr>
        <w:pStyle w:val="Standard1"/>
        <w:spacing w:line="360" w:lineRule="auto"/>
        <w:rPr>
          <w:rFonts w:ascii="Arial" w:hAnsi="Arial" w:cs="Arial"/>
          <w:color w:val="000000"/>
        </w:rPr>
      </w:pPr>
    </w:p>
    <w:p w14:paraId="1DB42641" w14:textId="77777777" w:rsidR="004777E1" w:rsidRDefault="004777E1">
      <w:pPr>
        <w:pStyle w:val="Standard1"/>
        <w:rPr>
          <w:rFonts w:ascii="Calibri" w:hAnsi="Calibri"/>
          <w:color w:val="000000"/>
        </w:rPr>
      </w:pPr>
    </w:p>
    <w:p w14:paraId="232C5160" w14:textId="77777777" w:rsidR="004777E1" w:rsidRDefault="004777E1">
      <w:pPr>
        <w:pStyle w:val="Standard1"/>
        <w:rPr>
          <w:rFonts w:ascii="Calibri" w:hAnsi="Calibri"/>
          <w:color w:val="000000"/>
        </w:rPr>
      </w:pPr>
    </w:p>
    <w:p w14:paraId="763A8778" w14:textId="77777777" w:rsidR="004777E1" w:rsidRDefault="004777E1">
      <w:pPr>
        <w:pStyle w:val="Standard1"/>
        <w:rPr>
          <w:rFonts w:ascii="Calibri" w:hAnsi="Calibri"/>
          <w:color w:val="000000"/>
        </w:rPr>
      </w:pPr>
    </w:p>
    <w:p w14:paraId="3E6BFE41" w14:textId="77777777" w:rsidR="004777E1" w:rsidRDefault="004777E1">
      <w:pPr>
        <w:pStyle w:val="Standard1"/>
        <w:rPr>
          <w:rFonts w:ascii="Calibri" w:hAnsi="Calibri"/>
          <w:color w:val="000000"/>
        </w:rPr>
      </w:pPr>
    </w:p>
    <w:p w14:paraId="5005E099" w14:textId="77777777" w:rsidR="004777E1" w:rsidRDefault="004777E1">
      <w:pPr>
        <w:pStyle w:val="Standard1"/>
        <w:rPr>
          <w:rFonts w:ascii="Calibri" w:hAnsi="Calibri"/>
          <w:color w:val="000000"/>
        </w:rPr>
      </w:pPr>
    </w:p>
    <w:p w14:paraId="1338A66A" w14:textId="77777777" w:rsidR="00602CF8" w:rsidRDefault="00602CF8">
      <w:pPr>
        <w:pStyle w:val="Standard1"/>
        <w:rPr>
          <w:rFonts w:ascii="Calibri" w:hAnsi="Calibri"/>
          <w:color w:val="000000"/>
        </w:rPr>
      </w:pPr>
    </w:p>
    <w:p w14:paraId="7F54EF4B" w14:textId="77777777" w:rsidR="00602CF8" w:rsidRDefault="00602CF8">
      <w:pPr>
        <w:pStyle w:val="Standard1"/>
        <w:rPr>
          <w:rFonts w:ascii="Calibri" w:hAnsi="Calibri"/>
          <w:color w:val="000000"/>
        </w:rPr>
      </w:pPr>
    </w:p>
    <w:p w14:paraId="786D18B0" w14:textId="77777777" w:rsidR="00602CF8" w:rsidRDefault="00602CF8">
      <w:pPr>
        <w:pStyle w:val="Standard1"/>
        <w:rPr>
          <w:rFonts w:ascii="Calibri" w:hAnsi="Calibri"/>
          <w:color w:val="000000"/>
        </w:rPr>
      </w:pPr>
    </w:p>
    <w:p w14:paraId="0C590F4D" w14:textId="77777777" w:rsidR="00602CF8" w:rsidRDefault="00602CF8">
      <w:pPr>
        <w:pStyle w:val="Standard1"/>
        <w:rPr>
          <w:rFonts w:ascii="Calibri" w:hAnsi="Calibri"/>
          <w:color w:val="000000"/>
        </w:rPr>
      </w:pPr>
    </w:p>
    <w:p w14:paraId="4FACBE16" w14:textId="77777777" w:rsidR="00602CF8" w:rsidRDefault="00602CF8">
      <w:pPr>
        <w:pStyle w:val="Standard1"/>
        <w:rPr>
          <w:rFonts w:ascii="Calibri" w:hAnsi="Calibri"/>
          <w:color w:val="000000"/>
        </w:rPr>
      </w:pPr>
    </w:p>
    <w:p w14:paraId="310525EA" w14:textId="77777777" w:rsidR="00602CF8" w:rsidRDefault="00602CF8">
      <w:pPr>
        <w:pStyle w:val="Standard1"/>
        <w:rPr>
          <w:rFonts w:ascii="Calibri" w:hAnsi="Calibri"/>
          <w:color w:val="000000"/>
        </w:rPr>
      </w:pPr>
    </w:p>
    <w:p w14:paraId="2D8C4645" w14:textId="77777777" w:rsidR="00602CF8" w:rsidRDefault="00602CF8">
      <w:pPr>
        <w:pStyle w:val="Standard1"/>
        <w:rPr>
          <w:rFonts w:ascii="Calibri" w:hAnsi="Calibri"/>
          <w:color w:val="000000"/>
        </w:rPr>
      </w:pPr>
    </w:p>
    <w:p w14:paraId="79708ABF" w14:textId="77777777" w:rsidR="00602CF8" w:rsidRDefault="00602CF8">
      <w:pPr>
        <w:pStyle w:val="Standard1"/>
        <w:rPr>
          <w:rFonts w:ascii="Calibri" w:hAnsi="Calibri"/>
          <w:color w:val="000000"/>
        </w:rPr>
      </w:pPr>
    </w:p>
    <w:p w14:paraId="6D87BEBD" w14:textId="77777777" w:rsidR="00602CF8" w:rsidRDefault="00602CF8">
      <w:pPr>
        <w:pStyle w:val="Standard1"/>
        <w:rPr>
          <w:rFonts w:ascii="Calibri" w:hAnsi="Calibri"/>
          <w:color w:val="000000"/>
        </w:rPr>
      </w:pPr>
    </w:p>
    <w:p w14:paraId="0BAD5485" w14:textId="77777777" w:rsidR="00602CF8" w:rsidRDefault="00602CF8">
      <w:pPr>
        <w:pStyle w:val="Standard1"/>
        <w:rPr>
          <w:rFonts w:ascii="Calibri" w:hAnsi="Calibri"/>
          <w:color w:val="000000"/>
        </w:rPr>
      </w:pPr>
    </w:p>
    <w:p w14:paraId="13902F89" w14:textId="77777777" w:rsidR="00602CF8" w:rsidRDefault="00602CF8">
      <w:pPr>
        <w:pStyle w:val="Standard1"/>
        <w:rPr>
          <w:rFonts w:ascii="Calibri" w:hAnsi="Calibri"/>
          <w:color w:val="000000"/>
        </w:rPr>
      </w:pPr>
    </w:p>
    <w:p w14:paraId="1D7C5D9C" w14:textId="77777777" w:rsidR="00602CF8" w:rsidRDefault="00602CF8">
      <w:pPr>
        <w:pStyle w:val="Standard1"/>
        <w:rPr>
          <w:rFonts w:ascii="Calibri" w:hAnsi="Calibri"/>
          <w:color w:val="000000"/>
        </w:rPr>
      </w:pPr>
    </w:p>
    <w:p w14:paraId="471FDE0C" w14:textId="77777777" w:rsidR="00602CF8" w:rsidRDefault="00602CF8">
      <w:pPr>
        <w:pStyle w:val="Standard1"/>
        <w:rPr>
          <w:rFonts w:ascii="Calibri" w:hAnsi="Calibri"/>
          <w:color w:val="000000"/>
        </w:rPr>
      </w:pPr>
    </w:p>
    <w:p w14:paraId="2C964AED" w14:textId="77777777" w:rsidR="00602CF8" w:rsidRDefault="00602CF8">
      <w:pPr>
        <w:pStyle w:val="Standard1"/>
        <w:rPr>
          <w:rFonts w:ascii="Calibri" w:hAnsi="Calibri"/>
          <w:color w:val="000000"/>
        </w:rPr>
      </w:pPr>
    </w:p>
    <w:p w14:paraId="1CC53466" w14:textId="77777777" w:rsidR="00602CF8" w:rsidRDefault="00602CF8">
      <w:pPr>
        <w:pStyle w:val="Standard1"/>
        <w:rPr>
          <w:rFonts w:ascii="Calibri" w:hAnsi="Calibri"/>
          <w:color w:val="000000"/>
        </w:rPr>
      </w:pPr>
    </w:p>
    <w:p w14:paraId="5477FFC6" w14:textId="77777777" w:rsidR="00602CF8" w:rsidRDefault="00602CF8">
      <w:pPr>
        <w:pStyle w:val="Standard1"/>
        <w:rPr>
          <w:rFonts w:ascii="Calibri" w:hAnsi="Calibri"/>
          <w:color w:val="000000"/>
        </w:rPr>
      </w:pPr>
    </w:p>
    <w:p w14:paraId="1A9C3D27" w14:textId="77777777" w:rsidR="00602CF8" w:rsidRDefault="00602CF8">
      <w:pPr>
        <w:pStyle w:val="Standard1"/>
        <w:rPr>
          <w:rFonts w:ascii="Calibri" w:hAnsi="Calibri"/>
          <w:color w:val="000000"/>
        </w:rPr>
      </w:pPr>
    </w:p>
    <w:p w14:paraId="76E2BC0F" w14:textId="77777777" w:rsidR="00602CF8" w:rsidRDefault="00602CF8">
      <w:pPr>
        <w:pStyle w:val="Standard1"/>
        <w:rPr>
          <w:rFonts w:ascii="Calibri" w:hAnsi="Calibri"/>
          <w:color w:val="000000"/>
        </w:rPr>
      </w:pPr>
    </w:p>
    <w:p w14:paraId="735582CF" w14:textId="77777777" w:rsidR="00602CF8" w:rsidRDefault="00602CF8">
      <w:pPr>
        <w:pStyle w:val="Standard1"/>
        <w:rPr>
          <w:rFonts w:ascii="Calibri" w:hAnsi="Calibri"/>
          <w:color w:val="000000"/>
        </w:rPr>
      </w:pPr>
    </w:p>
    <w:p w14:paraId="0C863762" w14:textId="77777777" w:rsidR="004777E1" w:rsidRDefault="004777E1">
      <w:pPr>
        <w:pStyle w:val="Standard1"/>
        <w:rPr>
          <w:rFonts w:ascii="Calibri" w:hAnsi="Calibri"/>
          <w:color w:val="000000"/>
        </w:rPr>
      </w:pPr>
    </w:p>
    <w:p w14:paraId="71A19AA1" w14:textId="18487425" w:rsidR="004777E1" w:rsidRPr="001B7EE7" w:rsidRDefault="004777E1" w:rsidP="004777E1">
      <w:pPr>
        <w:pStyle w:val="Heading1"/>
      </w:pPr>
      <w:bookmarkStart w:id="102" w:name="_Toc426707734"/>
      <w:r>
        <w:t>APPENDIX F – TRANSCRIPTION SAMPLE</w:t>
      </w:r>
      <w:bookmarkEnd w:id="102"/>
    </w:p>
    <w:p w14:paraId="23ECF219" w14:textId="5FD848AD" w:rsidR="004777E1" w:rsidRDefault="0092446C" w:rsidP="009251F4">
      <w:pPr>
        <w:pStyle w:val="Standard1"/>
        <w:rPr>
          <w:rFonts w:ascii="Calibri" w:hAnsi="Calibri"/>
          <w:color w:val="000000"/>
        </w:rPr>
      </w:pPr>
      <w:r w:rsidRPr="0092446C">
        <w:rPr>
          <w:rFonts w:ascii="Calibri" w:hAnsi="Calibri"/>
          <w:noProof/>
          <w:color w:val="000000"/>
          <w:lang w:eastAsia="en-GB" w:bidi="ar-SA"/>
        </w:rPr>
        <mc:AlternateContent>
          <mc:Choice Requires="wps">
            <w:drawing>
              <wp:anchor distT="45720" distB="45720" distL="114300" distR="114300" simplePos="0" relativeHeight="251661312" behindDoc="0" locked="0" layoutInCell="1" allowOverlap="1" wp14:anchorId="6FDB5057" wp14:editId="5B01BC07">
                <wp:simplePos x="0" y="0"/>
                <wp:positionH relativeFrom="column">
                  <wp:posOffset>-279400</wp:posOffset>
                </wp:positionH>
                <wp:positionV relativeFrom="paragraph">
                  <wp:posOffset>372745</wp:posOffset>
                </wp:positionV>
                <wp:extent cx="6162675" cy="78581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7858125"/>
                        </a:xfrm>
                        <a:prstGeom prst="rect">
                          <a:avLst/>
                        </a:prstGeom>
                        <a:solidFill>
                          <a:srgbClr val="FFFFFF"/>
                        </a:solidFill>
                        <a:ln w="9525">
                          <a:solidFill>
                            <a:srgbClr val="000000"/>
                          </a:solidFill>
                          <a:miter lim="800000"/>
                          <a:headEnd/>
                          <a:tailEnd/>
                        </a:ln>
                      </wps:spPr>
                      <wps:txbx>
                        <w:txbxContent>
                          <w:p w14:paraId="4C3E08FE" w14:textId="37EF711D" w:rsidR="00157CEF" w:rsidRDefault="00157CEF">
                            <w:r>
                              <w:rPr>
                                <w:noProof/>
                                <w:lang w:eastAsia="en-GB" w:bidi="ar-SA"/>
                              </w:rPr>
                              <w:drawing>
                                <wp:inline distT="0" distB="0" distL="0" distR="0" wp14:anchorId="1701DE14" wp14:editId="5D6DBF38">
                                  <wp:extent cx="5485765" cy="77577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alysing.jpg"/>
                                          <pic:cNvPicPr/>
                                        </pic:nvPicPr>
                                        <pic:blipFill>
                                          <a:blip r:embed="rId15">
                                            <a:extLst>
                                              <a:ext uri="{28A0092B-C50C-407E-A947-70E740481C1C}">
                                                <a14:useLocalDpi xmlns:a14="http://schemas.microsoft.com/office/drawing/2010/main" val="0"/>
                                              </a:ext>
                                            </a:extLst>
                                          </a:blip>
                                          <a:stretch>
                                            <a:fillRect/>
                                          </a:stretch>
                                        </pic:blipFill>
                                        <pic:spPr>
                                          <a:xfrm>
                                            <a:off x="0" y="0"/>
                                            <a:ext cx="5485765" cy="77577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B5057" id="_x0000_s1027" type="#_x0000_t202" style="position:absolute;margin-left:-22pt;margin-top:29.35pt;width:485.25pt;height:6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">
                <v:textbox>
                  <w:txbxContent>
                    <w:p w14:paraId="4C3E08FE" w14:textId="37EF711D" w:rsidR="00157CEF" w:rsidRDefault="00157CEF">
                      <w:r>
                        <w:rPr>
                          <w:noProof/>
                          <w:lang w:eastAsia="en-GB" w:bidi="ar-SA"/>
                        </w:rPr>
                        <w:drawing>
                          <wp:inline distT="0" distB="0" distL="0" distR="0" wp14:anchorId="1701DE14" wp14:editId="5D6DBF38">
                            <wp:extent cx="5485765" cy="775779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alysing.jpg"/>
                                    <pic:cNvPicPr/>
                                  </pic:nvPicPr>
                                  <pic:blipFill>
                                    <a:blip r:embed="rId15">
                                      <a:extLst>
                                        <a:ext uri="{28A0092B-C50C-407E-A947-70E740481C1C}">
                                          <a14:useLocalDpi xmlns:a14="http://schemas.microsoft.com/office/drawing/2010/main" val="0"/>
                                        </a:ext>
                                      </a:extLst>
                                    </a:blip>
                                    <a:stretch>
                                      <a:fillRect/>
                                    </a:stretch>
                                  </pic:blipFill>
                                  <pic:spPr>
                                    <a:xfrm>
                                      <a:off x="0" y="0"/>
                                      <a:ext cx="5485765" cy="7757795"/>
                                    </a:xfrm>
                                    <a:prstGeom prst="rect">
                                      <a:avLst/>
                                    </a:prstGeom>
                                  </pic:spPr>
                                </pic:pic>
                              </a:graphicData>
                            </a:graphic>
                          </wp:inline>
                        </w:drawing>
                      </w:r>
                    </w:p>
                  </w:txbxContent>
                </v:textbox>
                <w10:wrap type="square"/>
              </v:shape>
            </w:pict>
          </mc:Fallback>
        </mc:AlternateContent>
      </w:r>
    </w:p>
    <w:p w14:paraId="07690E4F" w14:textId="77777777" w:rsidR="009251F4" w:rsidRPr="009251F4" w:rsidRDefault="009251F4" w:rsidP="009251F4">
      <w:pPr>
        <w:pStyle w:val="Standard1"/>
        <w:rPr>
          <w:rFonts w:ascii="Calibri" w:hAnsi="Calibri"/>
          <w:color w:val="000000"/>
        </w:rPr>
      </w:pPr>
    </w:p>
    <w:p w14:paraId="5D22CA89" w14:textId="40B9A0F9" w:rsidR="004777E1" w:rsidRPr="001B7EE7" w:rsidRDefault="004777E1" w:rsidP="004777E1">
      <w:pPr>
        <w:pStyle w:val="Heading1"/>
      </w:pPr>
      <w:bookmarkStart w:id="103" w:name="_Toc426707735"/>
      <w:r>
        <w:t>APPENDIX G – INVITATION TO FEEDBACK</w:t>
      </w:r>
      <w:bookmarkEnd w:id="103"/>
    </w:p>
    <w:p w14:paraId="7E5CF677" w14:textId="77777777" w:rsidR="004777E1" w:rsidRDefault="004777E1" w:rsidP="004777E1">
      <w:pPr>
        <w:widowControl/>
        <w:suppressAutoHyphens w:val="0"/>
        <w:autoSpaceDN/>
        <w:spacing w:line="240" w:lineRule="auto"/>
        <w:jc w:val="left"/>
        <w:textAlignment w:val="auto"/>
        <w:rPr>
          <w:rFonts w:eastAsia="Times New Roman" w:cs="Arial"/>
          <w:b/>
          <w:bCs/>
          <w:color w:val="000000"/>
          <w:kern w:val="0"/>
          <w:lang w:eastAsia="en-GB" w:bidi="ar-SA"/>
        </w:rPr>
      </w:pPr>
    </w:p>
    <w:p w14:paraId="4F683515" w14:textId="3FCFA394" w:rsidR="004777E1" w:rsidRPr="00602CF8" w:rsidRDefault="00602CF8" w:rsidP="004777E1">
      <w:pPr>
        <w:widowControl/>
        <w:suppressAutoHyphens w:val="0"/>
        <w:autoSpaceDN/>
        <w:spacing w:line="240" w:lineRule="auto"/>
        <w:jc w:val="left"/>
        <w:textAlignment w:val="auto"/>
        <w:rPr>
          <w:rFonts w:eastAsia="Times New Roman" w:cs="Arial"/>
          <w:b/>
          <w:bCs/>
          <w:color w:val="000000"/>
          <w:kern w:val="0"/>
          <w:u w:val="single"/>
          <w:lang w:eastAsia="en-GB" w:bidi="ar-SA"/>
        </w:rPr>
      </w:pPr>
      <w:r w:rsidRPr="00602CF8">
        <w:rPr>
          <w:rFonts w:eastAsia="Times New Roman" w:cs="Arial"/>
          <w:b/>
          <w:bCs/>
          <w:color w:val="000000"/>
          <w:kern w:val="0"/>
          <w:u w:val="single"/>
          <w:lang w:eastAsia="en-GB" w:bidi="ar-SA"/>
        </w:rPr>
        <w:t>Email to participant</w:t>
      </w:r>
    </w:p>
    <w:p w14:paraId="6BC93839" w14:textId="77777777" w:rsidR="004777E1" w:rsidRDefault="004777E1" w:rsidP="004777E1">
      <w:pPr>
        <w:widowControl/>
        <w:suppressAutoHyphens w:val="0"/>
        <w:autoSpaceDN/>
        <w:spacing w:line="240" w:lineRule="auto"/>
        <w:jc w:val="left"/>
        <w:textAlignment w:val="auto"/>
        <w:rPr>
          <w:rFonts w:eastAsia="Times New Roman" w:cs="Arial"/>
          <w:b/>
          <w:bCs/>
          <w:color w:val="000000"/>
          <w:kern w:val="0"/>
          <w:lang w:eastAsia="en-GB" w:bidi="ar-SA"/>
        </w:rPr>
      </w:pPr>
    </w:p>
    <w:p w14:paraId="217EDB7E" w14:textId="77777777" w:rsidR="004777E1" w:rsidRDefault="004777E1" w:rsidP="004777E1">
      <w:pPr>
        <w:widowControl/>
        <w:suppressAutoHyphens w:val="0"/>
        <w:autoSpaceDN/>
        <w:spacing w:line="240" w:lineRule="auto"/>
        <w:jc w:val="left"/>
        <w:textAlignment w:val="auto"/>
        <w:rPr>
          <w:rFonts w:eastAsia="Times New Roman" w:cs="Arial"/>
          <w:b/>
          <w:bCs/>
          <w:color w:val="000000"/>
          <w:kern w:val="0"/>
          <w:lang w:eastAsia="en-GB" w:bidi="ar-SA"/>
        </w:rPr>
      </w:pPr>
    </w:p>
    <w:p w14:paraId="7680C0EF"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b/>
          <w:bCs/>
          <w:color w:val="000000"/>
          <w:kern w:val="0"/>
          <w:lang w:eastAsia="en-GB" w:bidi="ar-SA"/>
        </w:rPr>
        <w:t>INVITIATION TO FEEDBACK ON ANALYSIS</w:t>
      </w:r>
    </w:p>
    <w:p w14:paraId="44769346"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13FCC76A" w14:textId="7F9B31B4"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Pr>
          <w:rFonts w:eastAsia="Times New Roman" w:cs="Arial"/>
          <w:color w:val="000000"/>
          <w:kern w:val="0"/>
          <w:lang w:eastAsia="en-GB" w:bidi="ar-SA"/>
        </w:rPr>
        <w:t>Dear [name]</w:t>
      </w:r>
      <w:r w:rsidRPr="004777E1">
        <w:rPr>
          <w:rFonts w:eastAsia="Times New Roman" w:cs="Arial"/>
          <w:color w:val="000000"/>
          <w:kern w:val="0"/>
          <w:lang w:eastAsia="en-GB" w:bidi="ar-SA"/>
        </w:rPr>
        <w:t>,</w:t>
      </w:r>
    </w:p>
    <w:p w14:paraId="637ADEF5"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7BC858B5" w14:textId="2E20191C"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Pr>
          <w:rFonts w:eastAsia="Times New Roman" w:cs="Arial"/>
          <w:color w:val="000000"/>
          <w:kern w:val="0"/>
          <w:lang w:eastAsia="en-GB" w:bidi="ar-SA"/>
        </w:rPr>
        <w:t>I hope you and baby [name]</w:t>
      </w:r>
      <w:r w:rsidRPr="004777E1">
        <w:rPr>
          <w:rFonts w:eastAsia="Times New Roman" w:cs="Arial"/>
          <w:color w:val="000000"/>
          <w:kern w:val="0"/>
          <w:lang w:eastAsia="en-GB" w:bidi="ar-SA"/>
        </w:rPr>
        <w:t xml:space="preserve"> are well. </w:t>
      </w:r>
    </w:p>
    <w:p w14:paraId="500013AF"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2E000B33"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Thank you for having taken part in my research study exploring your story of first-time parenthood.</w:t>
      </w:r>
    </w:p>
    <w:p w14:paraId="52BA6936"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5463139C"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I know it’s been a while since we met. I struggled getting enough participants which delayed my analysis. I have finally analysed your story and have written up my interpretation of what I think you talked about. Please find attached your copy of my interpretation.</w:t>
      </w:r>
    </w:p>
    <w:p w14:paraId="77F41D16"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6B0CD7E4"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 xml:space="preserve">Your feedback on my interpretation would be most welcome! </w:t>
      </w:r>
    </w:p>
    <w:p w14:paraId="66C32C41"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68859F24"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 xml:space="preserve">Of course you don’t have to provide any feedback. </w:t>
      </w:r>
    </w:p>
    <w:p w14:paraId="693706A3"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7F067DE4"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 xml:space="preserve">If you like to give feedback and don’t have much time, feel free to just read the first paragraph which is a global impression of your story. </w:t>
      </w:r>
    </w:p>
    <w:p w14:paraId="37189C80"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463899F7"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 xml:space="preserve">If you choose to give feedback, feel free to agree or disagree with my interpretation and if you could, try to reflect on what you were feeling when you read my interpretation. </w:t>
      </w:r>
    </w:p>
    <w:p w14:paraId="04776CCE"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7495C6AB"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I would also be interested in whether my interpretation reflects how you feel about your experience of parenthood and whether you feel I have missed out something really important you wrote about and that I need to add.  </w:t>
      </w:r>
    </w:p>
    <w:p w14:paraId="30F371ED"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066668D8" w14:textId="45041F76"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As you can see, I have allocated pseudo</w:t>
      </w:r>
      <w:r>
        <w:rPr>
          <w:rFonts w:eastAsia="Times New Roman" w:cs="Arial"/>
          <w:color w:val="000000"/>
          <w:kern w:val="0"/>
          <w:lang w:eastAsia="en-GB" w:bidi="ar-SA"/>
        </w:rPr>
        <w:t>nyms to yourself and baby [name]</w:t>
      </w:r>
      <w:r w:rsidRPr="004777E1">
        <w:rPr>
          <w:rFonts w:eastAsia="Times New Roman" w:cs="Arial"/>
          <w:color w:val="000000"/>
          <w:kern w:val="0"/>
          <w:lang w:eastAsia="en-GB" w:bidi="ar-SA"/>
        </w:rPr>
        <w:t>. You may not like these names. Please feel free to change them.</w:t>
      </w:r>
    </w:p>
    <w:p w14:paraId="21D0CE7C"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628E1E5F"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 xml:space="preserve">Whether you choose to feedback or not is entirely up to you. Your thoughts on my interpretation would be greatly valued and I thank you for considering to offer your thoughts. </w:t>
      </w:r>
    </w:p>
    <w:p w14:paraId="01300C9D"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2B609E4E"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 xml:space="preserve">I am wishing you and your family a wonderful Easter time. </w:t>
      </w:r>
    </w:p>
    <w:p w14:paraId="34A5E3D0"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5B2180DC"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With gratitude</w:t>
      </w:r>
    </w:p>
    <w:p w14:paraId="2F595565" w14:textId="6BE4B9C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Pr>
          <w:rFonts w:eastAsia="Times New Roman" w:cs="Arial"/>
          <w:color w:val="000000"/>
          <w:kern w:val="0"/>
          <w:lang w:eastAsia="en-GB" w:bidi="ar-SA"/>
        </w:rPr>
        <w:t>[name of researcher]</w:t>
      </w:r>
    </w:p>
    <w:p w14:paraId="112DE135"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ascii="Times New Roman" w:eastAsia="Times New Roman" w:hAnsi="Times New Roman" w:cs="Times New Roman"/>
          <w:color w:val="000000"/>
          <w:kern w:val="0"/>
          <w:lang w:eastAsia="en-GB" w:bidi="ar-SA"/>
        </w:rPr>
        <w:t> </w:t>
      </w:r>
    </w:p>
    <w:p w14:paraId="282555BE" w14:textId="77777777" w:rsidR="004777E1" w:rsidRPr="004777E1" w:rsidRDefault="004777E1" w:rsidP="004777E1">
      <w:pPr>
        <w:widowControl/>
        <w:suppressAutoHyphens w:val="0"/>
        <w:autoSpaceDN/>
        <w:spacing w:line="240" w:lineRule="auto"/>
        <w:jc w:val="left"/>
        <w:textAlignment w:val="auto"/>
        <w:rPr>
          <w:rFonts w:ascii="Times New Roman" w:eastAsia="Times New Roman" w:hAnsi="Times New Roman" w:cs="Times New Roman"/>
          <w:color w:val="000000"/>
          <w:kern w:val="0"/>
          <w:lang w:eastAsia="en-GB" w:bidi="ar-SA"/>
        </w:rPr>
      </w:pPr>
      <w:r w:rsidRPr="004777E1">
        <w:rPr>
          <w:rFonts w:eastAsia="Times New Roman" w:cs="Arial"/>
          <w:color w:val="000000"/>
          <w:kern w:val="0"/>
          <w:lang w:eastAsia="en-GB" w:bidi="ar-SA"/>
        </w:rPr>
        <w:t>Trainee Clinical Psychologist</w:t>
      </w:r>
    </w:p>
    <w:p w14:paraId="6AE7E400" w14:textId="6B56F2A1" w:rsidR="004777E1" w:rsidRDefault="004777E1" w:rsidP="006F1715">
      <w:pPr>
        <w:widowControl/>
        <w:suppressAutoHyphens w:val="0"/>
        <w:autoSpaceDN/>
        <w:spacing w:line="240" w:lineRule="auto"/>
        <w:jc w:val="left"/>
        <w:textAlignment w:val="auto"/>
        <w:rPr>
          <w:rFonts w:eastAsia="Times New Roman" w:cs="Arial"/>
          <w:color w:val="000000"/>
          <w:kern w:val="0"/>
          <w:lang w:eastAsia="en-GB" w:bidi="ar-SA"/>
        </w:rPr>
      </w:pPr>
      <w:r w:rsidRPr="004777E1">
        <w:rPr>
          <w:rFonts w:eastAsia="Times New Roman" w:cs="Arial"/>
          <w:color w:val="000000"/>
          <w:kern w:val="0"/>
          <w:lang w:eastAsia="en-GB" w:bidi="ar-SA"/>
        </w:rPr>
        <w:t>University of East London</w:t>
      </w:r>
    </w:p>
    <w:p w14:paraId="5BD7D771" w14:textId="77777777" w:rsidR="00E720BB" w:rsidRDefault="00E720BB" w:rsidP="006F1715">
      <w:pPr>
        <w:widowControl/>
        <w:suppressAutoHyphens w:val="0"/>
        <w:autoSpaceDN/>
        <w:spacing w:line="240" w:lineRule="auto"/>
        <w:jc w:val="left"/>
        <w:textAlignment w:val="auto"/>
        <w:rPr>
          <w:rFonts w:eastAsia="Times New Roman" w:cs="Arial"/>
          <w:color w:val="000000"/>
          <w:kern w:val="0"/>
          <w:lang w:eastAsia="en-GB" w:bidi="ar-SA"/>
        </w:rPr>
      </w:pPr>
    </w:p>
    <w:p w14:paraId="0270F14E" w14:textId="77777777" w:rsidR="00E720BB" w:rsidRDefault="00E720BB" w:rsidP="006F1715">
      <w:pPr>
        <w:widowControl/>
        <w:suppressAutoHyphens w:val="0"/>
        <w:autoSpaceDN/>
        <w:spacing w:line="240" w:lineRule="auto"/>
        <w:jc w:val="left"/>
        <w:textAlignment w:val="auto"/>
        <w:rPr>
          <w:rFonts w:eastAsia="Times New Roman" w:cs="Arial"/>
          <w:color w:val="000000"/>
          <w:kern w:val="0"/>
          <w:lang w:eastAsia="en-GB" w:bidi="ar-SA"/>
        </w:rPr>
      </w:pPr>
    </w:p>
    <w:p w14:paraId="41E5FC5A" w14:textId="77777777" w:rsidR="00E720BB" w:rsidRDefault="00E720BB" w:rsidP="006F1715">
      <w:pPr>
        <w:widowControl/>
        <w:suppressAutoHyphens w:val="0"/>
        <w:autoSpaceDN/>
        <w:spacing w:line="240" w:lineRule="auto"/>
        <w:jc w:val="left"/>
        <w:textAlignment w:val="auto"/>
        <w:rPr>
          <w:rFonts w:eastAsia="Times New Roman" w:cs="Arial"/>
          <w:color w:val="000000"/>
          <w:kern w:val="0"/>
          <w:lang w:eastAsia="en-GB" w:bidi="ar-SA"/>
        </w:rPr>
      </w:pPr>
    </w:p>
    <w:p w14:paraId="051F42C3" w14:textId="644C7E50" w:rsidR="00E720BB" w:rsidRPr="001B7EE7" w:rsidRDefault="00E720BB" w:rsidP="00E720BB">
      <w:pPr>
        <w:pStyle w:val="Heading1"/>
      </w:pPr>
      <w:bookmarkStart w:id="104" w:name="_Toc426707736"/>
      <w:r>
        <w:t>APPENDIX H – EMAIL PARTICIPATION LETTER</w:t>
      </w:r>
      <w:bookmarkEnd w:id="104"/>
    </w:p>
    <w:p w14:paraId="2F0ED952" w14:textId="77777777" w:rsidR="00E720BB" w:rsidRDefault="00E720BB" w:rsidP="006F1715">
      <w:pPr>
        <w:widowControl/>
        <w:suppressAutoHyphens w:val="0"/>
        <w:autoSpaceDN/>
        <w:spacing w:line="240" w:lineRule="auto"/>
        <w:jc w:val="left"/>
        <w:textAlignment w:val="auto"/>
        <w:rPr>
          <w:rFonts w:eastAsia="Times New Roman" w:cs="Arial"/>
          <w:color w:val="000000"/>
          <w:kern w:val="0"/>
          <w:lang w:eastAsia="en-GB" w:bidi="ar-SA"/>
        </w:rPr>
      </w:pPr>
    </w:p>
    <w:p w14:paraId="67B3FA59" w14:textId="77777777" w:rsidR="00E720BB" w:rsidRDefault="00E720BB" w:rsidP="006F1715">
      <w:pPr>
        <w:widowControl/>
        <w:suppressAutoHyphens w:val="0"/>
        <w:autoSpaceDN/>
        <w:spacing w:line="240" w:lineRule="auto"/>
        <w:jc w:val="left"/>
        <w:textAlignment w:val="auto"/>
        <w:rPr>
          <w:rFonts w:eastAsia="Times New Roman" w:cs="Arial"/>
          <w:color w:val="000000"/>
          <w:kern w:val="0"/>
          <w:lang w:eastAsia="en-GB" w:bidi="ar-SA"/>
        </w:rPr>
      </w:pPr>
    </w:p>
    <w:p w14:paraId="7E98272F" w14:textId="77777777" w:rsidR="00E720BB" w:rsidRDefault="00E720BB" w:rsidP="006F1715">
      <w:pPr>
        <w:widowControl/>
        <w:suppressAutoHyphens w:val="0"/>
        <w:autoSpaceDN/>
        <w:spacing w:line="240" w:lineRule="auto"/>
        <w:jc w:val="left"/>
        <w:textAlignment w:val="auto"/>
        <w:rPr>
          <w:rFonts w:eastAsia="Times New Roman" w:cs="Arial"/>
          <w:color w:val="000000"/>
          <w:kern w:val="0"/>
          <w:lang w:eastAsia="en-GB" w:bidi="ar-SA"/>
        </w:rPr>
      </w:pPr>
    </w:p>
    <w:p w14:paraId="485E6AA0" w14:textId="77777777" w:rsidR="00E720BB" w:rsidRDefault="00E720BB" w:rsidP="006F1715">
      <w:pPr>
        <w:widowControl/>
        <w:suppressAutoHyphens w:val="0"/>
        <w:autoSpaceDN/>
        <w:spacing w:line="240" w:lineRule="auto"/>
        <w:jc w:val="left"/>
        <w:textAlignment w:val="auto"/>
        <w:rPr>
          <w:rFonts w:eastAsia="Times New Roman" w:cs="Arial"/>
          <w:color w:val="000000"/>
          <w:kern w:val="0"/>
          <w:lang w:eastAsia="en-GB" w:bidi="ar-SA"/>
        </w:rPr>
      </w:pPr>
    </w:p>
    <w:p w14:paraId="0CEB6386"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A narrative study of urban parenthood in an interconnected world</w:t>
      </w:r>
    </w:p>
    <w:p w14:paraId="3D55CAD8" w14:textId="77777777" w:rsidR="00E720BB" w:rsidRPr="00801A00" w:rsidRDefault="00E720BB" w:rsidP="00801A00">
      <w:pPr>
        <w:rPr>
          <w:rFonts w:asciiTheme="minorHAnsi" w:hAnsiTheme="minorHAnsi"/>
          <w:snapToGrid w:val="0"/>
          <w:sz w:val="20"/>
          <w:szCs w:val="20"/>
          <w:lang w:eastAsia="en-US"/>
        </w:rPr>
      </w:pPr>
    </w:p>
    <w:p w14:paraId="1F539F08" w14:textId="38B64CBA"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 xml:space="preserve">Dear </w:t>
      </w:r>
      <w:r w:rsidR="000961ED" w:rsidRPr="00801A00">
        <w:rPr>
          <w:rFonts w:asciiTheme="minorHAnsi" w:hAnsiTheme="minorHAnsi"/>
          <w:snapToGrid w:val="0"/>
          <w:sz w:val="20"/>
          <w:szCs w:val="20"/>
          <w:lang w:eastAsia="en-US"/>
        </w:rPr>
        <w:t>XZ</w:t>
      </w:r>
    </w:p>
    <w:p w14:paraId="6608B239" w14:textId="77777777" w:rsidR="00E720BB" w:rsidRPr="00801A00" w:rsidRDefault="00E720BB" w:rsidP="00801A00">
      <w:pPr>
        <w:rPr>
          <w:rFonts w:asciiTheme="minorHAnsi" w:hAnsiTheme="minorHAnsi"/>
          <w:snapToGrid w:val="0"/>
          <w:sz w:val="20"/>
          <w:szCs w:val="20"/>
          <w:lang w:eastAsia="en-US"/>
        </w:rPr>
      </w:pPr>
    </w:p>
    <w:p w14:paraId="76AA1703"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 xml:space="preserve">Thank you for returning the consent form to me. You indicated that you would prefer to write about your story of parenthood. </w:t>
      </w:r>
    </w:p>
    <w:p w14:paraId="7641B3EA" w14:textId="77777777" w:rsidR="00E720BB" w:rsidRPr="00801A00" w:rsidRDefault="00E720BB" w:rsidP="00801A00">
      <w:pPr>
        <w:rPr>
          <w:rFonts w:asciiTheme="minorHAnsi" w:hAnsiTheme="minorHAnsi"/>
          <w:snapToGrid w:val="0"/>
          <w:sz w:val="20"/>
          <w:szCs w:val="20"/>
          <w:lang w:eastAsia="en-US"/>
        </w:rPr>
      </w:pPr>
    </w:p>
    <w:p w14:paraId="51A01284"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Below, you can find a list of the topics I am interested in exploring with you. You can write about your story in any way that feels comfortable to you. You can use the format of a diary to share your story, or the format of an essay, or a blog, whatever feels right to you.</w:t>
      </w:r>
    </w:p>
    <w:p w14:paraId="04F32B32" w14:textId="77777777" w:rsidR="00E720BB" w:rsidRPr="00801A00" w:rsidRDefault="00E720BB" w:rsidP="00801A00">
      <w:pPr>
        <w:rPr>
          <w:rFonts w:asciiTheme="minorHAnsi" w:hAnsiTheme="minorHAnsi"/>
          <w:snapToGrid w:val="0"/>
          <w:sz w:val="20"/>
          <w:szCs w:val="20"/>
          <w:lang w:eastAsia="en-US"/>
        </w:rPr>
      </w:pPr>
    </w:p>
    <w:p w14:paraId="7FCCDD73" w14:textId="528AB21F"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Narrative research is about storytelling. Interviews consists</w:t>
      </w:r>
      <w:r w:rsidR="000961ED" w:rsidRPr="00801A00">
        <w:rPr>
          <w:rFonts w:asciiTheme="minorHAnsi" w:hAnsiTheme="minorHAnsi"/>
          <w:snapToGrid w:val="0"/>
          <w:sz w:val="20"/>
          <w:szCs w:val="20"/>
          <w:lang w:eastAsia="en-US"/>
        </w:rPr>
        <w:t xml:space="preserve"> of 2-3 very broad questions, meaning </w:t>
      </w:r>
      <w:r w:rsidRPr="00801A00">
        <w:rPr>
          <w:rFonts w:asciiTheme="minorHAnsi" w:hAnsiTheme="minorHAnsi"/>
          <w:snapToGrid w:val="0"/>
          <w:sz w:val="20"/>
          <w:szCs w:val="20"/>
          <w:lang w:eastAsia="en-US"/>
        </w:rPr>
        <w:t xml:space="preserve">narrative research is very different to other forms of research where often you would get asked quite a rigid set of questions. Therefore, the questions below are broad and few in number and you are welcome to bring in your own ideas and write about other topics that are relevant to your story about parenthood. </w:t>
      </w:r>
    </w:p>
    <w:p w14:paraId="71587F22" w14:textId="77777777" w:rsidR="00E720BB" w:rsidRPr="00801A00" w:rsidRDefault="00E720BB" w:rsidP="00801A00">
      <w:pPr>
        <w:rPr>
          <w:rFonts w:asciiTheme="minorHAnsi" w:hAnsiTheme="minorHAnsi"/>
          <w:snapToGrid w:val="0"/>
          <w:sz w:val="20"/>
          <w:szCs w:val="20"/>
          <w:lang w:eastAsia="en-US"/>
        </w:rPr>
      </w:pPr>
    </w:p>
    <w:p w14:paraId="6B122D04" w14:textId="1046C556" w:rsidR="00E720BB" w:rsidRPr="00801A00" w:rsidRDefault="000961ED"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Research Questions</w:t>
      </w:r>
    </w:p>
    <w:p w14:paraId="3355E16C"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“What has influenced your understanding of parenting and your relationship to being a parent?</w:t>
      </w:r>
    </w:p>
    <w:p w14:paraId="00B5C687" w14:textId="77777777" w:rsidR="00E720BB" w:rsidRPr="00801A00" w:rsidRDefault="00E720BB" w:rsidP="00801A00">
      <w:pPr>
        <w:rPr>
          <w:rFonts w:asciiTheme="minorHAnsi" w:hAnsiTheme="minorHAnsi"/>
          <w:snapToGrid w:val="0"/>
          <w:sz w:val="20"/>
          <w:szCs w:val="20"/>
          <w:lang w:eastAsia="en-US"/>
        </w:rPr>
      </w:pPr>
    </w:p>
    <w:p w14:paraId="588DD7CC" w14:textId="35DE5329"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 xml:space="preserve">“Can you share with me how information (e.g. NCT classes, books, magazines, internet etc.) has shaped how you feel and think about </w:t>
      </w:r>
      <w:r w:rsidR="000961ED" w:rsidRPr="00801A00">
        <w:rPr>
          <w:rFonts w:asciiTheme="minorHAnsi" w:hAnsiTheme="minorHAnsi"/>
          <w:snapToGrid w:val="0"/>
          <w:sz w:val="20"/>
          <w:szCs w:val="20"/>
          <w:lang w:eastAsia="en-US"/>
        </w:rPr>
        <w:t>becoming and being a mother</w:t>
      </w:r>
      <w:r w:rsidRPr="00801A00">
        <w:rPr>
          <w:rFonts w:asciiTheme="minorHAnsi" w:hAnsiTheme="minorHAnsi"/>
          <w:snapToGrid w:val="0"/>
          <w:sz w:val="20"/>
          <w:szCs w:val="20"/>
          <w:lang w:eastAsia="en-US"/>
        </w:rPr>
        <w:t>?”</w:t>
      </w:r>
    </w:p>
    <w:p w14:paraId="549C9423" w14:textId="77777777" w:rsidR="00E720BB" w:rsidRPr="00801A00" w:rsidRDefault="00E720BB" w:rsidP="00801A00">
      <w:pPr>
        <w:rPr>
          <w:rFonts w:asciiTheme="minorHAnsi" w:hAnsiTheme="minorHAnsi"/>
          <w:snapToGrid w:val="0"/>
          <w:sz w:val="20"/>
          <w:szCs w:val="20"/>
          <w:lang w:eastAsia="en-US"/>
        </w:rPr>
      </w:pPr>
    </w:p>
    <w:p w14:paraId="15EBDEA8"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“What is it like to use the internet to seek advice or google for information about life with a baby?”</w:t>
      </w:r>
    </w:p>
    <w:p w14:paraId="14C981A4" w14:textId="77777777" w:rsidR="00E720BB" w:rsidRPr="00801A00" w:rsidRDefault="00E720BB" w:rsidP="00801A00">
      <w:pPr>
        <w:rPr>
          <w:rFonts w:asciiTheme="minorHAnsi" w:hAnsiTheme="minorHAnsi"/>
          <w:snapToGrid w:val="0"/>
          <w:sz w:val="20"/>
          <w:szCs w:val="20"/>
          <w:lang w:eastAsia="en-US"/>
        </w:rPr>
      </w:pPr>
    </w:p>
    <w:p w14:paraId="117F234F"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 xml:space="preserve">Can you tell me about how the internet and/or </w:t>
      </w:r>
      <w:r w:rsidRPr="00801A00">
        <w:rPr>
          <w:rFonts w:asciiTheme="minorHAnsi" w:hAnsiTheme="minorHAnsi"/>
          <w:i/>
          <w:snapToGrid w:val="0"/>
          <w:sz w:val="20"/>
          <w:szCs w:val="20"/>
          <w:lang w:eastAsia="en-US"/>
        </w:rPr>
        <w:t>social media</w:t>
      </w:r>
      <w:r w:rsidRPr="00801A00">
        <w:rPr>
          <w:rFonts w:asciiTheme="minorHAnsi" w:hAnsiTheme="minorHAnsi"/>
          <w:snapToGrid w:val="0"/>
          <w:sz w:val="20"/>
          <w:szCs w:val="20"/>
          <w:lang w:eastAsia="en-US"/>
        </w:rPr>
        <w:t xml:space="preserve"> (e.g. facebook, mumsnet etc.) has impacted on how you think and feel about yourself and about looking after your baby?”</w:t>
      </w:r>
    </w:p>
    <w:p w14:paraId="557A400D" w14:textId="77777777" w:rsidR="00E720BB" w:rsidRPr="00801A00" w:rsidRDefault="00E720BB" w:rsidP="00801A00">
      <w:pPr>
        <w:rPr>
          <w:rFonts w:asciiTheme="minorHAnsi" w:hAnsiTheme="minorHAnsi"/>
          <w:snapToGrid w:val="0"/>
          <w:sz w:val="20"/>
          <w:szCs w:val="20"/>
          <w:lang w:eastAsia="en-US"/>
        </w:rPr>
      </w:pPr>
    </w:p>
    <w:p w14:paraId="4DF80EF5" w14:textId="31FB0072"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If you get stuck please feel free to drop me an email (</w:t>
      </w:r>
      <w:r w:rsidR="000961ED" w:rsidRPr="00801A00">
        <w:rPr>
          <w:rFonts w:asciiTheme="minorHAnsi" w:hAnsiTheme="minorHAnsi"/>
          <w:snapToGrid w:val="0"/>
          <w:sz w:val="20"/>
          <w:szCs w:val="20"/>
          <w:lang w:eastAsia="en-US"/>
        </w:rPr>
        <w:t>u1236175@uel.ac.uk</w:t>
      </w:r>
      <w:r w:rsidRPr="00801A00">
        <w:rPr>
          <w:rFonts w:asciiTheme="minorHAnsi" w:hAnsiTheme="minorHAnsi"/>
          <w:snapToGrid w:val="0"/>
          <w:sz w:val="20"/>
          <w:szCs w:val="20"/>
          <w:lang w:eastAsia="en-US"/>
        </w:rPr>
        <w:t>).</w:t>
      </w:r>
      <w:r w:rsidR="000961ED" w:rsidRPr="00801A00">
        <w:rPr>
          <w:rFonts w:asciiTheme="minorHAnsi" w:hAnsiTheme="minorHAnsi"/>
          <w:snapToGrid w:val="0"/>
          <w:sz w:val="20"/>
          <w:szCs w:val="20"/>
          <w:lang w:eastAsia="en-US"/>
        </w:rPr>
        <w:t xml:space="preserve"> </w:t>
      </w:r>
      <w:r w:rsidRPr="00801A00">
        <w:rPr>
          <w:rFonts w:asciiTheme="minorHAnsi" w:hAnsiTheme="minorHAnsi"/>
          <w:snapToGrid w:val="0"/>
          <w:sz w:val="20"/>
          <w:szCs w:val="20"/>
          <w:lang w:eastAsia="en-US"/>
        </w:rPr>
        <w:t xml:space="preserve"> </w:t>
      </w:r>
    </w:p>
    <w:p w14:paraId="4062BDD9" w14:textId="77777777" w:rsidR="00E720BB" w:rsidRPr="00801A00" w:rsidRDefault="00E720BB" w:rsidP="00801A00">
      <w:pPr>
        <w:rPr>
          <w:rFonts w:asciiTheme="minorHAnsi" w:hAnsiTheme="minorHAnsi"/>
          <w:snapToGrid w:val="0"/>
          <w:sz w:val="20"/>
          <w:szCs w:val="20"/>
          <w:lang w:eastAsia="en-US"/>
        </w:rPr>
      </w:pPr>
    </w:p>
    <w:p w14:paraId="2719F670"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 xml:space="preserve">Once I have received your story, I might be in touch with you to invite you to explore with me some of the strands of your story. We can use email again to do so.  </w:t>
      </w:r>
    </w:p>
    <w:p w14:paraId="054CF481" w14:textId="77777777" w:rsidR="000961ED" w:rsidRPr="00801A00" w:rsidRDefault="000961ED" w:rsidP="00801A00">
      <w:pPr>
        <w:rPr>
          <w:rFonts w:asciiTheme="minorHAnsi" w:hAnsiTheme="minorHAnsi"/>
          <w:snapToGrid w:val="0"/>
          <w:sz w:val="20"/>
          <w:szCs w:val="20"/>
          <w:lang w:eastAsia="en-US"/>
        </w:rPr>
      </w:pPr>
    </w:p>
    <w:p w14:paraId="42FF6C11" w14:textId="77777777" w:rsidR="00E720BB" w:rsidRPr="00801A00" w:rsidRDefault="00E720BB" w:rsidP="00801A00">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 xml:space="preserve">Thank you very much for your time. </w:t>
      </w:r>
    </w:p>
    <w:p w14:paraId="692D60E7" w14:textId="7827C80C" w:rsidR="00E720BB" w:rsidRPr="00BC78F7" w:rsidRDefault="00E720BB" w:rsidP="00BC78F7">
      <w:pPr>
        <w:rPr>
          <w:rFonts w:asciiTheme="minorHAnsi" w:hAnsiTheme="minorHAnsi"/>
          <w:snapToGrid w:val="0"/>
          <w:sz w:val="20"/>
          <w:szCs w:val="20"/>
          <w:lang w:eastAsia="en-US"/>
        </w:rPr>
      </w:pPr>
      <w:r w:rsidRPr="00801A00">
        <w:rPr>
          <w:rFonts w:asciiTheme="minorHAnsi" w:hAnsiTheme="minorHAnsi"/>
          <w:snapToGrid w:val="0"/>
          <w:sz w:val="20"/>
          <w:szCs w:val="20"/>
          <w:lang w:eastAsia="en-US"/>
        </w:rPr>
        <w:t>Best wishes,</w:t>
      </w:r>
    </w:p>
    <w:sectPr w:rsidR="00E720BB" w:rsidRPr="00BC78F7" w:rsidSect="00657644">
      <w:footerReference w:type="default" r:id="rId16"/>
      <w:pgSz w:w="11906" w:h="16838" w:code="9"/>
      <w:pgMar w:top="1134" w:right="1134" w:bottom="1134" w:left="1985"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8EB90" w14:textId="77777777" w:rsidR="00164F5E" w:rsidRDefault="00164F5E">
      <w:r>
        <w:separator/>
      </w:r>
    </w:p>
  </w:endnote>
  <w:endnote w:type="continuationSeparator" w:id="0">
    <w:p w14:paraId="5467811A" w14:textId="77777777" w:rsidR="00164F5E" w:rsidRDefault="0016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661311"/>
      <w:docPartObj>
        <w:docPartGallery w:val="Page Numbers (Bottom of Page)"/>
        <w:docPartUnique/>
      </w:docPartObj>
    </w:sdtPr>
    <w:sdtEndPr>
      <w:rPr>
        <w:noProof/>
        <w:sz w:val="20"/>
        <w:szCs w:val="20"/>
      </w:rPr>
    </w:sdtEndPr>
    <w:sdtContent>
      <w:p w14:paraId="59FA1936" w14:textId="7F04C027" w:rsidR="00157CEF" w:rsidRPr="00657644" w:rsidRDefault="00157CEF" w:rsidP="00657644">
        <w:pPr>
          <w:pStyle w:val="Footer"/>
          <w:jc w:val="right"/>
          <w:rPr>
            <w:sz w:val="20"/>
            <w:szCs w:val="20"/>
          </w:rPr>
        </w:pPr>
        <w:r w:rsidRPr="00657644">
          <w:rPr>
            <w:sz w:val="20"/>
            <w:szCs w:val="20"/>
          </w:rPr>
          <w:t xml:space="preserve">Page | </w:t>
        </w:r>
        <w:r w:rsidRPr="00657644">
          <w:rPr>
            <w:sz w:val="20"/>
            <w:szCs w:val="20"/>
          </w:rPr>
          <w:fldChar w:fldCharType="begin"/>
        </w:r>
        <w:r w:rsidRPr="00657644">
          <w:rPr>
            <w:sz w:val="20"/>
            <w:szCs w:val="20"/>
          </w:rPr>
          <w:instrText xml:space="preserve"> PAGE   \* MERGEFORMAT </w:instrText>
        </w:r>
        <w:r w:rsidRPr="00657644">
          <w:rPr>
            <w:sz w:val="20"/>
            <w:szCs w:val="20"/>
          </w:rPr>
          <w:fldChar w:fldCharType="separate"/>
        </w:r>
        <w:r w:rsidR="00916CB7">
          <w:rPr>
            <w:noProof/>
            <w:sz w:val="20"/>
            <w:szCs w:val="20"/>
          </w:rPr>
          <w:t>20</w:t>
        </w:r>
        <w:r w:rsidRPr="00657644">
          <w:rPr>
            <w:noProof/>
            <w:sz w:val="20"/>
            <w:szCs w:val="20"/>
          </w:rPr>
          <w:fldChar w:fldCharType="end"/>
        </w:r>
      </w:p>
    </w:sdtContent>
  </w:sdt>
  <w:p w14:paraId="11559F84" w14:textId="42BEDCC9" w:rsidR="00157CEF" w:rsidRPr="00FF2F64" w:rsidRDefault="00157CEF" w:rsidP="00657644">
    <w:pPr>
      <w:pStyle w:val="Footer"/>
      <w:jc w:val="lef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E9492" w14:textId="77777777" w:rsidR="00164F5E" w:rsidRDefault="00164F5E">
      <w:r>
        <w:rPr>
          <w:color w:val="000000"/>
        </w:rPr>
        <w:separator/>
      </w:r>
    </w:p>
  </w:footnote>
  <w:footnote w:type="continuationSeparator" w:id="0">
    <w:p w14:paraId="11D259B4" w14:textId="77777777" w:rsidR="00164F5E" w:rsidRDefault="00164F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2671B"/>
    <w:multiLevelType w:val="multilevel"/>
    <w:tmpl w:val="A1EEB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0422A"/>
    <w:multiLevelType w:val="hybridMultilevel"/>
    <w:tmpl w:val="EDE27B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766865"/>
    <w:multiLevelType w:val="multilevel"/>
    <w:tmpl w:val="691E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AC64C4"/>
    <w:multiLevelType w:val="hybridMultilevel"/>
    <w:tmpl w:val="CBEC98B8"/>
    <w:lvl w:ilvl="0" w:tplc="EAECA816">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063C65AE"/>
    <w:multiLevelType w:val="hybridMultilevel"/>
    <w:tmpl w:val="BB9CE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501A04"/>
    <w:multiLevelType w:val="hybridMultilevel"/>
    <w:tmpl w:val="A3B879B6"/>
    <w:lvl w:ilvl="0" w:tplc="A5203290">
      <w:start w:val="1"/>
      <w:numFmt w:val="bullet"/>
      <w:lvlText w:val=""/>
      <w:lvlJc w:val="left"/>
      <w:pPr>
        <w:tabs>
          <w:tab w:val="num" w:pos="720"/>
        </w:tabs>
        <w:ind w:left="720" w:hanging="360"/>
      </w:pPr>
      <w:rPr>
        <w:rFonts w:ascii="Wingdings 2" w:hAnsi="Wingdings 2" w:hint="default"/>
      </w:rPr>
    </w:lvl>
    <w:lvl w:ilvl="1" w:tplc="441C7946" w:tentative="1">
      <w:start w:val="1"/>
      <w:numFmt w:val="bullet"/>
      <w:lvlText w:val=""/>
      <w:lvlJc w:val="left"/>
      <w:pPr>
        <w:tabs>
          <w:tab w:val="num" w:pos="1440"/>
        </w:tabs>
        <w:ind w:left="1440" w:hanging="360"/>
      </w:pPr>
      <w:rPr>
        <w:rFonts w:ascii="Wingdings 2" w:hAnsi="Wingdings 2" w:hint="default"/>
      </w:rPr>
    </w:lvl>
    <w:lvl w:ilvl="2" w:tplc="E368A5DA" w:tentative="1">
      <w:start w:val="1"/>
      <w:numFmt w:val="bullet"/>
      <w:lvlText w:val=""/>
      <w:lvlJc w:val="left"/>
      <w:pPr>
        <w:tabs>
          <w:tab w:val="num" w:pos="2160"/>
        </w:tabs>
        <w:ind w:left="2160" w:hanging="360"/>
      </w:pPr>
      <w:rPr>
        <w:rFonts w:ascii="Wingdings 2" w:hAnsi="Wingdings 2" w:hint="default"/>
      </w:rPr>
    </w:lvl>
    <w:lvl w:ilvl="3" w:tplc="2B583ADE" w:tentative="1">
      <w:start w:val="1"/>
      <w:numFmt w:val="bullet"/>
      <w:lvlText w:val=""/>
      <w:lvlJc w:val="left"/>
      <w:pPr>
        <w:tabs>
          <w:tab w:val="num" w:pos="2880"/>
        </w:tabs>
        <w:ind w:left="2880" w:hanging="360"/>
      </w:pPr>
      <w:rPr>
        <w:rFonts w:ascii="Wingdings 2" w:hAnsi="Wingdings 2" w:hint="default"/>
      </w:rPr>
    </w:lvl>
    <w:lvl w:ilvl="4" w:tplc="DA12A450" w:tentative="1">
      <w:start w:val="1"/>
      <w:numFmt w:val="bullet"/>
      <w:lvlText w:val=""/>
      <w:lvlJc w:val="left"/>
      <w:pPr>
        <w:tabs>
          <w:tab w:val="num" w:pos="3600"/>
        </w:tabs>
        <w:ind w:left="3600" w:hanging="360"/>
      </w:pPr>
      <w:rPr>
        <w:rFonts w:ascii="Wingdings 2" w:hAnsi="Wingdings 2" w:hint="default"/>
      </w:rPr>
    </w:lvl>
    <w:lvl w:ilvl="5" w:tplc="4126E51E" w:tentative="1">
      <w:start w:val="1"/>
      <w:numFmt w:val="bullet"/>
      <w:lvlText w:val=""/>
      <w:lvlJc w:val="left"/>
      <w:pPr>
        <w:tabs>
          <w:tab w:val="num" w:pos="4320"/>
        </w:tabs>
        <w:ind w:left="4320" w:hanging="360"/>
      </w:pPr>
      <w:rPr>
        <w:rFonts w:ascii="Wingdings 2" w:hAnsi="Wingdings 2" w:hint="default"/>
      </w:rPr>
    </w:lvl>
    <w:lvl w:ilvl="6" w:tplc="6CD6AFBE" w:tentative="1">
      <w:start w:val="1"/>
      <w:numFmt w:val="bullet"/>
      <w:lvlText w:val=""/>
      <w:lvlJc w:val="left"/>
      <w:pPr>
        <w:tabs>
          <w:tab w:val="num" w:pos="5040"/>
        </w:tabs>
        <w:ind w:left="5040" w:hanging="360"/>
      </w:pPr>
      <w:rPr>
        <w:rFonts w:ascii="Wingdings 2" w:hAnsi="Wingdings 2" w:hint="default"/>
      </w:rPr>
    </w:lvl>
    <w:lvl w:ilvl="7" w:tplc="AF3E6372" w:tentative="1">
      <w:start w:val="1"/>
      <w:numFmt w:val="bullet"/>
      <w:lvlText w:val=""/>
      <w:lvlJc w:val="left"/>
      <w:pPr>
        <w:tabs>
          <w:tab w:val="num" w:pos="5760"/>
        </w:tabs>
        <w:ind w:left="5760" w:hanging="360"/>
      </w:pPr>
      <w:rPr>
        <w:rFonts w:ascii="Wingdings 2" w:hAnsi="Wingdings 2" w:hint="default"/>
      </w:rPr>
    </w:lvl>
    <w:lvl w:ilvl="8" w:tplc="796A5166" w:tentative="1">
      <w:start w:val="1"/>
      <w:numFmt w:val="bullet"/>
      <w:lvlText w:val=""/>
      <w:lvlJc w:val="left"/>
      <w:pPr>
        <w:tabs>
          <w:tab w:val="num" w:pos="6480"/>
        </w:tabs>
        <w:ind w:left="6480" w:hanging="360"/>
      </w:pPr>
      <w:rPr>
        <w:rFonts w:ascii="Wingdings 2" w:hAnsi="Wingdings 2" w:hint="default"/>
      </w:rPr>
    </w:lvl>
  </w:abstractNum>
  <w:abstractNum w:abstractNumId="6">
    <w:nsid w:val="0D400921"/>
    <w:multiLevelType w:val="hybridMultilevel"/>
    <w:tmpl w:val="C0FA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AC3166"/>
    <w:multiLevelType w:val="hybridMultilevel"/>
    <w:tmpl w:val="E6BC36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6D4029F"/>
    <w:multiLevelType w:val="multilevel"/>
    <w:tmpl w:val="86283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A7526E7"/>
    <w:multiLevelType w:val="hybridMultilevel"/>
    <w:tmpl w:val="6580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216E71"/>
    <w:multiLevelType w:val="hybridMultilevel"/>
    <w:tmpl w:val="6846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7A5F8B"/>
    <w:multiLevelType w:val="hybridMultilevel"/>
    <w:tmpl w:val="26B0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8D2FD2"/>
    <w:multiLevelType w:val="hybridMultilevel"/>
    <w:tmpl w:val="9448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3A2954"/>
    <w:multiLevelType w:val="multilevel"/>
    <w:tmpl w:val="90220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273AAC"/>
    <w:multiLevelType w:val="hybridMultilevel"/>
    <w:tmpl w:val="71BE188C"/>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1E46BDD"/>
    <w:multiLevelType w:val="multilevel"/>
    <w:tmpl w:val="BB10D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CE192E"/>
    <w:multiLevelType w:val="hybridMultilevel"/>
    <w:tmpl w:val="D0A28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613574A"/>
    <w:multiLevelType w:val="multilevel"/>
    <w:tmpl w:val="E7D6C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7C332C"/>
    <w:multiLevelType w:val="hybridMultilevel"/>
    <w:tmpl w:val="5CA002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D543987"/>
    <w:multiLevelType w:val="hybridMultilevel"/>
    <w:tmpl w:val="6BD0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13B5A38"/>
    <w:multiLevelType w:val="hybridMultilevel"/>
    <w:tmpl w:val="BB54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BF1863"/>
    <w:multiLevelType w:val="multilevel"/>
    <w:tmpl w:val="7B90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FC68DB"/>
    <w:multiLevelType w:val="hybridMultilevel"/>
    <w:tmpl w:val="275C7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50B3602"/>
    <w:multiLevelType w:val="multilevel"/>
    <w:tmpl w:val="6A0CA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9D688C"/>
    <w:multiLevelType w:val="hybridMultilevel"/>
    <w:tmpl w:val="F5E61D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DCD2B41"/>
    <w:multiLevelType w:val="multilevel"/>
    <w:tmpl w:val="21762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CE7D18"/>
    <w:multiLevelType w:val="hybridMultilevel"/>
    <w:tmpl w:val="B25E4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361B16"/>
    <w:multiLevelType w:val="hybridMultilevel"/>
    <w:tmpl w:val="BB9CE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17A1405"/>
    <w:multiLevelType w:val="hybridMultilevel"/>
    <w:tmpl w:val="33E2B7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8134427"/>
    <w:multiLevelType w:val="multilevel"/>
    <w:tmpl w:val="A628DC84"/>
    <w:lvl w:ilvl="0">
      <w:start w:val="2"/>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A6A76B8"/>
    <w:multiLevelType w:val="hybridMultilevel"/>
    <w:tmpl w:val="A0CC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A9A3E64"/>
    <w:multiLevelType w:val="multilevel"/>
    <w:tmpl w:val="A9D8556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nsid w:val="4BCB6E55"/>
    <w:multiLevelType w:val="hybridMultilevel"/>
    <w:tmpl w:val="36F25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1BC6C64"/>
    <w:multiLevelType w:val="hybridMultilevel"/>
    <w:tmpl w:val="194E34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24F575E"/>
    <w:multiLevelType w:val="multilevel"/>
    <w:tmpl w:val="034CB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7523997"/>
    <w:multiLevelType w:val="multilevel"/>
    <w:tmpl w:val="4E7448B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90730D8"/>
    <w:multiLevelType w:val="hybridMultilevel"/>
    <w:tmpl w:val="3B7A2DD8"/>
    <w:lvl w:ilvl="0" w:tplc="6D7CC7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9D16B75"/>
    <w:multiLevelType w:val="hybridMultilevel"/>
    <w:tmpl w:val="88EA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DAF4A00"/>
    <w:multiLevelType w:val="hybridMultilevel"/>
    <w:tmpl w:val="5E44F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E43BB0"/>
    <w:multiLevelType w:val="hybridMultilevel"/>
    <w:tmpl w:val="BB9CE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F895D49"/>
    <w:multiLevelType w:val="hybridMultilevel"/>
    <w:tmpl w:val="8F44B2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7F5669E"/>
    <w:multiLevelType w:val="multilevel"/>
    <w:tmpl w:val="20CC7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985B7A"/>
    <w:multiLevelType w:val="hybridMultilevel"/>
    <w:tmpl w:val="333AC9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1D26344"/>
    <w:multiLevelType w:val="multilevel"/>
    <w:tmpl w:val="D3DEA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7D464B2"/>
    <w:multiLevelType w:val="hybridMultilevel"/>
    <w:tmpl w:val="7F0E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A9A4768"/>
    <w:multiLevelType w:val="hybridMultilevel"/>
    <w:tmpl w:val="265AC8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AAA0ECB"/>
    <w:multiLevelType w:val="multilevel"/>
    <w:tmpl w:val="69905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DA6030"/>
    <w:multiLevelType w:val="hybridMultilevel"/>
    <w:tmpl w:val="9D70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11"/>
  </w:num>
  <w:num w:numId="4">
    <w:abstractNumId w:val="30"/>
  </w:num>
  <w:num w:numId="5">
    <w:abstractNumId w:val="44"/>
  </w:num>
  <w:num w:numId="6">
    <w:abstractNumId w:val="32"/>
  </w:num>
  <w:num w:numId="7">
    <w:abstractNumId w:val="25"/>
  </w:num>
  <w:num w:numId="8">
    <w:abstractNumId w:val="46"/>
  </w:num>
  <w:num w:numId="9">
    <w:abstractNumId w:val="2"/>
  </w:num>
  <w:num w:numId="10">
    <w:abstractNumId w:val="18"/>
  </w:num>
  <w:num w:numId="11">
    <w:abstractNumId w:val="33"/>
  </w:num>
  <w:num w:numId="12">
    <w:abstractNumId w:val="29"/>
  </w:num>
  <w:num w:numId="13">
    <w:abstractNumId w:val="22"/>
  </w:num>
  <w:num w:numId="14">
    <w:abstractNumId w:val="35"/>
  </w:num>
  <w:num w:numId="15">
    <w:abstractNumId w:val="12"/>
  </w:num>
  <w:num w:numId="16">
    <w:abstractNumId w:val="1"/>
  </w:num>
  <w:num w:numId="17">
    <w:abstractNumId w:val="45"/>
  </w:num>
  <w:num w:numId="18">
    <w:abstractNumId w:val="21"/>
  </w:num>
  <w:num w:numId="19">
    <w:abstractNumId w:val="7"/>
  </w:num>
  <w:num w:numId="20">
    <w:abstractNumId w:val="28"/>
  </w:num>
  <w:num w:numId="21">
    <w:abstractNumId w:val="0"/>
  </w:num>
  <w:num w:numId="22">
    <w:abstractNumId w:val="36"/>
  </w:num>
  <w:num w:numId="23">
    <w:abstractNumId w:val="42"/>
  </w:num>
  <w:num w:numId="24">
    <w:abstractNumId w:val="16"/>
  </w:num>
  <w:num w:numId="25">
    <w:abstractNumId w:val="4"/>
  </w:num>
  <w:num w:numId="26">
    <w:abstractNumId w:val="39"/>
  </w:num>
  <w:num w:numId="27">
    <w:abstractNumId w:val="15"/>
  </w:num>
  <w:num w:numId="28">
    <w:abstractNumId w:val="17"/>
  </w:num>
  <w:num w:numId="29">
    <w:abstractNumId w:val="23"/>
  </w:num>
  <w:num w:numId="30">
    <w:abstractNumId w:val="38"/>
  </w:num>
  <w:num w:numId="31">
    <w:abstractNumId w:val="20"/>
  </w:num>
  <w:num w:numId="32">
    <w:abstractNumId w:val="5"/>
  </w:num>
  <w:num w:numId="33">
    <w:abstractNumId w:val="27"/>
  </w:num>
  <w:num w:numId="34">
    <w:abstractNumId w:val="13"/>
  </w:num>
  <w:num w:numId="35">
    <w:abstractNumId w:val="26"/>
  </w:num>
  <w:num w:numId="36">
    <w:abstractNumId w:val="34"/>
  </w:num>
  <w:num w:numId="37">
    <w:abstractNumId w:val="8"/>
  </w:num>
  <w:num w:numId="38">
    <w:abstractNumId w:val="43"/>
  </w:num>
  <w:num w:numId="39">
    <w:abstractNumId w:val="19"/>
  </w:num>
  <w:num w:numId="40">
    <w:abstractNumId w:val="9"/>
  </w:num>
  <w:num w:numId="41">
    <w:abstractNumId w:val="40"/>
  </w:num>
  <w:num w:numId="42">
    <w:abstractNumId w:val="47"/>
  </w:num>
  <w:num w:numId="43">
    <w:abstractNumId w:val="10"/>
  </w:num>
  <w:num w:numId="44">
    <w:abstractNumId w:val="14"/>
  </w:num>
  <w:num w:numId="45">
    <w:abstractNumId w:val="24"/>
  </w:num>
  <w:num w:numId="46">
    <w:abstractNumId w:val="37"/>
  </w:num>
  <w:num w:numId="47">
    <w:abstractNumId w:val="4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3D5"/>
    <w:rsid w:val="000000DC"/>
    <w:rsid w:val="00001C98"/>
    <w:rsid w:val="00005412"/>
    <w:rsid w:val="00011708"/>
    <w:rsid w:val="00013475"/>
    <w:rsid w:val="00013852"/>
    <w:rsid w:val="000150F2"/>
    <w:rsid w:val="00015741"/>
    <w:rsid w:val="00015891"/>
    <w:rsid w:val="00017D93"/>
    <w:rsid w:val="00020423"/>
    <w:rsid w:val="00021518"/>
    <w:rsid w:val="00021831"/>
    <w:rsid w:val="0002221A"/>
    <w:rsid w:val="000223D5"/>
    <w:rsid w:val="00022D54"/>
    <w:rsid w:val="00024316"/>
    <w:rsid w:val="000248FE"/>
    <w:rsid w:val="0002513F"/>
    <w:rsid w:val="00025578"/>
    <w:rsid w:val="00027375"/>
    <w:rsid w:val="00027D30"/>
    <w:rsid w:val="00033DAF"/>
    <w:rsid w:val="0003433E"/>
    <w:rsid w:val="000351D5"/>
    <w:rsid w:val="00035209"/>
    <w:rsid w:val="00035CE4"/>
    <w:rsid w:val="0003743B"/>
    <w:rsid w:val="00040C00"/>
    <w:rsid w:val="00040C97"/>
    <w:rsid w:val="00041544"/>
    <w:rsid w:val="000449E0"/>
    <w:rsid w:val="00046002"/>
    <w:rsid w:val="00047A2B"/>
    <w:rsid w:val="00050429"/>
    <w:rsid w:val="00052AE5"/>
    <w:rsid w:val="000540B1"/>
    <w:rsid w:val="00055B6C"/>
    <w:rsid w:val="00056E89"/>
    <w:rsid w:val="000570B0"/>
    <w:rsid w:val="000604D9"/>
    <w:rsid w:val="0006057D"/>
    <w:rsid w:val="00062507"/>
    <w:rsid w:val="00064636"/>
    <w:rsid w:val="0006471B"/>
    <w:rsid w:val="00066F30"/>
    <w:rsid w:val="00067904"/>
    <w:rsid w:val="000702FC"/>
    <w:rsid w:val="000703E8"/>
    <w:rsid w:val="0007431F"/>
    <w:rsid w:val="00074FC2"/>
    <w:rsid w:val="00074FDD"/>
    <w:rsid w:val="0008101F"/>
    <w:rsid w:val="00081CA1"/>
    <w:rsid w:val="000829A6"/>
    <w:rsid w:val="0008324B"/>
    <w:rsid w:val="0008442E"/>
    <w:rsid w:val="00084C91"/>
    <w:rsid w:val="00086D50"/>
    <w:rsid w:val="00091357"/>
    <w:rsid w:val="00091848"/>
    <w:rsid w:val="000927ED"/>
    <w:rsid w:val="000931BD"/>
    <w:rsid w:val="0009360B"/>
    <w:rsid w:val="000951CD"/>
    <w:rsid w:val="000961CA"/>
    <w:rsid w:val="000961ED"/>
    <w:rsid w:val="00096DBD"/>
    <w:rsid w:val="00096E0B"/>
    <w:rsid w:val="00097130"/>
    <w:rsid w:val="00097AEC"/>
    <w:rsid w:val="000A0A4F"/>
    <w:rsid w:val="000A0C7B"/>
    <w:rsid w:val="000A0E10"/>
    <w:rsid w:val="000A1933"/>
    <w:rsid w:val="000A5147"/>
    <w:rsid w:val="000A5E1A"/>
    <w:rsid w:val="000B04CF"/>
    <w:rsid w:val="000B1556"/>
    <w:rsid w:val="000B1954"/>
    <w:rsid w:val="000B1B9A"/>
    <w:rsid w:val="000B3763"/>
    <w:rsid w:val="000B3AD4"/>
    <w:rsid w:val="000B4665"/>
    <w:rsid w:val="000B4CE5"/>
    <w:rsid w:val="000B542A"/>
    <w:rsid w:val="000B59FD"/>
    <w:rsid w:val="000B60C5"/>
    <w:rsid w:val="000B636A"/>
    <w:rsid w:val="000B6E06"/>
    <w:rsid w:val="000B76FF"/>
    <w:rsid w:val="000B7C72"/>
    <w:rsid w:val="000C060E"/>
    <w:rsid w:val="000C0B96"/>
    <w:rsid w:val="000C10D4"/>
    <w:rsid w:val="000C2306"/>
    <w:rsid w:val="000C37CB"/>
    <w:rsid w:val="000C469B"/>
    <w:rsid w:val="000C46A8"/>
    <w:rsid w:val="000C4837"/>
    <w:rsid w:val="000C7FC7"/>
    <w:rsid w:val="000D16B6"/>
    <w:rsid w:val="000D1BD5"/>
    <w:rsid w:val="000D2A8F"/>
    <w:rsid w:val="000D32CB"/>
    <w:rsid w:val="000D3713"/>
    <w:rsid w:val="000D3816"/>
    <w:rsid w:val="000D426A"/>
    <w:rsid w:val="000D445F"/>
    <w:rsid w:val="000D6188"/>
    <w:rsid w:val="000D73A8"/>
    <w:rsid w:val="000E0773"/>
    <w:rsid w:val="000E0AF5"/>
    <w:rsid w:val="000E3E38"/>
    <w:rsid w:val="000E4579"/>
    <w:rsid w:val="000E60F0"/>
    <w:rsid w:val="000E6128"/>
    <w:rsid w:val="000E61EA"/>
    <w:rsid w:val="000E7120"/>
    <w:rsid w:val="000E7952"/>
    <w:rsid w:val="000F0232"/>
    <w:rsid w:val="000F02B7"/>
    <w:rsid w:val="000F2241"/>
    <w:rsid w:val="000F37BD"/>
    <w:rsid w:val="000F478C"/>
    <w:rsid w:val="000F4EAC"/>
    <w:rsid w:val="000F64C7"/>
    <w:rsid w:val="0010092A"/>
    <w:rsid w:val="00100D4A"/>
    <w:rsid w:val="00101495"/>
    <w:rsid w:val="001015B0"/>
    <w:rsid w:val="001026C1"/>
    <w:rsid w:val="00102B70"/>
    <w:rsid w:val="00103DD7"/>
    <w:rsid w:val="00104EEC"/>
    <w:rsid w:val="0010566C"/>
    <w:rsid w:val="001058DB"/>
    <w:rsid w:val="00106F43"/>
    <w:rsid w:val="001076AF"/>
    <w:rsid w:val="001104DA"/>
    <w:rsid w:val="00111E34"/>
    <w:rsid w:val="00112574"/>
    <w:rsid w:val="00112591"/>
    <w:rsid w:val="00113502"/>
    <w:rsid w:val="001168D2"/>
    <w:rsid w:val="00117DD2"/>
    <w:rsid w:val="00121636"/>
    <w:rsid w:val="00121DDC"/>
    <w:rsid w:val="00122E8C"/>
    <w:rsid w:val="00123185"/>
    <w:rsid w:val="00123DA1"/>
    <w:rsid w:val="00124401"/>
    <w:rsid w:val="00125444"/>
    <w:rsid w:val="00125AE7"/>
    <w:rsid w:val="00125CC8"/>
    <w:rsid w:val="0012676F"/>
    <w:rsid w:val="001278B5"/>
    <w:rsid w:val="00127C66"/>
    <w:rsid w:val="001302B8"/>
    <w:rsid w:val="00131593"/>
    <w:rsid w:val="00134293"/>
    <w:rsid w:val="0013490F"/>
    <w:rsid w:val="00134EBD"/>
    <w:rsid w:val="00135119"/>
    <w:rsid w:val="001351AA"/>
    <w:rsid w:val="00137DD8"/>
    <w:rsid w:val="00140EF3"/>
    <w:rsid w:val="00142266"/>
    <w:rsid w:val="0014501C"/>
    <w:rsid w:val="00150076"/>
    <w:rsid w:val="00152A8D"/>
    <w:rsid w:val="001544C4"/>
    <w:rsid w:val="00154CBC"/>
    <w:rsid w:val="00155370"/>
    <w:rsid w:val="00155C1B"/>
    <w:rsid w:val="001564D1"/>
    <w:rsid w:val="001575E7"/>
    <w:rsid w:val="00157CEF"/>
    <w:rsid w:val="00157F16"/>
    <w:rsid w:val="00160354"/>
    <w:rsid w:val="0016070E"/>
    <w:rsid w:val="0016211C"/>
    <w:rsid w:val="00162C56"/>
    <w:rsid w:val="00162EA5"/>
    <w:rsid w:val="00164F5E"/>
    <w:rsid w:val="00165D67"/>
    <w:rsid w:val="001670FE"/>
    <w:rsid w:val="0017015C"/>
    <w:rsid w:val="001713CC"/>
    <w:rsid w:val="00171451"/>
    <w:rsid w:val="00172538"/>
    <w:rsid w:val="00172EBF"/>
    <w:rsid w:val="0017492E"/>
    <w:rsid w:val="001758D3"/>
    <w:rsid w:val="00177BE7"/>
    <w:rsid w:val="0018055C"/>
    <w:rsid w:val="0018062F"/>
    <w:rsid w:val="00182313"/>
    <w:rsid w:val="00184E59"/>
    <w:rsid w:val="00184F87"/>
    <w:rsid w:val="00186E40"/>
    <w:rsid w:val="00186F46"/>
    <w:rsid w:val="001870DB"/>
    <w:rsid w:val="00187361"/>
    <w:rsid w:val="00190552"/>
    <w:rsid w:val="00190961"/>
    <w:rsid w:val="001909DB"/>
    <w:rsid w:val="00191C76"/>
    <w:rsid w:val="00192302"/>
    <w:rsid w:val="001923A6"/>
    <w:rsid w:val="00194554"/>
    <w:rsid w:val="00194CC4"/>
    <w:rsid w:val="00196D44"/>
    <w:rsid w:val="00197EC4"/>
    <w:rsid w:val="001A0F15"/>
    <w:rsid w:val="001A1CC2"/>
    <w:rsid w:val="001A31CB"/>
    <w:rsid w:val="001A3491"/>
    <w:rsid w:val="001A469C"/>
    <w:rsid w:val="001A5327"/>
    <w:rsid w:val="001B1AE9"/>
    <w:rsid w:val="001B37A0"/>
    <w:rsid w:val="001B4D63"/>
    <w:rsid w:val="001B7EE7"/>
    <w:rsid w:val="001C0F41"/>
    <w:rsid w:val="001C2566"/>
    <w:rsid w:val="001C2954"/>
    <w:rsid w:val="001C4201"/>
    <w:rsid w:val="001C4C1F"/>
    <w:rsid w:val="001C66A0"/>
    <w:rsid w:val="001C72DB"/>
    <w:rsid w:val="001D0C96"/>
    <w:rsid w:val="001D1A65"/>
    <w:rsid w:val="001D33D2"/>
    <w:rsid w:val="001D4017"/>
    <w:rsid w:val="001D5064"/>
    <w:rsid w:val="001D6784"/>
    <w:rsid w:val="001D6CE9"/>
    <w:rsid w:val="001D7962"/>
    <w:rsid w:val="001E0073"/>
    <w:rsid w:val="001E14D7"/>
    <w:rsid w:val="001E329E"/>
    <w:rsid w:val="001E494E"/>
    <w:rsid w:val="001E53A5"/>
    <w:rsid w:val="001E5DB8"/>
    <w:rsid w:val="001E60B1"/>
    <w:rsid w:val="001F0112"/>
    <w:rsid w:val="001F064E"/>
    <w:rsid w:val="001F0F01"/>
    <w:rsid w:val="001F4681"/>
    <w:rsid w:val="001F4924"/>
    <w:rsid w:val="001F4AF8"/>
    <w:rsid w:val="001F6496"/>
    <w:rsid w:val="002010A0"/>
    <w:rsid w:val="0020294F"/>
    <w:rsid w:val="00202D8E"/>
    <w:rsid w:val="00204DFD"/>
    <w:rsid w:val="00206ACA"/>
    <w:rsid w:val="00210692"/>
    <w:rsid w:val="00211F45"/>
    <w:rsid w:val="00213A7A"/>
    <w:rsid w:val="00213D40"/>
    <w:rsid w:val="00214FCB"/>
    <w:rsid w:val="00216080"/>
    <w:rsid w:val="002178D1"/>
    <w:rsid w:val="0022097B"/>
    <w:rsid w:val="0022191E"/>
    <w:rsid w:val="002221B8"/>
    <w:rsid w:val="00223B19"/>
    <w:rsid w:val="00225A4E"/>
    <w:rsid w:val="00226E2E"/>
    <w:rsid w:val="00227C40"/>
    <w:rsid w:val="00230D6D"/>
    <w:rsid w:val="00233FCF"/>
    <w:rsid w:val="00235359"/>
    <w:rsid w:val="00235C70"/>
    <w:rsid w:val="0024049C"/>
    <w:rsid w:val="002419A2"/>
    <w:rsid w:val="00242D3C"/>
    <w:rsid w:val="002439B6"/>
    <w:rsid w:val="00244BB5"/>
    <w:rsid w:val="00246A80"/>
    <w:rsid w:val="00246E91"/>
    <w:rsid w:val="002501EB"/>
    <w:rsid w:val="0025099E"/>
    <w:rsid w:val="002511D5"/>
    <w:rsid w:val="002517FE"/>
    <w:rsid w:val="002518FD"/>
    <w:rsid w:val="00252EDF"/>
    <w:rsid w:val="00253234"/>
    <w:rsid w:val="00253781"/>
    <w:rsid w:val="00253F43"/>
    <w:rsid w:val="002551C1"/>
    <w:rsid w:val="00256097"/>
    <w:rsid w:val="00257002"/>
    <w:rsid w:val="002625F0"/>
    <w:rsid w:val="002661FD"/>
    <w:rsid w:val="00270039"/>
    <w:rsid w:val="0027089F"/>
    <w:rsid w:val="002713E2"/>
    <w:rsid w:val="002720D3"/>
    <w:rsid w:val="0027275A"/>
    <w:rsid w:val="00272A72"/>
    <w:rsid w:val="00272C97"/>
    <w:rsid w:val="002730A4"/>
    <w:rsid w:val="002734D2"/>
    <w:rsid w:val="00274C59"/>
    <w:rsid w:val="002760F8"/>
    <w:rsid w:val="0027660C"/>
    <w:rsid w:val="002776D1"/>
    <w:rsid w:val="002779E8"/>
    <w:rsid w:val="0028128C"/>
    <w:rsid w:val="00282178"/>
    <w:rsid w:val="00282890"/>
    <w:rsid w:val="002828FA"/>
    <w:rsid w:val="00282C54"/>
    <w:rsid w:val="00284174"/>
    <w:rsid w:val="00284E09"/>
    <w:rsid w:val="00285BB6"/>
    <w:rsid w:val="002862C9"/>
    <w:rsid w:val="00286746"/>
    <w:rsid w:val="00286781"/>
    <w:rsid w:val="00290446"/>
    <w:rsid w:val="00290A92"/>
    <w:rsid w:val="00291A01"/>
    <w:rsid w:val="00292B8C"/>
    <w:rsid w:val="002931F9"/>
    <w:rsid w:val="002937C2"/>
    <w:rsid w:val="00293D4B"/>
    <w:rsid w:val="002A01AE"/>
    <w:rsid w:val="002A0ABA"/>
    <w:rsid w:val="002A11FB"/>
    <w:rsid w:val="002A21A9"/>
    <w:rsid w:val="002A3EB2"/>
    <w:rsid w:val="002A4CB0"/>
    <w:rsid w:val="002A5454"/>
    <w:rsid w:val="002A5820"/>
    <w:rsid w:val="002B2030"/>
    <w:rsid w:val="002B371D"/>
    <w:rsid w:val="002B4361"/>
    <w:rsid w:val="002C2732"/>
    <w:rsid w:val="002C2EFC"/>
    <w:rsid w:val="002C330D"/>
    <w:rsid w:val="002C4C21"/>
    <w:rsid w:val="002C508F"/>
    <w:rsid w:val="002C58B5"/>
    <w:rsid w:val="002C6E72"/>
    <w:rsid w:val="002C712C"/>
    <w:rsid w:val="002C76D3"/>
    <w:rsid w:val="002D11CF"/>
    <w:rsid w:val="002D1977"/>
    <w:rsid w:val="002D2FA4"/>
    <w:rsid w:val="002D325B"/>
    <w:rsid w:val="002D32EF"/>
    <w:rsid w:val="002D4656"/>
    <w:rsid w:val="002D7A4A"/>
    <w:rsid w:val="002D7BD3"/>
    <w:rsid w:val="002E0A3E"/>
    <w:rsid w:val="002E1384"/>
    <w:rsid w:val="002E2A19"/>
    <w:rsid w:val="002E2F21"/>
    <w:rsid w:val="002E39DA"/>
    <w:rsid w:val="002E3D06"/>
    <w:rsid w:val="002E412C"/>
    <w:rsid w:val="002E4D83"/>
    <w:rsid w:val="002E54A1"/>
    <w:rsid w:val="002E5EDE"/>
    <w:rsid w:val="002E71B7"/>
    <w:rsid w:val="002E7306"/>
    <w:rsid w:val="002E765C"/>
    <w:rsid w:val="002F0CAE"/>
    <w:rsid w:val="002F1289"/>
    <w:rsid w:val="002F17E6"/>
    <w:rsid w:val="002F21F2"/>
    <w:rsid w:val="002F543A"/>
    <w:rsid w:val="002F5B24"/>
    <w:rsid w:val="002F5BDD"/>
    <w:rsid w:val="002F6100"/>
    <w:rsid w:val="002F6EB0"/>
    <w:rsid w:val="002F797E"/>
    <w:rsid w:val="002F7B9B"/>
    <w:rsid w:val="002F7F34"/>
    <w:rsid w:val="00300153"/>
    <w:rsid w:val="0030066C"/>
    <w:rsid w:val="00300757"/>
    <w:rsid w:val="003026C8"/>
    <w:rsid w:val="00303C40"/>
    <w:rsid w:val="00304721"/>
    <w:rsid w:val="003047BC"/>
    <w:rsid w:val="0030750F"/>
    <w:rsid w:val="00307FBD"/>
    <w:rsid w:val="00312167"/>
    <w:rsid w:val="00312FBD"/>
    <w:rsid w:val="00314047"/>
    <w:rsid w:val="00314F96"/>
    <w:rsid w:val="003178E7"/>
    <w:rsid w:val="003209B6"/>
    <w:rsid w:val="003209C7"/>
    <w:rsid w:val="00320C51"/>
    <w:rsid w:val="00321E91"/>
    <w:rsid w:val="003228DD"/>
    <w:rsid w:val="00322E44"/>
    <w:rsid w:val="003233FD"/>
    <w:rsid w:val="00323DED"/>
    <w:rsid w:val="00323F96"/>
    <w:rsid w:val="00324849"/>
    <w:rsid w:val="003302FF"/>
    <w:rsid w:val="003304BA"/>
    <w:rsid w:val="00331353"/>
    <w:rsid w:val="00331EB3"/>
    <w:rsid w:val="0033688A"/>
    <w:rsid w:val="00337043"/>
    <w:rsid w:val="0033709C"/>
    <w:rsid w:val="003400EC"/>
    <w:rsid w:val="00341841"/>
    <w:rsid w:val="00343692"/>
    <w:rsid w:val="00344D3E"/>
    <w:rsid w:val="00345FA0"/>
    <w:rsid w:val="00346CAE"/>
    <w:rsid w:val="00347822"/>
    <w:rsid w:val="00347A30"/>
    <w:rsid w:val="0035042A"/>
    <w:rsid w:val="00350AAB"/>
    <w:rsid w:val="00350D3D"/>
    <w:rsid w:val="003569F2"/>
    <w:rsid w:val="00356E3C"/>
    <w:rsid w:val="0036035F"/>
    <w:rsid w:val="00360A7D"/>
    <w:rsid w:val="00361182"/>
    <w:rsid w:val="00362D03"/>
    <w:rsid w:val="00363197"/>
    <w:rsid w:val="003644FB"/>
    <w:rsid w:val="0036502B"/>
    <w:rsid w:val="00365528"/>
    <w:rsid w:val="00365602"/>
    <w:rsid w:val="00366EF2"/>
    <w:rsid w:val="00370989"/>
    <w:rsid w:val="003710CE"/>
    <w:rsid w:val="00376AFF"/>
    <w:rsid w:val="00380EA3"/>
    <w:rsid w:val="00380F63"/>
    <w:rsid w:val="00381B82"/>
    <w:rsid w:val="00384328"/>
    <w:rsid w:val="00386629"/>
    <w:rsid w:val="00387DCC"/>
    <w:rsid w:val="00390606"/>
    <w:rsid w:val="0039068C"/>
    <w:rsid w:val="00390F73"/>
    <w:rsid w:val="00391950"/>
    <w:rsid w:val="00391D96"/>
    <w:rsid w:val="0039237B"/>
    <w:rsid w:val="00393876"/>
    <w:rsid w:val="00394558"/>
    <w:rsid w:val="0039478D"/>
    <w:rsid w:val="00395448"/>
    <w:rsid w:val="003954B3"/>
    <w:rsid w:val="0039659B"/>
    <w:rsid w:val="003A0FF0"/>
    <w:rsid w:val="003A2147"/>
    <w:rsid w:val="003A24A6"/>
    <w:rsid w:val="003A33B6"/>
    <w:rsid w:val="003A35AC"/>
    <w:rsid w:val="003A378C"/>
    <w:rsid w:val="003A4C60"/>
    <w:rsid w:val="003A5B17"/>
    <w:rsid w:val="003A7BD6"/>
    <w:rsid w:val="003B20CF"/>
    <w:rsid w:val="003B28D9"/>
    <w:rsid w:val="003B2F87"/>
    <w:rsid w:val="003B5251"/>
    <w:rsid w:val="003B5893"/>
    <w:rsid w:val="003B5E33"/>
    <w:rsid w:val="003B6925"/>
    <w:rsid w:val="003B78E1"/>
    <w:rsid w:val="003C3266"/>
    <w:rsid w:val="003C4177"/>
    <w:rsid w:val="003D1424"/>
    <w:rsid w:val="003D1C34"/>
    <w:rsid w:val="003D2DAE"/>
    <w:rsid w:val="003D2E2F"/>
    <w:rsid w:val="003D319E"/>
    <w:rsid w:val="003D3709"/>
    <w:rsid w:val="003D4948"/>
    <w:rsid w:val="003D55F6"/>
    <w:rsid w:val="003D7612"/>
    <w:rsid w:val="003E0DA0"/>
    <w:rsid w:val="003E16A1"/>
    <w:rsid w:val="003E1797"/>
    <w:rsid w:val="003E1818"/>
    <w:rsid w:val="003E37A8"/>
    <w:rsid w:val="003E3AB8"/>
    <w:rsid w:val="003E3D09"/>
    <w:rsid w:val="003E415B"/>
    <w:rsid w:val="003E4465"/>
    <w:rsid w:val="003E4812"/>
    <w:rsid w:val="003E5FAE"/>
    <w:rsid w:val="003E6B03"/>
    <w:rsid w:val="003E712E"/>
    <w:rsid w:val="003E7D6D"/>
    <w:rsid w:val="003F1F41"/>
    <w:rsid w:val="003F447D"/>
    <w:rsid w:val="003F5307"/>
    <w:rsid w:val="003F562C"/>
    <w:rsid w:val="003F6021"/>
    <w:rsid w:val="003F6155"/>
    <w:rsid w:val="003F64F4"/>
    <w:rsid w:val="003F70FD"/>
    <w:rsid w:val="003F7291"/>
    <w:rsid w:val="00400D1B"/>
    <w:rsid w:val="00400D52"/>
    <w:rsid w:val="004016DC"/>
    <w:rsid w:val="00401C66"/>
    <w:rsid w:val="004024CA"/>
    <w:rsid w:val="00402FED"/>
    <w:rsid w:val="004033D1"/>
    <w:rsid w:val="00404AA2"/>
    <w:rsid w:val="00404E17"/>
    <w:rsid w:val="004050B9"/>
    <w:rsid w:val="00405F8A"/>
    <w:rsid w:val="0041037F"/>
    <w:rsid w:val="00411905"/>
    <w:rsid w:val="0041268B"/>
    <w:rsid w:val="0041286A"/>
    <w:rsid w:val="004131BF"/>
    <w:rsid w:val="004132AA"/>
    <w:rsid w:val="00413896"/>
    <w:rsid w:val="00413DBD"/>
    <w:rsid w:val="00413E42"/>
    <w:rsid w:val="00414107"/>
    <w:rsid w:val="00417229"/>
    <w:rsid w:val="00417CDF"/>
    <w:rsid w:val="00420114"/>
    <w:rsid w:val="00420ED3"/>
    <w:rsid w:val="0042183E"/>
    <w:rsid w:val="004218E8"/>
    <w:rsid w:val="00425858"/>
    <w:rsid w:val="00425EC2"/>
    <w:rsid w:val="004268F8"/>
    <w:rsid w:val="004269C6"/>
    <w:rsid w:val="00427BAE"/>
    <w:rsid w:val="004310A6"/>
    <w:rsid w:val="00431120"/>
    <w:rsid w:val="00436611"/>
    <w:rsid w:val="0043727E"/>
    <w:rsid w:val="00437650"/>
    <w:rsid w:val="00440531"/>
    <w:rsid w:val="00440DEB"/>
    <w:rsid w:val="00440E0D"/>
    <w:rsid w:val="00441997"/>
    <w:rsid w:val="00443A23"/>
    <w:rsid w:val="00443A48"/>
    <w:rsid w:val="00443DAD"/>
    <w:rsid w:val="00445768"/>
    <w:rsid w:val="00445F59"/>
    <w:rsid w:val="00446BBE"/>
    <w:rsid w:val="00450F12"/>
    <w:rsid w:val="00451354"/>
    <w:rsid w:val="0045279A"/>
    <w:rsid w:val="004544D6"/>
    <w:rsid w:val="00454E36"/>
    <w:rsid w:val="00456640"/>
    <w:rsid w:val="00457121"/>
    <w:rsid w:val="004573A2"/>
    <w:rsid w:val="00460B11"/>
    <w:rsid w:val="00460BA3"/>
    <w:rsid w:val="00460FE7"/>
    <w:rsid w:val="00461627"/>
    <w:rsid w:val="00462E4A"/>
    <w:rsid w:val="00464AF8"/>
    <w:rsid w:val="00464DD3"/>
    <w:rsid w:val="0046521E"/>
    <w:rsid w:val="004665C3"/>
    <w:rsid w:val="00467CD2"/>
    <w:rsid w:val="00470658"/>
    <w:rsid w:val="00470677"/>
    <w:rsid w:val="00473BE4"/>
    <w:rsid w:val="004742FD"/>
    <w:rsid w:val="00474662"/>
    <w:rsid w:val="00474D51"/>
    <w:rsid w:val="00476E43"/>
    <w:rsid w:val="004777E1"/>
    <w:rsid w:val="00477A0F"/>
    <w:rsid w:val="0048114B"/>
    <w:rsid w:val="004834F7"/>
    <w:rsid w:val="004839F3"/>
    <w:rsid w:val="00484D8C"/>
    <w:rsid w:val="00486C8A"/>
    <w:rsid w:val="004878D8"/>
    <w:rsid w:val="00487AB5"/>
    <w:rsid w:val="004900D7"/>
    <w:rsid w:val="0049146E"/>
    <w:rsid w:val="00491C84"/>
    <w:rsid w:val="0049340E"/>
    <w:rsid w:val="004947FB"/>
    <w:rsid w:val="00494EDE"/>
    <w:rsid w:val="0049528F"/>
    <w:rsid w:val="0049636F"/>
    <w:rsid w:val="004A15D8"/>
    <w:rsid w:val="004A1945"/>
    <w:rsid w:val="004A1D8F"/>
    <w:rsid w:val="004A2A54"/>
    <w:rsid w:val="004A44B9"/>
    <w:rsid w:val="004A63B1"/>
    <w:rsid w:val="004A6717"/>
    <w:rsid w:val="004A677E"/>
    <w:rsid w:val="004A74DC"/>
    <w:rsid w:val="004B1C76"/>
    <w:rsid w:val="004B390E"/>
    <w:rsid w:val="004B4160"/>
    <w:rsid w:val="004B6555"/>
    <w:rsid w:val="004B65A0"/>
    <w:rsid w:val="004B662E"/>
    <w:rsid w:val="004B6D40"/>
    <w:rsid w:val="004B6F01"/>
    <w:rsid w:val="004B796C"/>
    <w:rsid w:val="004B7F28"/>
    <w:rsid w:val="004C01A1"/>
    <w:rsid w:val="004C0EA9"/>
    <w:rsid w:val="004C12AB"/>
    <w:rsid w:val="004C1615"/>
    <w:rsid w:val="004C25C9"/>
    <w:rsid w:val="004C2D32"/>
    <w:rsid w:val="004C4CE9"/>
    <w:rsid w:val="004C4FEB"/>
    <w:rsid w:val="004C6FA2"/>
    <w:rsid w:val="004C7A5B"/>
    <w:rsid w:val="004C7A7A"/>
    <w:rsid w:val="004D0EEF"/>
    <w:rsid w:val="004D1288"/>
    <w:rsid w:val="004D182D"/>
    <w:rsid w:val="004D1C96"/>
    <w:rsid w:val="004D249B"/>
    <w:rsid w:val="004D2B4D"/>
    <w:rsid w:val="004D6C2E"/>
    <w:rsid w:val="004D7493"/>
    <w:rsid w:val="004D7796"/>
    <w:rsid w:val="004E039F"/>
    <w:rsid w:val="004E2459"/>
    <w:rsid w:val="004E6FE5"/>
    <w:rsid w:val="004E7238"/>
    <w:rsid w:val="004E7DD2"/>
    <w:rsid w:val="004F003A"/>
    <w:rsid w:val="004F04D0"/>
    <w:rsid w:val="004F30E5"/>
    <w:rsid w:val="004F3291"/>
    <w:rsid w:val="004F43EA"/>
    <w:rsid w:val="004F4F8B"/>
    <w:rsid w:val="004F57EF"/>
    <w:rsid w:val="004F5F8F"/>
    <w:rsid w:val="004F6742"/>
    <w:rsid w:val="004F67A8"/>
    <w:rsid w:val="004F7AA8"/>
    <w:rsid w:val="005000C2"/>
    <w:rsid w:val="00501CC8"/>
    <w:rsid w:val="00502066"/>
    <w:rsid w:val="00503BF4"/>
    <w:rsid w:val="00505A18"/>
    <w:rsid w:val="0050772E"/>
    <w:rsid w:val="00510299"/>
    <w:rsid w:val="005115E9"/>
    <w:rsid w:val="005126D5"/>
    <w:rsid w:val="00513312"/>
    <w:rsid w:val="0051460C"/>
    <w:rsid w:val="00515BB3"/>
    <w:rsid w:val="005160D0"/>
    <w:rsid w:val="00522AA1"/>
    <w:rsid w:val="00522E82"/>
    <w:rsid w:val="00523381"/>
    <w:rsid w:val="005237AC"/>
    <w:rsid w:val="00524E0F"/>
    <w:rsid w:val="0052517F"/>
    <w:rsid w:val="00525718"/>
    <w:rsid w:val="00525E40"/>
    <w:rsid w:val="00526204"/>
    <w:rsid w:val="00527E6F"/>
    <w:rsid w:val="00527FB3"/>
    <w:rsid w:val="00530230"/>
    <w:rsid w:val="005317F2"/>
    <w:rsid w:val="00533A93"/>
    <w:rsid w:val="00534064"/>
    <w:rsid w:val="005341E4"/>
    <w:rsid w:val="0053682F"/>
    <w:rsid w:val="00536FD7"/>
    <w:rsid w:val="005370F5"/>
    <w:rsid w:val="00540BD4"/>
    <w:rsid w:val="005420F7"/>
    <w:rsid w:val="00542E11"/>
    <w:rsid w:val="005435E3"/>
    <w:rsid w:val="00544651"/>
    <w:rsid w:val="005449B5"/>
    <w:rsid w:val="005450E9"/>
    <w:rsid w:val="00545BA5"/>
    <w:rsid w:val="0054621C"/>
    <w:rsid w:val="00550ADE"/>
    <w:rsid w:val="00550FEB"/>
    <w:rsid w:val="00551D07"/>
    <w:rsid w:val="00553A6A"/>
    <w:rsid w:val="00555ED2"/>
    <w:rsid w:val="0055733D"/>
    <w:rsid w:val="00557D28"/>
    <w:rsid w:val="005601BF"/>
    <w:rsid w:val="00560C19"/>
    <w:rsid w:val="00561E4A"/>
    <w:rsid w:val="00561ED3"/>
    <w:rsid w:val="005627F9"/>
    <w:rsid w:val="00562FCE"/>
    <w:rsid w:val="005640EB"/>
    <w:rsid w:val="0056482A"/>
    <w:rsid w:val="00565DA7"/>
    <w:rsid w:val="00566669"/>
    <w:rsid w:val="00570652"/>
    <w:rsid w:val="005709E4"/>
    <w:rsid w:val="00571150"/>
    <w:rsid w:val="00572432"/>
    <w:rsid w:val="00575084"/>
    <w:rsid w:val="005756C9"/>
    <w:rsid w:val="00575BC4"/>
    <w:rsid w:val="005801AE"/>
    <w:rsid w:val="0058116D"/>
    <w:rsid w:val="00582E54"/>
    <w:rsid w:val="00583494"/>
    <w:rsid w:val="00583E3C"/>
    <w:rsid w:val="0058434C"/>
    <w:rsid w:val="00584544"/>
    <w:rsid w:val="00584B90"/>
    <w:rsid w:val="00584DAF"/>
    <w:rsid w:val="00585599"/>
    <w:rsid w:val="005869B9"/>
    <w:rsid w:val="00586A36"/>
    <w:rsid w:val="00586C2B"/>
    <w:rsid w:val="00587015"/>
    <w:rsid w:val="005872FF"/>
    <w:rsid w:val="00590BD0"/>
    <w:rsid w:val="00590FF3"/>
    <w:rsid w:val="005921E0"/>
    <w:rsid w:val="005941F1"/>
    <w:rsid w:val="00594999"/>
    <w:rsid w:val="0059684E"/>
    <w:rsid w:val="005974B2"/>
    <w:rsid w:val="00597847"/>
    <w:rsid w:val="005A10C6"/>
    <w:rsid w:val="005A19AF"/>
    <w:rsid w:val="005A1A76"/>
    <w:rsid w:val="005A1BDC"/>
    <w:rsid w:val="005A20C9"/>
    <w:rsid w:val="005A27FC"/>
    <w:rsid w:val="005A2932"/>
    <w:rsid w:val="005A3273"/>
    <w:rsid w:val="005A3333"/>
    <w:rsid w:val="005A3727"/>
    <w:rsid w:val="005A3E34"/>
    <w:rsid w:val="005A473F"/>
    <w:rsid w:val="005A4F3D"/>
    <w:rsid w:val="005A680F"/>
    <w:rsid w:val="005B1172"/>
    <w:rsid w:val="005B290B"/>
    <w:rsid w:val="005B2F8E"/>
    <w:rsid w:val="005B3B57"/>
    <w:rsid w:val="005B6920"/>
    <w:rsid w:val="005B6961"/>
    <w:rsid w:val="005B744F"/>
    <w:rsid w:val="005C09FE"/>
    <w:rsid w:val="005C1722"/>
    <w:rsid w:val="005C2ED9"/>
    <w:rsid w:val="005C303F"/>
    <w:rsid w:val="005C4494"/>
    <w:rsid w:val="005C613E"/>
    <w:rsid w:val="005C6E36"/>
    <w:rsid w:val="005C7AF9"/>
    <w:rsid w:val="005D25BC"/>
    <w:rsid w:val="005D42A2"/>
    <w:rsid w:val="005D4D4A"/>
    <w:rsid w:val="005D577A"/>
    <w:rsid w:val="005D7127"/>
    <w:rsid w:val="005D7147"/>
    <w:rsid w:val="005E01D3"/>
    <w:rsid w:val="005E167C"/>
    <w:rsid w:val="005E1BC1"/>
    <w:rsid w:val="005E2007"/>
    <w:rsid w:val="005E2413"/>
    <w:rsid w:val="005E24A8"/>
    <w:rsid w:val="005E3273"/>
    <w:rsid w:val="005E3483"/>
    <w:rsid w:val="005E4010"/>
    <w:rsid w:val="005E524D"/>
    <w:rsid w:val="005E7416"/>
    <w:rsid w:val="005E7524"/>
    <w:rsid w:val="005F0420"/>
    <w:rsid w:val="005F0DE7"/>
    <w:rsid w:val="005F2811"/>
    <w:rsid w:val="005F2E06"/>
    <w:rsid w:val="005F3D8E"/>
    <w:rsid w:val="005F3ED1"/>
    <w:rsid w:val="005F575A"/>
    <w:rsid w:val="005F5C56"/>
    <w:rsid w:val="005F6737"/>
    <w:rsid w:val="0060106C"/>
    <w:rsid w:val="0060201E"/>
    <w:rsid w:val="00602CF8"/>
    <w:rsid w:val="00603752"/>
    <w:rsid w:val="00606153"/>
    <w:rsid w:val="006062DC"/>
    <w:rsid w:val="006107BF"/>
    <w:rsid w:val="0061094B"/>
    <w:rsid w:val="00610E02"/>
    <w:rsid w:val="0061184F"/>
    <w:rsid w:val="0061327C"/>
    <w:rsid w:val="00616DF1"/>
    <w:rsid w:val="006217F1"/>
    <w:rsid w:val="00621AB1"/>
    <w:rsid w:val="00621B88"/>
    <w:rsid w:val="00621FA5"/>
    <w:rsid w:val="006228EB"/>
    <w:rsid w:val="00624D89"/>
    <w:rsid w:val="00625DB5"/>
    <w:rsid w:val="006263E4"/>
    <w:rsid w:val="00626C4B"/>
    <w:rsid w:val="00626CA2"/>
    <w:rsid w:val="00627A14"/>
    <w:rsid w:val="0063000E"/>
    <w:rsid w:val="0063233E"/>
    <w:rsid w:val="00632BD4"/>
    <w:rsid w:val="006344B9"/>
    <w:rsid w:val="006379CB"/>
    <w:rsid w:val="00641AAB"/>
    <w:rsid w:val="00642942"/>
    <w:rsid w:val="00642B7D"/>
    <w:rsid w:val="00644FB5"/>
    <w:rsid w:val="006462A3"/>
    <w:rsid w:val="006473A5"/>
    <w:rsid w:val="00650143"/>
    <w:rsid w:val="00650B9E"/>
    <w:rsid w:val="00651692"/>
    <w:rsid w:val="00653CEF"/>
    <w:rsid w:val="00655EBB"/>
    <w:rsid w:val="006570FB"/>
    <w:rsid w:val="00657644"/>
    <w:rsid w:val="00657C00"/>
    <w:rsid w:val="00657FC6"/>
    <w:rsid w:val="00657FE8"/>
    <w:rsid w:val="00660176"/>
    <w:rsid w:val="0066041F"/>
    <w:rsid w:val="006615F0"/>
    <w:rsid w:val="00661B7C"/>
    <w:rsid w:val="006622F5"/>
    <w:rsid w:val="00664607"/>
    <w:rsid w:val="00665828"/>
    <w:rsid w:val="00670F06"/>
    <w:rsid w:val="00672D87"/>
    <w:rsid w:val="00673459"/>
    <w:rsid w:val="00676589"/>
    <w:rsid w:val="006768A9"/>
    <w:rsid w:val="00676FDA"/>
    <w:rsid w:val="00677121"/>
    <w:rsid w:val="00680635"/>
    <w:rsid w:val="00680650"/>
    <w:rsid w:val="00681942"/>
    <w:rsid w:val="00683667"/>
    <w:rsid w:val="00683C3D"/>
    <w:rsid w:val="00683D80"/>
    <w:rsid w:val="00684AD0"/>
    <w:rsid w:val="00685153"/>
    <w:rsid w:val="00685664"/>
    <w:rsid w:val="00686672"/>
    <w:rsid w:val="00686BE8"/>
    <w:rsid w:val="00687ABC"/>
    <w:rsid w:val="00691345"/>
    <w:rsid w:val="00691A69"/>
    <w:rsid w:val="00692F6C"/>
    <w:rsid w:val="00693EA0"/>
    <w:rsid w:val="00694670"/>
    <w:rsid w:val="0069577F"/>
    <w:rsid w:val="0069727C"/>
    <w:rsid w:val="006A1C25"/>
    <w:rsid w:val="006A1C54"/>
    <w:rsid w:val="006A209E"/>
    <w:rsid w:val="006A3061"/>
    <w:rsid w:val="006A4D44"/>
    <w:rsid w:val="006A56BF"/>
    <w:rsid w:val="006A60C0"/>
    <w:rsid w:val="006B088E"/>
    <w:rsid w:val="006B0949"/>
    <w:rsid w:val="006B1BE1"/>
    <w:rsid w:val="006B2C7A"/>
    <w:rsid w:val="006B39CD"/>
    <w:rsid w:val="006B47A9"/>
    <w:rsid w:val="006B530A"/>
    <w:rsid w:val="006B5492"/>
    <w:rsid w:val="006B562A"/>
    <w:rsid w:val="006B60BC"/>
    <w:rsid w:val="006B68F5"/>
    <w:rsid w:val="006B6CEE"/>
    <w:rsid w:val="006B76D4"/>
    <w:rsid w:val="006C03C2"/>
    <w:rsid w:val="006C1299"/>
    <w:rsid w:val="006C289D"/>
    <w:rsid w:val="006C2B17"/>
    <w:rsid w:val="006C36CB"/>
    <w:rsid w:val="006C3BEA"/>
    <w:rsid w:val="006C574D"/>
    <w:rsid w:val="006C5812"/>
    <w:rsid w:val="006C6096"/>
    <w:rsid w:val="006C64A2"/>
    <w:rsid w:val="006C70FF"/>
    <w:rsid w:val="006D194A"/>
    <w:rsid w:val="006D2412"/>
    <w:rsid w:val="006D3E11"/>
    <w:rsid w:val="006D4BAB"/>
    <w:rsid w:val="006D547D"/>
    <w:rsid w:val="006D5517"/>
    <w:rsid w:val="006D5E7E"/>
    <w:rsid w:val="006D61A2"/>
    <w:rsid w:val="006D64D1"/>
    <w:rsid w:val="006D7424"/>
    <w:rsid w:val="006D78C1"/>
    <w:rsid w:val="006D7CD2"/>
    <w:rsid w:val="006D7D03"/>
    <w:rsid w:val="006E1176"/>
    <w:rsid w:val="006E15CB"/>
    <w:rsid w:val="006E1E37"/>
    <w:rsid w:val="006E1F08"/>
    <w:rsid w:val="006E1F76"/>
    <w:rsid w:val="006E1FF7"/>
    <w:rsid w:val="006E5D6F"/>
    <w:rsid w:val="006E7BD3"/>
    <w:rsid w:val="006E7D99"/>
    <w:rsid w:val="006F1715"/>
    <w:rsid w:val="006F1CBC"/>
    <w:rsid w:val="006F27D0"/>
    <w:rsid w:val="006F2C69"/>
    <w:rsid w:val="006F3020"/>
    <w:rsid w:val="006F6749"/>
    <w:rsid w:val="006F72CA"/>
    <w:rsid w:val="006F7A0F"/>
    <w:rsid w:val="007016C9"/>
    <w:rsid w:val="00701FAB"/>
    <w:rsid w:val="00702927"/>
    <w:rsid w:val="007029AA"/>
    <w:rsid w:val="00703719"/>
    <w:rsid w:val="00703F21"/>
    <w:rsid w:val="007051E7"/>
    <w:rsid w:val="00710FF9"/>
    <w:rsid w:val="00711686"/>
    <w:rsid w:val="007120CC"/>
    <w:rsid w:val="007125A6"/>
    <w:rsid w:val="007135AF"/>
    <w:rsid w:val="00713EB2"/>
    <w:rsid w:val="0071576A"/>
    <w:rsid w:val="00716688"/>
    <w:rsid w:val="00716A61"/>
    <w:rsid w:val="007177EA"/>
    <w:rsid w:val="00720240"/>
    <w:rsid w:val="007204EA"/>
    <w:rsid w:val="00720A2E"/>
    <w:rsid w:val="00721B3E"/>
    <w:rsid w:val="0072471A"/>
    <w:rsid w:val="00725DBF"/>
    <w:rsid w:val="00727A8F"/>
    <w:rsid w:val="007306AA"/>
    <w:rsid w:val="00730A10"/>
    <w:rsid w:val="00731970"/>
    <w:rsid w:val="00731A70"/>
    <w:rsid w:val="00732806"/>
    <w:rsid w:val="007329B3"/>
    <w:rsid w:val="0073379F"/>
    <w:rsid w:val="00733B0D"/>
    <w:rsid w:val="00734716"/>
    <w:rsid w:val="00734D0F"/>
    <w:rsid w:val="00735F8A"/>
    <w:rsid w:val="007365D9"/>
    <w:rsid w:val="00737AE3"/>
    <w:rsid w:val="00740031"/>
    <w:rsid w:val="007409B6"/>
    <w:rsid w:val="00741297"/>
    <w:rsid w:val="007446DB"/>
    <w:rsid w:val="00745AA4"/>
    <w:rsid w:val="00747D25"/>
    <w:rsid w:val="0075067A"/>
    <w:rsid w:val="007507F8"/>
    <w:rsid w:val="00751578"/>
    <w:rsid w:val="00751F93"/>
    <w:rsid w:val="00753E1F"/>
    <w:rsid w:val="00757C11"/>
    <w:rsid w:val="0076090B"/>
    <w:rsid w:val="00761BFA"/>
    <w:rsid w:val="007622A2"/>
    <w:rsid w:val="007627D6"/>
    <w:rsid w:val="00763C58"/>
    <w:rsid w:val="007640BC"/>
    <w:rsid w:val="00765147"/>
    <w:rsid w:val="00765B55"/>
    <w:rsid w:val="007663F2"/>
    <w:rsid w:val="00766591"/>
    <w:rsid w:val="00767991"/>
    <w:rsid w:val="007708AE"/>
    <w:rsid w:val="00771412"/>
    <w:rsid w:val="00771D75"/>
    <w:rsid w:val="00772851"/>
    <w:rsid w:val="00772F44"/>
    <w:rsid w:val="00773F3D"/>
    <w:rsid w:val="00774116"/>
    <w:rsid w:val="007747EB"/>
    <w:rsid w:val="00775338"/>
    <w:rsid w:val="00777140"/>
    <w:rsid w:val="007774F5"/>
    <w:rsid w:val="00783FA1"/>
    <w:rsid w:val="007856AB"/>
    <w:rsid w:val="007862E8"/>
    <w:rsid w:val="007862FB"/>
    <w:rsid w:val="00786345"/>
    <w:rsid w:val="007870D4"/>
    <w:rsid w:val="007913AA"/>
    <w:rsid w:val="00791CCB"/>
    <w:rsid w:val="007922CB"/>
    <w:rsid w:val="00795EDF"/>
    <w:rsid w:val="00796335"/>
    <w:rsid w:val="007A1236"/>
    <w:rsid w:val="007A1CEE"/>
    <w:rsid w:val="007A2031"/>
    <w:rsid w:val="007A381E"/>
    <w:rsid w:val="007A4B28"/>
    <w:rsid w:val="007A4BA0"/>
    <w:rsid w:val="007A4BDE"/>
    <w:rsid w:val="007A4DB2"/>
    <w:rsid w:val="007A5207"/>
    <w:rsid w:val="007A5455"/>
    <w:rsid w:val="007A7FDF"/>
    <w:rsid w:val="007B293C"/>
    <w:rsid w:val="007B2E82"/>
    <w:rsid w:val="007B6EFC"/>
    <w:rsid w:val="007C113C"/>
    <w:rsid w:val="007C1851"/>
    <w:rsid w:val="007C2698"/>
    <w:rsid w:val="007C2816"/>
    <w:rsid w:val="007C3D79"/>
    <w:rsid w:val="007C5EBB"/>
    <w:rsid w:val="007C7DB8"/>
    <w:rsid w:val="007D1D0C"/>
    <w:rsid w:val="007D3201"/>
    <w:rsid w:val="007D54D8"/>
    <w:rsid w:val="007D5F9F"/>
    <w:rsid w:val="007D6003"/>
    <w:rsid w:val="007D6CE2"/>
    <w:rsid w:val="007E1955"/>
    <w:rsid w:val="007E3FE5"/>
    <w:rsid w:val="007E4AD5"/>
    <w:rsid w:val="007E4DE8"/>
    <w:rsid w:val="007E58E6"/>
    <w:rsid w:val="007E6DED"/>
    <w:rsid w:val="007E71DC"/>
    <w:rsid w:val="007E7645"/>
    <w:rsid w:val="007F17FA"/>
    <w:rsid w:val="007F2765"/>
    <w:rsid w:val="007F29DA"/>
    <w:rsid w:val="007F2B2B"/>
    <w:rsid w:val="007F4C47"/>
    <w:rsid w:val="007F5358"/>
    <w:rsid w:val="007F54DF"/>
    <w:rsid w:val="007F56FC"/>
    <w:rsid w:val="007F6140"/>
    <w:rsid w:val="00800D29"/>
    <w:rsid w:val="008011DB"/>
    <w:rsid w:val="00801A00"/>
    <w:rsid w:val="00801D00"/>
    <w:rsid w:val="00802686"/>
    <w:rsid w:val="00802B07"/>
    <w:rsid w:val="008041BB"/>
    <w:rsid w:val="008045BB"/>
    <w:rsid w:val="00806036"/>
    <w:rsid w:val="0080657F"/>
    <w:rsid w:val="008066E7"/>
    <w:rsid w:val="00810D53"/>
    <w:rsid w:val="00810F28"/>
    <w:rsid w:val="008127D3"/>
    <w:rsid w:val="00812AE1"/>
    <w:rsid w:val="008135F8"/>
    <w:rsid w:val="00813E04"/>
    <w:rsid w:val="008150CC"/>
    <w:rsid w:val="008151EC"/>
    <w:rsid w:val="00816725"/>
    <w:rsid w:val="00820FB5"/>
    <w:rsid w:val="00822D8F"/>
    <w:rsid w:val="008241A8"/>
    <w:rsid w:val="00824F38"/>
    <w:rsid w:val="0083075D"/>
    <w:rsid w:val="008317AE"/>
    <w:rsid w:val="0083506F"/>
    <w:rsid w:val="008355D9"/>
    <w:rsid w:val="008357B8"/>
    <w:rsid w:val="008400B6"/>
    <w:rsid w:val="00841293"/>
    <w:rsid w:val="00842C50"/>
    <w:rsid w:val="00843AF3"/>
    <w:rsid w:val="00844188"/>
    <w:rsid w:val="008445E4"/>
    <w:rsid w:val="0084562F"/>
    <w:rsid w:val="00845B46"/>
    <w:rsid w:val="00846153"/>
    <w:rsid w:val="00846AFF"/>
    <w:rsid w:val="0085065D"/>
    <w:rsid w:val="00850827"/>
    <w:rsid w:val="008509EA"/>
    <w:rsid w:val="00850E71"/>
    <w:rsid w:val="00851964"/>
    <w:rsid w:val="00852929"/>
    <w:rsid w:val="00852B4F"/>
    <w:rsid w:val="00852F2A"/>
    <w:rsid w:val="00852FDF"/>
    <w:rsid w:val="00853077"/>
    <w:rsid w:val="0085391B"/>
    <w:rsid w:val="00855B5E"/>
    <w:rsid w:val="008601EF"/>
    <w:rsid w:val="008616D0"/>
    <w:rsid w:val="00862C6E"/>
    <w:rsid w:val="008633DA"/>
    <w:rsid w:val="0086340A"/>
    <w:rsid w:val="00863D06"/>
    <w:rsid w:val="00863D30"/>
    <w:rsid w:val="00864CF8"/>
    <w:rsid w:val="0086622C"/>
    <w:rsid w:val="008674D4"/>
    <w:rsid w:val="00867FC1"/>
    <w:rsid w:val="00871404"/>
    <w:rsid w:val="00871C98"/>
    <w:rsid w:val="00873A94"/>
    <w:rsid w:val="00876029"/>
    <w:rsid w:val="008769BB"/>
    <w:rsid w:val="0087730E"/>
    <w:rsid w:val="008774FF"/>
    <w:rsid w:val="00877870"/>
    <w:rsid w:val="008807D7"/>
    <w:rsid w:val="00880E35"/>
    <w:rsid w:val="0088159C"/>
    <w:rsid w:val="00882EF3"/>
    <w:rsid w:val="008831A2"/>
    <w:rsid w:val="00885683"/>
    <w:rsid w:val="0088698B"/>
    <w:rsid w:val="0089098F"/>
    <w:rsid w:val="0089185F"/>
    <w:rsid w:val="008921F7"/>
    <w:rsid w:val="0089233A"/>
    <w:rsid w:val="00896145"/>
    <w:rsid w:val="008A0540"/>
    <w:rsid w:val="008A103F"/>
    <w:rsid w:val="008A29A2"/>
    <w:rsid w:val="008A2E08"/>
    <w:rsid w:val="008A3E74"/>
    <w:rsid w:val="008A3E8C"/>
    <w:rsid w:val="008A596B"/>
    <w:rsid w:val="008A5CDC"/>
    <w:rsid w:val="008A60B6"/>
    <w:rsid w:val="008B0761"/>
    <w:rsid w:val="008B0A23"/>
    <w:rsid w:val="008B2997"/>
    <w:rsid w:val="008B38EB"/>
    <w:rsid w:val="008B40CA"/>
    <w:rsid w:val="008B5536"/>
    <w:rsid w:val="008B7517"/>
    <w:rsid w:val="008C018B"/>
    <w:rsid w:val="008C0861"/>
    <w:rsid w:val="008C1B21"/>
    <w:rsid w:val="008C1D13"/>
    <w:rsid w:val="008C2B3B"/>
    <w:rsid w:val="008C32F3"/>
    <w:rsid w:val="008C3457"/>
    <w:rsid w:val="008C3F89"/>
    <w:rsid w:val="008C444C"/>
    <w:rsid w:val="008C4F58"/>
    <w:rsid w:val="008C6288"/>
    <w:rsid w:val="008C6708"/>
    <w:rsid w:val="008C730F"/>
    <w:rsid w:val="008C75BB"/>
    <w:rsid w:val="008D296F"/>
    <w:rsid w:val="008D2E4A"/>
    <w:rsid w:val="008D2ED2"/>
    <w:rsid w:val="008D3587"/>
    <w:rsid w:val="008D54B8"/>
    <w:rsid w:val="008D65A4"/>
    <w:rsid w:val="008E2801"/>
    <w:rsid w:val="008E3C4E"/>
    <w:rsid w:val="008E3D7F"/>
    <w:rsid w:val="008E4544"/>
    <w:rsid w:val="008E4D71"/>
    <w:rsid w:val="008F025E"/>
    <w:rsid w:val="008F068F"/>
    <w:rsid w:val="008F1235"/>
    <w:rsid w:val="008F149D"/>
    <w:rsid w:val="008F29C7"/>
    <w:rsid w:val="008F459F"/>
    <w:rsid w:val="00900B28"/>
    <w:rsid w:val="009011E7"/>
    <w:rsid w:val="00902535"/>
    <w:rsid w:val="009034B4"/>
    <w:rsid w:val="00903E94"/>
    <w:rsid w:val="009056A6"/>
    <w:rsid w:val="00907896"/>
    <w:rsid w:val="009107E5"/>
    <w:rsid w:val="009109ED"/>
    <w:rsid w:val="00910ACA"/>
    <w:rsid w:val="009138B3"/>
    <w:rsid w:val="00915794"/>
    <w:rsid w:val="00915CB6"/>
    <w:rsid w:val="00916CB7"/>
    <w:rsid w:val="00916F75"/>
    <w:rsid w:val="00917CE2"/>
    <w:rsid w:val="00920A26"/>
    <w:rsid w:val="00920E2C"/>
    <w:rsid w:val="00921034"/>
    <w:rsid w:val="00921AAC"/>
    <w:rsid w:val="009239ED"/>
    <w:rsid w:val="0092446C"/>
    <w:rsid w:val="00924991"/>
    <w:rsid w:val="00924D2A"/>
    <w:rsid w:val="009251F4"/>
    <w:rsid w:val="00925257"/>
    <w:rsid w:val="00925755"/>
    <w:rsid w:val="009279BA"/>
    <w:rsid w:val="009309A1"/>
    <w:rsid w:val="00932B9C"/>
    <w:rsid w:val="0093543C"/>
    <w:rsid w:val="00935A44"/>
    <w:rsid w:val="00935E42"/>
    <w:rsid w:val="00942021"/>
    <w:rsid w:val="00943AB9"/>
    <w:rsid w:val="00944730"/>
    <w:rsid w:val="009449D3"/>
    <w:rsid w:val="00944A47"/>
    <w:rsid w:val="00946267"/>
    <w:rsid w:val="0094638A"/>
    <w:rsid w:val="009476A0"/>
    <w:rsid w:val="00947AC1"/>
    <w:rsid w:val="009543F2"/>
    <w:rsid w:val="009549ED"/>
    <w:rsid w:val="00954BF3"/>
    <w:rsid w:val="00954D6A"/>
    <w:rsid w:val="009570A9"/>
    <w:rsid w:val="00957A0C"/>
    <w:rsid w:val="00960A3D"/>
    <w:rsid w:val="00960AAD"/>
    <w:rsid w:val="00961575"/>
    <w:rsid w:val="00961FC9"/>
    <w:rsid w:val="009625EC"/>
    <w:rsid w:val="0096272E"/>
    <w:rsid w:val="00962D95"/>
    <w:rsid w:val="00962F01"/>
    <w:rsid w:val="00964DBD"/>
    <w:rsid w:val="00970464"/>
    <w:rsid w:val="009706CF"/>
    <w:rsid w:val="00971625"/>
    <w:rsid w:val="00972791"/>
    <w:rsid w:val="0097281B"/>
    <w:rsid w:val="00975452"/>
    <w:rsid w:val="00975733"/>
    <w:rsid w:val="0097583B"/>
    <w:rsid w:val="00975B9C"/>
    <w:rsid w:val="00980513"/>
    <w:rsid w:val="009817CF"/>
    <w:rsid w:val="00981893"/>
    <w:rsid w:val="009838DC"/>
    <w:rsid w:val="00983C2A"/>
    <w:rsid w:val="00984E90"/>
    <w:rsid w:val="009867A1"/>
    <w:rsid w:val="00986D5A"/>
    <w:rsid w:val="00990FC3"/>
    <w:rsid w:val="0099124C"/>
    <w:rsid w:val="00992BB4"/>
    <w:rsid w:val="009942F3"/>
    <w:rsid w:val="00994797"/>
    <w:rsid w:val="0099482F"/>
    <w:rsid w:val="009A0FA4"/>
    <w:rsid w:val="009A277C"/>
    <w:rsid w:val="009A4C44"/>
    <w:rsid w:val="009A4D09"/>
    <w:rsid w:val="009B0382"/>
    <w:rsid w:val="009B0763"/>
    <w:rsid w:val="009B0904"/>
    <w:rsid w:val="009B0CC5"/>
    <w:rsid w:val="009B1386"/>
    <w:rsid w:val="009B6D0B"/>
    <w:rsid w:val="009B7C00"/>
    <w:rsid w:val="009C01C1"/>
    <w:rsid w:val="009C171F"/>
    <w:rsid w:val="009C1F07"/>
    <w:rsid w:val="009C24BE"/>
    <w:rsid w:val="009C4329"/>
    <w:rsid w:val="009C5431"/>
    <w:rsid w:val="009C590C"/>
    <w:rsid w:val="009C67F3"/>
    <w:rsid w:val="009C67FE"/>
    <w:rsid w:val="009D0C21"/>
    <w:rsid w:val="009D29CD"/>
    <w:rsid w:val="009D5513"/>
    <w:rsid w:val="009D7015"/>
    <w:rsid w:val="009E0EE4"/>
    <w:rsid w:val="009E1A7E"/>
    <w:rsid w:val="009E50B1"/>
    <w:rsid w:val="009E78A9"/>
    <w:rsid w:val="009F1609"/>
    <w:rsid w:val="009F1C92"/>
    <w:rsid w:val="009F2080"/>
    <w:rsid w:val="009F2EAC"/>
    <w:rsid w:val="009F4225"/>
    <w:rsid w:val="009F5FE8"/>
    <w:rsid w:val="009F73C8"/>
    <w:rsid w:val="00A0377D"/>
    <w:rsid w:val="00A04A51"/>
    <w:rsid w:val="00A05799"/>
    <w:rsid w:val="00A05C6C"/>
    <w:rsid w:val="00A060DF"/>
    <w:rsid w:val="00A064D3"/>
    <w:rsid w:val="00A1075C"/>
    <w:rsid w:val="00A107DF"/>
    <w:rsid w:val="00A10DD8"/>
    <w:rsid w:val="00A11A27"/>
    <w:rsid w:val="00A11FEE"/>
    <w:rsid w:val="00A12385"/>
    <w:rsid w:val="00A12394"/>
    <w:rsid w:val="00A139BF"/>
    <w:rsid w:val="00A142FB"/>
    <w:rsid w:val="00A14319"/>
    <w:rsid w:val="00A145B3"/>
    <w:rsid w:val="00A146B4"/>
    <w:rsid w:val="00A1477B"/>
    <w:rsid w:val="00A14D41"/>
    <w:rsid w:val="00A15EF7"/>
    <w:rsid w:val="00A16C19"/>
    <w:rsid w:val="00A179FE"/>
    <w:rsid w:val="00A22148"/>
    <w:rsid w:val="00A24132"/>
    <w:rsid w:val="00A247ED"/>
    <w:rsid w:val="00A26715"/>
    <w:rsid w:val="00A30ACA"/>
    <w:rsid w:val="00A31ECF"/>
    <w:rsid w:val="00A31FA3"/>
    <w:rsid w:val="00A32913"/>
    <w:rsid w:val="00A33C13"/>
    <w:rsid w:val="00A33F7F"/>
    <w:rsid w:val="00A3400D"/>
    <w:rsid w:val="00A34455"/>
    <w:rsid w:val="00A34E22"/>
    <w:rsid w:val="00A35342"/>
    <w:rsid w:val="00A358C0"/>
    <w:rsid w:val="00A35E1B"/>
    <w:rsid w:val="00A35E65"/>
    <w:rsid w:val="00A37B41"/>
    <w:rsid w:val="00A37D19"/>
    <w:rsid w:val="00A41B24"/>
    <w:rsid w:val="00A42323"/>
    <w:rsid w:val="00A4257B"/>
    <w:rsid w:val="00A4347C"/>
    <w:rsid w:val="00A43D90"/>
    <w:rsid w:val="00A44105"/>
    <w:rsid w:val="00A451AA"/>
    <w:rsid w:val="00A45C2F"/>
    <w:rsid w:val="00A4631E"/>
    <w:rsid w:val="00A479AF"/>
    <w:rsid w:val="00A52A50"/>
    <w:rsid w:val="00A52F9F"/>
    <w:rsid w:val="00A539EB"/>
    <w:rsid w:val="00A54A35"/>
    <w:rsid w:val="00A56014"/>
    <w:rsid w:val="00A60B2D"/>
    <w:rsid w:val="00A6267D"/>
    <w:rsid w:val="00A62AA1"/>
    <w:rsid w:val="00A67FA8"/>
    <w:rsid w:val="00A70E82"/>
    <w:rsid w:val="00A7111B"/>
    <w:rsid w:val="00A71964"/>
    <w:rsid w:val="00A719AC"/>
    <w:rsid w:val="00A719C2"/>
    <w:rsid w:val="00A722CF"/>
    <w:rsid w:val="00A7319E"/>
    <w:rsid w:val="00A754F6"/>
    <w:rsid w:val="00A75B5D"/>
    <w:rsid w:val="00A75DBB"/>
    <w:rsid w:val="00A77D2E"/>
    <w:rsid w:val="00A8001A"/>
    <w:rsid w:val="00A804EF"/>
    <w:rsid w:val="00A83420"/>
    <w:rsid w:val="00A8695F"/>
    <w:rsid w:val="00A87635"/>
    <w:rsid w:val="00A87BD5"/>
    <w:rsid w:val="00A9013B"/>
    <w:rsid w:val="00A92D60"/>
    <w:rsid w:val="00A933F2"/>
    <w:rsid w:val="00A93533"/>
    <w:rsid w:val="00A95F35"/>
    <w:rsid w:val="00A95F3E"/>
    <w:rsid w:val="00A96A72"/>
    <w:rsid w:val="00A9738B"/>
    <w:rsid w:val="00AA0982"/>
    <w:rsid w:val="00AA099B"/>
    <w:rsid w:val="00AA0FF1"/>
    <w:rsid w:val="00AA1444"/>
    <w:rsid w:val="00AA1EF9"/>
    <w:rsid w:val="00AA363B"/>
    <w:rsid w:val="00AA3DB9"/>
    <w:rsid w:val="00AA4719"/>
    <w:rsid w:val="00AA4E9E"/>
    <w:rsid w:val="00AA58CC"/>
    <w:rsid w:val="00AA59DF"/>
    <w:rsid w:val="00AA6BDD"/>
    <w:rsid w:val="00AB1951"/>
    <w:rsid w:val="00AB1FA8"/>
    <w:rsid w:val="00AB2195"/>
    <w:rsid w:val="00AB21D2"/>
    <w:rsid w:val="00AB2572"/>
    <w:rsid w:val="00AB259C"/>
    <w:rsid w:val="00AB27EE"/>
    <w:rsid w:val="00AB3528"/>
    <w:rsid w:val="00AB4E9F"/>
    <w:rsid w:val="00AB4F4C"/>
    <w:rsid w:val="00AB65ED"/>
    <w:rsid w:val="00AB7989"/>
    <w:rsid w:val="00AC01D5"/>
    <w:rsid w:val="00AC1C75"/>
    <w:rsid w:val="00AC595B"/>
    <w:rsid w:val="00AD0AEA"/>
    <w:rsid w:val="00AD10C8"/>
    <w:rsid w:val="00AD1696"/>
    <w:rsid w:val="00AD18DE"/>
    <w:rsid w:val="00AD2268"/>
    <w:rsid w:val="00AD4CED"/>
    <w:rsid w:val="00AD4F15"/>
    <w:rsid w:val="00AD570F"/>
    <w:rsid w:val="00AD66D8"/>
    <w:rsid w:val="00AD6C8F"/>
    <w:rsid w:val="00AE0086"/>
    <w:rsid w:val="00AE447E"/>
    <w:rsid w:val="00AE5514"/>
    <w:rsid w:val="00AE5819"/>
    <w:rsid w:val="00AE6CF5"/>
    <w:rsid w:val="00AE6DDD"/>
    <w:rsid w:val="00AE7CC3"/>
    <w:rsid w:val="00AF0C0A"/>
    <w:rsid w:val="00AF1EF6"/>
    <w:rsid w:val="00AF26F3"/>
    <w:rsid w:val="00AF30F7"/>
    <w:rsid w:val="00AF31D2"/>
    <w:rsid w:val="00AF3530"/>
    <w:rsid w:val="00AF3F4E"/>
    <w:rsid w:val="00AF43C5"/>
    <w:rsid w:val="00AF4C2A"/>
    <w:rsid w:val="00AF5972"/>
    <w:rsid w:val="00AF6138"/>
    <w:rsid w:val="00AF74A1"/>
    <w:rsid w:val="00B014D2"/>
    <w:rsid w:val="00B02B71"/>
    <w:rsid w:val="00B02D03"/>
    <w:rsid w:val="00B04191"/>
    <w:rsid w:val="00B04553"/>
    <w:rsid w:val="00B04603"/>
    <w:rsid w:val="00B04AEE"/>
    <w:rsid w:val="00B0671E"/>
    <w:rsid w:val="00B109F5"/>
    <w:rsid w:val="00B10A79"/>
    <w:rsid w:val="00B12CBB"/>
    <w:rsid w:val="00B13032"/>
    <w:rsid w:val="00B13466"/>
    <w:rsid w:val="00B136DD"/>
    <w:rsid w:val="00B1498C"/>
    <w:rsid w:val="00B152A3"/>
    <w:rsid w:val="00B17667"/>
    <w:rsid w:val="00B206E9"/>
    <w:rsid w:val="00B21156"/>
    <w:rsid w:val="00B215BA"/>
    <w:rsid w:val="00B23204"/>
    <w:rsid w:val="00B23617"/>
    <w:rsid w:val="00B241FB"/>
    <w:rsid w:val="00B27EBC"/>
    <w:rsid w:val="00B30080"/>
    <w:rsid w:val="00B3076F"/>
    <w:rsid w:val="00B3112E"/>
    <w:rsid w:val="00B31164"/>
    <w:rsid w:val="00B32390"/>
    <w:rsid w:val="00B3295D"/>
    <w:rsid w:val="00B3324F"/>
    <w:rsid w:val="00B34324"/>
    <w:rsid w:val="00B35796"/>
    <w:rsid w:val="00B35A11"/>
    <w:rsid w:val="00B3680D"/>
    <w:rsid w:val="00B3756E"/>
    <w:rsid w:val="00B377F3"/>
    <w:rsid w:val="00B37A66"/>
    <w:rsid w:val="00B40358"/>
    <w:rsid w:val="00B40416"/>
    <w:rsid w:val="00B41199"/>
    <w:rsid w:val="00B417D5"/>
    <w:rsid w:val="00B41A08"/>
    <w:rsid w:val="00B43C18"/>
    <w:rsid w:val="00B46AF1"/>
    <w:rsid w:val="00B4792F"/>
    <w:rsid w:val="00B50392"/>
    <w:rsid w:val="00B50788"/>
    <w:rsid w:val="00B50BDF"/>
    <w:rsid w:val="00B52759"/>
    <w:rsid w:val="00B52AEE"/>
    <w:rsid w:val="00B552D0"/>
    <w:rsid w:val="00B57CFD"/>
    <w:rsid w:val="00B60C54"/>
    <w:rsid w:val="00B60C70"/>
    <w:rsid w:val="00B61FC5"/>
    <w:rsid w:val="00B626EB"/>
    <w:rsid w:val="00B6450E"/>
    <w:rsid w:val="00B64C7D"/>
    <w:rsid w:val="00B70ACB"/>
    <w:rsid w:val="00B734E3"/>
    <w:rsid w:val="00B73B63"/>
    <w:rsid w:val="00B74971"/>
    <w:rsid w:val="00B761C9"/>
    <w:rsid w:val="00B765D4"/>
    <w:rsid w:val="00B77ADC"/>
    <w:rsid w:val="00B8060C"/>
    <w:rsid w:val="00B823BF"/>
    <w:rsid w:val="00B827FC"/>
    <w:rsid w:val="00B82882"/>
    <w:rsid w:val="00B83250"/>
    <w:rsid w:val="00B8362D"/>
    <w:rsid w:val="00B83653"/>
    <w:rsid w:val="00B85BAE"/>
    <w:rsid w:val="00B86AA3"/>
    <w:rsid w:val="00B87855"/>
    <w:rsid w:val="00B9216F"/>
    <w:rsid w:val="00B92595"/>
    <w:rsid w:val="00B93C3C"/>
    <w:rsid w:val="00B958CB"/>
    <w:rsid w:val="00B96798"/>
    <w:rsid w:val="00BA2DD0"/>
    <w:rsid w:val="00BA353A"/>
    <w:rsid w:val="00BA47AE"/>
    <w:rsid w:val="00BA61B6"/>
    <w:rsid w:val="00BA7216"/>
    <w:rsid w:val="00BB0573"/>
    <w:rsid w:val="00BB0C98"/>
    <w:rsid w:val="00BB4194"/>
    <w:rsid w:val="00BB45CC"/>
    <w:rsid w:val="00BB50C7"/>
    <w:rsid w:val="00BB7112"/>
    <w:rsid w:val="00BB7460"/>
    <w:rsid w:val="00BB7488"/>
    <w:rsid w:val="00BB7EF6"/>
    <w:rsid w:val="00BC0026"/>
    <w:rsid w:val="00BC0785"/>
    <w:rsid w:val="00BC24BA"/>
    <w:rsid w:val="00BC3525"/>
    <w:rsid w:val="00BC3F73"/>
    <w:rsid w:val="00BC5006"/>
    <w:rsid w:val="00BC5503"/>
    <w:rsid w:val="00BC6DC8"/>
    <w:rsid w:val="00BC78F7"/>
    <w:rsid w:val="00BD001F"/>
    <w:rsid w:val="00BD21F0"/>
    <w:rsid w:val="00BD533D"/>
    <w:rsid w:val="00BD6088"/>
    <w:rsid w:val="00BD64E0"/>
    <w:rsid w:val="00BD6E38"/>
    <w:rsid w:val="00BD7F17"/>
    <w:rsid w:val="00BE1AEF"/>
    <w:rsid w:val="00BE4254"/>
    <w:rsid w:val="00BE5184"/>
    <w:rsid w:val="00BE5575"/>
    <w:rsid w:val="00BE69DE"/>
    <w:rsid w:val="00BE7C77"/>
    <w:rsid w:val="00BF042B"/>
    <w:rsid w:val="00BF0CA0"/>
    <w:rsid w:val="00BF2251"/>
    <w:rsid w:val="00BF2B4B"/>
    <w:rsid w:val="00BF6818"/>
    <w:rsid w:val="00C0134E"/>
    <w:rsid w:val="00C01783"/>
    <w:rsid w:val="00C03F4C"/>
    <w:rsid w:val="00C053EA"/>
    <w:rsid w:val="00C06E5D"/>
    <w:rsid w:val="00C07018"/>
    <w:rsid w:val="00C07C96"/>
    <w:rsid w:val="00C10BFC"/>
    <w:rsid w:val="00C11260"/>
    <w:rsid w:val="00C11316"/>
    <w:rsid w:val="00C1283C"/>
    <w:rsid w:val="00C1286B"/>
    <w:rsid w:val="00C12D96"/>
    <w:rsid w:val="00C14925"/>
    <w:rsid w:val="00C15DA2"/>
    <w:rsid w:val="00C1634A"/>
    <w:rsid w:val="00C171B6"/>
    <w:rsid w:val="00C200CE"/>
    <w:rsid w:val="00C2031D"/>
    <w:rsid w:val="00C22F4E"/>
    <w:rsid w:val="00C23BEC"/>
    <w:rsid w:val="00C245AA"/>
    <w:rsid w:val="00C252C5"/>
    <w:rsid w:val="00C2692C"/>
    <w:rsid w:val="00C27475"/>
    <w:rsid w:val="00C27CEA"/>
    <w:rsid w:val="00C307CB"/>
    <w:rsid w:val="00C31879"/>
    <w:rsid w:val="00C318AC"/>
    <w:rsid w:val="00C31C07"/>
    <w:rsid w:val="00C33192"/>
    <w:rsid w:val="00C345EB"/>
    <w:rsid w:val="00C346F9"/>
    <w:rsid w:val="00C35469"/>
    <w:rsid w:val="00C3572A"/>
    <w:rsid w:val="00C35849"/>
    <w:rsid w:val="00C36375"/>
    <w:rsid w:val="00C36446"/>
    <w:rsid w:val="00C37412"/>
    <w:rsid w:val="00C41429"/>
    <w:rsid w:val="00C4311B"/>
    <w:rsid w:val="00C45C3F"/>
    <w:rsid w:val="00C46645"/>
    <w:rsid w:val="00C50EAC"/>
    <w:rsid w:val="00C516C1"/>
    <w:rsid w:val="00C51B75"/>
    <w:rsid w:val="00C5442F"/>
    <w:rsid w:val="00C54684"/>
    <w:rsid w:val="00C55726"/>
    <w:rsid w:val="00C55973"/>
    <w:rsid w:val="00C55C16"/>
    <w:rsid w:val="00C578F6"/>
    <w:rsid w:val="00C604BF"/>
    <w:rsid w:val="00C60A23"/>
    <w:rsid w:val="00C62A01"/>
    <w:rsid w:val="00C633D6"/>
    <w:rsid w:val="00C64278"/>
    <w:rsid w:val="00C6444B"/>
    <w:rsid w:val="00C65320"/>
    <w:rsid w:val="00C65B74"/>
    <w:rsid w:val="00C70145"/>
    <w:rsid w:val="00C70886"/>
    <w:rsid w:val="00C723B4"/>
    <w:rsid w:val="00C7294B"/>
    <w:rsid w:val="00C73F69"/>
    <w:rsid w:val="00C74609"/>
    <w:rsid w:val="00C74B53"/>
    <w:rsid w:val="00C74CDA"/>
    <w:rsid w:val="00C74E1B"/>
    <w:rsid w:val="00C74E57"/>
    <w:rsid w:val="00C74E62"/>
    <w:rsid w:val="00C75464"/>
    <w:rsid w:val="00C76CC3"/>
    <w:rsid w:val="00C77AB2"/>
    <w:rsid w:val="00C80737"/>
    <w:rsid w:val="00C80BD5"/>
    <w:rsid w:val="00C8135F"/>
    <w:rsid w:val="00C828CE"/>
    <w:rsid w:val="00C82BF5"/>
    <w:rsid w:val="00C83135"/>
    <w:rsid w:val="00C835C8"/>
    <w:rsid w:val="00C8376C"/>
    <w:rsid w:val="00C84823"/>
    <w:rsid w:val="00C84FA1"/>
    <w:rsid w:val="00C90DEE"/>
    <w:rsid w:val="00C9148B"/>
    <w:rsid w:val="00C91E1D"/>
    <w:rsid w:val="00C932E3"/>
    <w:rsid w:val="00C933D9"/>
    <w:rsid w:val="00C96CE2"/>
    <w:rsid w:val="00C97303"/>
    <w:rsid w:val="00CA03DC"/>
    <w:rsid w:val="00CA1D8A"/>
    <w:rsid w:val="00CA2523"/>
    <w:rsid w:val="00CA2D16"/>
    <w:rsid w:val="00CA3132"/>
    <w:rsid w:val="00CA4FE5"/>
    <w:rsid w:val="00CA5786"/>
    <w:rsid w:val="00CA59B3"/>
    <w:rsid w:val="00CA69B8"/>
    <w:rsid w:val="00CA70E2"/>
    <w:rsid w:val="00CA75FC"/>
    <w:rsid w:val="00CA7733"/>
    <w:rsid w:val="00CA7FE0"/>
    <w:rsid w:val="00CB22DA"/>
    <w:rsid w:val="00CB30A6"/>
    <w:rsid w:val="00CB4038"/>
    <w:rsid w:val="00CB4A32"/>
    <w:rsid w:val="00CB4F74"/>
    <w:rsid w:val="00CB5271"/>
    <w:rsid w:val="00CB6DCF"/>
    <w:rsid w:val="00CB74B5"/>
    <w:rsid w:val="00CC03FC"/>
    <w:rsid w:val="00CC0D28"/>
    <w:rsid w:val="00CC1158"/>
    <w:rsid w:val="00CC39F7"/>
    <w:rsid w:val="00CC401C"/>
    <w:rsid w:val="00CC449A"/>
    <w:rsid w:val="00CC5B88"/>
    <w:rsid w:val="00CD0D0D"/>
    <w:rsid w:val="00CD0FB3"/>
    <w:rsid w:val="00CD1DFD"/>
    <w:rsid w:val="00CD23F4"/>
    <w:rsid w:val="00CD3C1D"/>
    <w:rsid w:val="00CD5C66"/>
    <w:rsid w:val="00CD6B4C"/>
    <w:rsid w:val="00CD6D27"/>
    <w:rsid w:val="00CD75BC"/>
    <w:rsid w:val="00CE0915"/>
    <w:rsid w:val="00CE5752"/>
    <w:rsid w:val="00CE68C5"/>
    <w:rsid w:val="00CE737E"/>
    <w:rsid w:val="00CE7821"/>
    <w:rsid w:val="00CF021A"/>
    <w:rsid w:val="00CF07D4"/>
    <w:rsid w:val="00CF1A9B"/>
    <w:rsid w:val="00CF3FF9"/>
    <w:rsid w:val="00CF5C27"/>
    <w:rsid w:val="00CF6E96"/>
    <w:rsid w:val="00D00640"/>
    <w:rsid w:val="00D016BA"/>
    <w:rsid w:val="00D021B9"/>
    <w:rsid w:val="00D030EB"/>
    <w:rsid w:val="00D05504"/>
    <w:rsid w:val="00D059BC"/>
    <w:rsid w:val="00D07B5F"/>
    <w:rsid w:val="00D1060D"/>
    <w:rsid w:val="00D11F3F"/>
    <w:rsid w:val="00D12E17"/>
    <w:rsid w:val="00D137DD"/>
    <w:rsid w:val="00D164A9"/>
    <w:rsid w:val="00D2070F"/>
    <w:rsid w:val="00D216AC"/>
    <w:rsid w:val="00D24892"/>
    <w:rsid w:val="00D24C91"/>
    <w:rsid w:val="00D27E3A"/>
    <w:rsid w:val="00D31A02"/>
    <w:rsid w:val="00D31CF6"/>
    <w:rsid w:val="00D31DA4"/>
    <w:rsid w:val="00D32AB1"/>
    <w:rsid w:val="00D32B0D"/>
    <w:rsid w:val="00D353D6"/>
    <w:rsid w:val="00D365F4"/>
    <w:rsid w:val="00D417F0"/>
    <w:rsid w:val="00D427A7"/>
    <w:rsid w:val="00D438FA"/>
    <w:rsid w:val="00D440FF"/>
    <w:rsid w:val="00D44531"/>
    <w:rsid w:val="00D46AA1"/>
    <w:rsid w:val="00D5008A"/>
    <w:rsid w:val="00D504DD"/>
    <w:rsid w:val="00D50716"/>
    <w:rsid w:val="00D50994"/>
    <w:rsid w:val="00D52ED1"/>
    <w:rsid w:val="00D530A1"/>
    <w:rsid w:val="00D5476D"/>
    <w:rsid w:val="00D54C0C"/>
    <w:rsid w:val="00D5567F"/>
    <w:rsid w:val="00D5747D"/>
    <w:rsid w:val="00D57ED9"/>
    <w:rsid w:val="00D602F7"/>
    <w:rsid w:val="00D61DD4"/>
    <w:rsid w:val="00D63E69"/>
    <w:rsid w:val="00D65769"/>
    <w:rsid w:val="00D65CD9"/>
    <w:rsid w:val="00D664AD"/>
    <w:rsid w:val="00D6657F"/>
    <w:rsid w:val="00D67140"/>
    <w:rsid w:val="00D67657"/>
    <w:rsid w:val="00D70F5A"/>
    <w:rsid w:val="00D7170B"/>
    <w:rsid w:val="00D7307B"/>
    <w:rsid w:val="00D74E66"/>
    <w:rsid w:val="00D75AEE"/>
    <w:rsid w:val="00D75B3B"/>
    <w:rsid w:val="00D76950"/>
    <w:rsid w:val="00D806C0"/>
    <w:rsid w:val="00D8282F"/>
    <w:rsid w:val="00D83A20"/>
    <w:rsid w:val="00D8442C"/>
    <w:rsid w:val="00D86B61"/>
    <w:rsid w:val="00D86DA9"/>
    <w:rsid w:val="00D903B3"/>
    <w:rsid w:val="00D90655"/>
    <w:rsid w:val="00D906BD"/>
    <w:rsid w:val="00D910F5"/>
    <w:rsid w:val="00D91E55"/>
    <w:rsid w:val="00D921D0"/>
    <w:rsid w:val="00D96146"/>
    <w:rsid w:val="00D9792B"/>
    <w:rsid w:val="00DA03D0"/>
    <w:rsid w:val="00DA0CF8"/>
    <w:rsid w:val="00DA17BA"/>
    <w:rsid w:val="00DA2546"/>
    <w:rsid w:val="00DA376A"/>
    <w:rsid w:val="00DA3BD0"/>
    <w:rsid w:val="00DA3E8E"/>
    <w:rsid w:val="00DA765B"/>
    <w:rsid w:val="00DA7DB5"/>
    <w:rsid w:val="00DB2464"/>
    <w:rsid w:val="00DB3C22"/>
    <w:rsid w:val="00DB4C66"/>
    <w:rsid w:val="00DB4EC3"/>
    <w:rsid w:val="00DB56F2"/>
    <w:rsid w:val="00DB59F5"/>
    <w:rsid w:val="00DB5D40"/>
    <w:rsid w:val="00DB5DF0"/>
    <w:rsid w:val="00DB6B5E"/>
    <w:rsid w:val="00DB71FA"/>
    <w:rsid w:val="00DC1A6C"/>
    <w:rsid w:val="00DC20F9"/>
    <w:rsid w:val="00DC23E4"/>
    <w:rsid w:val="00DC4007"/>
    <w:rsid w:val="00DC4AFA"/>
    <w:rsid w:val="00DC7E23"/>
    <w:rsid w:val="00DD0946"/>
    <w:rsid w:val="00DD23FE"/>
    <w:rsid w:val="00DD2911"/>
    <w:rsid w:val="00DD2ECD"/>
    <w:rsid w:val="00DD31AE"/>
    <w:rsid w:val="00DD3996"/>
    <w:rsid w:val="00DD51F5"/>
    <w:rsid w:val="00DD7F98"/>
    <w:rsid w:val="00DE0A21"/>
    <w:rsid w:val="00DE15FA"/>
    <w:rsid w:val="00DE1FB5"/>
    <w:rsid w:val="00DE3270"/>
    <w:rsid w:val="00DE35B0"/>
    <w:rsid w:val="00DE3C23"/>
    <w:rsid w:val="00DE73EB"/>
    <w:rsid w:val="00DE79FD"/>
    <w:rsid w:val="00DF0C5A"/>
    <w:rsid w:val="00DF0E4C"/>
    <w:rsid w:val="00DF1911"/>
    <w:rsid w:val="00DF19EF"/>
    <w:rsid w:val="00DF2CE6"/>
    <w:rsid w:val="00DF496F"/>
    <w:rsid w:val="00DF49F7"/>
    <w:rsid w:val="00E006C7"/>
    <w:rsid w:val="00E02A8B"/>
    <w:rsid w:val="00E03186"/>
    <w:rsid w:val="00E04391"/>
    <w:rsid w:val="00E04494"/>
    <w:rsid w:val="00E045A5"/>
    <w:rsid w:val="00E04798"/>
    <w:rsid w:val="00E05238"/>
    <w:rsid w:val="00E075AD"/>
    <w:rsid w:val="00E0793E"/>
    <w:rsid w:val="00E11C49"/>
    <w:rsid w:val="00E12762"/>
    <w:rsid w:val="00E12F53"/>
    <w:rsid w:val="00E1337D"/>
    <w:rsid w:val="00E1427B"/>
    <w:rsid w:val="00E164BF"/>
    <w:rsid w:val="00E168B7"/>
    <w:rsid w:val="00E215D7"/>
    <w:rsid w:val="00E21640"/>
    <w:rsid w:val="00E216DC"/>
    <w:rsid w:val="00E24477"/>
    <w:rsid w:val="00E24A9A"/>
    <w:rsid w:val="00E24E09"/>
    <w:rsid w:val="00E24FC3"/>
    <w:rsid w:val="00E26D7E"/>
    <w:rsid w:val="00E26E08"/>
    <w:rsid w:val="00E26E0F"/>
    <w:rsid w:val="00E27B7E"/>
    <w:rsid w:val="00E27D4C"/>
    <w:rsid w:val="00E31547"/>
    <w:rsid w:val="00E32022"/>
    <w:rsid w:val="00E3260A"/>
    <w:rsid w:val="00E32AEB"/>
    <w:rsid w:val="00E32E31"/>
    <w:rsid w:val="00E33382"/>
    <w:rsid w:val="00E34451"/>
    <w:rsid w:val="00E35AEF"/>
    <w:rsid w:val="00E36262"/>
    <w:rsid w:val="00E365FB"/>
    <w:rsid w:val="00E371F4"/>
    <w:rsid w:val="00E40180"/>
    <w:rsid w:val="00E4170E"/>
    <w:rsid w:val="00E41D5F"/>
    <w:rsid w:val="00E42E4A"/>
    <w:rsid w:val="00E43C41"/>
    <w:rsid w:val="00E43D23"/>
    <w:rsid w:val="00E44BE4"/>
    <w:rsid w:val="00E4515E"/>
    <w:rsid w:val="00E45797"/>
    <w:rsid w:val="00E45FE5"/>
    <w:rsid w:val="00E46570"/>
    <w:rsid w:val="00E46B2C"/>
    <w:rsid w:val="00E46F03"/>
    <w:rsid w:val="00E46F7E"/>
    <w:rsid w:val="00E50123"/>
    <w:rsid w:val="00E50A8E"/>
    <w:rsid w:val="00E50BBE"/>
    <w:rsid w:val="00E52C16"/>
    <w:rsid w:val="00E53427"/>
    <w:rsid w:val="00E556EF"/>
    <w:rsid w:val="00E55C96"/>
    <w:rsid w:val="00E56149"/>
    <w:rsid w:val="00E563C6"/>
    <w:rsid w:val="00E56940"/>
    <w:rsid w:val="00E56DC9"/>
    <w:rsid w:val="00E57132"/>
    <w:rsid w:val="00E60096"/>
    <w:rsid w:val="00E63777"/>
    <w:rsid w:val="00E656F4"/>
    <w:rsid w:val="00E666A1"/>
    <w:rsid w:val="00E67154"/>
    <w:rsid w:val="00E67778"/>
    <w:rsid w:val="00E67B74"/>
    <w:rsid w:val="00E70DDE"/>
    <w:rsid w:val="00E720BB"/>
    <w:rsid w:val="00E72520"/>
    <w:rsid w:val="00E73BCE"/>
    <w:rsid w:val="00E74796"/>
    <w:rsid w:val="00E74DC8"/>
    <w:rsid w:val="00E74F69"/>
    <w:rsid w:val="00E753D7"/>
    <w:rsid w:val="00E75975"/>
    <w:rsid w:val="00E81738"/>
    <w:rsid w:val="00E82088"/>
    <w:rsid w:val="00E82EED"/>
    <w:rsid w:val="00E839B3"/>
    <w:rsid w:val="00E84482"/>
    <w:rsid w:val="00E8574C"/>
    <w:rsid w:val="00E864D4"/>
    <w:rsid w:val="00E87751"/>
    <w:rsid w:val="00E95F45"/>
    <w:rsid w:val="00E97D48"/>
    <w:rsid w:val="00EA12BF"/>
    <w:rsid w:val="00EA3524"/>
    <w:rsid w:val="00EA3A9F"/>
    <w:rsid w:val="00EA58ED"/>
    <w:rsid w:val="00EA6400"/>
    <w:rsid w:val="00EA7109"/>
    <w:rsid w:val="00EA7415"/>
    <w:rsid w:val="00EB2FF0"/>
    <w:rsid w:val="00EB331A"/>
    <w:rsid w:val="00EB34FA"/>
    <w:rsid w:val="00EB3D52"/>
    <w:rsid w:val="00EB3FCF"/>
    <w:rsid w:val="00EB4D94"/>
    <w:rsid w:val="00EB5112"/>
    <w:rsid w:val="00EB5E3A"/>
    <w:rsid w:val="00EB7584"/>
    <w:rsid w:val="00EB7DBC"/>
    <w:rsid w:val="00EC01C6"/>
    <w:rsid w:val="00EC0231"/>
    <w:rsid w:val="00EC28F4"/>
    <w:rsid w:val="00EC43C3"/>
    <w:rsid w:val="00EC55CE"/>
    <w:rsid w:val="00EC733B"/>
    <w:rsid w:val="00ED05FE"/>
    <w:rsid w:val="00ED13BF"/>
    <w:rsid w:val="00ED1DAB"/>
    <w:rsid w:val="00ED2C34"/>
    <w:rsid w:val="00ED3519"/>
    <w:rsid w:val="00ED4516"/>
    <w:rsid w:val="00ED5EB3"/>
    <w:rsid w:val="00ED6054"/>
    <w:rsid w:val="00EE0A0D"/>
    <w:rsid w:val="00EE0D03"/>
    <w:rsid w:val="00EE1449"/>
    <w:rsid w:val="00EE182B"/>
    <w:rsid w:val="00EE2466"/>
    <w:rsid w:val="00EE2A68"/>
    <w:rsid w:val="00EE3DF1"/>
    <w:rsid w:val="00EE4DAA"/>
    <w:rsid w:val="00EE6901"/>
    <w:rsid w:val="00EE6A3A"/>
    <w:rsid w:val="00EE6E0A"/>
    <w:rsid w:val="00EE6EC9"/>
    <w:rsid w:val="00EF2A40"/>
    <w:rsid w:val="00EF2F50"/>
    <w:rsid w:val="00EF33ED"/>
    <w:rsid w:val="00EF5E36"/>
    <w:rsid w:val="00EF6F8F"/>
    <w:rsid w:val="00F00AF7"/>
    <w:rsid w:val="00F00C15"/>
    <w:rsid w:val="00F03626"/>
    <w:rsid w:val="00F044CB"/>
    <w:rsid w:val="00F04D8B"/>
    <w:rsid w:val="00F06E92"/>
    <w:rsid w:val="00F07259"/>
    <w:rsid w:val="00F1069B"/>
    <w:rsid w:val="00F10F4F"/>
    <w:rsid w:val="00F11E1A"/>
    <w:rsid w:val="00F14FF1"/>
    <w:rsid w:val="00F155BA"/>
    <w:rsid w:val="00F16685"/>
    <w:rsid w:val="00F16754"/>
    <w:rsid w:val="00F16974"/>
    <w:rsid w:val="00F16BDE"/>
    <w:rsid w:val="00F22FB9"/>
    <w:rsid w:val="00F2322F"/>
    <w:rsid w:val="00F23DCE"/>
    <w:rsid w:val="00F2443E"/>
    <w:rsid w:val="00F2615B"/>
    <w:rsid w:val="00F26E13"/>
    <w:rsid w:val="00F27283"/>
    <w:rsid w:val="00F3040B"/>
    <w:rsid w:val="00F30CBF"/>
    <w:rsid w:val="00F30ECD"/>
    <w:rsid w:val="00F32CF1"/>
    <w:rsid w:val="00F33AAE"/>
    <w:rsid w:val="00F3486F"/>
    <w:rsid w:val="00F40F66"/>
    <w:rsid w:val="00F422E0"/>
    <w:rsid w:val="00F446A2"/>
    <w:rsid w:val="00F453DB"/>
    <w:rsid w:val="00F46ED3"/>
    <w:rsid w:val="00F5116E"/>
    <w:rsid w:val="00F511D9"/>
    <w:rsid w:val="00F5251D"/>
    <w:rsid w:val="00F52AB5"/>
    <w:rsid w:val="00F52E27"/>
    <w:rsid w:val="00F53B95"/>
    <w:rsid w:val="00F54E78"/>
    <w:rsid w:val="00F562DF"/>
    <w:rsid w:val="00F56393"/>
    <w:rsid w:val="00F6056D"/>
    <w:rsid w:val="00F60931"/>
    <w:rsid w:val="00F61BFB"/>
    <w:rsid w:val="00F623BF"/>
    <w:rsid w:val="00F634C7"/>
    <w:rsid w:val="00F635BD"/>
    <w:rsid w:val="00F65427"/>
    <w:rsid w:val="00F65903"/>
    <w:rsid w:val="00F662C9"/>
    <w:rsid w:val="00F664EA"/>
    <w:rsid w:val="00F66581"/>
    <w:rsid w:val="00F66787"/>
    <w:rsid w:val="00F678D8"/>
    <w:rsid w:val="00F70474"/>
    <w:rsid w:val="00F70D7F"/>
    <w:rsid w:val="00F71089"/>
    <w:rsid w:val="00F72A65"/>
    <w:rsid w:val="00F7362D"/>
    <w:rsid w:val="00F75037"/>
    <w:rsid w:val="00F7623B"/>
    <w:rsid w:val="00F76931"/>
    <w:rsid w:val="00F77BD4"/>
    <w:rsid w:val="00F80180"/>
    <w:rsid w:val="00F82B39"/>
    <w:rsid w:val="00F83723"/>
    <w:rsid w:val="00F84D36"/>
    <w:rsid w:val="00F851AA"/>
    <w:rsid w:val="00F85FF6"/>
    <w:rsid w:val="00F86A1C"/>
    <w:rsid w:val="00F87D73"/>
    <w:rsid w:val="00F916C5"/>
    <w:rsid w:val="00F91981"/>
    <w:rsid w:val="00F92E99"/>
    <w:rsid w:val="00F9399F"/>
    <w:rsid w:val="00F96439"/>
    <w:rsid w:val="00F96970"/>
    <w:rsid w:val="00F96BAE"/>
    <w:rsid w:val="00F97CC4"/>
    <w:rsid w:val="00FA0122"/>
    <w:rsid w:val="00FA1928"/>
    <w:rsid w:val="00FA1F82"/>
    <w:rsid w:val="00FA3DA5"/>
    <w:rsid w:val="00FA44A3"/>
    <w:rsid w:val="00FA4EB4"/>
    <w:rsid w:val="00FA674D"/>
    <w:rsid w:val="00FB1109"/>
    <w:rsid w:val="00FB41EE"/>
    <w:rsid w:val="00FB4584"/>
    <w:rsid w:val="00FB4D77"/>
    <w:rsid w:val="00FB5963"/>
    <w:rsid w:val="00FC0824"/>
    <w:rsid w:val="00FC252B"/>
    <w:rsid w:val="00FC315E"/>
    <w:rsid w:val="00FC5191"/>
    <w:rsid w:val="00FC63A7"/>
    <w:rsid w:val="00FC7F2E"/>
    <w:rsid w:val="00FD1093"/>
    <w:rsid w:val="00FD31D1"/>
    <w:rsid w:val="00FD3746"/>
    <w:rsid w:val="00FD528D"/>
    <w:rsid w:val="00FD6A1C"/>
    <w:rsid w:val="00FE3346"/>
    <w:rsid w:val="00FE3FCC"/>
    <w:rsid w:val="00FE46E5"/>
    <w:rsid w:val="00FE52DB"/>
    <w:rsid w:val="00FE55B0"/>
    <w:rsid w:val="00FE607C"/>
    <w:rsid w:val="00FE6E8C"/>
    <w:rsid w:val="00FF01E6"/>
    <w:rsid w:val="00FF082D"/>
    <w:rsid w:val="00FF2F64"/>
    <w:rsid w:val="00FF316B"/>
    <w:rsid w:val="00FF354C"/>
    <w:rsid w:val="00FF3EAC"/>
    <w:rsid w:val="00FF453C"/>
    <w:rsid w:val="00FF5474"/>
    <w:rsid w:val="00FF5930"/>
    <w:rsid w:val="00FF5A86"/>
    <w:rsid w:val="00FF62A3"/>
    <w:rsid w:val="00FF7B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145D1BF"/>
  <w15:docId w15:val="{A8ECAD4D-A2A6-43E8-89E1-D188C94B3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DD0"/>
    <w:pPr>
      <w:spacing w:line="360" w:lineRule="auto"/>
      <w:jc w:val="both"/>
    </w:pPr>
    <w:rPr>
      <w:rFonts w:ascii="Arial" w:hAnsi="Arial"/>
    </w:rPr>
  </w:style>
  <w:style w:type="paragraph" w:styleId="Heading1">
    <w:name w:val="heading 1"/>
    <w:basedOn w:val="Normal"/>
    <w:next w:val="Normal"/>
    <w:link w:val="Heading1Char"/>
    <w:uiPriority w:val="9"/>
    <w:qFormat/>
    <w:rsid w:val="00812AE1"/>
    <w:pPr>
      <w:keepNext/>
      <w:keepLines/>
      <w:jc w:val="center"/>
      <w:outlineLvl w:val="0"/>
    </w:pPr>
    <w:rPr>
      <w:rFonts w:eastAsiaTheme="majorEastAsia"/>
      <w:b/>
      <w:szCs w:val="29"/>
    </w:rPr>
  </w:style>
  <w:style w:type="paragraph" w:styleId="Heading2">
    <w:name w:val="heading 2"/>
    <w:basedOn w:val="Normal"/>
    <w:link w:val="Heading2Char"/>
    <w:uiPriority w:val="9"/>
    <w:qFormat/>
    <w:rsid w:val="00812AE1"/>
    <w:pPr>
      <w:widowControl/>
      <w:suppressAutoHyphens w:val="0"/>
      <w:autoSpaceDN/>
      <w:textAlignment w:val="auto"/>
      <w:outlineLvl w:val="1"/>
    </w:pPr>
    <w:rPr>
      <w:rFonts w:eastAsia="Times New Roman" w:cs="Times New Roman"/>
      <w:b/>
      <w:bCs/>
      <w:kern w:val="0"/>
      <w:szCs w:val="36"/>
      <w:lang w:eastAsia="en-GB" w:bidi="ar-SA"/>
    </w:rPr>
  </w:style>
  <w:style w:type="paragraph" w:styleId="Heading3">
    <w:name w:val="heading 3"/>
    <w:basedOn w:val="Normal"/>
    <w:link w:val="Heading3Char"/>
    <w:uiPriority w:val="9"/>
    <w:qFormat/>
    <w:rsid w:val="00885683"/>
    <w:pPr>
      <w:widowControl/>
      <w:suppressAutoHyphens w:val="0"/>
      <w:autoSpaceDN/>
      <w:textAlignment w:val="auto"/>
      <w:outlineLvl w:val="2"/>
    </w:pPr>
    <w:rPr>
      <w:rFonts w:eastAsia="Times New Roman" w:cs="Times New Roman"/>
      <w:b/>
      <w:bCs/>
      <w:kern w:val="0"/>
      <w:szCs w:val="27"/>
      <w:lang w:eastAsia="en-GB" w:bidi="ar-SA"/>
    </w:rPr>
  </w:style>
  <w:style w:type="paragraph" w:styleId="Heading4">
    <w:name w:val="heading 4"/>
    <w:basedOn w:val="Normal"/>
    <w:next w:val="Normal"/>
    <w:link w:val="Heading4Char"/>
    <w:uiPriority w:val="9"/>
    <w:unhideWhenUsed/>
    <w:qFormat/>
    <w:rsid w:val="002C2732"/>
    <w:pPr>
      <w:keepNext/>
      <w:keepLines/>
      <w:spacing w:before="40"/>
      <w:outlineLvl w:val="3"/>
    </w:pPr>
    <w:rPr>
      <w:rFonts w:asciiTheme="majorHAnsi" w:eastAsiaTheme="majorEastAsia" w:hAnsiTheme="majorHAnsi"/>
      <w:i/>
      <w:iCs/>
      <w:color w:val="2E74B5"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style>
  <w:style w:type="paragraph" w:customStyle="1" w:styleId="Heading">
    <w:name w:val="Heading"/>
    <w:basedOn w:val="Standard1"/>
    <w:next w:val="Textbody"/>
    <w:pPr>
      <w:keepNext/>
      <w:spacing w:before="240" w:after="120"/>
    </w:pPr>
    <w:rPr>
      <w:rFonts w:ascii="Arial" w:eastAsia="Microsoft YaHei" w:hAnsi="Arial"/>
      <w:sz w:val="28"/>
      <w:szCs w:val="28"/>
    </w:rPr>
  </w:style>
  <w:style w:type="paragraph" w:customStyle="1" w:styleId="Textbody">
    <w:name w:val="Text body"/>
    <w:basedOn w:val="Standard1"/>
    <w:pPr>
      <w:spacing w:after="120"/>
    </w:pPr>
  </w:style>
  <w:style w:type="paragraph" w:styleId="List">
    <w:name w:val="List"/>
    <w:basedOn w:val="Textbody"/>
  </w:style>
  <w:style w:type="paragraph" w:styleId="Caption">
    <w:name w:val="caption"/>
    <w:basedOn w:val="Standard1"/>
    <w:pPr>
      <w:suppressLineNumbers/>
      <w:spacing w:before="120" w:after="120"/>
    </w:pPr>
    <w:rPr>
      <w:i/>
      <w:iCs/>
    </w:rPr>
  </w:style>
  <w:style w:type="paragraph" w:customStyle="1" w:styleId="Index">
    <w:name w:val="Index"/>
    <w:basedOn w:val="Standard1"/>
    <w:pPr>
      <w:suppressLineNumbers/>
    </w:pPr>
  </w:style>
  <w:style w:type="character" w:styleId="Emphasis">
    <w:name w:val="Emphasis"/>
    <w:uiPriority w:val="20"/>
    <w:qFormat/>
    <w:rPr>
      <w:i/>
      <w:iCs/>
    </w:rPr>
  </w:style>
  <w:style w:type="character" w:customStyle="1" w:styleId="NumberingSymbols">
    <w:name w:val="Numbering Symbols"/>
  </w:style>
  <w:style w:type="paragraph" w:styleId="BalloonText">
    <w:name w:val="Balloon Text"/>
    <w:basedOn w:val="Normal"/>
    <w:link w:val="BalloonTextChar"/>
    <w:uiPriority w:val="99"/>
    <w:semiHidden/>
    <w:unhideWhenUsed/>
    <w:rsid w:val="00EF6F8F"/>
    <w:rPr>
      <w:rFonts w:ascii="Segoe UI" w:hAnsi="Segoe UI"/>
      <w:sz w:val="18"/>
      <w:szCs w:val="16"/>
    </w:rPr>
  </w:style>
  <w:style w:type="character" w:customStyle="1" w:styleId="BalloonTextChar">
    <w:name w:val="Balloon Text Char"/>
    <w:basedOn w:val="DefaultParagraphFont"/>
    <w:link w:val="BalloonText"/>
    <w:uiPriority w:val="99"/>
    <w:semiHidden/>
    <w:rsid w:val="00EF6F8F"/>
    <w:rPr>
      <w:rFonts w:ascii="Segoe UI" w:hAnsi="Segoe UI"/>
      <w:sz w:val="18"/>
      <w:szCs w:val="16"/>
    </w:rPr>
  </w:style>
  <w:style w:type="paragraph" w:styleId="ListParagraph">
    <w:name w:val="List Paragraph"/>
    <w:basedOn w:val="Normal"/>
    <w:uiPriority w:val="34"/>
    <w:qFormat/>
    <w:rsid w:val="00CA1D8A"/>
    <w:pPr>
      <w:ind w:left="720"/>
      <w:contextualSpacing/>
    </w:pPr>
    <w:rPr>
      <w:szCs w:val="21"/>
    </w:rPr>
  </w:style>
  <w:style w:type="paragraph" w:styleId="Header">
    <w:name w:val="header"/>
    <w:basedOn w:val="Normal"/>
    <w:link w:val="HeaderChar"/>
    <w:uiPriority w:val="99"/>
    <w:unhideWhenUsed/>
    <w:rsid w:val="004D6C2E"/>
    <w:pPr>
      <w:tabs>
        <w:tab w:val="center" w:pos="4513"/>
        <w:tab w:val="right" w:pos="9026"/>
      </w:tabs>
    </w:pPr>
    <w:rPr>
      <w:szCs w:val="21"/>
    </w:rPr>
  </w:style>
  <w:style w:type="character" w:customStyle="1" w:styleId="HeaderChar">
    <w:name w:val="Header Char"/>
    <w:basedOn w:val="DefaultParagraphFont"/>
    <w:link w:val="Header"/>
    <w:uiPriority w:val="99"/>
    <w:rsid w:val="004D6C2E"/>
    <w:rPr>
      <w:szCs w:val="21"/>
    </w:rPr>
  </w:style>
  <w:style w:type="paragraph" w:styleId="Footer">
    <w:name w:val="footer"/>
    <w:basedOn w:val="Normal"/>
    <w:link w:val="FooterChar"/>
    <w:uiPriority w:val="99"/>
    <w:unhideWhenUsed/>
    <w:rsid w:val="004D6C2E"/>
    <w:pPr>
      <w:tabs>
        <w:tab w:val="center" w:pos="4513"/>
        <w:tab w:val="right" w:pos="9026"/>
      </w:tabs>
    </w:pPr>
    <w:rPr>
      <w:szCs w:val="21"/>
    </w:rPr>
  </w:style>
  <w:style w:type="character" w:customStyle="1" w:styleId="FooterChar">
    <w:name w:val="Footer Char"/>
    <w:basedOn w:val="DefaultParagraphFont"/>
    <w:link w:val="Footer"/>
    <w:uiPriority w:val="99"/>
    <w:rsid w:val="004D6C2E"/>
    <w:rPr>
      <w:szCs w:val="21"/>
    </w:rPr>
  </w:style>
  <w:style w:type="character" w:styleId="Hyperlink">
    <w:name w:val="Hyperlink"/>
    <w:basedOn w:val="DefaultParagraphFont"/>
    <w:uiPriority w:val="99"/>
    <w:unhideWhenUsed/>
    <w:rsid w:val="005E4010"/>
    <w:rPr>
      <w:color w:val="0563C1" w:themeColor="hyperlink"/>
      <w:u w:val="single"/>
    </w:rPr>
  </w:style>
  <w:style w:type="character" w:customStyle="1" w:styleId="style8">
    <w:name w:val="style8"/>
    <w:basedOn w:val="DefaultParagraphFont"/>
    <w:rsid w:val="00555ED2"/>
  </w:style>
  <w:style w:type="character" w:customStyle="1" w:styleId="Heading2Char">
    <w:name w:val="Heading 2 Char"/>
    <w:basedOn w:val="DefaultParagraphFont"/>
    <w:link w:val="Heading2"/>
    <w:uiPriority w:val="9"/>
    <w:rsid w:val="00812AE1"/>
    <w:rPr>
      <w:rFonts w:ascii="Arial" w:eastAsia="Times New Roman" w:hAnsi="Arial" w:cs="Times New Roman"/>
      <w:b/>
      <w:bCs/>
      <w:kern w:val="0"/>
      <w:szCs w:val="36"/>
      <w:lang w:eastAsia="en-GB" w:bidi="ar-SA"/>
    </w:rPr>
  </w:style>
  <w:style w:type="character" w:customStyle="1" w:styleId="Heading3Char">
    <w:name w:val="Heading 3 Char"/>
    <w:basedOn w:val="DefaultParagraphFont"/>
    <w:link w:val="Heading3"/>
    <w:uiPriority w:val="9"/>
    <w:rsid w:val="00885683"/>
    <w:rPr>
      <w:rFonts w:ascii="Arial" w:eastAsia="Times New Roman" w:hAnsi="Arial" w:cs="Times New Roman"/>
      <w:b/>
      <w:bCs/>
      <w:kern w:val="0"/>
      <w:szCs w:val="27"/>
      <w:lang w:eastAsia="en-GB" w:bidi="ar-SA"/>
    </w:rPr>
  </w:style>
  <w:style w:type="character" w:customStyle="1" w:styleId="Heading1Char">
    <w:name w:val="Heading 1 Char"/>
    <w:basedOn w:val="DefaultParagraphFont"/>
    <w:link w:val="Heading1"/>
    <w:uiPriority w:val="9"/>
    <w:rsid w:val="00812AE1"/>
    <w:rPr>
      <w:rFonts w:ascii="Arial" w:eastAsiaTheme="majorEastAsia" w:hAnsi="Arial"/>
      <w:b/>
      <w:szCs w:val="29"/>
    </w:rPr>
  </w:style>
  <w:style w:type="character" w:customStyle="1" w:styleId="maintitle">
    <w:name w:val="maintitle"/>
    <w:basedOn w:val="DefaultParagraphFont"/>
    <w:rsid w:val="00523381"/>
  </w:style>
  <w:style w:type="paragraph" w:styleId="NormalWeb">
    <w:name w:val="Normal (Web)"/>
    <w:basedOn w:val="Normal"/>
    <w:uiPriority w:val="99"/>
    <w:semiHidden/>
    <w:unhideWhenUsed/>
    <w:rsid w:val="0039659B"/>
    <w:pPr>
      <w:widowControl/>
      <w:suppressAutoHyphens w:val="0"/>
      <w:autoSpaceDN/>
      <w:spacing w:before="100" w:beforeAutospacing="1" w:after="100" w:afterAutospacing="1"/>
      <w:textAlignment w:val="auto"/>
    </w:pPr>
    <w:rPr>
      <w:rFonts w:eastAsia="Times New Roman" w:cs="Times New Roman"/>
      <w:kern w:val="0"/>
      <w:lang w:eastAsia="en-GB" w:bidi="ar-SA"/>
    </w:rPr>
  </w:style>
  <w:style w:type="paragraph" w:customStyle="1" w:styleId="articledetails">
    <w:name w:val="articledetails"/>
    <w:basedOn w:val="Normal"/>
    <w:rsid w:val="0039659B"/>
    <w:pPr>
      <w:widowControl/>
      <w:suppressAutoHyphens w:val="0"/>
      <w:autoSpaceDN/>
      <w:spacing w:before="100" w:beforeAutospacing="1" w:after="100" w:afterAutospacing="1"/>
      <w:textAlignment w:val="auto"/>
    </w:pPr>
    <w:rPr>
      <w:rFonts w:eastAsia="Times New Roman" w:cs="Times New Roman"/>
      <w:kern w:val="0"/>
      <w:lang w:eastAsia="en-GB" w:bidi="ar-SA"/>
    </w:rPr>
  </w:style>
  <w:style w:type="character" w:customStyle="1" w:styleId="cit">
    <w:name w:val="cit"/>
    <w:basedOn w:val="DefaultParagraphFont"/>
    <w:rsid w:val="00F562DF"/>
  </w:style>
  <w:style w:type="character" w:customStyle="1" w:styleId="doi">
    <w:name w:val="doi"/>
    <w:basedOn w:val="DefaultParagraphFont"/>
    <w:rsid w:val="00F562DF"/>
  </w:style>
  <w:style w:type="character" w:customStyle="1" w:styleId="fm-citation-ids-label">
    <w:name w:val="fm-citation-ids-label"/>
    <w:basedOn w:val="DefaultParagraphFont"/>
    <w:rsid w:val="00F562DF"/>
  </w:style>
  <w:style w:type="paragraph" w:customStyle="1" w:styleId="articlecategory">
    <w:name w:val="articlecategory"/>
    <w:basedOn w:val="Normal"/>
    <w:rsid w:val="00015741"/>
    <w:pPr>
      <w:widowControl/>
      <w:suppressAutoHyphens w:val="0"/>
      <w:autoSpaceDN/>
      <w:spacing w:before="100" w:beforeAutospacing="1" w:after="100" w:afterAutospacing="1"/>
      <w:textAlignment w:val="auto"/>
    </w:pPr>
    <w:rPr>
      <w:rFonts w:eastAsia="Times New Roman" w:cs="Times New Roman"/>
      <w:kern w:val="0"/>
      <w:lang w:eastAsia="en-GB" w:bidi="ar-SA"/>
    </w:rPr>
  </w:style>
  <w:style w:type="paragraph" w:styleId="BodyText">
    <w:name w:val="Body Text"/>
    <w:basedOn w:val="Normal"/>
    <w:link w:val="BodyTextChar"/>
    <w:uiPriority w:val="1"/>
    <w:qFormat/>
    <w:rsid w:val="001F4924"/>
    <w:pPr>
      <w:widowControl/>
      <w:suppressAutoHyphens w:val="0"/>
      <w:autoSpaceDE w:val="0"/>
      <w:adjustRightInd w:val="0"/>
      <w:ind w:left="48"/>
      <w:textAlignment w:val="auto"/>
    </w:pPr>
    <w:rPr>
      <w:rFonts w:ascii="Book Antiqua" w:hAnsi="Book Antiqua" w:cs="Book Antiqua"/>
      <w:kern w:val="0"/>
      <w:sz w:val="27"/>
      <w:szCs w:val="27"/>
      <w:lang w:bidi="ar-SA"/>
    </w:rPr>
  </w:style>
  <w:style w:type="character" w:customStyle="1" w:styleId="BodyTextChar">
    <w:name w:val="Body Text Char"/>
    <w:basedOn w:val="DefaultParagraphFont"/>
    <w:link w:val="BodyText"/>
    <w:uiPriority w:val="1"/>
    <w:rsid w:val="001F4924"/>
    <w:rPr>
      <w:rFonts w:ascii="Book Antiqua" w:hAnsi="Book Antiqua" w:cs="Book Antiqua"/>
      <w:kern w:val="0"/>
      <w:sz w:val="27"/>
      <w:szCs w:val="27"/>
      <w:lang w:bidi="ar-SA"/>
    </w:rPr>
  </w:style>
  <w:style w:type="character" w:customStyle="1" w:styleId="slug-metadata-note">
    <w:name w:val="slug-metadata-note"/>
    <w:basedOn w:val="DefaultParagraphFont"/>
    <w:rsid w:val="009C24BE"/>
  </w:style>
  <w:style w:type="character" w:customStyle="1" w:styleId="slug-doi">
    <w:name w:val="slug-doi"/>
    <w:basedOn w:val="DefaultParagraphFont"/>
    <w:rsid w:val="009C24BE"/>
  </w:style>
  <w:style w:type="character" w:customStyle="1" w:styleId="slug-vol">
    <w:name w:val="slug-vol"/>
    <w:basedOn w:val="DefaultParagraphFont"/>
    <w:rsid w:val="009C24BE"/>
  </w:style>
  <w:style w:type="character" w:customStyle="1" w:styleId="slug-issue">
    <w:name w:val="slug-issue"/>
    <w:basedOn w:val="DefaultParagraphFont"/>
    <w:rsid w:val="009C24BE"/>
  </w:style>
  <w:style w:type="character" w:customStyle="1" w:styleId="slug-pages">
    <w:name w:val="slug-pages"/>
    <w:basedOn w:val="DefaultParagraphFont"/>
    <w:rsid w:val="009C24BE"/>
  </w:style>
  <w:style w:type="character" w:customStyle="1" w:styleId="st">
    <w:name w:val="st"/>
    <w:basedOn w:val="DefaultParagraphFont"/>
    <w:rsid w:val="00E27B7E"/>
  </w:style>
  <w:style w:type="table" w:styleId="TableGrid">
    <w:name w:val="Table Grid"/>
    <w:basedOn w:val="TableNormal"/>
    <w:uiPriority w:val="39"/>
    <w:rsid w:val="008357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C7FC7"/>
    <w:pPr>
      <w:widowControl/>
      <w:suppressAutoHyphens w:val="0"/>
      <w:autoSpaceDN/>
      <w:spacing w:before="240" w:line="259" w:lineRule="auto"/>
      <w:jc w:val="left"/>
      <w:textAlignment w:val="auto"/>
      <w:outlineLvl w:val="9"/>
    </w:pPr>
    <w:rPr>
      <w:rFonts w:asciiTheme="majorHAnsi" w:hAnsiTheme="majorHAnsi" w:cstheme="majorBidi"/>
      <w:b w:val="0"/>
      <w:color w:val="2E74B5" w:themeColor="accent1" w:themeShade="BF"/>
      <w:kern w:val="0"/>
      <w:sz w:val="32"/>
      <w:szCs w:val="32"/>
      <w:lang w:val="en-US" w:eastAsia="en-US" w:bidi="ar-SA"/>
    </w:rPr>
  </w:style>
  <w:style w:type="paragraph" w:styleId="TOC1">
    <w:name w:val="toc 1"/>
    <w:basedOn w:val="Normal"/>
    <w:next w:val="Normal"/>
    <w:autoRedefine/>
    <w:uiPriority w:val="39"/>
    <w:unhideWhenUsed/>
    <w:rsid w:val="000C7FC7"/>
    <w:pPr>
      <w:spacing w:after="100"/>
    </w:pPr>
    <w:rPr>
      <w:szCs w:val="21"/>
    </w:rPr>
  </w:style>
  <w:style w:type="paragraph" w:styleId="TOC2">
    <w:name w:val="toc 2"/>
    <w:basedOn w:val="Normal"/>
    <w:next w:val="Normal"/>
    <w:autoRedefine/>
    <w:uiPriority w:val="39"/>
    <w:unhideWhenUsed/>
    <w:rsid w:val="000C7FC7"/>
    <w:pPr>
      <w:spacing w:after="100"/>
      <w:ind w:left="240"/>
    </w:pPr>
    <w:rPr>
      <w:szCs w:val="21"/>
    </w:rPr>
  </w:style>
  <w:style w:type="paragraph" w:styleId="TOC3">
    <w:name w:val="toc 3"/>
    <w:basedOn w:val="Normal"/>
    <w:next w:val="Normal"/>
    <w:autoRedefine/>
    <w:uiPriority w:val="39"/>
    <w:unhideWhenUsed/>
    <w:rsid w:val="00626C4B"/>
    <w:pPr>
      <w:spacing w:after="100"/>
      <w:ind w:left="480"/>
    </w:pPr>
    <w:rPr>
      <w:szCs w:val="21"/>
    </w:rPr>
  </w:style>
  <w:style w:type="character" w:customStyle="1" w:styleId="Heading4Char">
    <w:name w:val="Heading 4 Char"/>
    <w:basedOn w:val="DefaultParagraphFont"/>
    <w:link w:val="Heading4"/>
    <w:uiPriority w:val="9"/>
    <w:rsid w:val="002C2732"/>
    <w:rPr>
      <w:rFonts w:asciiTheme="majorHAnsi" w:eastAsiaTheme="majorEastAsia" w:hAnsiTheme="majorHAnsi"/>
      <w:i/>
      <w:iCs/>
      <w:color w:val="2E74B5" w:themeColor="accent1" w:themeShade="BF"/>
      <w:szCs w:val="21"/>
    </w:rPr>
  </w:style>
  <w:style w:type="paragraph" w:customStyle="1" w:styleId="xfullindent1">
    <w:name w:val="xfullindent1"/>
    <w:basedOn w:val="Normal"/>
    <w:rsid w:val="002C2732"/>
    <w:pPr>
      <w:widowControl/>
      <w:suppressAutoHyphens w:val="0"/>
      <w:autoSpaceDN/>
      <w:spacing w:before="100" w:beforeAutospacing="1" w:after="100" w:afterAutospacing="1" w:line="240" w:lineRule="auto"/>
      <w:jc w:val="left"/>
      <w:textAlignment w:val="auto"/>
    </w:pPr>
    <w:rPr>
      <w:rFonts w:ascii="Times New Roman" w:eastAsia="Times New Roman" w:hAnsi="Times New Roman" w:cs="Times New Roman"/>
      <w:kern w:val="0"/>
      <w:lang w:eastAsia="en-GB" w:bidi="ar-SA"/>
    </w:rPr>
  </w:style>
  <w:style w:type="character" w:styleId="HTMLCite">
    <w:name w:val="HTML Cite"/>
    <w:basedOn w:val="DefaultParagraphFont"/>
    <w:uiPriority w:val="99"/>
    <w:semiHidden/>
    <w:unhideWhenUsed/>
    <w:rsid w:val="006B530A"/>
    <w:rPr>
      <w:i/>
      <w:iCs/>
    </w:rPr>
  </w:style>
  <w:style w:type="paragraph" w:customStyle="1" w:styleId="p">
    <w:name w:val="p"/>
    <w:basedOn w:val="Normal"/>
    <w:rsid w:val="00751F93"/>
    <w:pPr>
      <w:widowControl/>
      <w:suppressAutoHyphens w:val="0"/>
      <w:autoSpaceDN/>
      <w:spacing w:before="100" w:beforeAutospacing="1" w:after="100" w:afterAutospacing="1" w:line="240" w:lineRule="auto"/>
      <w:jc w:val="left"/>
      <w:textAlignment w:val="auto"/>
    </w:pPr>
    <w:rPr>
      <w:rFonts w:ascii="Times New Roman" w:eastAsia="Times New Roman" w:hAnsi="Times New Roman" w:cs="Times New Roman"/>
      <w:kern w:val="0"/>
      <w:lang w:eastAsia="en-GB" w:bidi="ar-SA"/>
    </w:rPr>
  </w:style>
  <w:style w:type="character" w:customStyle="1" w:styleId="fm-vol-iss-date">
    <w:name w:val="fm-vol-iss-date"/>
    <w:basedOn w:val="DefaultParagraphFont"/>
    <w:rsid w:val="004D7493"/>
  </w:style>
  <w:style w:type="character" w:customStyle="1" w:styleId="fm-affl">
    <w:name w:val="fm-affl"/>
    <w:basedOn w:val="DefaultParagraphFont"/>
    <w:rsid w:val="004D7493"/>
  </w:style>
  <w:style w:type="character" w:customStyle="1" w:styleId="email-label">
    <w:name w:val="email-label"/>
    <w:basedOn w:val="DefaultParagraphFont"/>
    <w:rsid w:val="004D7493"/>
  </w:style>
  <w:style w:type="character" w:customStyle="1" w:styleId="st1">
    <w:name w:val="st1"/>
    <w:basedOn w:val="DefaultParagraphFont"/>
    <w:rsid w:val="005872FF"/>
  </w:style>
  <w:style w:type="character" w:styleId="CommentReference">
    <w:name w:val="annotation reference"/>
    <w:basedOn w:val="DefaultParagraphFont"/>
    <w:uiPriority w:val="99"/>
    <w:semiHidden/>
    <w:unhideWhenUsed/>
    <w:rsid w:val="005A10C6"/>
    <w:rPr>
      <w:sz w:val="16"/>
      <w:szCs w:val="16"/>
    </w:rPr>
  </w:style>
  <w:style w:type="paragraph" w:styleId="CommentText">
    <w:name w:val="annotation text"/>
    <w:basedOn w:val="Normal"/>
    <w:link w:val="CommentTextChar"/>
    <w:uiPriority w:val="99"/>
    <w:semiHidden/>
    <w:unhideWhenUsed/>
    <w:rsid w:val="005A10C6"/>
    <w:pPr>
      <w:widowControl/>
      <w:suppressAutoHyphens w:val="0"/>
      <w:autoSpaceDN/>
      <w:spacing w:after="160" w:line="240" w:lineRule="auto"/>
      <w:jc w:val="left"/>
      <w:textAlignment w:val="auto"/>
    </w:pPr>
    <w:rPr>
      <w:rFonts w:asciiTheme="minorHAnsi" w:eastAsiaTheme="minorHAnsi" w:hAnsiTheme="minorHAnsi" w:cstheme="minorBidi"/>
      <w:kern w:val="0"/>
      <w:sz w:val="20"/>
      <w:szCs w:val="20"/>
      <w:lang w:eastAsia="en-US" w:bidi="ar-SA"/>
    </w:rPr>
  </w:style>
  <w:style w:type="character" w:customStyle="1" w:styleId="CommentTextChar">
    <w:name w:val="Comment Text Char"/>
    <w:basedOn w:val="DefaultParagraphFont"/>
    <w:link w:val="CommentText"/>
    <w:uiPriority w:val="99"/>
    <w:semiHidden/>
    <w:rsid w:val="005A10C6"/>
    <w:rPr>
      <w:rFonts w:asciiTheme="minorHAnsi" w:eastAsiaTheme="minorHAnsi" w:hAnsiTheme="minorHAnsi" w:cstheme="minorBidi"/>
      <w:kern w:val="0"/>
      <w:sz w:val="20"/>
      <w:szCs w:val="20"/>
      <w:lang w:eastAsia="en-US" w:bidi="ar-SA"/>
    </w:rPr>
  </w:style>
  <w:style w:type="character" w:styleId="Strong">
    <w:name w:val="Strong"/>
    <w:basedOn w:val="DefaultParagraphFont"/>
    <w:uiPriority w:val="22"/>
    <w:qFormat/>
    <w:rsid w:val="00BC0785"/>
    <w:rPr>
      <w:b/>
      <w:bCs/>
    </w:rPr>
  </w:style>
  <w:style w:type="character" w:customStyle="1" w:styleId="definition">
    <w:name w:val="definition"/>
    <w:basedOn w:val="DefaultParagraphFont"/>
    <w:rsid w:val="00D75B3B"/>
  </w:style>
  <w:style w:type="paragraph" w:customStyle="1" w:styleId="Default">
    <w:name w:val="Default"/>
    <w:rsid w:val="004777E1"/>
    <w:pPr>
      <w:widowControl/>
      <w:suppressAutoHyphens w:val="0"/>
      <w:autoSpaceDE w:val="0"/>
      <w:adjustRightInd w:val="0"/>
      <w:textAlignment w:val="auto"/>
    </w:pPr>
    <w:rPr>
      <w:rFonts w:eastAsia="Times New Roman" w:cs="Times New Roman"/>
      <w:color w:val="000000"/>
      <w:kern w:val="0"/>
      <w:lang w:eastAsia="en-GB" w:bidi="ar-SA"/>
    </w:rPr>
  </w:style>
  <w:style w:type="character" w:customStyle="1" w:styleId="tgc">
    <w:name w:val="_tgc"/>
    <w:basedOn w:val="DefaultParagraphFont"/>
    <w:rsid w:val="00D12E17"/>
  </w:style>
  <w:style w:type="character" w:customStyle="1" w:styleId="element-citation">
    <w:name w:val="element-citation"/>
    <w:basedOn w:val="DefaultParagraphFont"/>
    <w:rsid w:val="00470658"/>
  </w:style>
  <w:style w:type="character" w:customStyle="1" w:styleId="ref-journal">
    <w:name w:val="ref-journal"/>
    <w:basedOn w:val="DefaultParagraphFont"/>
    <w:rsid w:val="00470658"/>
  </w:style>
  <w:style w:type="character" w:customStyle="1" w:styleId="ref-vol">
    <w:name w:val="ref-vol"/>
    <w:basedOn w:val="DefaultParagraphFont"/>
    <w:rsid w:val="00470658"/>
  </w:style>
  <w:style w:type="paragraph" w:customStyle="1" w:styleId="copyright">
    <w:name w:val="copyright"/>
    <w:basedOn w:val="Normal"/>
    <w:rsid w:val="00A933F2"/>
    <w:pPr>
      <w:widowControl/>
      <w:suppressAutoHyphens w:val="0"/>
      <w:autoSpaceDN/>
      <w:spacing w:before="100" w:beforeAutospacing="1" w:after="100" w:afterAutospacing="1" w:line="240" w:lineRule="auto"/>
      <w:jc w:val="left"/>
      <w:textAlignment w:val="auto"/>
    </w:pPr>
    <w:rPr>
      <w:rFonts w:ascii="Times New Roman" w:eastAsia="Times New Roman" w:hAnsi="Times New Roman" w:cs="Times New Roman"/>
      <w:kern w:val="0"/>
      <w:lang w:eastAsia="en-GB" w:bidi="ar-SA"/>
    </w:rPr>
  </w:style>
  <w:style w:type="character" w:customStyle="1" w:styleId="name2">
    <w:name w:val="name2"/>
    <w:basedOn w:val="DefaultParagraphFont"/>
    <w:rsid w:val="00E70DDE"/>
  </w:style>
  <w:style w:type="character" w:customStyle="1" w:styleId="doi1">
    <w:name w:val="doi1"/>
    <w:basedOn w:val="DefaultParagraphFont"/>
    <w:rsid w:val="00C1634A"/>
  </w:style>
  <w:style w:type="paragraph" w:styleId="TOC4">
    <w:name w:val="toc 4"/>
    <w:basedOn w:val="Normal"/>
    <w:next w:val="Normal"/>
    <w:autoRedefine/>
    <w:uiPriority w:val="39"/>
    <w:unhideWhenUsed/>
    <w:rsid w:val="00801A00"/>
    <w:pPr>
      <w:widowControl/>
      <w:suppressAutoHyphens w:val="0"/>
      <w:autoSpaceDN/>
      <w:spacing w:after="100" w:line="259" w:lineRule="auto"/>
      <w:ind w:left="660"/>
      <w:jc w:val="left"/>
      <w:textAlignment w:val="auto"/>
    </w:pPr>
    <w:rPr>
      <w:rFonts w:asciiTheme="minorHAnsi" w:eastAsiaTheme="minorEastAsia" w:hAnsiTheme="minorHAnsi" w:cstheme="minorBidi"/>
      <w:kern w:val="0"/>
      <w:sz w:val="22"/>
      <w:szCs w:val="22"/>
      <w:lang w:eastAsia="en-GB" w:bidi="ar-SA"/>
    </w:rPr>
  </w:style>
  <w:style w:type="paragraph" w:styleId="TOC5">
    <w:name w:val="toc 5"/>
    <w:basedOn w:val="Normal"/>
    <w:next w:val="Normal"/>
    <w:autoRedefine/>
    <w:uiPriority w:val="39"/>
    <w:unhideWhenUsed/>
    <w:rsid w:val="00801A00"/>
    <w:pPr>
      <w:widowControl/>
      <w:suppressAutoHyphens w:val="0"/>
      <w:autoSpaceDN/>
      <w:spacing w:after="100" w:line="259" w:lineRule="auto"/>
      <w:ind w:left="880"/>
      <w:jc w:val="left"/>
      <w:textAlignment w:val="auto"/>
    </w:pPr>
    <w:rPr>
      <w:rFonts w:asciiTheme="minorHAnsi" w:eastAsiaTheme="minorEastAsia" w:hAnsiTheme="minorHAnsi" w:cstheme="minorBidi"/>
      <w:kern w:val="0"/>
      <w:sz w:val="22"/>
      <w:szCs w:val="22"/>
      <w:lang w:eastAsia="en-GB" w:bidi="ar-SA"/>
    </w:rPr>
  </w:style>
  <w:style w:type="paragraph" w:styleId="TOC6">
    <w:name w:val="toc 6"/>
    <w:basedOn w:val="Normal"/>
    <w:next w:val="Normal"/>
    <w:autoRedefine/>
    <w:uiPriority w:val="39"/>
    <w:unhideWhenUsed/>
    <w:rsid w:val="00801A00"/>
    <w:pPr>
      <w:widowControl/>
      <w:suppressAutoHyphens w:val="0"/>
      <w:autoSpaceDN/>
      <w:spacing w:after="100" w:line="259" w:lineRule="auto"/>
      <w:ind w:left="1100"/>
      <w:jc w:val="left"/>
      <w:textAlignment w:val="auto"/>
    </w:pPr>
    <w:rPr>
      <w:rFonts w:asciiTheme="minorHAnsi" w:eastAsiaTheme="minorEastAsia" w:hAnsiTheme="minorHAnsi" w:cstheme="minorBidi"/>
      <w:kern w:val="0"/>
      <w:sz w:val="22"/>
      <w:szCs w:val="22"/>
      <w:lang w:eastAsia="en-GB" w:bidi="ar-SA"/>
    </w:rPr>
  </w:style>
  <w:style w:type="paragraph" w:styleId="TOC7">
    <w:name w:val="toc 7"/>
    <w:basedOn w:val="Normal"/>
    <w:next w:val="Normal"/>
    <w:autoRedefine/>
    <w:uiPriority w:val="39"/>
    <w:unhideWhenUsed/>
    <w:rsid w:val="00801A00"/>
    <w:pPr>
      <w:widowControl/>
      <w:suppressAutoHyphens w:val="0"/>
      <w:autoSpaceDN/>
      <w:spacing w:after="100" w:line="259" w:lineRule="auto"/>
      <w:ind w:left="1320"/>
      <w:jc w:val="left"/>
      <w:textAlignment w:val="auto"/>
    </w:pPr>
    <w:rPr>
      <w:rFonts w:asciiTheme="minorHAnsi" w:eastAsiaTheme="minorEastAsia" w:hAnsiTheme="minorHAnsi" w:cstheme="minorBidi"/>
      <w:kern w:val="0"/>
      <w:sz w:val="22"/>
      <w:szCs w:val="22"/>
      <w:lang w:eastAsia="en-GB" w:bidi="ar-SA"/>
    </w:rPr>
  </w:style>
  <w:style w:type="paragraph" w:styleId="TOC8">
    <w:name w:val="toc 8"/>
    <w:basedOn w:val="Normal"/>
    <w:next w:val="Normal"/>
    <w:autoRedefine/>
    <w:uiPriority w:val="39"/>
    <w:unhideWhenUsed/>
    <w:rsid w:val="00801A00"/>
    <w:pPr>
      <w:widowControl/>
      <w:suppressAutoHyphens w:val="0"/>
      <w:autoSpaceDN/>
      <w:spacing w:after="100" w:line="259" w:lineRule="auto"/>
      <w:ind w:left="1540"/>
      <w:jc w:val="left"/>
      <w:textAlignment w:val="auto"/>
    </w:pPr>
    <w:rPr>
      <w:rFonts w:asciiTheme="minorHAnsi" w:eastAsiaTheme="minorEastAsia" w:hAnsiTheme="minorHAnsi" w:cstheme="minorBidi"/>
      <w:kern w:val="0"/>
      <w:sz w:val="22"/>
      <w:szCs w:val="22"/>
      <w:lang w:eastAsia="en-GB" w:bidi="ar-SA"/>
    </w:rPr>
  </w:style>
  <w:style w:type="paragraph" w:styleId="TOC9">
    <w:name w:val="toc 9"/>
    <w:basedOn w:val="Normal"/>
    <w:next w:val="Normal"/>
    <w:autoRedefine/>
    <w:uiPriority w:val="39"/>
    <w:unhideWhenUsed/>
    <w:rsid w:val="00801A00"/>
    <w:pPr>
      <w:widowControl/>
      <w:suppressAutoHyphens w:val="0"/>
      <w:autoSpaceDN/>
      <w:spacing w:after="100" w:line="259" w:lineRule="auto"/>
      <w:ind w:left="1760"/>
      <w:jc w:val="left"/>
      <w:textAlignment w:val="auto"/>
    </w:pPr>
    <w:rPr>
      <w:rFonts w:asciiTheme="minorHAnsi" w:eastAsiaTheme="minorEastAsia" w:hAnsiTheme="minorHAnsi" w:cstheme="minorBidi"/>
      <w:kern w:val="0"/>
      <w:sz w:val="22"/>
      <w:szCs w:val="22"/>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6321">
      <w:bodyDiv w:val="1"/>
      <w:marLeft w:val="0"/>
      <w:marRight w:val="0"/>
      <w:marTop w:val="0"/>
      <w:marBottom w:val="0"/>
      <w:divBdr>
        <w:top w:val="none" w:sz="0" w:space="0" w:color="auto"/>
        <w:left w:val="none" w:sz="0" w:space="0" w:color="auto"/>
        <w:bottom w:val="none" w:sz="0" w:space="0" w:color="auto"/>
        <w:right w:val="none" w:sz="0" w:space="0" w:color="auto"/>
      </w:divBdr>
      <w:divsChild>
        <w:div w:id="1736197306">
          <w:marLeft w:val="0"/>
          <w:marRight w:val="0"/>
          <w:marTop w:val="0"/>
          <w:marBottom w:val="0"/>
          <w:divBdr>
            <w:top w:val="none" w:sz="0" w:space="0" w:color="auto"/>
            <w:left w:val="none" w:sz="0" w:space="0" w:color="auto"/>
            <w:bottom w:val="none" w:sz="0" w:space="0" w:color="auto"/>
            <w:right w:val="none" w:sz="0" w:space="0" w:color="auto"/>
          </w:divBdr>
          <w:divsChild>
            <w:div w:id="33164328">
              <w:marLeft w:val="0"/>
              <w:marRight w:val="0"/>
              <w:marTop w:val="0"/>
              <w:marBottom w:val="0"/>
              <w:divBdr>
                <w:top w:val="none" w:sz="0" w:space="0" w:color="auto"/>
                <w:left w:val="none" w:sz="0" w:space="0" w:color="auto"/>
                <w:bottom w:val="none" w:sz="0" w:space="0" w:color="auto"/>
                <w:right w:val="none" w:sz="0" w:space="0" w:color="auto"/>
              </w:divBdr>
              <w:divsChild>
                <w:div w:id="404105303">
                  <w:marLeft w:val="0"/>
                  <w:marRight w:val="0"/>
                  <w:marTop w:val="0"/>
                  <w:marBottom w:val="0"/>
                  <w:divBdr>
                    <w:top w:val="none" w:sz="0" w:space="0" w:color="auto"/>
                    <w:left w:val="none" w:sz="0" w:space="0" w:color="auto"/>
                    <w:bottom w:val="none" w:sz="0" w:space="0" w:color="auto"/>
                    <w:right w:val="none" w:sz="0" w:space="0" w:color="auto"/>
                  </w:divBdr>
                  <w:divsChild>
                    <w:div w:id="1664233089">
                      <w:marLeft w:val="240"/>
                      <w:marRight w:val="0"/>
                      <w:marTop w:val="0"/>
                      <w:marBottom w:val="0"/>
                      <w:divBdr>
                        <w:top w:val="none" w:sz="0" w:space="0" w:color="auto"/>
                        <w:left w:val="none" w:sz="0" w:space="0" w:color="auto"/>
                        <w:bottom w:val="none" w:sz="0" w:space="0" w:color="auto"/>
                        <w:right w:val="none" w:sz="0" w:space="0" w:color="auto"/>
                      </w:divBdr>
                      <w:divsChild>
                        <w:div w:id="21142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89526">
                  <w:marLeft w:val="0"/>
                  <w:marRight w:val="0"/>
                  <w:marTop w:val="0"/>
                  <w:marBottom w:val="0"/>
                  <w:divBdr>
                    <w:top w:val="none" w:sz="0" w:space="0" w:color="auto"/>
                    <w:left w:val="none" w:sz="0" w:space="0" w:color="auto"/>
                    <w:bottom w:val="none" w:sz="0" w:space="0" w:color="auto"/>
                    <w:right w:val="none" w:sz="0" w:space="0" w:color="auto"/>
                  </w:divBdr>
                  <w:divsChild>
                    <w:div w:id="64184797">
                      <w:marLeft w:val="0"/>
                      <w:marRight w:val="0"/>
                      <w:marTop w:val="0"/>
                      <w:marBottom w:val="0"/>
                      <w:divBdr>
                        <w:top w:val="none" w:sz="0" w:space="0" w:color="auto"/>
                        <w:left w:val="none" w:sz="0" w:space="0" w:color="auto"/>
                        <w:bottom w:val="none" w:sz="0" w:space="0" w:color="auto"/>
                        <w:right w:val="none" w:sz="0" w:space="0" w:color="auto"/>
                      </w:divBdr>
                      <w:divsChild>
                        <w:div w:id="567762380">
                          <w:marLeft w:val="0"/>
                          <w:marRight w:val="0"/>
                          <w:marTop w:val="0"/>
                          <w:marBottom w:val="0"/>
                          <w:divBdr>
                            <w:top w:val="none" w:sz="0" w:space="0" w:color="auto"/>
                            <w:left w:val="none" w:sz="0" w:space="0" w:color="auto"/>
                            <w:bottom w:val="none" w:sz="0" w:space="0" w:color="auto"/>
                            <w:right w:val="none" w:sz="0" w:space="0" w:color="auto"/>
                          </w:divBdr>
                        </w:div>
                        <w:div w:id="17611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06789">
          <w:marLeft w:val="0"/>
          <w:marRight w:val="0"/>
          <w:marTop w:val="0"/>
          <w:marBottom w:val="0"/>
          <w:divBdr>
            <w:top w:val="none" w:sz="0" w:space="0" w:color="auto"/>
            <w:left w:val="none" w:sz="0" w:space="0" w:color="auto"/>
            <w:bottom w:val="none" w:sz="0" w:space="0" w:color="auto"/>
            <w:right w:val="none" w:sz="0" w:space="0" w:color="auto"/>
          </w:divBdr>
          <w:divsChild>
            <w:div w:id="587081144">
              <w:marLeft w:val="0"/>
              <w:marRight w:val="0"/>
              <w:marTop w:val="0"/>
              <w:marBottom w:val="0"/>
              <w:divBdr>
                <w:top w:val="none" w:sz="0" w:space="0" w:color="auto"/>
                <w:left w:val="none" w:sz="0" w:space="0" w:color="auto"/>
                <w:bottom w:val="none" w:sz="0" w:space="0" w:color="auto"/>
                <w:right w:val="none" w:sz="0" w:space="0" w:color="auto"/>
              </w:divBdr>
            </w:div>
          </w:divsChild>
        </w:div>
        <w:div w:id="842009064">
          <w:marLeft w:val="0"/>
          <w:marRight w:val="0"/>
          <w:marTop w:val="0"/>
          <w:marBottom w:val="0"/>
          <w:divBdr>
            <w:top w:val="none" w:sz="0" w:space="0" w:color="auto"/>
            <w:left w:val="none" w:sz="0" w:space="0" w:color="auto"/>
            <w:bottom w:val="none" w:sz="0" w:space="0" w:color="auto"/>
            <w:right w:val="none" w:sz="0" w:space="0" w:color="auto"/>
          </w:divBdr>
          <w:divsChild>
            <w:div w:id="82531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7528">
      <w:bodyDiv w:val="1"/>
      <w:marLeft w:val="0"/>
      <w:marRight w:val="0"/>
      <w:marTop w:val="0"/>
      <w:marBottom w:val="0"/>
      <w:divBdr>
        <w:top w:val="none" w:sz="0" w:space="0" w:color="auto"/>
        <w:left w:val="none" w:sz="0" w:space="0" w:color="auto"/>
        <w:bottom w:val="none" w:sz="0" w:space="0" w:color="auto"/>
        <w:right w:val="none" w:sz="0" w:space="0" w:color="auto"/>
      </w:divBdr>
      <w:divsChild>
        <w:div w:id="1993291299">
          <w:marLeft w:val="0"/>
          <w:marRight w:val="0"/>
          <w:marTop w:val="0"/>
          <w:marBottom w:val="0"/>
          <w:divBdr>
            <w:top w:val="none" w:sz="0" w:space="0" w:color="auto"/>
            <w:left w:val="none" w:sz="0" w:space="0" w:color="auto"/>
            <w:bottom w:val="none" w:sz="0" w:space="0" w:color="auto"/>
            <w:right w:val="none" w:sz="0" w:space="0" w:color="auto"/>
          </w:divBdr>
        </w:div>
        <w:div w:id="1606384482">
          <w:marLeft w:val="0"/>
          <w:marRight w:val="0"/>
          <w:marTop w:val="0"/>
          <w:marBottom w:val="0"/>
          <w:divBdr>
            <w:top w:val="none" w:sz="0" w:space="0" w:color="auto"/>
            <w:left w:val="none" w:sz="0" w:space="0" w:color="auto"/>
            <w:bottom w:val="none" w:sz="0" w:space="0" w:color="auto"/>
            <w:right w:val="none" w:sz="0" w:space="0" w:color="auto"/>
          </w:divBdr>
        </w:div>
      </w:divsChild>
    </w:div>
    <w:div w:id="104275966">
      <w:bodyDiv w:val="1"/>
      <w:marLeft w:val="0"/>
      <w:marRight w:val="0"/>
      <w:marTop w:val="0"/>
      <w:marBottom w:val="0"/>
      <w:divBdr>
        <w:top w:val="none" w:sz="0" w:space="0" w:color="auto"/>
        <w:left w:val="none" w:sz="0" w:space="0" w:color="auto"/>
        <w:bottom w:val="none" w:sz="0" w:space="0" w:color="auto"/>
        <w:right w:val="none" w:sz="0" w:space="0" w:color="auto"/>
      </w:divBdr>
      <w:divsChild>
        <w:div w:id="1918980999">
          <w:marLeft w:val="0"/>
          <w:marRight w:val="0"/>
          <w:marTop w:val="0"/>
          <w:marBottom w:val="0"/>
          <w:divBdr>
            <w:top w:val="none" w:sz="0" w:space="0" w:color="auto"/>
            <w:left w:val="none" w:sz="0" w:space="0" w:color="auto"/>
            <w:bottom w:val="none" w:sz="0" w:space="0" w:color="auto"/>
            <w:right w:val="none" w:sz="0" w:space="0" w:color="auto"/>
          </w:divBdr>
          <w:divsChild>
            <w:div w:id="1931543061">
              <w:marLeft w:val="0"/>
              <w:marRight w:val="0"/>
              <w:marTop w:val="0"/>
              <w:marBottom w:val="0"/>
              <w:divBdr>
                <w:top w:val="none" w:sz="0" w:space="0" w:color="auto"/>
                <w:left w:val="none" w:sz="0" w:space="0" w:color="auto"/>
                <w:bottom w:val="none" w:sz="0" w:space="0" w:color="auto"/>
                <w:right w:val="none" w:sz="0" w:space="0" w:color="auto"/>
              </w:divBdr>
              <w:divsChild>
                <w:div w:id="2127919467">
                  <w:marLeft w:val="0"/>
                  <w:marRight w:val="0"/>
                  <w:marTop w:val="0"/>
                  <w:marBottom w:val="0"/>
                  <w:divBdr>
                    <w:top w:val="none" w:sz="0" w:space="0" w:color="auto"/>
                    <w:left w:val="none" w:sz="0" w:space="0" w:color="auto"/>
                    <w:bottom w:val="none" w:sz="0" w:space="0" w:color="auto"/>
                    <w:right w:val="none" w:sz="0" w:space="0" w:color="auto"/>
                  </w:divBdr>
                </w:div>
                <w:div w:id="775715241">
                  <w:marLeft w:val="0"/>
                  <w:marRight w:val="0"/>
                  <w:marTop w:val="0"/>
                  <w:marBottom w:val="0"/>
                  <w:divBdr>
                    <w:top w:val="none" w:sz="0" w:space="0" w:color="auto"/>
                    <w:left w:val="none" w:sz="0" w:space="0" w:color="auto"/>
                    <w:bottom w:val="none" w:sz="0" w:space="0" w:color="auto"/>
                    <w:right w:val="none" w:sz="0" w:space="0" w:color="auto"/>
                  </w:divBdr>
                </w:div>
                <w:div w:id="104278315">
                  <w:marLeft w:val="0"/>
                  <w:marRight w:val="0"/>
                  <w:marTop w:val="0"/>
                  <w:marBottom w:val="0"/>
                  <w:divBdr>
                    <w:top w:val="none" w:sz="0" w:space="0" w:color="auto"/>
                    <w:left w:val="none" w:sz="0" w:space="0" w:color="auto"/>
                    <w:bottom w:val="none" w:sz="0" w:space="0" w:color="auto"/>
                    <w:right w:val="none" w:sz="0" w:space="0" w:color="auto"/>
                  </w:divBdr>
                </w:div>
                <w:div w:id="1500189943">
                  <w:marLeft w:val="0"/>
                  <w:marRight w:val="0"/>
                  <w:marTop w:val="0"/>
                  <w:marBottom w:val="0"/>
                  <w:divBdr>
                    <w:top w:val="none" w:sz="0" w:space="0" w:color="auto"/>
                    <w:left w:val="none" w:sz="0" w:space="0" w:color="auto"/>
                    <w:bottom w:val="none" w:sz="0" w:space="0" w:color="auto"/>
                    <w:right w:val="none" w:sz="0" w:space="0" w:color="auto"/>
                  </w:divBdr>
                </w:div>
                <w:div w:id="1130249269">
                  <w:marLeft w:val="0"/>
                  <w:marRight w:val="0"/>
                  <w:marTop w:val="0"/>
                  <w:marBottom w:val="0"/>
                  <w:divBdr>
                    <w:top w:val="none" w:sz="0" w:space="0" w:color="auto"/>
                    <w:left w:val="none" w:sz="0" w:space="0" w:color="auto"/>
                    <w:bottom w:val="none" w:sz="0" w:space="0" w:color="auto"/>
                    <w:right w:val="none" w:sz="0" w:space="0" w:color="auto"/>
                  </w:divBdr>
                </w:div>
                <w:div w:id="1225531910">
                  <w:marLeft w:val="0"/>
                  <w:marRight w:val="0"/>
                  <w:marTop w:val="0"/>
                  <w:marBottom w:val="0"/>
                  <w:divBdr>
                    <w:top w:val="none" w:sz="0" w:space="0" w:color="auto"/>
                    <w:left w:val="none" w:sz="0" w:space="0" w:color="auto"/>
                    <w:bottom w:val="none" w:sz="0" w:space="0" w:color="auto"/>
                    <w:right w:val="none" w:sz="0" w:space="0" w:color="auto"/>
                  </w:divBdr>
                </w:div>
                <w:div w:id="1249653237">
                  <w:marLeft w:val="0"/>
                  <w:marRight w:val="0"/>
                  <w:marTop w:val="0"/>
                  <w:marBottom w:val="0"/>
                  <w:divBdr>
                    <w:top w:val="none" w:sz="0" w:space="0" w:color="auto"/>
                    <w:left w:val="none" w:sz="0" w:space="0" w:color="auto"/>
                    <w:bottom w:val="none" w:sz="0" w:space="0" w:color="auto"/>
                    <w:right w:val="none" w:sz="0" w:space="0" w:color="auto"/>
                  </w:divBdr>
                </w:div>
                <w:div w:id="454300291">
                  <w:marLeft w:val="0"/>
                  <w:marRight w:val="0"/>
                  <w:marTop w:val="0"/>
                  <w:marBottom w:val="0"/>
                  <w:divBdr>
                    <w:top w:val="none" w:sz="0" w:space="0" w:color="auto"/>
                    <w:left w:val="none" w:sz="0" w:space="0" w:color="auto"/>
                    <w:bottom w:val="none" w:sz="0" w:space="0" w:color="auto"/>
                    <w:right w:val="none" w:sz="0" w:space="0" w:color="auto"/>
                  </w:divBdr>
                </w:div>
                <w:div w:id="1151479084">
                  <w:marLeft w:val="0"/>
                  <w:marRight w:val="0"/>
                  <w:marTop w:val="0"/>
                  <w:marBottom w:val="0"/>
                  <w:divBdr>
                    <w:top w:val="none" w:sz="0" w:space="0" w:color="auto"/>
                    <w:left w:val="none" w:sz="0" w:space="0" w:color="auto"/>
                    <w:bottom w:val="none" w:sz="0" w:space="0" w:color="auto"/>
                    <w:right w:val="none" w:sz="0" w:space="0" w:color="auto"/>
                  </w:divBdr>
                </w:div>
                <w:div w:id="2093547860">
                  <w:marLeft w:val="0"/>
                  <w:marRight w:val="0"/>
                  <w:marTop w:val="0"/>
                  <w:marBottom w:val="0"/>
                  <w:divBdr>
                    <w:top w:val="none" w:sz="0" w:space="0" w:color="auto"/>
                    <w:left w:val="none" w:sz="0" w:space="0" w:color="auto"/>
                    <w:bottom w:val="none" w:sz="0" w:space="0" w:color="auto"/>
                    <w:right w:val="none" w:sz="0" w:space="0" w:color="auto"/>
                  </w:divBdr>
                </w:div>
                <w:div w:id="15271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0369">
      <w:bodyDiv w:val="1"/>
      <w:marLeft w:val="0"/>
      <w:marRight w:val="0"/>
      <w:marTop w:val="0"/>
      <w:marBottom w:val="0"/>
      <w:divBdr>
        <w:top w:val="none" w:sz="0" w:space="0" w:color="auto"/>
        <w:left w:val="none" w:sz="0" w:space="0" w:color="auto"/>
        <w:bottom w:val="none" w:sz="0" w:space="0" w:color="auto"/>
        <w:right w:val="none" w:sz="0" w:space="0" w:color="auto"/>
      </w:divBdr>
      <w:divsChild>
        <w:div w:id="1118571658">
          <w:marLeft w:val="0"/>
          <w:marRight w:val="0"/>
          <w:marTop w:val="0"/>
          <w:marBottom w:val="0"/>
          <w:divBdr>
            <w:top w:val="none" w:sz="0" w:space="0" w:color="auto"/>
            <w:left w:val="none" w:sz="0" w:space="0" w:color="auto"/>
            <w:bottom w:val="none" w:sz="0" w:space="0" w:color="auto"/>
            <w:right w:val="none" w:sz="0" w:space="0" w:color="auto"/>
          </w:divBdr>
          <w:divsChild>
            <w:div w:id="1797136278">
              <w:marLeft w:val="0"/>
              <w:marRight w:val="0"/>
              <w:marTop w:val="0"/>
              <w:marBottom w:val="0"/>
              <w:divBdr>
                <w:top w:val="none" w:sz="0" w:space="0" w:color="auto"/>
                <w:left w:val="none" w:sz="0" w:space="0" w:color="auto"/>
                <w:bottom w:val="none" w:sz="0" w:space="0" w:color="auto"/>
                <w:right w:val="none" w:sz="0" w:space="0" w:color="auto"/>
              </w:divBdr>
              <w:divsChild>
                <w:div w:id="753626619">
                  <w:marLeft w:val="0"/>
                  <w:marRight w:val="0"/>
                  <w:marTop w:val="0"/>
                  <w:marBottom w:val="0"/>
                  <w:divBdr>
                    <w:top w:val="none" w:sz="0" w:space="0" w:color="auto"/>
                    <w:left w:val="none" w:sz="0" w:space="0" w:color="auto"/>
                    <w:bottom w:val="none" w:sz="0" w:space="0" w:color="auto"/>
                    <w:right w:val="none" w:sz="0" w:space="0" w:color="auto"/>
                  </w:divBdr>
                  <w:divsChild>
                    <w:div w:id="1148933921">
                      <w:marLeft w:val="0"/>
                      <w:marRight w:val="0"/>
                      <w:marTop w:val="0"/>
                      <w:marBottom w:val="0"/>
                      <w:divBdr>
                        <w:top w:val="none" w:sz="0" w:space="0" w:color="auto"/>
                        <w:left w:val="none" w:sz="0" w:space="0" w:color="auto"/>
                        <w:bottom w:val="none" w:sz="0" w:space="0" w:color="auto"/>
                        <w:right w:val="none" w:sz="0" w:space="0" w:color="auto"/>
                      </w:divBdr>
                      <w:divsChild>
                        <w:div w:id="1357190434">
                          <w:marLeft w:val="0"/>
                          <w:marRight w:val="0"/>
                          <w:marTop w:val="0"/>
                          <w:marBottom w:val="0"/>
                          <w:divBdr>
                            <w:top w:val="none" w:sz="0" w:space="0" w:color="auto"/>
                            <w:left w:val="none" w:sz="0" w:space="0" w:color="auto"/>
                            <w:bottom w:val="none" w:sz="0" w:space="0" w:color="auto"/>
                            <w:right w:val="none" w:sz="0" w:space="0" w:color="auto"/>
                          </w:divBdr>
                          <w:divsChild>
                            <w:div w:id="449471700">
                              <w:marLeft w:val="0"/>
                              <w:marRight w:val="0"/>
                              <w:marTop w:val="0"/>
                              <w:marBottom w:val="0"/>
                              <w:divBdr>
                                <w:top w:val="none" w:sz="0" w:space="0" w:color="auto"/>
                                <w:left w:val="none" w:sz="0" w:space="0" w:color="auto"/>
                                <w:bottom w:val="none" w:sz="0" w:space="0" w:color="auto"/>
                                <w:right w:val="none" w:sz="0" w:space="0" w:color="auto"/>
                              </w:divBdr>
                              <w:divsChild>
                                <w:div w:id="1306198327">
                                  <w:marLeft w:val="0"/>
                                  <w:marRight w:val="0"/>
                                  <w:marTop w:val="0"/>
                                  <w:marBottom w:val="0"/>
                                  <w:divBdr>
                                    <w:top w:val="none" w:sz="0" w:space="0" w:color="auto"/>
                                    <w:left w:val="none" w:sz="0" w:space="0" w:color="auto"/>
                                    <w:bottom w:val="none" w:sz="0" w:space="0" w:color="auto"/>
                                    <w:right w:val="none" w:sz="0" w:space="0" w:color="auto"/>
                                  </w:divBdr>
                                  <w:divsChild>
                                    <w:div w:id="403190045">
                                      <w:marLeft w:val="0"/>
                                      <w:marRight w:val="0"/>
                                      <w:marTop w:val="0"/>
                                      <w:marBottom w:val="0"/>
                                      <w:divBdr>
                                        <w:top w:val="none" w:sz="0" w:space="0" w:color="auto"/>
                                        <w:left w:val="none" w:sz="0" w:space="0" w:color="auto"/>
                                        <w:bottom w:val="none" w:sz="0" w:space="0" w:color="auto"/>
                                        <w:right w:val="none" w:sz="0" w:space="0" w:color="auto"/>
                                      </w:divBdr>
                                      <w:divsChild>
                                        <w:div w:id="1965041918">
                                          <w:marLeft w:val="0"/>
                                          <w:marRight w:val="0"/>
                                          <w:marTop w:val="0"/>
                                          <w:marBottom w:val="0"/>
                                          <w:divBdr>
                                            <w:top w:val="none" w:sz="0" w:space="0" w:color="auto"/>
                                            <w:left w:val="none" w:sz="0" w:space="0" w:color="auto"/>
                                            <w:bottom w:val="none" w:sz="0" w:space="0" w:color="auto"/>
                                            <w:right w:val="none" w:sz="0" w:space="0" w:color="auto"/>
                                          </w:divBdr>
                                          <w:divsChild>
                                            <w:div w:id="1308781655">
                                              <w:marLeft w:val="0"/>
                                              <w:marRight w:val="0"/>
                                              <w:marTop w:val="0"/>
                                              <w:marBottom w:val="0"/>
                                              <w:divBdr>
                                                <w:top w:val="none" w:sz="0" w:space="0" w:color="auto"/>
                                                <w:left w:val="none" w:sz="0" w:space="0" w:color="auto"/>
                                                <w:bottom w:val="none" w:sz="0" w:space="0" w:color="auto"/>
                                                <w:right w:val="none" w:sz="0" w:space="0" w:color="auto"/>
                                              </w:divBdr>
                                              <w:divsChild>
                                                <w:div w:id="1686857720">
                                                  <w:marLeft w:val="0"/>
                                                  <w:marRight w:val="0"/>
                                                  <w:marTop w:val="0"/>
                                                  <w:marBottom w:val="0"/>
                                                  <w:divBdr>
                                                    <w:top w:val="none" w:sz="0" w:space="0" w:color="auto"/>
                                                    <w:left w:val="none" w:sz="0" w:space="0" w:color="auto"/>
                                                    <w:bottom w:val="none" w:sz="0" w:space="0" w:color="auto"/>
                                                    <w:right w:val="none" w:sz="0" w:space="0" w:color="auto"/>
                                                  </w:divBdr>
                                                  <w:divsChild>
                                                    <w:div w:id="636834591">
                                                      <w:marLeft w:val="0"/>
                                                      <w:marRight w:val="0"/>
                                                      <w:marTop w:val="0"/>
                                                      <w:marBottom w:val="0"/>
                                                      <w:divBdr>
                                                        <w:top w:val="none" w:sz="0" w:space="0" w:color="auto"/>
                                                        <w:left w:val="none" w:sz="0" w:space="0" w:color="auto"/>
                                                        <w:bottom w:val="none" w:sz="0" w:space="0" w:color="auto"/>
                                                        <w:right w:val="none" w:sz="0" w:space="0" w:color="auto"/>
                                                      </w:divBdr>
                                                      <w:divsChild>
                                                        <w:div w:id="1041978098">
                                                          <w:marLeft w:val="0"/>
                                                          <w:marRight w:val="0"/>
                                                          <w:marTop w:val="0"/>
                                                          <w:marBottom w:val="0"/>
                                                          <w:divBdr>
                                                            <w:top w:val="none" w:sz="0" w:space="0" w:color="auto"/>
                                                            <w:left w:val="none" w:sz="0" w:space="0" w:color="auto"/>
                                                            <w:bottom w:val="none" w:sz="0" w:space="0" w:color="auto"/>
                                                            <w:right w:val="none" w:sz="0" w:space="0" w:color="auto"/>
                                                          </w:divBdr>
                                                          <w:divsChild>
                                                            <w:div w:id="1175606690">
                                                              <w:marLeft w:val="0"/>
                                                              <w:marRight w:val="0"/>
                                                              <w:marTop w:val="0"/>
                                                              <w:marBottom w:val="0"/>
                                                              <w:divBdr>
                                                                <w:top w:val="none" w:sz="0" w:space="0" w:color="auto"/>
                                                                <w:left w:val="none" w:sz="0" w:space="0" w:color="auto"/>
                                                                <w:bottom w:val="none" w:sz="0" w:space="0" w:color="auto"/>
                                                                <w:right w:val="none" w:sz="0" w:space="0" w:color="auto"/>
                                                              </w:divBdr>
                                                              <w:divsChild>
                                                                <w:div w:id="270819600">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sChild>
                                                    </w:div>
                                                  </w:divsChild>
                                                </w:div>
                                              </w:divsChild>
                                            </w:div>
                                          </w:divsChild>
                                        </w:div>
                                        <w:div w:id="190338855">
                                          <w:marLeft w:val="0"/>
                                          <w:marRight w:val="0"/>
                                          <w:marTop w:val="0"/>
                                          <w:marBottom w:val="0"/>
                                          <w:divBdr>
                                            <w:top w:val="none" w:sz="0" w:space="0" w:color="auto"/>
                                            <w:left w:val="none" w:sz="0" w:space="0" w:color="auto"/>
                                            <w:bottom w:val="none" w:sz="0" w:space="0" w:color="auto"/>
                                            <w:right w:val="none" w:sz="0" w:space="0" w:color="auto"/>
                                          </w:divBdr>
                                          <w:divsChild>
                                            <w:div w:id="448352185">
                                              <w:marLeft w:val="0"/>
                                              <w:marRight w:val="0"/>
                                              <w:marTop w:val="0"/>
                                              <w:marBottom w:val="0"/>
                                              <w:divBdr>
                                                <w:top w:val="none" w:sz="0" w:space="0" w:color="auto"/>
                                                <w:left w:val="none" w:sz="0" w:space="0" w:color="auto"/>
                                                <w:bottom w:val="none" w:sz="0" w:space="0" w:color="auto"/>
                                                <w:right w:val="none" w:sz="0" w:space="0" w:color="auto"/>
                                              </w:divBdr>
                                              <w:divsChild>
                                                <w:div w:id="512959104">
                                                  <w:marLeft w:val="0"/>
                                                  <w:marRight w:val="0"/>
                                                  <w:marTop w:val="0"/>
                                                  <w:marBottom w:val="0"/>
                                                  <w:divBdr>
                                                    <w:top w:val="none" w:sz="0" w:space="0" w:color="auto"/>
                                                    <w:left w:val="none" w:sz="0" w:space="0" w:color="auto"/>
                                                    <w:bottom w:val="none" w:sz="0" w:space="0" w:color="auto"/>
                                                    <w:right w:val="none" w:sz="0" w:space="0" w:color="auto"/>
                                                  </w:divBdr>
                                                </w:div>
                                                <w:div w:id="550188827">
                                                  <w:marLeft w:val="0"/>
                                                  <w:marRight w:val="0"/>
                                                  <w:marTop w:val="0"/>
                                                  <w:marBottom w:val="0"/>
                                                  <w:divBdr>
                                                    <w:top w:val="none" w:sz="0" w:space="0" w:color="auto"/>
                                                    <w:left w:val="none" w:sz="0" w:space="0" w:color="auto"/>
                                                    <w:bottom w:val="none" w:sz="0" w:space="0" w:color="auto"/>
                                                    <w:right w:val="none" w:sz="0" w:space="0" w:color="auto"/>
                                                  </w:divBdr>
                                                </w:div>
                                                <w:div w:id="1543250070">
                                                  <w:marLeft w:val="0"/>
                                                  <w:marRight w:val="0"/>
                                                  <w:marTop w:val="0"/>
                                                  <w:marBottom w:val="0"/>
                                                  <w:divBdr>
                                                    <w:top w:val="none" w:sz="0" w:space="0" w:color="auto"/>
                                                    <w:left w:val="none" w:sz="0" w:space="0" w:color="auto"/>
                                                    <w:bottom w:val="none" w:sz="0" w:space="0" w:color="auto"/>
                                                    <w:right w:val="none" w:sz="0" w:space="0" w:color="auto"/>
                                                  </w:divBdr>
                                                  <w:divsChild>
                                                    <w:div w:id="1864902651">
                                                      <w:marLeft w:val="0"/>
                                                      <w:marRight w:val="0"/>
                                                      <w:marTop w:val="0"/>
                                                      <w:marBottom w:val="0"/>
                                                      <w:divBdr>
                                                        <w:top w:val="none" w:sz="0" w:space="0" w:color="auto"/>
                                                        <w:left w:val="none" w:sz="0" w:space="0" w:color="auto"/>
                                                        <w:bottom w:val="none" w:sz="0" w:space="0" w:color="auto"/>
                                                        <w:right w:val="none" w:sz="0" w:space="0" w:color="auto"/>
                                                      </w:divBdr>
                                                    </w:div>
                                                  </w:divsChild>
                                                </w:div>
                                                <w:div w:id="1916697099">
                                                  <w:marLeft w:val="0"/>
                                                  <w:marRight w:val="0"/>
                                                  <w:marTop w:val="0"/>
                                                  <w:marBottom w:val="0"/>
                                                  <w:divBdr>
                                                    <w:top w:val="none" w:sz="0" w:space="0" w:color="auto"/>
                                                    <w:left w:val="none" w:sz="0" w:space="0" w:color="auto"/>
                                                    <w:bottom w:val="none" w:sz="0" w:space="0" w:color="auto"/>
                                                    <w:right w:val="none" w:sz="0" w:space="0" w:color="auto"/>
                                                  </w:divBdr>
                                                  <w:divsChild>
                                                    <w:div w:id="747775761">
                                                      <w:marLeft w:val="0"/>
                                                      <w:marRight w:val="0"/>
                                                      <w:marTop w:val="0"/>
                                                      <w:marBottom w:val="0"/>
                                                      <w:divBdr>
                                                        <w:top w:val="none" w:sz="0" w:space="0" w:color="auto"/>
                                                        <w:left w:val="none" w:sz="0" w:space="0" w:color="auto"/>
                                                        <w:bottom w:val="none" w:sz="0" w:space="0" w:color="auto"/>
                                                        <w:right w:val="none" w:sz="0" w:space="0" w:color="auto"/>
                                                      </w:divBdr>
                                                    </w:div>
                                                    <w:div w:id="1289780856">
                                                      <w:marLeft w:val="0"/>
                                                      <w:marRight w:val="0"/>
                                                      <w:marTop w:val="0"/>
                                                      <w:marBottom w:val="0"/>
                                                      <w:divBdr>
                                                        <w:top w:val="none" w:sz="0" w:space="0" w:color="auto"/>
                                                        <w:left w:val="none" w:sz="0" w:space="0" w:color="auto"/>
                                                        <w:bottom w:val="none" w:sz="0" w:space="0" w:color="auto"/>
                                                        <w:right w:val="none" w:sz="0" w:space="0" w:color="auto"/>
                                                      </w:divBdr>
                                                    </w:div>
                                                    <w:div w:id="6163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569378">
      <w:bodyDiv w:val="1"/>
      <w:marLeft w:val="0"/>
      <w:marRight w:val="0"/>
      <w:marTop w:val="0"/>
      <w:marBottom w:val="0"/>
      <w:divBdr>
        <w:top w:val="none" w:sz="0" w:space="0" w:color="auto"/>
        <w:left w:val="none" w:sz="0" w:space="0" w:color="auto"/>
        <w:bottom w:val="none" w:sz="0" w:space="0" w:color="auto"/>
        <w:right w:val="none" w:sz="0" w:space="0" w:color="auto"/>
      </w:divBdr>
      <w:divsChild>
        <w:div w:id="1187020185">
          <w:marLeft w:val="0"/>
          <w:marRight w:val="0"/>
          <w:marTop w:val="0"/>
          <w:marBottom w:val="0"/>
          <w:divBdr>
            <w:top w:val="none" w:sz="0" w:space="0" w:color="auto"/>
            <w:left w:val="none" w:sz="0" w:space="0" w:color="auto"/>
            <w:bottom w:val="none" w:sz="0" w:space="0" w:color="auto"/>
            <w:right w:val="none" w:sz="0" w:space="0" w:color="auto"/>
          </w:divBdr>
          <w:divsChild>
            <w:div w:id="1463622307">
              <w:marLeft w:val="0"/>
              <w:marRight w:val="0"/>
              <w:marTop w:val="0"/>
              <w:marBottom w:val="0"/>
              <w:divBdr>
                <w:top w:val="none" w:sz="0" w:space="0" w:color="auto"/>
                <w:left w:val="none" w:sz="0" w:space="0" w:color="auto"/>
                <w:bottom w:val="none" w:sz="0" w:space="0" w:color="auto"/>
                <w:right w:val="none" w:sz="0" w:space="0" w:color="auto"/>
              </w:divBdr>
            </w:div>
            <w:div w:id="19754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89264">
      <w:bodyDiv w:val="1"/>
      <w:marLeft w:val="0"/>
      <w:marRight w:val="0"/>
      <w:marTop w:val="0"/>
      <w:marBottom w:val="0"/>
      <w:divBdr>
        <w:top w:val="none" w:sz="0" w:space="0" w:color="auto"/>
        <w:left w:val="none" w:sz="0" w:space="0" w:color="auto"/>
        <w:bottom w:val="none" w:sz="0" w:space="0" w:color="auto"/>
        <w:right w:val="none" w:sz="0" w:space="0" w:color="auto"/>
      </w:divBdr>
      <w:divsChild>
        <w:div w:id="1549797824">
          <w:marLeft w:val="0"/>
          <w:marRight w:val="0"/>
          <w:marTop w:val="0"/>
          <w:marBottom w:val="150"/>
          <w:divBdr>
            <w:top w:val="single" w:sz="6" w:space="0" w:color="DDDDDD"/>
            <w:left w:val="single" w:sz="6" w:space="11" w:color="DDDDDD"/>
            <w:bottom w:val="single" w:sz="6" w:space="0" w:color="DDDDDD"/>
            <w:right w:val="single" w:sz="6" w:space="11" w:color="DDDDDD"/>
          </w:divBdr>
          <w:divsChild>
            <w:div w:id="1648052355">
              <w:marLeft w:val="0"/>
              <w:marRight w:val="0"/>
              <w:marTop w:val="0"/>
              <w:marBottom w:val="0"/>
              <w:divBdr>
                <w:top w:val="none" w:sz="0" w:space="0" w:color="auto"/>
                <w:left w:val="none" w:sz="0" w:space="0" w:color="auto"/>
                <w:bottom w:val="none" w:sz="0" w:space="0" w:color="auto"/>
                <w:right w:val="none" w:sz="0" w:space="0" w:color="auto"/>
              </w:divBdr>
              <w:divsChild>
                <w:div w:id="1414660682">
                  <w:marLeft w:val="0"/>
                  <w:marRight w:val="0"/>
                  <w:marTop w:val="0"/>
                  <w:marBottom w:val="0"/>
                  <w:divBdr>
                    <w:top w:val="none" w:sz="0" w:space="0" w:color="auto"/>
                    <w:left w:val="none" w:sz="0" w:space="0" w:color="auto"/>
                    <w:bottom w:val="none" w:sz="0" w:space="0" w:color="auto"/>
                    <w:right w:val="none" w:sz="0" w:space="0" w:color="auto"/>
                  </w:divBdr>
                  <w:divsChild>
                    <w:div w:id="1099444910">
                      <w:marLeft w:val="0"/>
                      <w:marRight w:val="0"/>
                      <w:marTop w:val="0"/>
                      <w:marBottom w:val="0"/>
                      <w:divBdr>
                        <w:top w:val="none" w:sz="0" w:space="0" w:color="auto"/>
                        <w:left w:val="none" w:sz="0" w:space="0" w:color="auto"/>
                        <w:bottom w:val="none" w:sz="0" w:space="0" w:color="auto"/>
                        <w:right w:val="none" w:sz="0" w:space="0" w:color="auto"/>
                      </w:divBdr>
                      <w:divsChild>
                        <w:div w:id="1948344792">
                          <w:marLeft w:val="0"/>
                          <w:marRight w:val="0"/>
                          <w:marTop w:val="0"/>
                          <w:marBottom w:val="0"/>
                          <w:divBdr>
                            <w:top w:val="none" w:sz="0" w:space="0" w:color="auto"/>
                            <w:left w:val="none" w:sz="0" w:space="0" w:color="auto"/>
                            <w:bottom w:val="none" w:sz="0" w:space="0" w:color="auto"/>
                            <w:right w:val="none" w:sz="0" w:space="0" w:color="auto"/>
                          </w:divBdr>
                          <w:divsChild>
                            <w:div w:id="189130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87157">
      <w:bodyDiv w:val="1"/>
      <w:marLeft w:val="0"/>
      <w:marRight w:val="0"/>
      <w:marTop w:val="0"/>
      <w:marBottom w:val="0"/>
      <w:divBdr>
        <w:top w:val="none" w:sz="0" w:space="0" w:color="auto"/>
        <w:left w:val="none" w:sz="0" w:space="0" w:color="auto"/>
        <w:bottom w:val="none" w:sz="0" w:space="0" w:color="auto"/>
        <w:right w:val="none" w:sz="0" w:space="0" w:color="auto"/>
      </w:divBdr>
      <w:divsChild>
        <w:div w:id="2092920274">
          <w:marLeft w:val="0"/>
          <w:marRight w:val="0"/>
          <w:marTop w:val="0"/>
          <w:marBottom w:val="0"/>
          <w:divBdr>
            <w:top w:val="none" w:sz="0" w:space="0" w:color="auto"/>
            <w:left w:val="none" w:sz="0" w:space="0" w:color="auto"/>
            <w:bottom w:val="none" w:sz="0" w:space="0" w:color="auto"/>
            <w:right w:val="none" w:sz="0" w:space="0" w:color="auto"/>
          </w:divBdr>
        </w:div>
        <w:div w:id="772478413">
          <w:marLeft w:val="0"/>
          <w:marRight w:val="0"/>
          <w:marTop w:val="0"/>
          <w:marBottom w:val="0"/>
          <w:divBdr>
            <w:top w:val="none" w:sz="0" w:space="0" w:color="auto"/>
            <w:left w:val="none" w:sz="0" w:space="0" w:color="auto"/>
            <w:bottom w:val="none" w:sz="0" w:space="0" w:color="auto"/>
            <w:right w:val="none" w:sz="0" w:space="0" w:color="auto"/>
          </w:divBdr>
        </w:div>
        <w:div w:id="1919828496">
          <w:marLeft w:val="0"/>
          <w:marRight w:val="0"/>
          <w:marTop w:val="0"/>
          <w:marBottom w:val="0"/>
          <w:divBdr>
            <w:top w:val="none" w:sz="0" w:space="0" w:color="auto"/>
            <w:left w:val="none" w:sz="0" w:space="0" w:color="auto"/>
            <w:bottom w:val="none" w:sz="0" w:space="0" w:color="auto"/>
            <w:right w:val="none" w:sz="0" w:space="0" w:color="auto"/>
          </w:divBdr>
        </w:div>
        <w:div w:id="39061858">
          <w:marLeft w:val="0"/>
          <w:marRight w:val="0"/>
          <w:marTop w:val="0"/>
          <w:marBottom w:val="0"/>
          <w:divBdr>
            <w:top w:val="none" w:sz="0" w:space="0" w:color="auto"/>
            <w:left w:val="none" w:sz="0" w:space="0" w:color="auto"/>
            <w:bottom w:val="none" w:sz="0" w:space="0" w:color="auto"/>
            <w:right w:val="none" w:sz="0" w:space="0" w:color="auto"/>
          </w:divBdr>
        </w:div>
      </w:divsChild>
    </w:div>
    <w:div w:id="213126025">
      <w:bodyDiv w:val="1"/>
      <w:marLeft w:val="0"/>
      <w:marRight w:val="0"/>
      <w:marTop w:val="0"/>
      <w:marBottom w:val="0"/>
      <w:divBdr>
        <w:top w:val="none" w:sz="0" w:space="0" w:color="auto"/>
        <w:left w:val="none" w:sz="0" w:space="0" w:color="auto"/>
        <w:bottom w:val="none" w:sz="0" w:space="0" w:color="auto"/>
        <w:right w:val="none" w:sz="0" w:space="0" w:color="auto"/>
      </w:divBdr>
      <w:divsChild>
        <w:div w:id="1583753668">
          <w:marLeft w:val="0"/>
          <w:marRight w:val="0"/>
          <w:marTop w:val="0"/>
          <w:marBottom w:val="0"/>
          <w:divBdr>
            <w:top w:val="none" w:sz="0" w:space="0" w:color="auto"/>
            <w:left w:val="none" w:sz="0" w:space="0" w:color="auto"/>
            <w:bottom w:val="none" w:sz="0" w:space="0" w:color="auto"/>
            <w:right w:val="none" w:sz="0" w:space="0" w:color="auto"/>
          </w:divBdr>
        </w:div>
        <w:div w:id="1638140629">
          <w:marLeft w:val="0"/>
          <w:marRight w:val="0"/>
          <w:marTop w:val="0"/>
          <w:marBottom w:val="0"/>
          <w:divBdr>
            <w:top w:val="none" w:sz="0" w:space="0" w:color="auto"/>
            <w:left w:val="none" w:sz="0" w:space="0" w:color="auto"/>
            <w:bottom w:val="none" w:sz="0" w:space="0" w:color="auto"/>
            <w:right w:val="none" w:sz="0" w:space="0" w:color="auto"/>
          </w:divBdr>
        </w:div>
        <w:div w:id="517936140">
          <w:marLeft w:val="0"/>
          <w:marRight w:val="0"/>
          <w:marTop w:val="0"/>
          <w:marBottom w:val="0"/>
          <w:divBdr>
            <w:top w:val="none" w:sz="0" w:space="0" w:color="auto"/>
            <w:left w:val="none" w:sz="0" w:space="0" w:color="auto"/>
            <w:bottom w:val="none" w:sz="0" w:space="0" w:color="auto"/>
            <w:right w:val="none" w:sz="0" w:space="0" w:color="auto"/>
          </w:divBdr>
        </w:div>
      </w:divsChild>
    </w:div>
    <w:div w:id="216934497">
      <w:bodyDiv w:val="1"/>
      <w:marLeft w:val="0"/>
      <w:marRight w:val="0"/>
      <w:marTop w:val="0"/>
      <w:marBottom w:val="0"/>
      <w:divBdr>
        <w:top w:val="none" w:sz="0" w:space="0" w:color="auto"/>
        <w:left w:val="none" w:sz="0" w:space="0" w:color="auto"/>
        <w:bottom w:val="none" w:sz="0" w:space="0" w:color="auto"/>
        <w:right w:val="none" w:sz="0" w:space="0" w:color="auto"/>
      </w:divBdr>
      <w:divsChild>
        <w:div w:id="223687614">
          <w:marLeft w:val="0"/>
          <w:marRight w:val="0"/>
          <w:marTop w:val="0"/>
          <w:marBottom w:val="0"/>
          <w:divBdr>
            <w:top w:val="none" w:sz="0" w:space="0" w:color="auto"/>
            <w:left w:val="none" w:sz="0" w:space="0" w:color="auto"/>
            <w:bottom w:val="none" w:sz="0" w:space="0" w:color="auto"/>
            <w:right w:val="none" w:sz="0" w:space="0" w:color="auto"/>
          </w:divBdr>
          <w:divsChild>
            <w:div w:id="5218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9850">
      <w:bodyDiv w:val="1"/>
      <w:marLeft w:val="0"/>
      <w:marRight w:val="0"/>
      <w:marTop w:val="0"/>
      <w:marBottom w:val="0"/>
      <w:divBdr>
        <w:top w:val="none" w:sz="0" w:space="0" w:color="auto"/>
        <w:left w:val="none" w:sz="0" w:space="0" w:color="auto"/>
        <w:bottom w:val="none" w:sz="0" w:space="0" w:color="auto"/>
        <w:right w:val="none" w:sz="0" w:space="0" w:color="auto"/>
      </w:divBdr>
    </w:div>
    <w:div w:id="253589909">
      <w:bodyDiv w:val="1"/>
      <w:marLeft w:val="0"/>
      <w:marRight w:val="0"/>
      <w:marTop w:val="0"/>
      <w:marBottom w:val="0"/>
      <w:divBdr>
        <w:top w:val="none" w:sz="0" w:space="0" w:color="auto"/>
        <w:left w:val="none" w:sz="0" w:space="0" w:color="auto"/>
        <w:bottom w:val="none" w:sz="0" w:space="0" w:color="auto"/>
        <w:right w:val="none" w:sz="0" w:space="0" w:color="auto"/>
      </w:divBdr>
      <w:divsChild>
        <w:div w:id="1174297660">
          <w:marLeft w:val="0"/>
          <w:marRight w:val="0"/>
          <w:marTop w:val="0"/>
          <w:marBottom w:val="0"/>
          <w:divBdr>
            <w:top w:val="none" w:sz="0" w:space="0" w:color="auto"/>
            <w:left w:val="none" w:sz="0" w:space="0" w:color="auto"/>
            <w:bottom w:val="none" w:sz="0" w:space="0" w:color="auto"/>
            <w:right w:val="none" w:sz="0" w:space="0" w:color="auto"/>
          </w:divBdr>
          <w:divsChild>
            <w:div w:id="63914089">
              <w:marLeft w:val="0"/>
              <w:marRight w:val="0"/>
              <w:marTop w:val="0"/>
              <w:marBottom w:val="0"/>
              <w:divBdr>
                <w:top w:val="none" w:sz="0" w:space="0" w:color="auto"/>
                <w:left w:val="none" w:sz="0" w:space="0" w:color="auto"/>
                <w:bottom w:val="none" w:sz="0" w:space="0" w:color="auto"/>
                <w:right w:val="none" w:sz="0" w:space="0" w:color="auto"/>
              </w:divBdr>
            </w:div>
            <w:div w:id="228806163">
              <w:marLeft w:val="0"/>
              <w:marRight w:val="0"/>
              <w:marTop w:val="0"/>
              <w:marBottom w:val="0"/>
              <w:divBdr>
                <w:top w:val="none" w:sz="0" w:space="0" w:color="auto"/>
                <w:left w:val="none" w:sz="0" w:space="0" w:color="auto"/>
                <w:bottom w:val="none" w:sz="0" w:space="0" w:color="auto"/>
                <w:right w:val="none" w:sz="0" w:space="0" w:color="auto"/>
              </w:divBdr>
            </w:div>
            <w:div w:id="11906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3547">
      <w:bodyDiv w:val="1"/>
      <w:marLeft w:val="0"/>
      <w:marRight w:val="0"/>
      <w:marTop w:val="0"/>
      <w:marBottom w:val="0"/>
      <w:divBdr>
        <w:top w:val="none" w:sz="0" w:space="0" w:color="auto"/>
        <w:left w:val="none" w:sz="0" w:space="0" w:color="auto"/>
        <w:bottom w:val="none" w:sz="0" w:space="0" w:color="auto"/>
        <w:right w:val="none" w:sz="0" w:space="0" w:color="auto"/>
      </w:divBdr>
    </w:div>
    <w:div w:id="323164032">
      <w:bodyDiv w:val="1"/>
      <w:marLeft w:val="0"/>
      <w:marRight w:val="0"/>
      <w:marTop w:val="0"/>
      <w:marBottom w:val="0"/>
      <w:divBdr>
        <w:top w:val="none" w:sz="0" w:space="0" w:color="auto"/>
        <w:left w:val="none" w:sz="0" w:space="0" w:color="auto"/>
        <w:bottom w:val="none" w:sz="0" w:space="0" w:color="auto"/>
        <w:right w:val="none" w:sz="0" w:space="0" w:color="auto"/>
      </w:divBdr>
    </w:div>
    <w:div w:id="349526116">
      <w:bodyDiv w:val="1"/>
      <w:marLeft w:val="0"/>
      <w:marRight w:val="0"/>
      <w:marTop w:val="0"/>
      <w:marBottom w:val="0"/>
      <w:divBdr>
        <w:top w:val="none" w:sz="0" w:space="0" w:color="auto"/>
        <w:left w:val="none" w:sz="0" w:space="0" w:color="auto"/>
        <w:bottom w:val="none" w:sz="0" w:space="0" w:color="auto"/>
        <w:right w:val="none" w:sz="0" w:space="0" w:color="auto"/>
      </w:divBdr>
      <w:divsChild>
        <w:div w:id="128087706">
          <w:marLeft w:val="0"/>
          <w:marRight w:val="0"/>
          <w:marTop w:val="0"/>
          <w:marBottom w:val="0"/>
          <w:divBdr>
            <w:top w:val="none" w:sz="0" w:space="0" w:color="auto"/>
            <w:left w:val="none" w:sz="0" w:space="0" w:color="auto"/>
            <w:bottom w:val="none" w:sz="0" w:space="0" w:color="auto"/>
            <w:right w:val="none" w:sz="0" w:space="0" w:color="auto"/>
          </w:divBdr>
          <w:divsChild>
            <w:div w:id="202988274">
              <w:marLeft w:val="0"/>
              <w:marRight w:val="0"/>
              <w:marTop w:val="0"/>
              <w:marBottom w:val="0"/>
              <w:divBdr>
                <w:top w:val="none" w:sz="0" w:space="0" w:color="auto"/>
                <w:left w:val="none" w:sz="0" w:space="0" w:color="auto"/>
                <w:bottom w:val="none" w:sz="0" w:space="0" w:color="auto"/>
                <w:right w:val="none" w:sz="0" w:space="0" w:color="auto"/>
              </w:divBdr>
              <w:divsChild>
                <w:div w:id="1067220120">
                  <w:marLeft w:val="0"/>
                  <w:marRight w:val="0"/>
                  <w:marTop w:val="0"/>
                  <w:marBottom w:val="0"/>
                  <w:divBdr>
                    <w:top w:val="none" w:sz="0" w:space="0" w:color="auto"/>
                    <w:left w:val="none" w:sz="0" w:space="0" w:color="auto"/>
                    <w:bottom w:val="none" w:sz="0" w:space="0" w:color="auto"/>
                    <w:right w:val="none" w:sz="0" w:space="0" w:color="auto"/>
                  </w:divBdr>
                  <w:divsChild>
                    <w:div w:id="1527333083">
                      <w:marLeft w:val="0"/>
                      <w:marRight w:val="0"/>
                      <w:marTop w:val="0"/>
                      <w:marBottom w:val="0"/>
                      <w:divBdr>
                        <w:top w:val="none" w:sz="0" w:space="0" w:color="auto"/>
                        <w:left w:val="none" w:sz="0" w:space="0" w:color="auto"/>
                        <w:bottom w:val="none" w:sz="0" w:space="0" w:color="auto"/>
                        <w:right w:val="none" w:sz="0" w:space="0" w:color="auto"/>
                      </w:divBdr>
                      <w:divsChild>
                        <w:div w:id="1012612856">
                          <w:marLeft w:val="0"/>
                          <w:marRight w:val="0"/>
                          <w:marTop w:val="45"/>
                          <w:marBottom w:val="0"/>
                          <w:divBdr>
                            <w:top w:val="none" w:sz="0" w:space="0" w:color="auto"/>
                            <w:left w:val="none" w:sz="0" w:space="0" w:color="auto"/>
                            <w:bottom w:val="none" w:sz="0" w:space="0" w:color="auto"/>
                            <w:right w:val="none" w:sz="0" w:space="0" w:color="auto"/>
                          </w:divBdr>
                          <w:divsChild>
                            <w:div w:id="1055929139">
                              <w:marLeft w:val="0"/>
                              <w:marRight w:val="0"/>
                              <w:marTop w:val="0"/>
                              <w:marBottom w:val="0"/>
                              <w:divBdr>
                                <w:top w:val="none" w:sz="0" w:space="0" w:color="auto"/>
                                <w:left w:val="none" w:sz="0" w:space="0" w:color="auto"/>
                                <w:bottom w:val="none" w:sz="0" w:space="0" w:color="auto"/>
                                <w:right w:val="none" w:sz="0" w:space="0" w:color="auto"/>
                              </w:divBdr>
                              <w:divsChild>
                                <w:div w:id="1932808129">
                                  <w:marLeft w:val="2070"/>
                                  <w:marRight w:val="3810"/>
                                  <w:marTop w:val="0"/>
                                  <w:marBottom w:val="0"/>
                                  <w:divBdr>
                                    <w:top w:val="none" w:sz="0" w:space="0" w:color="auto"/>
                                    <w:left w:val="none" w:sz="0" w:space="0" w:color="auto"/>
                                    <w:bottom w:val="none" w:sz="0" w:space="0" w:color="auto"/>
                                    <w:right w:val="none" w:sz="0" w:space="0" w:color="auto"/>
                                  </w:divBdr>
                                  <w:divsChild>
                                    <w:div w:id="1715349546">
                                      <w:marLeft w:val="0"/>
                                      <w:marRight w:val="0"/>
                                      <w:marTop w:val="0"/>
                                      <w:marBottom w:val="0"/>
                                      <w:divBdr>
                                        <w:top w:val="none" w:sz="0" w:space="0" w:color="auto"/>
                                        <w:left w:val="none" w:sz="0" w:space="0" w:color="auto"/>
                                        <w:bottom w:val="none" w:sz="0" w:space="0" w:color="auto"/>
                                        <w:right w:val="none" w:sz="0" w:space="0" w:color="auto"/>
                                      </w:divBdr>
                                      <w:divsChild>
                                        <w:div w:id="1044447788">
                                          <w:marLeft w:val="0"/>
                                          <w:marRight w:val="0"/>
                                          <w:marTop w:val="0"/>
                                          <w:marBottom w:val="0"/>
                                          <w:divBdr>
                                            <w:top w:val="none" w:sz="0" w:space="0" w:color="auto"/>
                                            <w:left w:val="none" w:sz="0" w:space="0" w:color="auto"/>
                                            <w:bottom w:val="none" w:sz="0" w:space="0" w:color="auto"/>
                                            <w:right w:val="none" w:sz="0" w:space="0" w:color="auto"/>
                                          </w:divBdr>
                                          <w:divsChild>
                                            <w:div w:id="661355343">
                                              <w:marLeft w:val="0"/>
                                              <w:marRight w:val="0"/>
                                              <w:marTop w:val="0"/>
                                              <w:marBottom w:val="0"/>
                                              <w:divBdr>
                                                <w:top w:val="none" w:sz="0" w:space="0" w:color="auto"/>
                                                <w:left w:val="none" w:sz="0" w:space="0" w:color="auto"/>
                                                <w:bottom w:val="none" w:sz="0" w:space="0" w:color="auto"/>
                                                <w:right w:val="none" w:sz="0" w:space="0" w:color="auto"/>
                                              </w:divBdr>
                                              <w:divsChild>
                                                <w:div w:id="678893364">
                                                  <w:marLeft w:val="0"/>
                                                  <w:marRight w:val="0"/>
                                                  <w:marTop w:val="0"/>
                                                  <w:marBottom w:val="0"/>
                                                  <w:divBdr>
                                                    <w:top w:val="none" w:sz="0" w:space="0" w:color="auto"/>
                                                    <w:left w:val="none" w:sz="0" w:space="0" w:color="auto"/>
                                                    <w:bottom w:val="none" w:sz="0" w:space="0" w:color="auto"/>
                                                    <w:right w:val="none" w:sz="0" w:space="0" w:color="auto"/>
                                                  </w:divBdr>
                                                  <w:divsChild>
                                                    <w:div w:id="759641786">
                                                      <w:marLeft w:val="0"/>
                                                      <w:marRight w:val="0"/>
                                                      <w:marTop w:val="0"/>
                                                      <w:marBottom w:val="0"/>
                                                      <w:divBdr>
                                                        <w:top w:val="none" w:sz="0" w:space="0" w:color="auto"/>
                                                        <w:left w:val="none" w:sz="0" w:space="0" w:color="auto"/>
                                                        <w:bottom w:val="none" w:sz="0" w:space="0" w:color="auto"/>
                                                        <w:right w:val="none" w:sz="0" w:space="0" w:color="auto"/>
                                                      </w:divBdr>
                                                      <w:divsChild>
                                                        <w:div w:id="1870752216">
                                                          <w:marLeft w:val="0"/>
                                                          <w:marRight w:val="0"/>
                                                          <w:marTop w:val="0"/>
                                                          <w:marBottom w:val="0"/>
                                                          <w:divBdr>
                                                            <w:top w:val="none" w:sz="0" w:space="0" w:color="auto"/>
                                                            <w:left w:val="none" w:sz="0" w:space="0" w:color="auto"/>
                                                            <w:bottom w:val="none" w:sz="0" w:space="0" w:color="auto"/>
                                                            <w:right w:val="none" w:sz="0" w:space="0" w:color="auto"/>
                                                          </w:divBdr>
                                                          <w:divsChild>
                                                            <w:div w:id="1968195482">
                                                              <w:marLeft w:val="0"/>
                                                              <w:marRight w:val="0"/>
                                                              <w:marTop w:val="0"/>
                                                              <w:marBottom w:val="0"/>
                                                              <w:divBdr>
                                                                <w:top w:val="none" w:sz="0" w:space="0" w:color="auto"/>
                                                                <w:left w:val="none" w:sz="0" w:space="0" w:color="auto"/>
                                                                <w:bottom w:val="none" w:sz="0" w:space="0" w:color="auto"/>
                                                                <w:right w:val="none" w:sz="0" w:space="0" w:color="auto"/>
                                                              </w:divBdr>
                                                              <w:divsChild>
                                                                <w:div w:id="1005281683">
                                                                  <w:marLeft w:val="0"/>
                                                                  <w:marRight w:val="0"/>
                                                                  <w:marTop w:val="0"/>
                                                                  <w:marBottom w:val="0"/>
                                                                  <w:divBdr>
                                                                    <w:top w:val="none" w:sz="0" w:space="0" w:color="auto"/>
                                                                    <w:left w:val="none" w:sz="0" w:space="0" w:color="auto"/>
                                                                    <w:bottom w:val="none" w:sz="0" w:space="0" w:color="auto"/>
                                                                    <w:right w:val="none" w:sz="0" w:space="0" w:color="auto"/>
                                                                  </w:divBdr>
                                                                  <w:divsChild>
                                                                    <w:div w:id="281767258">
                                                                      <w:marLeft w:val="0"/>
                                                                      <w:marRight w:val="0"/>
                                                                      <w:marTop w:val="0"/>
                                                                      <w:marBottom w:val="0"/>
                                                                      <w:divBdr>
                                                                        <w:top w:val="none" w:sz="0" w:space="0" w:color="auto"/>
                                                                        <w:left w:val="none" w:sz="0" w:space="0" w:color="auto"/>
                                                                        <w:bottom w:val="none" w:sz="0" w:space="0" w:color="auto"/>
                                                                        <w:right w:val="none" w:sz="0" w:space="0" w:color="auto"/>
                                                                      </w:divBdr>
                                                                      <w:divsChild>
                                                                        <w:div w:id="1984768737">
                                                                          <w:marLeft w:val="0"/>
                                                                          <w:marRight w:val="0"/>
                                                                          <w:marTop w:val="0"/>
                                                                          <w:marBottom w:val="0"/>
                                                                          <w:divBdr>
                                                                            <w:top w:val="none" w:sz="0" w:space="0" w:color="auto"/>
                                                                            <w:left w:val="none" w:sz="0" w:space="0" w:color="auto"/>
                                                                            <w:bottom w:val="none" w:sz="0" w:space="0" w:color="auto"/>
                                                                            <w:right w:val="none" w:sz="0" w:space="0" w:color="auto"/>
                                                                          </w:divBdr>
                                                                          <w:divsChild>
                                                                            <w:div w:id="1554122769">
                                                                              <w:marLeft w:val="0"/>
                                                                              <w:marRight w:val="0"/>
                                                                              <w:marTop w:val="0"/>
                                                                              <w:marBottom w:val="0"/>
                                                                              <w:divBdr>
                                                                                <w:top w:val="none" w:sz="0" w:space="0" w:color="auto"/>
                                                                                <w:left w:val="none" w:sz="0" w:space="0" w:color="auto"/>
                                                                                <w:bottom w:val="none" w:sz="0" w:space="0" w:color="auto"/>
                                                                                <w:right w:val="none" w:sz="0" w:space="0" w:color="auto"/>
                                                                              </w:divBdr>
                                                                              <w:divsChild>
                                                                                <w:div w:id="1852719051">
                                                                                  <w:marLeft w:val="0"/>
                                                                                  <w:marRight w:val="0"/>
                                                                                  <w:marTop w:val="0"/>
                                                                                  <w:marBottom w:val="0"/>
                                                                                  <w:divBdr>
                                                                                    <w:top w:val="none" w:sz="0" w:space="0" w:color="auto"/>
                                                                                    <w:left w:val="none" w:sz="0" w:space="0" w:color="auto"/>
                                                                                    <w:bottom w:val="none" w:sz="0" w:space="0" w:color="auto"/>
                                                                                    <w:right w:val="none" w:sz="0" w:space="0" w:color="auto"/>
                                                                                  </w:divBdr>
                                                                                  <w:divsChild>
                                                                                    <w:div w:id="1270116096">
                                                                                      <w:marLeft w:val="0"/>
                                                                                      <w:marRight w:val="0"/>
                                                                                      <w:marTop w:val="0"/>
                                                                                      <w:marBottom w:val="0"/>
                                                                                      <w:divBdr>
                                                                                        <w:top w:val="none" w:sz="0" w:space="0" w:color="auto"/>
                                                                                        <w:left w:val="none" w:sz="0" w:space="0" w:color="auto"/>
                                                                                        <w:bottom w:val="none" w:sz="0" w:space="0" w:color="auto"/>
                                                                                        <w:right w:val="none" w:sz="0" w:space="0" w:color="auto"/>
                                                                                      </w:divBdr>
                                                                                      <w:divsChild>
                                                                                        <w:div w:id="212356056">
                                                                                          <w:marLeft w:val="0"/>
                                                                                          <w:marRight w:val="0"/>
                                                                                          <w:marTop w:val="0"/>
                                                                                          <w:marBottom w:val="0"/>
                                                                                          <w:divBdr>
                                                                                            <w:top w:val="none" w:sz="0" w:space="0" w:color="auto"/>
                                                                                            <w:left w:val="none" w:sz="0" w:space="0" w:color="auto"/>
                                                                                            <w:bottom w:val="none" w:sz="0" w:space="0" w:color="auto"/>
                                                                                            <w:right w:val="none" w:sz="0" w:space="0" w:color="auto"/>
                                                                                          </w:divBdr>
                                                                                          <w:divsChild>
                                                                                            <w:div w:id="27416139">
                                                                                              <w:marLeft w:val="300"/>
                                                                                              <w:marRight w:val="0"/>
                                                                                              <w:marTop w:val="0"/>
                                                                                              <w:marBottom w:val="0"/>
                                                                                              <w:divBdr>
                                                                                                <w:top w:val="none" w:sz="0" w:space="0" w:color="auto"/>
                                                                                                <w:left w:val="none" w:sz="0" w:space="0" w:color="auto"/>
                                                                                                <w:bottom w:val="none" w:sz="0" w:space="0" w:color="auto"/>
                                                                                                <w:right w:val="none" w:sz="0" w:space="0" w:color="auto"/>
                                                                                              </w:divBdr>
                                                                                              <w:divsChild>
                                                                                                <w:div w:id="1712412568">
                                                                                                  <w:marLeft w:val="0"/>
                                                                                                  <w:marRight w:val="0"/>
                                                                                                  <w:marTop w:val="0"/>
                                                                                                  <w:marBottom w:val="0"/>
                                                                                                  <w:divBdr>
                                                                                                    <w:top w:val="none" w:sz="0" w:space="0" w:color="auto"/>
                                                                                                    <w:left w:val="none" w:sz="0" w:space="0" w:color="auto"/>
                                                                                                    <w:bottom w:val="none" w:sz="0" w:space="0" w:color="auto"/>
                                                                                                    <w:right w:val="none" w:sz="0" w:space="0" w:color="auto"/>
                                                                                                  </w:divBdr>
                                                                                                  <w:divsChild>
                                                                                                    <w:div w:id="15133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735078">
      <w:bodyDiv w:val="1"/>
      <w:marLeft w:val="0"/>
      <w:marRight w:val="0"/>
      <w:marTop w:val="0"/>
      <w:marBottom w:val="0"/>
      <w:divBdr>
        <w:top w:val="none" w:sz="0" w:space="0" w:color="auto"/>
        <w:left w:val="none" w:sz="0" w:space="0" w:color="auto"/>
        <w:bottom w:val="none" w:sz="0" w:space="0" w:color="auto"/>
        <w:right w:val="none" w:sz="0" w:space="0" w:color="auto"/>
      </w:divBdr>
      <w:divsChild>
        <w:div w:id="591668342">
          <w:marLeft w:val="0"/>
          <w:marRight w:val="0"/>
          <w:marTop w:val="0"/>
          <w:marBottom w:val="0"/>
          <w:divBdr>
            <w:top w:val="none" w:sz="0" w:space="0" w:color="auto"/>
            <w:left w:val="none" w:sz="0" w:space="0" w:color="auto"/>
            <w:bottom w:val="none" w:sz="0" w:space="0" w:color="auto"/>
            <w:right w:val="none" w:sz="0" w:space="0" w:color="auto"/>
          </w:divBdr>
        </w:div>
        <w:div w:id="287014074">
          <w:marLeft w:val="0"/>
          <w:marRight w:val="0"/>
          <w:marTop w:val="0"/>
          <w:marBottom w:val="0"/>
          <w:divBdr>
            <w:top w:val="none" w:sz="0" w:space="0" w:color="auto"/>
            <w:left w:val="none" w:sz="0" w:space="0" w:color="auto"/>
            <w:bottom w:val="none" w:sz="0" w:space="0" w:color="auto"/>
            <w:right w:val="none" w:sz="0" w:space="0" w:color="auto"/>
          </w:divBdr>
          <w:divsChild>
            <w:div w:id="1501045566">
              <w:marLeft w:val="0"/>
              <w:marRight w:val="0"/>
              <w:marTop w:val="0"/>
              <w:marBottom w:val="0"/>
              <w:divBdr>
                <w:top w:val="none" w:sz="0" w:space="0" w:color="auto"/>
                <w:left w:val="none" w:sz="0" w:space="0" w:color="auto"/>
                <w:bottom w:val="none" w:sz="0" w:space="0" w:color="auto"/>
                <w:right w:val="none" w:sz="0" w:space="0" w:color="auto"/>
              </w:divBdr>
            </w:div>
            <w:div w:id="4118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674">
      <w:bodyDiv w:val="1"/>
      <w:marLeft w:val="0"/>
      <w:marRight w:val="0"/>
      <w:marTop w:val="0"/>
      <w:marBottom w:val="0"/>
      <w:divBdr>
        <w:top w:val="none" w:sz="0" w:space="0" w:color="auto"/>
        <w:left w:val="none" w:sz="0" w:space="0" w:color="auto"/>
        <w:bottom w:val="none" w:sz="0" w:space="0" w:color="auto"/>
        <w:right w:val="none" w:sz="0" w:space="0" w:color="auto"/>
      </w:divBdr>
    </w:div>
    <w:div w:id="381176870">
      <w:bodyDiv w:val="1"/>
      <w:marLeft w:val="0"/>
      <w:marRight w:val="0"/>
      <w:marTop w:val="0"/>
      <w:marBottom w:val="0"/>
      <w:divBdr>
        <w:top w:val="none" w:sz="0" w:space="0" w:color="auto"/>
        <w:left w:val="none" w:sz="0" w:space="0" w:color="auto"/>
        <w:bottom w:val="none" w:sz="0" w:space="0" w:color="auto"/>
        <w:right w:val="none" w:sz="0" w:space="0" w:color="auto"/>
      </w:divBdr>
      <w:divsChild>
        <w:div w:id="1372998658">
          <w:marLeft w:val="0"/>
          <w:marRight w:val="0"/>
          <w:marTop w:val="0"/>
          <w:marBottom w:val="0"/>
          <w:divBdr>
            <w:top w:val="none" w:sz="0" w:space="0" w:color="auto"/>
            <w:left w:val="none" w:sz="0" w:space="0" w:color="auto"/>
            <w:bottom w:val="none" w:sz="0" w:space="0" w:color="auto"/>
            <w:right w:val="none" w:sz="0" w:space="0" w:color="auto"/>
          </w:divBdr>
        </w:div>
      </w:divsChild>
    </w:div>
    <w:div w:id="400326031">
      <w:bodyDiv w:val="1"/>
      <w:marLeft w:val="0"/>
      <w:marRight w:val="0"/>
      <w:marTop w:val="0"/>
      <w:marBottom w:val="0"/>
      <w:divBdr>
        <w:top w:val="none" w:sz="0" w:space="0" w:color="auto"/>
        <w:left w:val="none" w:sz="0" w:space="0" w:color="auto"/>
        <w:bottom w:val="none" w:sz="0" w:space="0" w:color="auto"/>
        <w:right w:val="none" w:sz="0" w:space="0" w:color="auto"/>
      </w:divBdr>
      <w:divsChild>
        <w:div w:id="656883717">
          <w:marLeft w:val="0"/>
          <w:marRight w:val="0"/>
          <w:marTop w:val="0"/>
          <w:marBottom w:val="0"/>
          <w:divBdr>
            <w:top w:val="none" w:sz="0" w:space="0" w:color="auto"/>
            <w:left w:val="none" w:sz="0" w:space="0" w:color="auto"/>
            <w:bottom w:val="none" w:sz="0" w:space="0" w:color="auto"/>
            <w:right w:val="none" w:sz="0" w:space="0" w:color="auto"/>
          </w:divBdr>
        </w:div>
        <w:div w:id="535852477">
          <w:marLeft w:val="0"/>
          <w:marRight w:val="0"/>
          <w:marTop w:val="0"/>
          <w:marBottom w:val="0"/>
          <w:divBdr>
            <w:top w:val="none" w:sz="0" w:space="0" w:color="auto"/>
            <w:left w:val="none" w:sz="0" w:space="0" w:color="auto"/>
            <w:bottom w:val="none" w:sz="0" w:space="0" w:color="auto"/>
            <w:right w:val="none" w:sz="0" w:space="0" w:color="auto"/>
          </w:divBdr>
        </w:div>
        <w:div w:id="1814717281">
          <w:marLeft w:val="0"/>
          <w:marRight w:val="0"/>
          <w:marTop w:val="0"/>
          <w:marBottom w:val="0"/>
          <w:divBdr>
            <w:top w:val="none" w:sz="0" w:space="0" w:color="auto"/>
            <w:left w:val="none" w:sz="0" w:space="0" w:color="auto"/>
            <w:bottom w:val="none" w:sz="0" w:space="0" w:color="auto"/>
            <w:right w:val="none" w:sz="0" w:space="0" w:color="auto"/>
          </w:divBdr>
        </w:div>
        <w:div w:id="399376541">
          <w:marLeft w:val="0"/>
          <w:marRight w:val="0"/>
          <w:marTop w:val="0"/>
          <w:marBottom w:val="0"/>
          <w:divBdr>
            <w:top w:val="none" w:sz="0" w:space="0" w:color="auto"/>
            <w:left w:val="none" w:sz="0" w:space="0" w:color="auto"/>
            <w:bottom w:val="none" w:sz="0" w:space="0" w:color="auto"/>
            <w:right w:val="none" w:sz="0" w:space="0" w:color="auto"/>
          </w:divBdr>
        </w:div>
      </w:divsChild>
    </w:div>
    <w:div w:id="418141434">
      <w:bodyDiv w:val="1"/>
      <w:marLeft w:val="0"/>
      <w:marRight w:val="0"/>
      <w:marTop w:val="0"/>
      <w:marBottom w:val="0"/>
      <w:divBdr>
        <w:top w:val="none" w:sz="0" w:space="0" w:color="auto"/>
        <w:left w:val="none" w:sz="0" w:space="0" w:color="auto"/>
        <w:bottom w:val="none" w:sz="0" w:space="0" w:color="auto"/>
        <w:right w:val="none" w:sz="0" w:space="0" w:color="auto"/>
      </w:divBdr>
      <w:divsChild>
        <w:div w:id="241919015">
          <w:marLeft w:val="0"/>
          <w:marRight w:val="0"/>
          <w:marTop w:val="0"/>
          <w:marBottom w:val="0"/>
          <w:divBdr>
            <w:top w:val="none" w:sz="0" w:space="0" w:color="auto"/>
            <w:left w:val="none" w:sz="0" w:space="0" w:color="auto"/>
            <w:bottom w:val="none" w:sz="0" w:space="0" w:color="auto"/>
            <w:right w:val="none" w:sz="0" w:space="0" w:color="auto"/>
          </w:divBdr>
        </w:div>
        <w:div w:id="1492326493">
          <w:marLeft w:val="0"/>
          <w:marRight w:val="0"/>
          <w:marTop w:val="0"/>
          <w:marBottom w:val="0"/>
          <w:divBdr>
            <w:top w:val="none" w:sz="0" w:space="0" w:color="auto"/>
            <w:left w:val="none" w:sz="0" w:space="0" w:color="auto"/>
            <w:bottom w:val="none" w:sz="0" w:space="0" w:color="auto"/>
            <w:right w:val="none" w:sz="0" w:space="0" w:color="auto"/>
          </w:divBdr>
        </w:div>
        <w:div w:id="1027214633">
          <w:marLeft w:val="0"/>
          <w:marRight w:val="0"/>
          <w:marTop w:val="0"/>
          <w:marBottom w:val="0"/>
          <w:divBdr>
            <w:top w:val="none" w:sz="0" w:space="0" w:color="auto"/>
            <w:left w:val="none" w:sz="0" w:space="0" w:color="auto"/>
            <w:bottom w:val="none" w:sz="0" w:space="0" w:color="auto"/>
            <w:right w:val="none" w:sz="0" w:space="0" w:color="auto"/>
          </w:divBdr>
        </w:div>
        <w:div w:id="1746301200">
          <w:marLeft w:val="0"/>
          <w:marRight w:val="0"/>
          <w:marTop w:val="0"/>
          <w:marBottom w:val="0"/>
          <w:divBdr>
            <w:top w:val="none" w:sz="0" w:space="0" w:color="auto"/>
            <w:left w:val="none" w:sz="0" w:space="0" w:color="auto"/>
            <w:bottom w:val="none" w:sz="0" w:space="0" w:color="auto"/>
            <w:right w:val="none" w:sz="0" w:space="0" w:color="auto"/>
          </w:divBdr>
        </w:div>
      </w:divsChild>
    </w:div>
    <w:div w:id="457914134">
      <w:bodyDiv w:val="1"/>
      <w:marLeft w:val="0"/>
      <w:marRight w:val="0"/>
      <w:marTop w:val="0"/>
      <w:marBottom w:val="0"/>
      <w:divBdr>
        <w:top w:val="none" w:sz="0" w:space="0" w:color="auto"/>
        <w:left w:val="none" w:sz="0" w:space="0" w:color="auto"/>
        <w:bottom w:val="none" w:sz="0" w:space="0" w:color="auto"/>
        <w:right w:val="none" w:sz="0" w:space="0" w:color="auto"/>
      </w:divBdr>
      <w:divsChild>
        <w:div w:id="727148600">
          <w:marLeft w:val="0"/>
          <w:marRight w:val="0"/>
          <w:marTop w:val="0"/>
          <w:marBottom w:val="0"/>
          <w:divBdr>
            <w:top w:val="none" w:sz="0" w:space="0" w:color="auto"/>
            <w:left w:val="none" w:sz="0" w:space="0" w:color="auto"/>
            <w:bottom w:val="none" w:sz="0" w:space="0" w:color="auto"/>
            <w:right w:val="none" w:sz="0" w:space="0" w:color="auto"/>
          </w:divBdr>
        </w:div>
        <w:div w:id="1306542692">
          <w:marLeft w:val="0"/>
          <w:marRight w:val="0"/>
          <w:marTop w:val="0"/>
          <w:marBottom w:val="0"/>
          <w:divBdr>
            <w:top w:val="none" w:sz="0" w:space="0" w:color="auto"/>
            <w:left w:val="none" w:sz="0" w:space="0" w:color="auto"/>
            <w:bottom w:val="none" w:sz="0" w:space="0" w:color="auto"/>
            <w:right w:val="none" w:sz="0" w:space="0" w:color="auto"/>
          </w:divBdr>
        </w:div>
      </w:divsChild>
    </w:div>
    <w:div w:id="472911843">
      <w:bodyDiv w:val="1"/>
      <w:marLeft w:val="0"/>
      <w:marRight w:val="0"/>
      <w:marTop w:val="0"/>
      <w:marBottom w:val="0"/>
      <w:divBdr>
        <w:top w:val="none" w:sz="0" w:space="0" w:color="auto"/>
        <w:left w:val="none" w:sz="0" w:space="0" w:color="auto"/>
        <w:bottom w:val="none" w:sz="0" w:space="0" w:color="auto"/>
        <w:right w:val="none" w:sz="0" w:space="0" w:color="auto"/>
      </w:divBdr>
      <w:divsChild>
        <w:div w:id="335572997">
          <w:marLeft w:val="0"/>
          <w:marRight w:val="0"/>
          <w:marTop w:val="0"/>
          <w:marBottom w:val="0"/>
          <w:divBdr>
            <w:top w:val="none" w:sz="0" w:space="0" w:color="auto"/>
            <w:left w:val="none" w:sz="0" w:space="0" w:color="auto"/>
            <w:bottom w:val="none" w:sz="0" w:space="0" w:color="auto"/>
            <w:right w:val="none" w:sz="0" w:space="0" w:color="auto"/>
          </w:divBdr>
          <w:divsChild>
            <w:div w:id="417097482">
              <w:marLeft w:val="0"/>
              <w:marRight w:val="0"/>
              <w:marTop w:val="0"/>
              <w:marBottom w:val="0"/>
              <w:divBdr>
                <w:top w:val="none" w:sz="0" w:space="0" w:color="auto"/>
                <w:left w:val="none" w:sz="0" w:space="0" w:color="auto"/>
                <w:bottom w:val="none" w:sz="0" w:space="0" w:color="auto"/>
                <w:right w:val="none" w:sz="0" w:space="0" w:color="auto"/>
              </w:divBdr>
              <w:divsChild>
                <w:div w:id="163280855">
                  <w:marLeft w:val="0"/>
                  <w:marRight w:val="0"/>
                  <w:marTop w:val="0"/>
                  <w:marBottom w:val="0"/>
                  <w:divBdr>
                    <w:top w:val="none" w:sz="0" w:space="0" w:color="auto"/>
                    <w:left w:val="none" w:sz="0" w:space="0" w:color="auto"/>
                    <w:bottom w:val="none" w:sz="0" w:space="0" w:color="auto"/>
                    <w:right w:val="none" w:sz="0" w:space="0" w:color="auto"/>
                  </w:divBdr>
                  <w:divsChild>
                    <w:div w:id="63714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272094">
      <w:bodyDiv w:val="1"/>
      <w:marLeft w:val="0"/>
      <w:marRight w:val="0"/>
      <w:marTop w:val="0"/>
      <w:marBottom w:val="0"/>
      <w:divBdr>
        <w:top w:val="none" w:sz="0" w:space="0" w:color="auto"/>
        <w:left w:val="none" w:sz="0" w:space="0" w:color="auto"/>
        <w:bottom w:val="none" w:sz="0" w:space="0" w:color="auto"/>
        <w:right w:val="none" w:sz="0" w:space="0" w:color="auto"/>
      </w:divBdr>
      <w:divsChild>
        <w:div w:id="1948611782">
          <w:marLeft w:val="0"/>
          <w:marRight w:val="0"/>
          <w:marTop w:val="0"/>
          <w:marBottom w:val="0"/>
          <w:divBdr>
            <w:top w:val="none" w:sz="0" w:space="0" w:color="auto"/>
            <w:left w:val="none" w:sz="0" w:space="0" w:color="auto"/>
            <w:bottom w:val="none" w:sz="0" w:space="0" w:color="auto"/>
            <w:right w:val="none" w:sz="0" w:space="0" w:color="auto"/>
          </w:divBdr>
        </w:div>
        <w:div w:id="170217151">
          <w:marLeft w:val="0"/>
          <w:marRight w:val="0"/>
          <w:marTop w:val="0"/>
          <w:marBottom w:val="0"/>
          <w:divBdr>
            <w:top w:val="none" w:sz="0" w:space="0" w:color="auto"/>
            <w:left w:val="none" w:sz="0" w:space="0" w:color="auto"/>
            <w:bottom w:val="none" w:sz="0" w:space="0" w:color="auto"/>
            <w:right w:val="none" w:sz="0" w:space="0" w:color="auto"/>
          </w:divBdr>
        </w:div>
      </w:divsChild>
    </w:div>
    <w:div w:id="513304949">
      <w:bodyDiv w:val="1"/>
      <w:marLeft w:val="0"/>
      <w:marRight w:val="0"/>
      <w:marTop w:val="0"/>
      <w:marBottom w:val="0"/>
      <w:divBdr>
        <w:top w:val="none" w:sz="0" w:space="0" w:color="auto"/>
        <w:left w:val="none" w:sz="0" w:space="0" w:color="auto"/>
        <w:bottom w:val="none" w:sz="0" w:space="0" w:color="auto"/>
        <w:right w:val="none" w:sz="0" w:space="0" w:color="auto"/>
      </w:divBdr>
    </w:div>
    <w:div w:id="585920244">
      <w:bodyDiv w:val="1"/>
      <w:marLeft w:val="0"/>
      <w:marRight w:val="0"/>
      <w:marTop w:val="0"/>
      <w:marBottom w:val="0"/>
      <w:divBdr>
        <w:top w:val="none" w:sz="0" w:space="0" w:color="auto"/>
        <w:left w:val="none" w:sz="0" w:space="0" w:color="auto"/>
        <w:bottom w:val="none" w:sz="0" w:space="0" w:color="auto"/>
        <w:right w:val="none" w:sz="0" w:space="0" w:color="auto"/>
      </w:divBdr>
      <w:divsChild>
        <w:div w:id="19019280">
          <w:marLeft w:val="0"/>
          <w:marRight w:val="0"/>
          <w:marTop w:val="100"/>
          <w:marBottom w:val="100"/>
          <w:divBdr>
            <w:top w:val="none" w:sz="0" w:space="0" w:color="auto"/>
            <w:left w:val="single" w:sz="6" w:space="0" w:color="CCCCCC"/>
            <w:bottom w:val="none" w:sz="0" w:space="0" w:color="auto"/>
            <w:right w:val="single" w:sz="6" w:space="0" w:color="CCCCCC"/>
          </w:divBdr>
          <w:divsChild>
            <w:div w:id="12009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30802">
      <w:bodyDiv w:val="1"/>
      <w:marLeft w:val="0"/>
      <w:marRight w:val="0"/>
      <w:marTop w:val="0"/>
      <w:marBottom w:val="0"/>
      <w:divBdr>
        <w:top w:val="none" w:sz="0" w:space="0" w:color="auto"/>
        <w:left w:val="none" w:sz="0" w:space="0" w:color="auto"/>
        <w:bottom w:val="none" w:sz="0" w:space="0" w:color="auto"/>
        <w:right w:val="none" w:sz="0" w:space="0" w:color="auto"/>
      </w:divBdr>
    </w:div>
    <w:div w:id="699625571">
      <w:bodyDiv w:val="1"/>
      <w:marLeft w:val="0"/>
      <w:marRight w:val="0"/>
      <w:marTop w:val="0"/>
      <w:marBottom w:val="0"/>
      <w:divBdr>
        <w:top w:val="none" w:sz="0" w:space="0" w:color="auto"/>
        <w:left w:val="none" w:sz="0" w:space="0" w:color="auto"/>
        <w:bottom w:val="none" w:sz="0" w:space="0" w:color="auto"/>
        <w:right w:val="none" w:sz="0" w:space="0" w:color="auto"/>
      </w:divBdr>
      <w:divsChild>
        <w:div w:id="515846515">
          <w:marLeft w:val="0"/>
          <w:marRight w:val="0"/>
          <w:marTop w:val="0"/>
          <w:marBottom w:val="0"/>
          <w:divBdr>
            <w:top w:val="none" w:sz="0" w:space="0" w:color="auto"/>
            <w:left w:val="none" w:sz="0" w:space="0" w:color="auto"/>
            <w:bottom w:val="none" w:sz="0" w:space="0" w:color="auto"/>
            <w:right w:val="none" w:sz="0" w:space="0" w:color="auto"/>
          </w:divBdr>
          <w:divsChild>
            <w:div w:id="1579556236">
              <w:marLeft w:val="0"/>
              <w:marRight w:val="0"/>
              <w:marTop w:val="0"/>
              <w:marBottom w:val="0"/>
              <w:divBdr>
                <w:top w:val="none" w:sz="0" w:space="0" w:color="auto"/>
                <w:left w:val="none" w:sz="0" w:space="0" w:color="auto"/>
                <w:bottom w:val="none" w:sz="0" w:space="0" w:color="auto"/>
                <w:right w:val="none" w:sz="0" w:space="0" w:color="auto"/>
              </w:divBdr>
            </w:div>
            <w:div w:id="657421851">
              <w:marLeft w:val="0"/>
              <w:marRight w:val="0"/>
              <w:marTop w:val="0"/>
              <w:marBottom w:val="0"/>
              <w:divBdr>
                <w:top w:val="none" w:sz="0" w:space="0" w:color="auto"/>
                <w:left w:val="none" w:sz="0" w:space="0" w:color="auto"/>
                <w:bottom w:val="none" w:sz="0" w:space="0" w:color="auto"/>
                <w:right w:val="none" w:sz="0" w:space="0" w:color="auto"/>
              </w:divBdr>
            </w:div>
            <w:div w:id="1887326731">
              <w:marLeft w:val="0"/>
              <w:marRight w:val="0"/>
              <w:marTop w:val="0"/>
              <w:marBottom w:val="0"/>
              <w:divBdr>
                <w:top w:val="none" w:sz="0" w:space="0" w:color="auto"/>
                <w:left w:val="none" w:sz="0" w:space="0" w:color="auto"/>
                <w:bottom w:val="none" w:sz="0" w:space="0" w:color="auto"/>
                <w:right w:val="none" w:sz="0" w:space="0" w:color="auto"/>
              </w:divBdr>
              <w:divsChild>
                <w:div w:id="547112405">
                  <w:marLeft w:val="0"/>
                  <w:marRight w:val="0"/>
                  <w:marTop w:val="0"/>
                  <w:marBottom w:val="0"/>
                  <w:divBdr>
                    <w:top w:val="none" w:sz="0" w:space="0" w:color="auto"/>
                    <w:left w:val="none" w:sz="0" w:space="0" w:color="auto"/>
                    <w:bottom w:val="none" w:sz="0" w:space="0" w:color="auto"/>
                    <w:right w:val="none" w:sz="0" w:space="0" w:color="auto"/>
                  </w:divBdr>
                  <w:divsChild>
                    <w:div w:id="310409719">
                      <w:marLeft w:val="0"/>
                      <w:marRight w:val="0"/>
                      <w:marTop w:val="0"/>
                      <w:marBottom w:val="0"/>
                      <w:divBdr>
                        <w:top w:val="none" w:sz="0" w:space="0" w:color="auto"/>
                        <w:left w:val="none" w:sz="0" w:space="0" w:color="auto"/>
                        <w:bottom w:val="none" w:sz="0" w:space="0" w:color="auto"/>
                        <w:right w:val="none" w:sz="0" w:space="0" w:color="auto"/>
                      </w:divBdr>
                    </w:div>
                  </w:divsChild>
                </w:div>
                <w:div w:id="651064511">
                  <w:marLeft w:val="0"/>
                  <w:marRight w:val="0"/>
                  <w:marTop w:val="0"/>
                  <w:marBottom w:val="0"/>
                  <w:divBdr>
                    <w:top w:val="none" w:sz="0" w:space="0" w:color="auto"/>
                    <w:left w:val="none" w:sz="0" w:space="0" w:color="auto"/>
                    <w:bottom w:val="none" w:sz="0" w:space="0" w:color="auto"/>
                    <w:right w:val="none" w:sz="0" w:space="0" w:color="auto"/>
                  </w:divBdr>
                  <w:divsChild>
                    <w:div w:id="18410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085896">
      <w:bodyDiv w:val="1"/>
      <w:marLeft w:val="0"/>
      <w:marRight w:val="0"/>
      <w:marTop w:val="0"/>
      <w:marBottom w:val="0"/>
      <w:divBdr>
        <w:top w:val="none" w:sz="0" w:space="0" w:color="auto"/>
        <w:left w:val="none" w:sz="0" w:space="0" w:color="auto"/>
        <w:bottom w:val="none" w:sz="0" w:space="0" w:color="auto"/>
        <w:right w:val="none" w:sz="0" w:space="0" w:color="auto"/>
      </w:divBdr>
    </w:div>
    <w:div w:id="739526113">
      <w:bodyDiv w:val="1"/>
      <w:marLeft w:val="0"/>
      <w:marRight w:val="0"/>
      <w:marTop w:val="0"/>
      <w:marBottom w:val="0"/>
      <w:divBdr>
        <w:top w:val="none" w:sz="0" w:space="0" w:color="auto"/>
        <w:left w:val="none" w:sz="0" w:space="0" w:color="auto"/>
        <w:bottom w:val="none" w:sz="0" w:space="0" w:color="auto"/>
        <w:right w:val="none" w:sz="0" w:space="0" w:color="auto"/>
      </w:divBdr>
      <w:divsChild>
        <w:div w:id="2013141235">
          <w:marLeft w:val="0"/>
          <w:marRight w:val="1"/>
          <w:marTop w:val="0"/>
          <w:marBottom w:val="0"/>
          <w:divBdr>
            <w:top w:val="none" w:sz="0" w:space="0" w:color="auto"/>
            <w:left w:val="none" w:sz="0" w:space="0" w:color="auto"/>
            <w:bottom w:val="none" w:sz="0" w:space="0" w:color="auto"/>
            <w:right w:val="none" w:sz="0" w:space="0" w:color="auto"/>
          </w:divBdr>
          <w:divsChild>
            <w:div w:id="571738963">
              <w:marLeft w:val="0"/>
              <w:marRight w:val="0"/>
              <w:marTop w:val="0"/>
              <w:marBottom w:val="0"/>
              <w:divBdr>
                <w:top w:val="none" w:sz="0" w:space="0" w:color="auto"/>
                <w:left w:val="none" w:sz="0" w:space="0" w:color="auto"/>
                <w:bottom w:val="none" w:sz="0" w:space="0" w:color="auto"/>
                <w:right w:val="none" w:sz="0" w:space="0" w:color="auto"/>
              </w:divBdr>
              <w:divsChild>
                <w:div w:id="1681618162">
                  <w:marLeft w:val="0"/>
                  <w:marRight w:val="1"/>
                  <w:marTop w:val="0"/>
                  <w:marBottom w:val="0"/>
                  <w:divBdr>
                    <w:top w:val="none" w:sz="0" w:space="0" w:color="auto"/>
                    <w:left w:val="none" w:sz="0" w:space="0" w:color="auto"/>
                    <w:bottom w:val="none" w:sz="0" w:space="0" w:color="auto"/>
                    <w:right w:val="none" w:sz="0" w:space="0" w:color="auto"/>
                  </w:divBdr>
                  <w:divsChild>
                    <w:div w:id="1365524290">
                      <w:marLeft w:val="0"/>
                      <w:marRight w:val="0"/>
                      <w:marTop w:val="0"/>
                      <w:marBottom w:val="0"/>
                      <w:divBdr>
                        <w:top w:val="none" w:sz="0" w:space="0" w:color="auto"/>
                        <w:left w:val="none" w:sz="0" w:space="0" w:color="auto"/>
                        <w:bottom w:val="none" w:sz="0" w:space="0" w:color="auto"/>
                        <w:right w:val="none" w:sz="0" w:space="0" w:color="auto"/>
                      </w:divBdr>
                      <w:divsChild>
                        <w:div w:id="111748406">
                          <w:marLeft w:val="0"/>
                          <w:marRight w:val="0"/>
                          <w:marTop w:val="0"/>
                          <w:marBottom w:val="0"/>
                          <w:divBdr>
                            <w:top w:val="none" w:sz="0" w:space="0" w:color="auto"/>
                            <w:left w:val="none" w:sz="0" w:space="0" w:color="auto"/>
                            <w:bottom w:val="none" w:sz="0" w:space="0" w:color="auto"/>
                            <w:right w:val="none" w:sz="0" w:space="0" w:color="auto"/>
                          </w:divBdr>
                          <w:divsChild>
                            <w:div w:id="2143115227">
                              <w:marLeft w:val="0"/>
                              <w:marRight w:val="0"/>
                              <w:marTop w:val="0"/>
                              <w:marBottom w:val="0"/>
                              <w:divBdr>
                                <w:top w:val="none" w:sz="0" w:space="0" w:color="auto"/>
                                <w:left w:val="none" w:sz="0" w:space="0" w:color="auto"/>
                                <w:bottom w:val="none" w:sz="0" w:space="0" w:color="auto"/>
                                <w:right w:val="none" w:sz="0" w:space="0" w:color="auto"/>
                              </w:divBdr>
                            </w:div>
                          </w:divsChild>
                        </w:div>
                        <w:div w:id="1988245413">
                          <w:marLeft w:val="0"/>
                          <w:marRight w:val="0"/>
                          <w:marTop w:val="0"/>
                          <w:marBottom w:val="0"/>
                          <w:divBdr>
                            <w:top w:val="none" w:sz="0" w:space="0" w:color="auto"/>
                            <w:left w:val="none" w:sz="0" w:space="0" w:color="auto"/>
                            <w:bottom w:val="none" w:sz="0" w:space="0" w:color="auto"/>
                            <w:right w:val="none" w:sz="0" w:space="0" w:color="auto"/>
                          </w:divBdr>
                          <w:divsChild>
                            <w:div w:id="1677616265">
                              <w:marLeft w:val="0"/>
                              <w:marRight w:val="0"/>
                              <w:marTop w:val="120"/>
                              <w:marBottom w:val="360"/>
                              <w:divBdr>
                                <w:top w:val="none" w:sz="0" w:space="0" w:color="auto"/>
                                <w:left w:val="none" w:sz="0" w:space="0" w:color="auto"/>
                                <w:bottom w:val="none" w:sz="0" w:space="0" w:color="auto"/>
                                <w:right w:val="none" w:sz="0" w:space="0" w:color="auto"/>
                              </w:divBdr>
                              <w:divsChild>
                                <w:div w:id="363752296">
                                  <w:marLeft w:val="0"/>
                                  <w:marRight w:val="0"/>
                                  <w:marTop w:val="0"/>
                                  <w:marBottom w:val="0"/>
                                  <w:divBdr>
                                    <w:top w:val="none" w:sz="0" w:space="0" w:color="auto"/>
                                    <w:left w:val="none" w:sz="0" w:space="0" w:color="auto"/>
                                    <w:bottom w:val="none" w:sz="0" w:space="0" w:color="auto"/>
                                    <w:right w:val="none" w:sz="0" w:space="0" w:color="auto"/>
                                  </w:divBdr>
                                </w:div>
                                <w:div w:id="19215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759105">
      <w:bodyDiv w:val="1"/>
      <w:marLeft w:val="0"/>
      <w:marRight w:val="0"/>
      <w:marTop w:val="0"/>
      <w:marBottom w:val="0"/>
      <w:divBdr>
        <w:top w:val="none" w:sz="0" w:space="0" w:color="auto"/>
        <w:left w:val="none" w:sz="0" w:space="0" w:color="auto"/>
        <w:bottom w:val="none" w:sz="0" w:space="0" w:color="auto"/>
        <w:right w:val="none" w:sz="0" w:space="0" w:color="auto"/>
      </w:divBdr>
    </w:div>
    <w:div w:id="768236897">
      <w:bodyDiv w:val="1"/>
      <w:marLeft w:val="0"/>
      <w:marRight w:val="0"/>
      <w:marTop w:val="0"/>
      <w:marBottom w:val="0"/>
      <w:divBdr>
        <w:top w:val="none" w:sz="0" w:space="0" w:color="auto"/>
        <w:left w:val="none" w:sz="0" w:space="0" w:color="auto"/>
        <w:bottom w:val="none" w:sz="0" w:space="0" w:color="auto"/>
        <w:right w:val="none" w:sz="0" w:space="0" w:color="auto"/>
      </w:divBdr>
      <w:divsChild>
        <w:div w:id="2018339322">
          <w:marLeft w:val="0"/>
          <w:marRight w:val="0"/>
          <w:marTop w:val="0"/>
          <w:marBottom w:val="0"/>
          <w:divBdr>
            <w:top w:val="none" w:sz="0" w:space="0" w:color="auto"/>
            <w:left w:val="none" w:sz="0" w:space="0" w:color="auto"/>
            <w:bottom w:val="none" w:sz="0" w:space="0" w:color="auto"/>
            <w:right w:val="none" w:sz="0" w:space="0" w:color="auto"/>
          </w:divBdr>
        </w:div>
        <w:div w:id="911819882">
          <w:marLeft w:val="0"/>
          <w:marRight w:val="0"/>
          <w:marTop w:val="0"/>
          <w:marBottom w:val="0"/>
          <w:divBdr>
            <w:top w:val="none" w:sz="0" w:space="0" w:color="auto"/>
            <w:left w:val="none" w:sz="0" w:space="0" w:color="auto"/>
            <w:bottom w:val="none" w:sz="0" w:space="0" w:color="auto"/>
            <w:right w:val="none" w:sz="0" w:space="0" w:color="auto"/>
          </w:divBdr>
        </w:div>
        <w:div w:id="1159810507">
          <w:marLeft w:val="0"/>
          <w:marRight w:val="0"/>
          <w:marTop w:val="0"/>
          <w:marBottom w:val="0"/>
          <w:divBdr>
            <w:top w:val="none" w:sz="0" w:space="0" w:color="auto"/>
            <w:left w:val="none" w:sz="0" w:space="0" w:color="auto"/>
            <w:bottom w:val="none" w:sz="0" w:space="0" w:color="auto"/>
            <w:right w:val="none" w:sz="0" w:space="0" w:color="auto"/>
          </w:divBdr>
        </w:div>
        <w:div w:id="2129740057">
          <w:marLeft w:val="0"/>
          <w:marRight w:val="0"/>
          <w:marTop w:val="0"/>
          <w:marBottom w:val="0"/>
          <w:divBdr>
            <w:top w:val="none" w:sz="0" w:space="0" w:color="auto"/>
            <w:left w:val="none" w:sz="0" w:space="0" w:color="auto"/>
            <w:bottom w:val="none" w:sz="0" w:space="0" w:color="auto"/>
            <w:right w:val="none" w:sz="0" w:space="0" w:color="auto"/>
          </w:divBdr>
        </w:div>
        <w:div w:id="2072078514">
          <w:marLeft w:val="0"/>
          <w:marRight w:val="0"/>
          <w:marTop w:val="0"/>
          <w:marBottom w:val="0"/>
          <w:divBdr>
            <w:top w:val="none" w:sz="0" w:space="0" w:color="auto"/>
            <w:left w:val="none" w:sz="0" w:space="0" w:color="auto"/>
            <w:bottom w:val="none" w:sz="0" w:space="0" w:color="auto"/>
            <w:right w:val="none" w:sz="0" w:space="0" w:color="auto"/>
          </w:divBdr>
        </w:div>
        <w:div w:id="202256118">
          <w:marLeft w:val="0"/>
          <w:marRight w:val="0"/>
          <w:marTop w:val="0"/>
          <w:marBottom w:val="0"/>
          <w:divBdr>
            <w:top w:val="none" w:sz="0" w:space="0" w:color="auto"/>
            <w:left w:val="none" w:sz="0" w:space="0" w:color="auto"/>
            <w:bottom w:val="none" w:sz="0" w:space="0" w:color="auto"/>
            <w:right w:val="none" w:sz="0" w:space="0" w:color="auto"/>
          </w:divBdr>
        </w:div>
      </w:divsChild>
    </w:div>
    <w:div w:id="797335101">
      <w:bodyDiv w:val="1"/>
      <w:marLeft w:val="0"/>
      <w:marRight w:val="0"/>
      <w:marTop w:val="0"/>
      <w:marBottom w:val="0"/>
      <w:divBdr>
        <w:top w:val="none" w:sz="0" w:space="0" w:color="auto"/>
        <w:left w:val="none" w:sz="0" w:space="0" w:color="auto"/>
        <w:bottom w:val="none" w:sz="0" w:space="0" w:color="auto"/>
        <w:right w:val="none" w:sz="0" w:space="0" w:color="auto"/>
      </w:divBdr>
      <w:divsChild>
        <w:div w:id="761879039">
          <w:marLeft w:val="662"/>
          <w:marRight w:val="0"/>
          <w:marTop w:val="144"/>
          <w:marBottom w:val="0"/>
          <w:divBdr>
            <w:top w:val="none" w:sz="0" w:space="0" w:color="auto"/>
            <w:left w:val="none" w:sz="0" w:space="0" w:color="auto"/>
            <w:bottom w:val="none" w:sz="0" w:space="0" w:color="auto"/>
            <w:right w:val="none" w:sz="0" w:space="0" w:color="auto"/>
          </w:divBdr>
        </w:div>
        <w:div w:id="1875847072">
          <w:marLeft w:val="662"/>
          <w:marRight w:val="0"/>
          <w:marTop w:val="144"/>
          <w:marBottom w:val="0"/>
          <w:divBdr>
            <w:top w:val="none" w:sz="0" w:space="0" w:color="auto"/>
            <w:left w:val="none" w:sz="0" w:space="0" w:color="auto"/>
            <w:bottom w:val="none" w:sz="0" w:space="0" w:color="auto"/>
            <w:right w:val="none" w:sz="0" w:space="0" w:color="auto"/>
          </w:divBdr>
        </w:div>
      </w:divsChild>
    </w:div>
    <w:div w:id="807934148">
      <w:bodyDiv w:val="1"/>
      <w:marLeft w:val="0"/>
      <w:marRight w:val="0"/>
      <w:marTop w:val="0"/>
      <w:marBottom w:val="0"/>
      <w:divBdr>
        <w:top w:val="none" w:sz="0" w:space="0" w:color="auto"/>
        <w:left w:val="none" w:sz="0" w:space="0" w:color="auto"/>
        <w:bottom w:val="none" w:sz="0" w:space="0" w:color="auto"/>
        <w:right w:val="none" w:sz="0" w:space="0" w:color="auto"/>
      </w:divBdr>
      <w:divsChild>
        <w:div w:id="1040713950">
          <w:marLeft w:val="0"/>
          <w:marRight w:val="0"/>
          <w:marTop w:val="0"/>
          <w:marBottom w:val="0"/>
          <w:divBdr>
            <w:top w:val="none" w:sz="0" w:space="0" w:color="auto"/>
            <w:left w:val="none" w:sz="0" w:space="0" w:color="auto"/>
            <w:bottom w:val="none" w:sz="0" w:space="0" w:color="auto"/>
            <w:right w:val="none" w:sz="0" w:space="0" w:color="auto"/>
          </w:divBdr>
          <w:divsChild>
            <w:div w:id="7949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99254">
      <w:bodyDiv w:val="1"/>
      <w:marLeft w:val="0"/>
      <w:marRight w:val="0"/>
      <w:marTop w:val="0"/>
      <w:marBottom w:val="0"/>
      <w:divBdr>
        <w:top w:val="none" w:sz="0" w:space="0" w:color="auto"/>
        <w:left w:val="none" w:sz="0" w:space="0" w:color="auto"/>
        <w:bottom w:val="none" w:sz="0" w:space="0" w:color="auto"/>
        <w:right w:val="none" w:sz="0" w:space="0" w:color="auto"/>
      </w:divBdr>
      <w:divsChild>
        <w:div w:id="1775901506">
          <w:marLeft w:val="0"/>
          <w:marRight w:val="0"/>
          <w:marTop w:val="0"/>
          <w:marBottom w:val="0"/>
          <w:divBdr>
            <w:top w:val="none" w:sz="0" w:space="0" w:color="auto"/>
            <w:left w:val="none" w:sz="0" w:space="0" w:color="auto"/>
            <w:bottom w:val="none" w:sz="0" w:space="0" w:color="auto"/>
            <w:right w:val="none" w:sz="0" w:space="0" w:color="auto"/>
          </w:divBdr>
          <w:divsChild>
            <w:div w:id="1611206433">
              <w:marLeft w:val="0"/>
              <w:marRight w:val="0"/>
              <w:marTop w:val="0"/>
              <w:marBottom w:val="0"/>
              <w:divBdr>
                <w:top w:val="none" w:sz="0" w:space="0" w:color="auto"/>
                <w:left w:val="none" w:sz="0" w:space="0" w:color="auto"/>
                <w:bottom w:val="none" w:sz="0" w:space="0" w:color="auto"/>
                <w:right w:val="none" w:sz="0" w:space="0" w:color="auto"/>
              </w:divBdr>
              <w:divsChild>
                <w:div w:id="34815199">
                  <w:marLeft w:val="0"/>
                  <w:marRight w:val="0"/>
                  <w:marTop w:val="0"/>
                  <w:marBottom w:val="0"/>
                  <w:divBdr>
                    <w:top w:val="none" w:sz="0" w:space="0" w:color="auto"/>
                    <w:left w:val="none" w:sz="0" w:space="0" w:color="auto"/>
                    <w:bottom w:val="none" w:sz="0" w:space="0" w:color="auto"/>
                    <w:right w:val="none" w:sz="0" w:space="0" w:color="auto"/>
                  </w:divBdr>
                  <w:divsChild>
                    <w:div w:id="955142503">
                      <w:marLeft w:val="0"/>
                      <w:marRight w:val="0"/>
                      <w:marTop w:val="0"/>
                      <w:marBottom w:val="0"/>
                      <w:divBdr>
                        <w:top w:val="none" w:sz="0" w:space="0" w:color="auto"/>
                        <w:left w:val="none" w:sz="0" w:space="0" w:color="auto"/>
                        <w:bottom w:val="none" w:sz="0" w:space="0" w:color="auto"/>
                        <w:right w:val="none" w:sz="0" w:space="0" w:color="auto"/>
                      </w:divBdr>
                      <w:divsChild>
                        <w:div w:id="787234705">
                          <w:marLeft w:val="0"/>
                          <w:marRight w:val="0"/>
                          <w:marTop w:val="45"/>
                          <w:marBottom w:val="0"/>
                          <w:divBdr>
                            <w:top w:val="none" w:sz="0" w:space="0" w:color="auto"/>
                            <w:left w:val="none" w:sz="0" w:space="0" w:color="auto"/>
                            <w:bottom w:val="none" w:sz="0" w:space="0" w:color="auto"/>
                            <w:right w:val="none" w:sz="0" w:space="0" w:color="auto"/>
                          </w:divBdr>
                          <w:divsChild>
                            <w:div w:id="1527522858">
                              <w:marLeft w:val="0"/>
                              <w:marRight w:val="0"/>
                              <w:marTop w:val="0"/>
                              <w:marBottom w:val="0"/>
                              <w:divBdr>
                                <w:top w:val="none" w:sz="0" w:space="0" w:color="auto"/>
                                <w:left w:val="none" w:sz="0" w:space="0" w:color="auto"/>
                                <w:bottom w:val="none" w:sz="0" w:space="0" w:color="auto"/>
                                <w:right w:val="none" w:sz="0" w:space="0" w:color="auto"/>
                              </w:divBdr>
                              <w:divsChild>
                                <w:div w:id="961617698">
                                  <w:marLeft w:val="2070"/>
                                  <w:marRight w:val="3810"/>
                                  <w:marTop w:val="0"/>
                                  <w:marBottom w:val="0"/>
                                  <w:divBdr>
                                    <w:top w:val="none" w:sz="0" w:space="0" w:color="auto"/>
                                    <w:left w:val="none" w:sz="0" w:space="0" w:color="auto"/>
                                    <w:bottom w:val="none" w:sz="0" w:space="0" w:color="auto"/>
                                    <w:right w:val="none" w:sz="0" w:space="0" w:color="auto"/>
                                  </w:divBdr>
                                  <w:divsChild>
                                    <w:div w:id="1839540061">
                                      <w:marLeft w:val="0"/>
                                      <w:marRight w:val="0"/>
                                      <w:marTop w:val="0"/>
                                      <w:marBottom w:val="0"/>
                                      <w:divBdr>
                                        <w:top w:val="none" w:sz="0" w:space="0" w:color="auto"/>
                                        <w:left w:val="none" w:sz="0" w:space="0" w:color="auto"/>
                                        <w:bottom w:val="none" w:sz="0" w:space="0" w:color="auto"/>
                                        <w:right w:val="none" w:sz="0" w:space="0" w:color="auto"/>
                                      </w:divBdr>
                                      <w:divsChild>
                                        <w:div w:id="641810376">
                                          <w:marLeft w:val="0"/>
                                          <w:marRight w:val="0"/>
                                          <w:marTop w:val="0"/>
                                          <w:marBottom w:val="0"/>
                                          <w:divBdr>
                                            <w:top w:val="none" w:sz="0" w:space="0" w:color="auto"/>
                                            <w:left w:val="none" w:sz="0" w:space="0" w:color="auto"/>
                                            <w:bottom w:val="none" w:sz="0" w:space="0" w:color="auto"/>
                                            <w:right w:val="none" w:sz="0" w:space="0" w:color="auto"/>
                                          </w:divBdr>
                                          <w:divsChild>
                                            <w:div w:id="258754549">
                                              <w:marLeft w:val="0"/>
                                              <w:marRight w:val="0"/>
                                              <w:marTop w:val="0"/>
                                              <w:marBottom w:val="0"/>
                                              <w:divBdr>
                                                <w:top w:val="none" w:sz="0" w:space="0" w:color="auto"/>
                                                <w:left w:val="none" w:sz="0" w:space="0" w:color="auto"/>
                                                <w:bottom w:val="none" w:sz="0" w:space="0" w:color="auto"/>
                                                <w:right w:val="none" w:sz="0" w:space="0" w:color="auto"/>
                                              </w:divBdr>
                                              <w:divsChild>
                                                <w:div w:id="415370254">
                                                  <w:marLeft w:val="0"/>
                                                  <w:marRight w:val="0"/>
                                                  <w:marTop w:val="0"/>
                                                  <w:marBottom w:val="0"/>
                                                  <w:divBdr>
                                                    <w:top w:val="none" w:sz="0" w:space="0" w:color="auto"/>
                                                    <w:left w:val="none" w:sz="0" w:space="0" w:color="auto"/>
                                                    <w:bottom w:val="none" w:sz="0" w:space="0" w:color="auto"/>
                                                    <w:right w:val="none" w:sz="0" w:space="0" w:color="auto"/>
                                                  </w:divBdr>
                                                  <w:divsChild>
                                                    <w:div w:id="2002464695">
                                                      <w:marLeft w:val="0"/>
                                                      <w:marRight w:val="0"/>
                                                      <w:marTop w:val="0"/>
                                                      <w:marBottom w:val="0"/>
                                                      <w:divBdr>
                                                        <w:top w:val="none" w:sz="0" w:space="0" w:color="auto"/>
                                                        <w:left w:val="none" w:sz="0" w:space="0" w:color="auto"/>
                                                        <w:bottom w:val="none" w:sz="0" w:space="0" w:color="auto"/>
                                                        <w:right w:val="none" w:sz="0" w:space="0" w:color="auto"/>
                                                      </w:divBdr>
                                                      <w:divsChild>
                                                        <w:div w:id="325522923">
                                                          <w:marLeft w:val="0"/>
                                                          <w:marRight w:val="0"/>
                                                          <w:marTop w:val="0"/>
                                                          <w:marBottom w:val="0"/>
                                                          <w:divBdr>
                                                            <w:top w:val="none" w:sz="0" w:space="0" w:color="auto"/>
                                                            <w:left w:val="none" w:sz="0" w:space="0" w:color="auto"/>
                                                            <w:bottom w:val="none" w:sz="0" w:space="0" w:color="auto"/>
                                                            <w:right w:val="none" w:sz="0" w:space="0" w:color="auto"/>
                                                          </w:divBdr>
                                                          <w:divsChild>
                                                            <w:div w:id="605578811">
                                                              <w:marLeft w:val="0"/>
                                                              <w:marRight w:val="0"/>
                                                              <w:marTop w:val="0"/>
                                                              <w:marBottom w:val="0"/>
                                                              <w:divBdr>
                                                                <w:top w:val="none" w:sz="0" w:space="0" w:color="auto"/>
                                                                <w:left w:val="none" w:sz="0" w:space="0" w:color="auto"/>
                                                                <w:bottom w:val="none" w:sz="0" w:space="0" w:color="auto"/>
                                                                <w:right w:val="none" w:sz="0" w:space="0" w:color="auto"/>
                                                              </w:divBdr>
                                                              <w:divsChild>
                                                                <w:div w:id="137185196">
                                                                  <w:marLeft w:val="0"/>
                                                                  <w:marRight w:val="0"/>
                                                                  <w:marTop w:val="0"/>
                                                                  <w:marBottom w:val="0"/>
                                                                  <w:divBdr>
                                                                    <w:top w:val="none" w:sz="0" w:space="0" w:color="auto"/>
                                                                    <w:left w:val="none" w:sz="0" w:space="0" w:color="auto"/>
                                                                    <w:bottom w:val="none" w:sz="0" w:space="0" w:color="auto"/>
                                                                    <w:right w:val="none" w:sz="0" w:space="0" w:color="auto"/>
                                                                  </w:divBdr>
                                                                  <w:divsChild>
                                                                    <w:div w:id="509299784">
                                                                      <w:marLeft w:val="0"/>
                                                                      <w:marRight w:val="0"/>
                                                                      <w:marTop w:val="0"/>
                                                                      <w:marBottom w:val="0"/>
                                                                      <w:divBdr>
                                                                        <w:top w:val="none" w:sz="0" w:space="0" w:color="auto"/>
                                                                        <w:left w:val="none" w:sz="0" w:space="0" w:color="auto"/>
                                                                        <w:bottom w:val="none" w:sz="0" w:space="0" w:color="auto"/>
                                                                        <w:right w:val="none" w:sz="0" w:space="0" w:color="auto"/>
                                                                      </w:divBdr>
                                                                      <w:divsChild>
                                                                        <w:div w:id="1789155895">
                                                                          <w:marLeft w:val="0"/>
                                                                          <w:marRight w:val="0"/>
                                                                          <w:marTop w:val="0"/>
                                                                          <w:marBottom w:val="0"/>
                                                                          <w:divBdr>
                                                                            <w:top w:val="none" w:sz="0" w:space="0" w:color="auto"/>
                                                                            <w:left w:val="none" w:sz="0" w:space="0" w:color="auto"/>
                                                                            <w:bottom w:val="none" w:sz="0" w:space="0" w:color="auto"/>
                                                                            <w:right w:val="none" w:sz="0" w:space="0" w:color="auto"/>
                                                                          </w:divBdr>
                                                                          <w:divsChild>
                                                                            <w:div w:id="802650607">
                                                                              <w:marLeft w:val="0"/>
                                                                              <w:marRight w:val="0"/>
                                                                              <w:marTop w:val="0"/>
                                                                              <w:marBottom w:val="0"/>
                                                                              <w:divBdr>
                                                                                <w:top w:val="none" w:sz="0" w:space="0" w:color="auto"/>
                                                                                <w:left w:val="none" w:sz="0" w:space="0" w:color="auto"/>
                                                                                <w:bottom w:val="none" w:sz="0" w:space="0" w:color="auto"/>
                                                                                <w:right w:val="none" w:sz="0" w:space="0" w:color="auto"/>
                                                                              </w:divBdr>
                                                                              <w:divsChild>
                                                                                <w:div w:id="852646459">
                                                                                  <w:marLeft w:val="0"/>
                                                                                  <w:marRight w:val="0"/>
                                                                                  <w:marTop w:val="0"/>
                                                                                  <w:marBottom w:val="0"/>
                                                                                  <w:divBdr>
                                                                                    <w:top w:val="none" w:sz="0" w:space="0" w:color="auto"/>
                                                                                    <w:left w:val="none" w:sz="0" w:space="0" w:color="auto"/>
                                                                                    <w:bottom w:val="none" w:sz="0" w:space="0" w:color="auto"/>
                                                                                    <w:right w:val="none" w:sz="0" w:space="0" w:color="auto"/>
                                                                                  </w:divBdr>
                                                                                  <w:divsChild>
                                                                                    <w:div w:id="909119245">
                                                                                      <w:marLeft w:val="0"/>
                                                                                      <w:marRight w:val="0"/>
                                                                                      <w:marTop w:val="0"/>
                                                                                      <w:marBottom w:val="0"/>
                                                                                      <w:divBdr>
                                                                                        <w:top w:val="none" w:sz="0" w:space="0" w:color="auto"/>
                                                                                        <w:left w:val="none" w:sz="0" w:space="0" w:color="auto"/>
                                                                                        <w:bottom w:val="none" w:sz="0" w:space="0" w:color="auto"/>
                                                                                        <w:right w:val="none" w:sz="0" w:space="0" w:color="auto"/>
                                                                                      </w:divBdr>
                                                                                    </w:div>
                                                                                    <w:div w:id="1200119449">
                                                                                      <w:marLeft w:val="0"/>
                                                                                      <w:marRight w:val="0"/>
                                                                                      <w:marTop w:val="0"/>
                                                                                      <w:marBottom w:val="0"/>
                                                                                      <w:divBdr>
                                                                                        <w:top w:val="none" w:sz="0" w:space="0" w:color="auto"/>
                                                                                        <w:left w:val="none" w:sz="0" w:space="0" w:color="auto"/>
                                                                                        <w:bottom w:val="none" w:sz="0" w:space="0" w:color="auto"/>
                                                                                        <w:right w:val="none" w:sz="0" w:space="0" w:color="auto"/>
                                                                                      </w:divBdr>
                                                                                      <w:divsChild>
                                                                                        <w:div w:id="97337197">
                                                                                          <w:marLeft w:val="0"/>
                                                                                          <w:marRight w:val="0"/>
                                                                                          <w:marTop w:val="0"/>
                                                                                          <w:marBottom w:val="0"/>
                                                                                          <w:divBdr>
                                                                                            <w:top w:val="none" w:sz="0" w:space="0" w:color="auto"/>
                                                                                            <w:left w:val="none" w:sz="0" w:space="0" w:color="auto"/>
                                                                                            <w:bottom w:val="none" w:sz="0" w:space="0" w:color="auto"/>
                                                                                            <w:right w:val="none" w:sz="0" w:space="0" w:color="auto"/>
                                                                                          </w:divBdr>
                                                                                          <w:divsChild>
                                                                                            <w:div w:id="576599120">
                                                                                              <w:marLeft w:val="300"/>
                                                                                              <w:marRight w:val="0"/>
                                                                                              <w:marTop w:val="0"/>
                                                                                              <w:marBottom w:val="0"/>
                                                                                              <w:divBdr>
                                                                                                <w:top w:val="none" w:sz="0" w:space="0" w:color="auto"/>
                                                                                                <w:left w:val="none" w:sz="0" w:space="0" w:color="auto"/>
                                                                                                <w:bottom w:val="none" w:sz="0" w:space="0" w:color="auto"/>
                                                                                                <w:right w:val="none" w:sz="0" w:space="0" w:color="auto"/>
                                                                                              </w:divBdr>
                                                                                              <w:divsChild>
                                                                                                <w:div w:id="2110346410">
                                                                                                  <w:marLeft w:val="-300"/>
                                                                                                  <w:marRight w:val="0"/>
                                                                                                  <w:marTop w:val="0"/>
                                                                                                  <w:marBottom w:val="0"/>
                                                                                                  <w:divBdr>
                                                                                                    <w:top w:val="none" w:sz="0" w:space="0" w:color="auto"/>
                                                                                                    <w:left w:val="none" w:sz="0" w:space="0" w:color="auto"/>
                                                                                                    <w:bottom w:val="none" w:sz="0" w:space="0" w:color="auto"/>
                                                                                                    <w:right w:val="none" w:sz="0" w:space="0" w:color="auto"/>
                                                                                                  </w:divBdr>
                                                                                                  <w:divsChild>
                                                                                                    <w:div w:id="19287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9630622">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0">
          <w:marLeft w:val="0"/>
          <w:marRight w:val="0"/>
          <w:marTop w:val="0"/>
          <w:marBottom w:val="0"/>
          <w:divBdr>
            <w:top w:val="none" w:sz="0" w:space="0" w:color="auto"/>
            <w:left w:val="none" w:sz="0" w:space="0" w:color="auto"/>
            <w:bottom w:val="none" w:sz="0" w:space="0" w:color="auto"/>
            <w:right w:val="none" w:sz="0" w:space="0" w:color="auto"/>
          </w:divBdr>
        </w:div>
        <w:div w:id="442923832">
          <w:marLeft w:val="0"/>
          <w:marRight w:val="0"/>
          <w:marTop w:val="0"/>
          <w:marBottom w:val="0"/>
          <w:divBdr>
            <w:top w:val="none" w:sz="0" w:space="0" w:color="auto"/>
            <w:left w:val="none" w:sz="0" w:space="0" w:color="auto"/>
            <w:bottom w:val="none" w:sz="0" w:space="0" w:color="auto"/>
            <w:right w:val="none" w:sz="0" w:space="0" w:color="auto"/>
          </w:divBdr>
        </w:div>
      </w:divsChild>
    </w:div>
    <w:div w:id="941498695">
      <w:bodyDiv w:val="1"/>
      <w:marLeft w:val="0"/>
      <w:marRight w:val="0"/>
      <w:marTop w:val="0"/>
      <w:marBottom w:val="0"/>
      <w:divBdr>
        <w:top w:val="none" w:sz="0" w:space="0" w:color="auto"/>
        <w:left w:val="none" w:sz="0" w:space="0" w:color="auto"/>
        <w:bottom w:val="none" w:sz="0" w:space="0" w:color="auto"/>
        <w:right w:val="none" w:sz="0" w:space="0" w:color="auto"/>
      </w:divBdr>
      <w:divsChild>
        <w:div w:id="1684240227">
          <w:marLeft w:val="0"/>
          <w:marRight w:val="1"/>
          <w:marTop w:val="0"/>
          <w:marBottom w:val="0"/>
          <w:divBdr>
            <w:top w:val="none" w:sz="0" w:space="0" w:color="auto"/>
            <w:left w:val="none" w:sz="0" w:space="0" w:color="auto"/>
            <w:bottom w:val="none" w:sz="0" w:space="0" w:color="auto"/>
            <w:right w:val="none" w:sz="0" w:space="0" w:color="auto"/>
          </w:divBdr>
          <w:divsChild>
            <w:div w:id="1088162422">
              <w:marLeft w:val="0"/>
              <w:marRight w:val="0"/>
              <w:marTop w:val="0"/>
              <w:marBottom w:val="0"/>
              <w:divBdr>
                <w:top w:val="none" w:sz="0" w:space="0" w:color="auto"/>
                <w:left w:val="none" w:sz="0" w:space="0" w:color="auto"/>
                <w:bottom w:val="none" w:sz="0" w:space="0" w:color="auto"/>
                <w:right w:val="none" w:sz="0" w:space="0" w:color="auto"/>
              </w:divBdr>
              <w:divsChild>
                <w:div w:id="1796678657">
                  <w:marLeft w:val="0"/>
                  <w:marRight w:val="1"/>
                  <w:marTop w:val="0"/>
                  <w:marBottom w:val="0"/>
                  <w:divBdr>
                    <w:top w:val="none" w:sz="0" w:space="0" w:color="auto"/>
                    <w:left w:val="none" w:sz="0" w:space="0" w:color="auto"/>
                    <w:bottom w:val="none" w:sz="0" w:space="0" w:color="auto"/>
                    <w:right w:val="none" w:sz="0" w:space="0" w:color="auto"/>
                  </w:divBdr>
                  <w:divsChild>
                    <w:div w:id="1325208440">
                      <w:marLeft w:val="0"/>
                      <w:marRight w:val="0"/>
                      <w:marTop w:val="0"/>
                      <w:marBottom w:val="0"/>
                      <w:divBdr>
                        <w:top w:val="none" w:sz="0" w:space="0" w:color="auto"/>
                        <w:left w:val="none" w:sz="0" w:space="0" w:color="auto"/>
                        <w:bottom w:val="none" w:sz="0" w:space="0" w:color="auto"/>
                        <w:right w:val="none" w:sz="0" w:space="0" w:color="auto"/>
                      </w:divBdr>
                      <w:divsChild>
                        <w:div w:id="273444473">
                          <w:marLeft w:val="0"/>
                          <w:marRight w:val="0"/>
                          <w:marTop w:val="0"/>
                          <w:marBottom w:val="0"/>
                          <w:divBdr>
                            <w:top w:val="none" w:sz="0" w:space="0" w:color="auto"/>
                            <w:left w:val="none" w:sz="0" w:space="0" w:color="auto"/>
                            <w:bottom w:val="none" w:sz="0" w:space="0" w:color="auto"/>
                            <w:right w:val="none" w:sz="0" w:space="0" w:color="auto"/>
                          </w:divBdr>
                          <w:divsChild>
                            <w:div w:id="998726753">
                              <w:marLeft w:val="0"/>
                              <w:marRight w:val="0"/>
                              <w:marTop w:val="120"/>
                              <w:marBottom w:val="360"/>
                              <w:divBdr>
                                <w:top w:val="none" w:sz="0" w:space="0" w:color="auto"/>
                                <w:left w:val="none" w:sz="0" w:space="0" w:color="auto"/>
                                <w:bottom w:val="none" w:sz="0" w:space="0" w:color="auto"/>
                                <w:right w:val="none" w:sz="0" w:space="0" w:color="auto"/>
                              </w:divBdr>
                              <w:divsChild>
                                <w:div w:id="2017345646">
                                  <w:marLeft w:val="0"/>
                                  <w:marRight w:val="0"/>
                                  <w:marTop w:val="0"/>
                                  <w:marBottom w:val="0"/>
                                  <w:divBdr>
                                    <w:top w:val="none" w:sz="0" w:space="0" w:color="auto"/>
                                    <w:left w:val="none" w:sz="0" w:space="0" w:color="auto"/>
                                    <w:bottom w:val="none" w:sz="0" w:space="0" w:color="auto"/>
                                    <w:right w:val="none" w:sz="0" w:space="0" w:color="auto"/>
                                  </w:divBdr>
                                </w:div>
                                <w:div w:id="14126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428024">
      <w:bodyDiv w:val="1"/>
      <w:marLeft w:val="0"/>
      <w:marRight w:val="0"/>
      <w:marTop w:val="0"/>
      <w:marBottom w:val="0"/>
      <w:divBdr>
        <w:top w:val="none" w:sz="0" w:space="0" w:color="auto"/>
        <w:left w:val="none" w:sz="0" w:space="0" w:color="auto"/>
        <w:bottom w:val="none" w:sz="0" w:space="0" w:color="auto"/>
        <w:right w:val="none" w:sz="0" w:space="0" w:color="auto"/>
      </w:divBdr>
    </w:div>
    <w:div w:id="1065496200">
      <w:bodyDiv w:val="1"/>
      <w:marLeft w:val="0"/>
      <w:marRight w:val="0"/>
      <w:marTop w:val="0"/>
      <w:marBottom w:val="0"/>
      <w:divBdr>
        <w:top w:val="none" w:sz="0" w:space="0" w:color="auto"/>
        <w:left w:val="none" w:sz="0" w:space="0" w:color="auto"/>
        <w:bottom w:val="none" w:sz="0" w:space="0" w:color="auto"/>
        <w:right w:val="none" w:sz="0" w:space="0" w:color="auto"/>
      </w:divBdr>
      <w:divsChild>
        <w:div w:id="829560612">
          <w:marLeft w:val="0"/>
          <w:marRight w:val="1"/>
          <w:marTop w:val="0"/>
          <w:marBottom w:val="0"/>
          <w:divBdr>
            <w:top w:val="none" w:sz="0" w:space="0" w:color="auto"/>
            <w:left w:val="none" w:sz="0" w:space="0" w:color="auto"/>
            <w:bottom w:val="none" w:sz="0" w:space="0" w:color="auto"/>
            <w:right w:val="none" w:sz="0" w:space="0" w:color="auto"/>
          </w:divBdr>
          <w:divsChild>
            <w:div w:id="102310755">
              <w:marLeft w:val="0"/>
              <w:marRight w:val="0"/>
              <w:marTop w:val="0"/>
              <w:marBottom w:val="0"/>
              <w:divBdr>
                <w:top w:val="none" w:sz="0" w:space="0" w:color="auto"/>
                <w:left w:val="none" w:sz="0" w:space="0" w:color="auto"/>
                <w:bottom w:val="none" w:sz="0" w:space="0" w:color="auto"/>
                <w:right w:val="none" w:sz="0" w:space="0" w:color="auto"/>
              </w:divBdr>
              <w:divsChild>
                <w:div w:id="1375349756">
                  <w:marLeft w:val="0"/>
                  <w:marRight w:val="1"/>
                  <w:marTop w:val="0"/>
                  <w:marBottom w:val="0"/>
                  <w:divBdr>
                    <w:top w:val="none" w:sz="0" w:space="0" w:color="auto"/>
                    <w:left w:val="none" w:sz="0" w:space="0" w:color="auto"/>
                    <w:bottom w:val="none" w:sz="0" w:space="0" w:color="auto"/>
                    <w:right w:val="none" w:sz="0" w:space="0" w:color="auto"/>
                  </w:divBdr>
                  <w:divsChild>
                    <w:div w:id="1975677955">
                      <w:marLeft w:val="0"/>
                      <w:marRight w:val="0"/>
                      <w:marTop w:val="0"/>
                      <w:marBottom w:val="0"/>
                      <w:divBdr>
                        <w:top w:val="none" w:sz="0" w:space="0" w:color="auto"/>
                        <w:left w:val="none" w:sz="0" w:space="0" w:color="auto"/>
                        <w:bottom w:val="none" w:sz="0" w:space="0" w:color="auto"/>
                        <w:right w:val="none" w:sz="0" w:space="0" w:color="auto"/>
                      </w:divBdr>
                      <w:divsChild>
                        <w:div w:id="1095321001">
                          <w:marLeft w:val="0"/>
                          <w:marRight w:val="0"/>
                          <w:marTop w:val="0"/>
                          <w:marBottom w:val="0"/>
                          <w:divBdr>
                            <w:top w:val="none" w:sz="0" w:space="0" w:color="auto"/>
                            <w:left w:val="none" w:sz="0" w:space="0" w:color="auto"/>
                            <w:bottom w:val="none" w:sz="0" w:space="0" w:color="auto"/>
                            <w:right w:val="none" w:sz="0" w:space="0" w:color="auto"/>
                          </w:divBdr>
                          <w:divsChild>
                            <w:div w:id="565797069">
                              <w:marLeft w:val="0"/>
                              <w:marRight w:val="0"/>
                              <w:marTop w:val="120"/>
                              <w:marBottom w:val="360"/>
                              <w:divBdr>
                                <w:top w:val="none" w:sz="0" w:space="0" w:color="auto"/>
                                <w:left w:val="none" w:sz="0" w:space="0" w:color="auto"/>
                                <w:bottom w:val="none" w:sz="0" w:space="0" w:color="auto"/>
                                <w:right w:val="none" w:sz="0" w:space="0" w:color="auto"/>
                              </w:divBdr>
                              <w:divsChild>
                                <w:div w:id="531498080">
                                  <w:marLeft w:val="0"/>
                                  <w:marRight w:val="0"/>
                                  <w:marTop w:val="0"/>
                                  <w:marBottom w:val="0"/>
                                  <w:divBdr>
                                    <w:top w:val="none" w:sz="0" w:space="0" w:color="auto"/>
                                    <w:left w:val="none" w:sz="0" w:space="0" w:color="auto"/>
                                    <w:bottom w:val="none" w:sz="0" w:space="0" w:color="auto"/>
                                    <w:right w:val="none" w:sz="0" w:space="0" w:color="auto"/>
                                  </w:divBdr>
                                </w:div>
                                <w:div w:id="129363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077901">
      <w:bodyDiv w:val="1"/>
      <w:marLeft w:val="0"/>
      <w:marRight w:val="0"/>
      <w:marTop w:val="0"/>
      <w:marBottom w:val="0"/>
      <w:divBdr>
        <w:top w:val="none" w:sz="0" w:space="0" w:color="auto"/>
        <w:left w:val="none" w:sz="0" w:space="0" w:color="auto"/>
        <w:bottom w:val="none" w:sz="0" w:space="0" w:color="auto"/>
        <w:right w:val="none" w:sz="0" w:space="0" w:color="auto"/>
      </w:divBdr>
      <w:divsChild>
        <w:div w:id="600188153">
          <w:marLeft w:val="0"/>
          <w:marRight w:val="0"/>
          <w:marTop w:val="0"/>
          <w:marBottom w:val="0"/>
          <w:divBdr>
            <w:top w:val="none" w:sz="0" w:space="0" w:color="auto"/>
            <w:left w:val="none" w:sz="0" w:space="0" w:color="auto"/>
            <w:bottom w:val="none" w:sz="0" w:space="0" w:color="auto"/>
            <w:right w:val="none" w:sz="0" w:space="0" w:color="auto"/>
          </w:divBdr>
        </w:div>
      </w:divsChild>
    </w:div>
    <w:div w:id="1122653849">
      <w:bodyDiv w:val="1"/>
      <w:marLeft w:val="0"/>
      <w:marRight w:val="0"/>
      <w:marTop w:val="0"/>
      <w:marBottom w:val="0"/>
      <w:divBdr>
        <w:top w:val="none" w:sz="0" w:space="0" w:color="auto"/>
        <w:left w:val="none" w:sz="0" w:space="0" w:color="auto"/>
        <w:bottom w:val="none" w:sz="0" w:space="0" w:color="auto"/>
        <w:right w:val="none" w:sz="0" w:space="0" w:color="auto"/>
      </w:divBdr>
      <w:divsChild>
        <w:div w:id="1229536248">
          <w:marLeft w:val="0"/>
          <w:marRight w:val="0"/>
          <w:marTop w:val="0"/>
          <w:marBottom w:val="0"/>
          <w:divBdr>
            <w:top w:val="none" w:sz="0" w:space="0" w:color="auto"/>
            <w:left w:val="none" w:sz="0" w:space="0" w:color="auto"/>
            <w:bottom w:val="none" w:sz="0" w:space="0" w:color="auto"/>
            <w:right w:val="none" w:sz="0" w:space="0" w:color="auto"/>
          </w:divBdr>
          <w:divsChild>
            <w:div w:id="2085949136">
              <w:marLeft w:val="0"/>
              <w:marRight w:val="0"/>
              <w:marTop w:val="0"/>
              <w:marBottom w:val="0"/>
              <w:divBdr>
                <w:top w:val="none" w:sz="0" w:space="0" w:color="auto"/>
                <w:left w:val="none" w:sz="0" w:space="0" w:color="auto"/>
                <w:bottom w:val="none" w:sz="0" w:space="0" w:color="auto"/>
                <w:right w:val="none" w:sz="0" w:space="0" w:color="auto"/>
              </w:divBdr>
              <w:divsChild>
                <w:div w:id="573051061">
                  <w:marLeft w:val="0"/>
                  <w:marRight w:val="0"/>
                  <w:marTop w:val="0"/>
                  <w:marBottom w:val="0"/>
                  <w:divBdr>
                    <w:top w:val="none" w:sz="0" w:space="0" w:color="auto"/>
                    <w:left w:val="none" w:sz="0" w:space="0" w:color="auto"/>
                    <w:bottom w:val="none" w:sz="0" w:space="0" w:color="auto"/>
                    <w:right w:val="none" w:sz="0" w:space="0" w:color="auto"/>
                  </w:divBdr>
                  <w:divsChild>
                    <w:div w:id="1460419102">
                      <w:marLeft w:val="0"/>
                      <w:marRight w:val="0"/>
                      <w:marTop w:val="0"/>
                      <w:marBottom w:val="0"/>
                      <w:divBdr>
                        <w:top w:val="none" w:sz="0" w:space="0" w:color="auto"/>
                        <w:left w:val="none" w:sz="0" w:space="0" w:color="auto"/>
                        <w:bottom w:val="none" w:sz="0" w:space="0" w:color="auto"/>
                        <w:right w:val="none" w:sz="0" w:space="0" w:color="auto"/>
                      </w:divBdr>
                      <w:divsChild>
                        <w:div w:id="1615358192">
                          <w:marLeft w:val="0"/>
                          <w:marRight w:val="0"/>
                          <w:marTop w:val="45"/>
                          <w:marBottom w:val="0"/>
                          <w:divBdr>
                            <w:top w:val="none" w:sz="0" w:space="0" w:color="auto"/>
                            <w:left w:val="none" w:sz="0" w:space="0" w:color="auto"/>
                            <w:bottom w:val="none" w:sz="0" w:space="0" w:color="auto"/>
                            <w:right w:val="none" w:sz="0" w:space="0" w:color="auto"/>
                          </w:divBdr>
                          <w:divsChild>
                            <w:div w:id="574513538">
                              <w:marLeft w:val="0"/>
                              <w:marRight w:val="0"/>
                              <w:marTop w:val="0"/>
                              <w:marBottom w:val="0"/>
                              <w:divBdr>
                                <w:top w:val="none" w:sz="0" w:space="0" w:color="auto"/>
                                <w:left w:val="none" w:sz="0" w:space="0" w:color="auto"/>
                                <w:bottom w:val="none" w:sz="0" w:space="0" w:color="auto"/>
                                <w:right w:val="none" w:sz="0" w:space="0" w:color="auto"/>
                              </w:divBdr>
                              <w:divsChild>
                                <w:div w:id="1818691832">
                                  <w:marLeft w:val="2070"/>
                                  <w:marRight w:val="3810"/>
                                  <w:marTop w:val="0"/>
                                  <w:marBottom w:val="0"/>
                                  <w:divBdr>
                                    <w:top w:val="none" w:sz="0" w:space="0" w:color="auto"/>
                                    <w:left w:val="none" w:sz="0" w:space="0" w:color="auto"/>
                                    <w:bottom w:val="none" w:sz="0" w:space="0" w:color="auto"/>
                                    <w:right w:val="none" w:sz="0" w:space="0" w:color="auto"/>
                                  </w:divBdr>
                                  <w:divsChild>
                                    <w:div w:id="695228048">
                                      <w:marLeft w:val="0"/>
                                      <w:marRight w:val="0"/>
                                      <w:marTop w:val="0"/>
                                      <w:marBottom w:val="0"/>
                                      <w:divBdr>
                                        <w:top w:val="none" w:sz="0" w:space="0" w:color="auto"/>
                                        <w:left w:val="none" w:sz="0" w:space="0" w:color="auto"/>
                                        <w:bottom w:val="none" w:sz="0" w:space="0" w:color="auto"/>
                                        <w:right w:val="none" w:sz="0" w:space="0" w:color="auto"/>
                                      </w:divBdr>
                                      <w:divsChild>
                                        <w:div w:id="1744839777">
                                          <w:marLeft w:val="0"/>
                                          <w:marRight w:val="0"/>
                                          <w:marTop w:val="0"/>
                                          <w:marBottom w:val="0"/>
                                          <w:divBdr>
                                            <w:top w:val="none" w:sz="0" w:space="0" w:color="auto"/>
                                            <w:left w:val="none" w:sz="0" w:space="0" w:color="auto"/>
                                            <w:bottom w:val="none" w:sz="0" w:space="0" w:color="auto"/>
                                            <w:right w:val="none" w:sz="0" w:space="0" w:color="auto"/>
                                          </w:divBdr>
                                          <w:divsChild>
                                            <w:div w:id="1846045229">
                                              <w:marLeft w:val="0"/>
                                              <w:marRight w:val="0"/>
                                              <w:marTop w:val="0"/>
                                              <w:marBottom w:val="0"/>
                                              <w:divBdr>
                                                <w:top w:val="none" w:sz="0" w:space="0" w:color="auto"/>
                                                <w:left w:val="none" w:sz="0" w:space="0" w:color="auto"/>
                                                <w:bottom w:val="none" w:sz="0" w:space="0" w:color="auto"/>
                                                <w:right w:val="none" w:sz="0" w:space="0" w:color="auto"/>
                                              </w:divBdr>
                                              <w:divsChild>
                                                <w:div w:id="1133445323">
                                                  <w:marLeft w:val="0"/>
                                                  <w:marRight w:val="0"/>
                                                  <w:marTop w:val="0"/>
                                                  <w:marBottom w:val="0"/>
                                                  <w:divBdr>
                                                    <w:top w:val="none" w:sz="0" w:space="0" w:color="auto"/>
                                                    <w:left w:val="none" w:sz="0" w:space="0" w:color="auto"/>
                                                    <w:bottom w:val="none" w:sz="0" w:space="0" w:color="auto"/>
                                                    <w:right w:val="none" w:sz="0" w:space="0" w:color="auto"/>
                                                  </w:divBdr>
                                                  <w:divsChild>
                                                    <w:div w:id="1066680640">
                                                      <w:marLeft w:val="0"/>
                                                      <w:marRight w:val="0"/>
                                                      <w:marTop w:val="0"/>
                                                      <w:marBottom w:val="0"/>
                                                      <w:divBdr>
                                                        <w:top w:val="none" w:sz="0" w:space="0" w:color="auto"/>
                                                        <w:left w:val="none" w:sz="0" w:space="0" w:color="auto"/>
                                                        <w:bottom w:val="none" w:sz="0" w:space="0" w:color="auto"/>
                                                        <w:right w:val="none" w:sz="0" w:space="0" w:color="auto"/>
                                                      </w:divBdr>
                                                      <w:divsChild>
                                                        <w:div w:id="880440663">
                                                          <w:marLeft w:val="0"/>
                                                          <w:marRight w:val="0"/>
                                                          <w:marTop w:val="0"/>
                                                          <w:marBottom w:val="0"/>
                                                          <w:divBdr>
                                                            <w:top w:val="none" w:sz="0" w:space="0" w:color="auto"/>
                                                            <w:left w:val="none" w:sz="0" w:space="0" w:color="auto"/>
                                                            <w:bottom w:val="none" w:sz="0" w:space="0" w:color="auto"/>
                                                            <w:right w:val="none" w:sz="0" w:space="0" w:color="auto"/>
                                                          </w:divBdr>
                                                          <w:divsChild>
                                                            <w:div w:id="1056121916">
                                                              <w:marLeft w:val="0"/>
                                                              <w:marRight w:val="0"/>
                                                              <w:marTop w:val="0"/>
                                                              <w:marBottom w:val="0"/>
                                                              <w:divBdr>
                                                                <w:top w:val="none" w:sz="0" w:space="0" w:color="auto"/>
                                                                <w:left w:val="none" w:sz="0" w:space="0" w:color="auto"/>
                                                                <w:bottom w:val="none" w:sz="0" w:space="0" w:color="auto"/>
                                                                <w:right w:val="none" w:sz="0" w:space="0" w:color="auto"/>
                                                              </w:divBdr>
                                                              <w:divsChild>
                                                                <w:div w:id="589238094">
                                                                  <w:marLeft w:val="0"/>
                                                                  <w:marRight w:val="0"/>
                                                                  <w:marTop w:val="0"/>
                                                                  <w:marBottom w:val="0"/>
                                                                  <w:divBdr>
                                                                    <w:top w:val="none" w:sz="0" w:space="0" w:color="auto"/>
                                                                    <w:left w:val="none" w:sz="0" w:space="0" w:color="auto"/>
                                                                    <w:bottom w:val="none" w:sz="0" w:space="0" w:color="auto"/>
                                                                    <w:right w:val="none" w:sz="0" w:space="0" w:color="auto"/>
                                                                  </w:divBdr>
                                                                  <w:divsChild>
                                                                    <w:div w:id="1182090919">
                                                                      <w:marLeft w:val="0"/>
                                                                      <w:marRight w:val="0"/>
                                                                      <w:marTop w:val="0"/>
                                                                      <w:marBottom w:val="0"/>
                                                                      <w:divBdr>
                                                                        <w:top w:val="none" w:sz="0" w:space="0" w:color="auto"/>
                                                                        <w:left w:val="none" w:sz="0" w:space="0" w:color="auto"/>
                                                                        <w:bottom w:val="none" w:sz="0" w:space="0" w:color="auto"/>
                                                                        <w:right w:val="none" w:sz="0" w:space="0" w:color="auto"/>
                                                                      </w:divBdr>
                                                                      <w:divsChild>
                                                                        <w:div w:id="94634763">
                                                                          <w:marLeft w:val="0"/>
                                                                          <w:marRight w:val="0"/>
                                                                          <w:marTop w:val="0"/>
                                                                          <w:marBottom w:val="0"/>
                                                                          <w:divBdr>
                                                                            <w:top w:val="none" w:sz="0" w:space="0" w:color="auto"/>
                                                                            <w:left w:val="none" w:sz="0" w:space="0" w:color="auto"/>
                                                                            <w:bottom w:val="none" w:sz="0" w:space="0" w:color="auto"/>
                                                                            <w:right w:val="none" w:sz="0" w:space="0" w:color="auto"/>
                                                                          </w:divBdr>
                                                                          <w:divsChild>
                                                                            <w:div w:id="249197313">
                                                                              <w:marLeft w:val="0"/>
                                                                              <w:marRight w:val="0"/>
                                                                              <w:marTop w:val="0"/>
                                                                              <w:marBottom w:val="0"/>
                                                                              <w:divBdr>
                                                                                <w:top w:val="none" w:sz="0" w:space="0" w:color="auto"/>
                                                                                <w:left w:val="none" w:sz="0" w:space="0" w:color="auto"/>
                                                                                <w:bottom w:val="none" w:sz="0" w:space="0" w:color="auto"/>
                                                                                <w:right w:val="none" w:sz="0" w:space="0" w:color="auto"/>
                                                                              </w:divBdr>
                                                                              <w:divsChild>
                                                                                <w:div w:id="568535529">
                                                                                  <w:marLeft w:val="0"/>
                                                                                  <w:marRight w:val="0"/>
                                                                                  <w:marTop w:val="0"/>
                                                                                  <w:marBottom w:val="0"/>
                                                                                  <w:divBdr>
                                                                                    <w:top w:val="none" w:sz="0" w:space="0" w:color="auto"/>
                                                                                    <w:left w:val="none" w:sz="0" w:space="0" w:color="auto"/>
                                                                                    <w:bottom w:val="none" w:sz="0" w:space="0" w:color="auto"/>
                                                                                    <w:right w:val="none" w:sz="0" w:space="0" w:color="auto"/>
                                                                                  </w:divBdr>
                                                                                  <w:divsChild>
                                                                                    <w:div w:id="174419351">
                                                                                      <w:marLeft w:val="0"/>
                                                                                      <w:marRight w:val="0"/>
                                                                                      <w:marTop w:val="0"/>
                                                                                      <w:marBottom w:val="0"/>
                                                                                      <w:divBdr>
                                                                                        <w:top w:val="none" w:sz="0" w:space="0" w:color="auto"/>
                                                                                        <w:left w:val="none" w:sz="0" w:space="0" w:color="auto"/>
                                                                                        <w:bottom w:val="none" w:sz="0" w:space="0" w:color="auto"/>
                                                                                        <w:right w:val="none" w:sz="0" w:space="0" w:color="auto"/>
                                                                                      </w:divBdr>
                                                                                      <w:divsChild>
                                                                                        <w:div w:id="1036272335">
                                                                                          <w:marLeft w:val="0"/>
                                                                                          <w:marRight w:val="0"/>
                                                                                          <w:marTop w:val="0"/>
                                                                                          <w:marBottom w:val="0"/>
                                                                                          <w:divBdr>
                                                                                            <w:top w:val="none" w:sz="0" w:space="0" w:color="auto"/>
                                                                                            <w:left w:val="none" w:sz="0" w:space="0" w:color="auto"/>
                                                                                            <w:bottom w:val="none" w:sz="0" w:space="0" w:color="auto"/>
                                                                                            <w:right w:val="none" w:sz="0" w:space="0" w:color="auto"/>
                                                                                          </w:divBdr>
                                                                                          <w:divsChild>
                                                                                            <w:div w:id="2107728134">
                                                                                              <w:marLeft w:val="300"/>
                                                                                              <w:marRight w:val="0"/>
                                                                                              <w:marTop w:val="0"/>
                                                                                              <w:marBottom w:val="0"/>
                                                                                              <w:divBdr>
                                                                                                <w:top w:val="none" w:sz="0" w:space="0" w:color="auto"/>
                                                                                                <w:left w:val="none" w:sz="0" w:space="0" w:color="auto"/>
                                                                                                <w:bottom w:val="none" w:sz="0" w:space="0" w:color="auto"/>
                                                                                                <w:right w:val="none" w:sz="0" w:space="0" w:color="auto"/>
                                                                                              </w:divBdr>
                                                                                              <w:divsChild>
                                                                                                <w:div w:id="540555920">
                                                                                                  <w:marLeft w:val="0"/>
                                                                                                  <w:marRight w:val="0"/>
                                                                                                  <w:marTop w:val="0"/>
                                                                                                  <w:marBottom w:val="0"/>
                                                                                                  <w:divBdr>
                                                                                                    <w:top w:val="none" w:sz="0" w:space="0" w:color="auto"/>
                                                                                                    <w:left w:val="none" w:sz="0" w:space="0" w:color="auto"/>
                                                                                                    <w:bottom w:val="none" w:sz="0" w:space="0" w:color="auto"/>
                                                                                                    <w:right w:val="none" w:sz="0" w:space="0" w:color="auto"/>
                                                                                                  </w:divBdr>
                                                                                                  <w:divsChild>
                                                                                                    <w:div w:id="131219411">
                                                                                                      <w:marLeft w:val="0"/>
                                                                                                      <w:marRight w:val="0"/>
                                                                                                      <w:marTop w:val="0"/>
                                                                                                      <w:marBottom w:val="0"/>
                                                                                                      <w:divBdr>
                                                                                                        <w:top w:val="none" w:sz="0" w:space="0" w:color="auto"/>
                                                                                                        <w:left w:val="none" w:sz="0" w:space="0" w:color="auto"/>
                                                                                                        <w:bottom w:val="none" w:sz="0" w:space="0" w:color="auto"/>
                                                                                                        <w:right w:val="none" w:sz="0" w:space="0" w:color="auto"/>
                                                                                                      </w:divBdr>
                                                                                                    </w:div>
                                                                                                    <w:div w:id="556942191">
                                                                                                      <w:marLeft w:val="0"/>
                                                                                                      <w:marRight w:val="0"/>
                                                                                                      <w:marTop w:val="0"/>
                                                                                                      <w:marBottom w:val="0"/>
                                                                                                      <w:divBdr>
                                                                                                        <w:top w:val="none" w:sz="0" w:space="0" w:color="auto"/>
                                                                                                        <w:left w:val="none" w:sz="0" w:space="0" w:color="auto"/>
                                                                                                        <w:bottom w:val="none" w:sz="0" w:space="0" w:color="auto"/>
                                                                                                        <w:right w:val="none" w:sz="0" w:space="0" w:color="auto"/>
                                                                                                      </w:divBdr>
                                                                                                    </w:div>
                                                                                                  </w:divsChild>
                                                                                                </w:div>
                                                                                                <w:div w:id="274943115">
                                                                                                  <w:marLeft w:val="-195"/>
                                                                                                  <w:marRight w:val="0"/>
                                                                                                  <w:marTop w:val="0"/>
                                                                                                  <w:marBottom w:val="0"/>
                                                                                                  <w:divBdr>
                                                                                                    <w:top w:val="none" w:sz="0" w:space="0" w:color="auto"/>
                                                                                                    <w:left w:val="none" w:sz="0" w:space="0" w:color="auto"/>
                                                                                                    <w:bottom w:val="none" w:sz="0" w:space="0" w:color="auto"/>
                                                                                                    <w:right w:val="none" w:sz="0" w:space="0" w:color="auto"/>
                                                                                                  </w:divBdr>
                                                                                                  <w:divsChild>
                                                                                                    <w:div w:id="1354309264">
                                                                                                      <w:marLeft w:val="0"/>
                                                                                                      <w:marRight w:val="0"/>
                                                                                                      <w:marTop w:val="0"/>
                                                                                                      <w:marBottom w:val="0"/>
                                                                                                      <w:divBdr>
                                                                                                        <w:top w:val="none" w:sz="0" w:space="0" w:color="auto"/>
                                                                                                        <w:left w:val="none" w:sz="0" w:space="0" w:color="auto"/>
                                                                                                        <w:bottom w:val="none" w:sz="0" w:space="0" w:color="auto"/>
                                                                                                        <w:right w:val="none" w:sz="0" w:space="0" w:color="auto"/>
                                                                                                      </w:divBdr>
                                                                                                      <w:divsChild>
                                                                                                        <w:div w:id="2011758811">
                                                                                                          <w:marLeft w:val="0"/>
                                                                                                          <w:marRight w:val="0"/>
                                                                                                          <w:marTop w:val="0"/>
                                                                                                          <w:marBottom w:val="0"/>
                                                                                                          <w:divBdr>
                                                                                                            <w:top w:val="none" w:sz="0" w:space="0" w:color="auto"/>
                                                                                                            <w:left w:val="none" w:sz="0" w:space="0" w:color="auto"/>
                                                                                                            <w:bottom w:val="none" w:sz="0" w:space="0" w:color="auto"/>
                                                                                                            <w:right w:val="none" w:sz="0" w:space="0" w:color="auto"/>
                                                                                                          </w:divBdr>
                                                                                                          <w:divsChild>
                                                                                                            <w:div w:id="805583709">
                                                                                                              <w:marLeft w:val="0"/>
                                                                                                              <w:marRight w:val="0"/>
                                                                                                              <w:marTop w:val="0"/>
                                                                                                              <w:marBottom w:val="0"/>
                                                                                                              <w:divBdr>
                                                                                                                <w:top w:val="none" w:sz="0" w:space="0" w:color="auto"/>
                                                                                                                <w:left w:val="none" w:sz="0" w:space="0" w:color="auto"/>
                                                                                                                <w:bottom w:val="none" w:sz="0" w:space="0" w:color="auto"/>
                                                                                                                <w:right w:val="none" w:sz="0" w:space="0" w:color="auto"/>
                                                                                                              </w:divBdr>
                                                                                                            </w:div>
                                                                                                            <w:div w:id="19504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96403">
                                                                                      <w:marLeft w:val="0"/>
                                                                                      <w:marRight w:val="0"/>
                                                                                      <w:marTop w:val="0"/>
                                                                                      <w:marBottom w:val="0"/>
                                                                                      <w:divBdr>
                                                                                        <w:top w:val="none" w:sz="0" w:space="0" w:color="auto"/>
                                                                                        <w:left w:val="none" w:sz="0" w:space="0" w:color="auto"/>
                                                                                        <w:bottom w:val="none" w:sz="0" w:space="0" w:color="auto"/>
                                                                                        <w:right w:val="none" w:sz="0" w:space="0" w:color="auto"/>
                                                                                      </w:divBdr>
                                                                                      <w:divsChild>
                                                                                        <w:div w:id="641665722">
                                                                                          <w:marLeft w:val="0"/>
                                                                                          <w:marRight w:val="0"/>
                                                                                          <w:marTop w:val="0"/>
                                                                                          <w:marBottom w:val="0"/>
                                                                                          <w:divBdr>
                                                                                            <w:top w:val="none" w:sz="0" w:space="0" w:color="auto"/>
                                                                                            <w:left w:val="none" w:sz="0" w:space="0" w:color="auto"/>
                                                                                            <w:bottom w:val="none" w:sz="0" w:space="0" w:color="auto"/>
                                                                                            <w:right w:val="none" w:sz="0" w:space="0" w:color="auto"/>
                                                                                          </w:divBdr>
                                                                                          <w:divsChild>
                                                                                            <w:div w:id="1781488883">
                                                                                              <w:marLeft w:val="0"/>
                                                                                              <w:marRight w:val="0"/>
                                                                                              <w:marTop w:val="0"/>
                                                                                              <w:marBottom w:val="0"/>
                                                                                              <w:divBdr>
                                                                                                <w:top w:val="none" w:sz="0" w:space="0" w:color="auto"/>
                                                                                                <w:left w:val="none" w:sz="0" w:space="0" w:color="auto"/>
                                                                                                <w:bottom w:val="none" w:sz="0" w:space="0" w:color="auto"/>
                                                                                                <w:right w:val="none" w:sz="0" w:space="0" w:color="auto"/>
                                                                                              </w:divBdr>
                                                                                            </w:div>
                                                                                            <w:div w:id="51270886">
                                                                                              <w:marLeft w:val="300"/>
                                                                                              <w:marRight w:val="0"/>
                                                                                              <w:marTop w:val="0"/>
                                                                                              <w:marBottom w:val="0"/>
                                                                                              <w:divBdr>
                                                                                                <w:top w:val="none" w:sz="0" w:space="0" w:color="auto"/>
                                                                                                <w:left w:val="none" w:sz="0" w:space="0" w:color="auto"/>
                                                                                                <w:bottom w:val="none" w:sz="0" w:space="0" w:color="auto"/>
                                                                                                <w:right w:val="none" w:sz="0" w:space="0" w:color="auto"/>
                                                                                              </w:divBdr>
                                                                                              <w:divsChild>
                                                                                                <w:div w:id="583534142">
                                                                                                  <w:marLeft w:val="0"/>
                                                                                                  <w:marRight w:val="0"/>
                                                                                                  <w:marTop w:val="0"/>
                                                                                                  <w:marBottom w:val="0"/>
                                                                                                  <w:divBdr>
                                                                                                    <w:top w:val="none" w:sz="0" w:space="0" w:color="auto"/>
                                                                                                    <w:left w:val="none" w:sz="0" w:space="0" w:color="auto"/>
                                                                                                    <w:bottom w:val="none" w:sz="0" w:space="0" w:color="auto"/>
                                                                                                    <w:right w:val="none" w:sz="0" w:space="0" w:color="auto"/>
                                                                                                  </w:divBdr>
                                                                                                  <w:divsChild>
                                                                                                    <w:div w:id="205573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089599">
                                                                                  <w:marLeft w:val="0"/>
                                                                                  <w:marRight w:val="0"/>
                                                                                  <w:marTop w:val="0"/>
                                                                                  <w:marBottom w:val="0"/>
                                                                                  <w:divBdr>
                                                                                    <w:top w:val="none" w:sz="0" w:space="0" w:color="auto"/>
                                                                                    <w:left w:val="none" w:sz="0" w:space="0" w:color="auto"/>
                                                                                    <w:bottom w:val="none" w:sz="0" w:space="0" w:color="auto"/>
                                                                                    <w:right w:val="none" w:sz="0" w:space="0" w:color="auto"/>
                                                                                  </w:divBdr>
                                                                                  <w:divsChild>
                                                                                    <w:div w:id="1855535141">
                                                                                      <w:marLeft w:val="0"/>
                                                                                      <w:marRight w:val="0"/>
                                                                                      <w:marTop w:val="0"/>
                                                                                      <w:marBottom w:val="0"/>
                                                                                      <w:divBdr>
                                                                                        <w:top w:val="none" w:sz="0" w:space="0" w:color="auto"/>
                                                                                        <w:left w:val="none" w:sz="0" w:space="0" w:color="auto"/>
                                                                                        <w:bottom w:val="none" w:sz="0" w:space="0" w:color="auto"/>
                                                                                        <w:right w:val="none" w:sz="0" w:space="0" w:color="auto"/>
                                                                                      </w:divBdr>
                                                                                    </w:div>
                                                                                    <w:div w:id="2045592498">
                                                                                      <w:marLeft w:val="0"/>
                                                                                      <w:marRight w:val="0"/>
                                                                                      <w:marTop w:val="0"/>
                                                                                      <w:marBottom w:val="0"/>
                                                                                      <w:divBdr>
                                                                                        <w:top w:val="none" w:sz="0" w:space="0" w:color="auto"/>
                                                                                        <w:left w:val="none" w:sz="0" w:space="0" w:color="auto"/>
                                                                                        <w:bottom w:val="none" w:sz="0" w:space="0" w:color="auto"/>
                                                                                        <w:right w:val="none" w:sz="0" w:space="0" w:color="auto"/>
                                                                                      </w:divBdr>
                                                                                    </w:div>
                                                                                    <w:div w:id="1139228871">
                                                                                      <w:marLeft w:val="0"/>
                                                                                      <w:marRight w:val="0"/>
                                                                                      <w:marTop w:val="0"/>
                                                                                      <w:marBottom w:val="0"/>
                                                                                      <w:divBdr>
                                                                                        <w:top w:val="none" w:sz="0" w:space="0" w:color="auto"/>
                                                                                        <w:left w:val="none" w:sz="0" w:space="0" w:color="auto"/>
                                                                                        <w:bottom w:val="none" w:sz="0" w:space="0" w:color="auto"/>
                                                                                        <w:right w:val="none" w:sz="0" w:space="0" w:color="auto"/>
                                                                                      </w:divBdr>
                                                                                      <w:divsChild>
                                                                                        <w:div w:id="1569146002">
                                                                                          <w:marLeft w:val="0"/>
                                                                                          <w:marRight w:val="0"/>
                                                                                          <w:marTop w:val="0"/>
                                                                                          <w:marBottom w:val="0"/>
                                                                                          <w:divBdr>
                                                                                            <w:top w:val="none" w:sz="0" w:space="0" w:color="auto"/>
                                                                                            <w:left w:val="none" w:sz="0" w:space="0" w:color="auto"/>
                                                                                            <w:bottom w:val="none" w:sz="0" w:space="0" w:color="auto"/>
                                                                                            <w:right w:val="none" w:sz="0" w:space="0" w:color="auto"/>
                                                                                          </w:divBdr>
                                                                                          <w:divsChild>
                                                                                            <w:div w:id="458837203">
                                                                                              <w:marLeft w:val="0"/>
                                                                                              <w:marRight w:val="0"/>
                                                                                              <w:marTop w:val="0"/>
                                                                                              <w:marBottom w:val="0"/>
                                                                                              <w:divBdr>
                                                                                                <w:top w:val="none" w:sz="0" w:space="0" w:color="auto"/>
                                                                                                <w:left w:val="none" w:sz="0" w:space="0" w:color="auto"/>
                                                                                                <w:bottom w:val="none" w:sz="0" w:space="0" w:color="auto"/>
                                                                                                <w:right w:val="none" w:sz="0" w:space="0" w:color="auto"/>
                                                                                              </w:divBdr>
                                                                                            </w:div>
                                                                                            <w:div w:id="1385983426">
                                                                                              <w:marLeft w:val="300"/>
                                                                                              <w:marRight w:val="0"/>
                                                                                              <w:marTop w:val="0"/>
                                                                                              <w:marBottom w:val="0"/>
                                                                                              <w:divBdr>
                                                                                                <w:top w:val="none" w:sz="0" w:space="0" w:color="auto"/>
                                                                                                <w:left w:val="none" w:sz="0" w:space="0" w:color="auto"/>
                                                                                                <w:bottom w:val="none" w:sz="0" w:space="0" w:color="auto"/>
                                                                                                <w:right w:val="none" w:sz="0" w:space="0" w:color="auto"/>
                                                                                              </w:divBdr>
                                                                                              <w:divsChild>
                                                                                                <w:div w:id="1879318812">
                                                                                                  <w:marLeft w:val="0"/>
                                                                                                  <w:marRight w:val="0"/>
                                                                                                  <w:marTop w:val="0"/>
                                                                                                  <w:marBottom w:val="0"/>
                                                                                                  <w:divBdr>
                                                                                                    <w:top w:val="none" w:sz="0" w:space="0" w:color="auto"/>
                                                                                                    <w:left w:val="none" w:sz="0" w:space="0" w:color="auto"/>
                                                                                                    <w:bottom w:val="none" w:sz="0" w:space="0" w:color="auto"/>
                                                                                                    <w:right w:val="none" w:sz="0" w:space="0" w:color="auto"/>
                                                                                                  </w:divBdr>
                                                                                                  <w:divsChild>
                                                                                                    <w:div w:id="167020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48098">
      <w:bodyDiv w:val="1"/>
      <w:marLeft w:val="0"/>
      <w:marRight w:val="0"/>
      <w:marTop w:val="0"/>
      <w:marBottom w:val="0"/>
      <w:divBdr>
        <w:top w:val="none" w:sz="0" w:space="0" w:color="auto"/>
        <w:left w:val="none" w:sz="0" w:space="0" w:color="auto"/>
        <w:bottom w:val="none" w:sz="0" w:space="0" w:color="auto"/>
        <w:right w:val="none" w:sz="0" w:space="0" w:color="auto"/>
      </w:divBdr>
      <w:divsChild>
        <w:div w:id="539123750">
          <w:marLeft w:val="0"/>
          <w:marRight w:val="0"/>
          <w:marTop w:val="0"/>
          <w:marBottom w:val="0"/>
          <w:divBdr>
            <w:top w:val="none" w:sz="0" w:space="0" w:color="auto"/>
            <w:left w:val="none" w:sz="0" w:space="0" w:color="auto"/>
            <w:bottom w:val="none" w:sz="0" w:space="0" w:color="auto"/>
            <w:right w:val="none" w:sz="0" w:space="0" w:color="auto"/>
          </w:divBdr>
          <w:divsChild>
            <w:div w:id="16384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452823">
      <w:bodyDiv w:val="1"/>
      <w:marLeft w:val="0"/>
      <w:marRight w:val="0"/>
      <w:marTop w:val="0"/>
      <w:marBottom w:val="0"/>
      <w:divBdr>
        <w:top w:val="none" w:sz="0" w:space="0" w:color="auto"/>
        <w:left w:val="none" w:sz="0" w:space="0" w:color="auto"/>
        <w:bottom w:val="none" w:sz="0" w:space="0" w:color="auto"/>
        <w:right w:val="none" w:sz="0" w:space="0" w:color="auto"/>
      </w:divBdr>
      <w:divsChild>
        <w:div w:id="1323773513">
          <w:marLeft w:val="0"/>
          <w:marRight w:val="1"/>
          <w:marTop w:val="0"/>
          <w:marBottom w:val="0"/>
          <w:divBdr>
            <w:top w:val="none" w:sz="0" w:space="0" w:color="auto"/>
            <w:left w:val="none" w:sz="0" w:space="0" w:color="auto"/>
            <w:bottom w:val="none" w:sz="0" w:space="0" w:color="auto"/>
            <w:right w:val="none" w:sz="0" w:space="0" w:color="auto"/>
          </w:divBdr>
          <w:divsChild>
            <w:div w:id="711424351">
              <w:marLeft w:val="0"/>
              <w:marRight w:val="0"/>
              <w:marTop w:val="0"/>
              <w:marBottom w:val="0"/>
              <w:divBdr>
                <w:top w:val="none" w:sz="0" w:space="0" w:color="auto"/>
                <w:left w:val="none" w:sz="0" w:space="0" w:color="auto"/>
                <w:bottom w:val="none" w:sz="0" w:space="0" w:color="auto"/>
                <w:right w:val="none" w:sz="0" w:space="0" w:color="auto"/>
              </w:divBdr>
              <w:divsChild>
                <w:div w:id="1762215191">
                  <w:marLeft w:val="0"/>
                  <w:marRight w:val="1"/>
                  <w:marTop w:val="0"/>
                  <w:marBottom w:val="0"/>
                  <w:divBdr>
                    <w:top w:val="none" w:sz="0" w:space="0" w:color="auto"/>
                    <w:left w:val="none" w:sz="0" w:space="0" w:color="auto"/>
                    <w:bottom w:val="none" w:sz="0" w:space="0" w:color="auto"/>
                    <w:right w:val="none" w:sz="0" w:space="0" w:color="auto"/>
                  </w:divBdr>
                  <w:divsChild>
                    <w:div w:id="1627078500">
                      <w:marLeft w:val="0"/>
                      <w:marRight w:val="0"/>
                      <w:marTop w:val="0"/>
                      <w:marBottom w:val="0"/>
                      <w:divBdr>
                        <w:top w:val="none" w:sz="0" w:space="0" w:color="auto"/>
                        <w:left w:val="none" w:sz="0" w:space="0" w:color="auto"/>
                        <w:bottom w:val="none" w:sz="0" w:space="0" w:color="auto"/>
                        <w:right w:val="none" w:sz="0" w:space="0" w:color="auto"/>
                      </w:divBdr>
                      <w:divsChild>
                        <w:div w:id="2101635205">
                          <w:marLeft w:val="0"/>
                          <w:marRight w:val="0"/>
                          <w:marTop w:val="0"/>
                          <w:marBottom w:val="0"/>
                          <w:divBdr>
                            <w:top w:val="none" w:sz="0" w:space="0" w:color="auto"/>
                            <w:left w:val="none" w:sz="0" w:space="0" w:color="auto"/>
                            <w:bottom w:val="none" w:sz="0" w:space="0" w:color="auto"/>
                            <w:right w:val="none" w:sz="0" w:space="0" w:color="auto"/>
                          </w:divBdr>
                          <w:divsChild>
                            <w:div w:id="1688868342">
                              <w:marLeft w:val="0"/>
                              <w:marRight w:val="0"/>
                              <w:marTop w:val="120"/>
                              <w:marBottom w:val="360"/>
                              <w:divBdr>
                                <w:top w:val="none" w:sz="0" w:space="0" w:color="auto"/>
                                <w:left w:val="none" w:sz="0" w:space="0" w:color="auto"/>
                                <w:bottom w:val="none" w:sz="0" w:space="0" w:color="auto"/>
                                <w:right w:val="none" w:sz="0" w:space="0" w:color="auto"/>
                              </w:divBdr>
                              <w:divsChild>
                                <w:div w:id="1661615026">
                                  <w:marLeft w:val="0"/>
                                  <w:marRight w:val="0"/>
                                  <w:marTop w:val="0"/>
                                  <w:marBottom w:val="0"/>
                                  <w:divBdr>
                                    <w:top w:val="none" w:sz="0" w:space="0" w:color="auto"/>
                                    <w:left w:val="none" w:sz="0" w:space="0" w:color="auto"/>
                                    <w:bottom w:val="none" w:sz="0" w:space="0" w:color="auto"/>
                                    <w:right w:val="none" w:sz="0" w:space="0" w:color="auto"/>
                                  </w:divBdr>
                                </w:div>
                                <w:div w:id="7918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309426">
      <w:bodyDiv w:val="1"/>
      <w:marLeft w:val="0"/>
      <w:marRight w:val="0"/>
      <w:marTop w:val="0"/>
      <w:marBottom w:val="0"/>
      <w:divBdr>
        <w:top w:val="none" w:sz="0" w:space="0" w:color="auto"/>
        <w:left w:val="none" w:sz="0" w:space="0" w:color="auto"/>
        <w:bottom w:val="none" w:sz="0" w:space="0" w:color="auto"/>
        <w:right w:val="none" w:sz="0" w:space="0" w:color="auto"/>
      </w:divBdr>
      <w:divsChild>
        <w:div w:id="673456359">
          <w:marLeft w:val="0"/>
          <w:marRight w:val="0"/>
          <w:marTop w:val="0"/>
          <w:marBottom w:val="0"/>
          <w:divBdr>
            <w:top w:val="none" w:sz="0" w:space="0" w:color="auto"/>
            <w:left w:val="none" w:sz="0" w:space="0" w:color="auto"/>
            <w:bottom w:val="none" w:sz="0" w:space="0" w:color="auto"/>
            <w:right w:val="none" w:sz="0" w:space="0" w:color="auto"/>
          </w:divBdr>
          <w:divsChild>
            <w:div w:id="648485264">
              <w:marLeft w:val="0"/>
              <w:marRight w:val="0"/>
              <w:marTop w:val="0"/>
              <w:marBottom w:val="0"/>
              <w:divBdr>
                <w:top w:val="none" w:sz="0" w:space="0" w:color="auto"/>
                <w:left w:val="none" w:sz="0" w:space="0" w:color="auto"/>
                <w:bottom w:val="none" w:sz="0" w:space="0" w:color="auto"/>
                <w:right w:val="none" w:sz="0" w:space="0" w:color="auto"/>
              </w:divBdr>
              <w:divsChild>
                <w:div w:id="297419708">
                  <w:marLeft w:val="0"/>
                  <w:marRight w:val="0"/>
                  <w:marTop w:val="0"/>
                  <w:marBottom w:val="0"/>
                  <w:divBdr>
                    <w:top w:val="none" w:sz="0" w:space="0" w:color="auto"/>
                    <w:left w:val="none" w:sz="0" w:space="0" w:color="auto"/>
                    <w:bottom w:val="none" w:sz="0" w:space="0" w:color="auto"/>
                    <w:right w:val="none" w:sz="0" w:space="0" w:color="auto"/>
                  </w:divBdr>
                  <w:divsChild>
                    <w:div w:id="1653867210">
                      <w:marLeft w:val="0"/>
                      <w:marRight w:val="0"/>
                      <w:marTop w:val="0"/>
                      <w:marBottom w:val="0"/>
                      <w:divBdr>
                        <w:top w:val="none" w:sz="0" w:space="0" w:color="auto"/>
                        <w:left w:val="none" w:sz="0" w:space="0" w:color="auto"/>
                        <w:bottom w:val="none" w:sz="0" w:space="0" w:color="auto"/>
                        <w:right w:val="none" w:sz="0" w:space="0" w:color="auto"/>
                      </w:divBdr>
                      <w:divsChild>
                        <w:div w:id="1514107491">
                          <w:marLeft w:val="0"/>
                          <w:marRight w:val="0"/>
                          <w:marTop w:val="0"/>
                          <w:marBottom w:val="0"/>
                          <w:divBdr>
                            <w:top w:val="none" w:sz="0" w:space="0" w:color="auto"/>
                            <w:left w:val="none" w:sz="0" w:space="0" w:color="auto"/>
                            <w:bottom w:val="none" w:sz="0" w:space="0" w:color="auto"/>
                            <w:right w:val="none" w:sz="0" w:space="0" w:color="auto"/>
                          </w:divBdr>
                          <w:divsChild>
                            <w:div w:id="1143421962">
                              <w:marLeft w:val="0"/>
                              <w:marRight w:val="0"/>
                              <w:marTop w:val="0"/>
                              <w:marBottom w:val="0"/>
                              <w:divBdr>
                                <w:top w:val="none" w:sz="0" w:space="0" w:color="auto"/>
                                <w:left w:val="none" w:sz="0" w:space="0" w:color="auto"/>
                                <w:bottom w:val="none" w:sz="0" w:space="0" w:color="auto"/>
                                <w:right w:val="none" w:sz="0" w:space="0" w:color="auto"/>
                              </w:divBdr>
                              <w:divsChild>
                                <w:div w:id="773935421">
                                  <w:marLeft w:val="0"/>
                                  <w:marRight w:val="0"/>
                                  <w:marTop w:val="0"/>
                                  <w:marBottom w:val="0"/>
                                  <w:divBdr>
                                    <w:top w:val="none" w:sz="0" w:space="0" w:color="auto"/>
                                    <w:left w:val="none" w:sz="0" w:space="0" w:color="auto"/>
                                    <w:bottom w:val="none" w:sz="0" w:space="0" w:color="auto"/>
                                    <w:right w:val="none" w:sz="0" w:space="0" w:color="auto"/>
                                  </w:divBdr>
                                  <w:divsChild>
                                    <w:div w:id="2048068773">
                                      <w:marLeft w:val="0"/>
                                      <w:marRight w:val="0"/>
                                      <w:marTop w:val="0"/>
                                      <w:marBottom w:val="0"/>
                                      <w:divBdr>
                                        <w:top w:val="none" w:sz="0" w:space="0" w:color="auto"/>
                                        <w:left w:val="none" w:sz="0" w:space="0" w:color="auto"/>
                                        <w:bottom w:val="none" w:sz="0" w:space="0" w:color="auto"/>
                                        <w:right w:val="none" w:sz="0" w:space="0" w:color="auto"/>
                                      </w:divBdr>
                                    </w:div>
                                    <w:div w:id="1387216183">
                                      <w:marLeft w:val="0"/>
                                      <w:marRight w:val="0"/>
                                      <w:marTop w:val="0"/>
                                      <w:marBottom w:val="0"/>
                                      <w:divBdr>
                                        <w:top w:val="none" w:sz="0" w:space="0" w:color="auto"/>
                                        <w:left w:val="none" w:sz="0" w:space="0" w:color="auto"/>
                                        <w:bottom w:val="none" w:sz="0" w:space="0" w:color="auto"/>
                                        <w:right w:val="none" w:sz="0" w:space="0" w:color="auto"/>
                                      </w:divBdr>
                                    </w:div>
                                    <w:div w:id="792283929">
                                      <w:marLeft w:val="0"/>
                                      <w:marRight w:val="0"/>
                                      <w:marTop w:val="0"/>
                                      <w:marBottom w:val="0"/>
                                      <w:divBdr>
                                        <w:top w:val="none" w:sz="0" w:space="0" w:color="auto"/>
                                        <w:left w:val="none" w:sz="0" w:space="0" w:color="auto"/>
                                        <w:bottom w:val="none" w:sz="0" w:space="0" w:color="auto"/>
                                        <w:right w:val="none" w:sz="0" w:space="0" w:color="auto"/>
                                      </w:divBdr>
                                      <w:divsChild>
                                        <w:div w:id="996768539">
                                          <w:marLeft w:val="0"/>
                                          <w:marRight w:val="0"/>
                                          <w:marTop w:val="0"/>
                                          <w:marBottom w:val="0"/>
                                          <w:divBdr>
                                            <w:top w:val="none" w:sz="0" w:space="0" w:color="auto"/>
                                            <w:left w:val="none" w:sz="0" w:space="0" w:color="auto"/>
                                            <w:bottom w:val="none" w:sz="0" w:space="0" w:color="auto"/>
                                            <w:right w:val="none" w:sz="0" w:space="0" w:color="auto"/>
                                          </w:divBdr>
                                          <w:divsChild>
                                            <w:div w:id="2029939120">
                                              <w:marLeft w:val="0"/>
                                              <w:marRight w:val="0"/>
                                              <w:marTop w:val="0"/>
                                              <w:marBottom w:val="0"/>
                                              <w:divBdr>
                                                <w:top w:val="none" w:sz="0" w:space="0" w:color="auto"/>
                                                <w:left w:val="none" w:sz="0" w:space="0" w:color="auto"/>
                                                <w:bottom w:val="none" w:sz="0" w:space="0" w:color="auto"/>
                                                <w:right w:val="none" w:sz="0" w:space="0" w:color="auto"/>
                                              </w:divBdr>
                                            </w:div>
                                          </w:divsChild>
                                        </w:div>
                                        <w:div w:id="1645895077">
                                          <w:marLeft w:val="0"/>
                                          <w:marRight w:val="0"/>
                                          <w:marTop w:val="0"/>
                                          <w:marBottom w:val="0"/>
                                          <w:divBdr>
                                            <w:top w:val="none" w:sz="0" w:space="0" w:color="auto"/>
                                            <w:left w:val="none" w:sz="0" w:space="0" w:color="auto"/>
                                            <w:bottom w:val="none" w:sz="0" w:space="0" w:color="auto"/>
                                            <w:right w:val="none" w:sz="0" w:space="0" w:color="auto"/>
                                          </w:divBdr>
                                          <w:divsChild>
                                            <w:div w:id="15982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5171139">
      <w:bodyDiv w:val="1"/>
      <w:marLeft w:val="0"/>
      <w:marRight w:val="0"/>
      <w:marTop w:val="0"/>
      <w:marBottom w:val="0"/>
      <w:divBdr>
        <w:top w:val="none" w:sz="0" w:space="0" w:color="auto"/>
        <w:left w:val="none" w:sz="0" w:space="0" w:color="auto"/>
        <w:bottom w:val="none" w:sz="0" w:space="0" w:color="auto"/>
        <w:right w:val="none" w:sz="0" w:space="0" w:color="auto"/>
      </w:divBdr>
    </w:div>
    <w:div w:id="1257052852">
      <w:bodyDiv w:val="1"/>
      <w:marLeft w:val="0"/>
      <w:marRight w:val="0"/>
      <w:marTop w:val="0"/>
      <w:marBottom w:val="0"/>
      <w:divBdr>
        <w:top w:val="none" w:sz="0" w:space="0" w:color="auto"/>
        <w:left w:val="none" w:sz="0" w:space="0" w:color="auto"/>
        <w:bottom w:val="none" w:sz="0" w:space="0" w:color="auto"/>
        <w:right w:val="none" w:sz="0" w:space="0" w:color="auto"/>
      </w:divBdr>
      <w:divsChild>
        <w:div w:id="1223714532">
          <w:marLeft w:val="0"/>
          <w:marRight w:val="0"/>
          <w:marTop w:val="0"/>
          <w:marBottom w:val="0"/>
          <w:divBdr>
            <w:top w:val="none" w:sz="0" w:space="0" w:color="auto"/>
            <w:left w:val="none" w:sz="0" w:space="0" w:color="auto"/>
            <w:bottom w:val="none" w:sz="0" w:space="0" w:color="auto"/>
            <w:right w:val="none" w:sz="0" w:space="0" w:color="auto"/>
          </w:divBdr>
        </w:div>
        <w:div w:id="1701052637">
          <w:marLeft w:val="0"/>
          <w:marRight w:val="0"/>
          <w:marTop w:val="0"/>
          <w:marBottom w:val="0"/>
          <w:divBdr>
            <w:top w:val="none" w:sz="0" w:space="0" w:color="auto"/>
            <w:left w:val="none" w:sz="0" w:space="0" w:color="auto"/>
            <w:bottom w:val="none" w:sz="0" w:space="0" w:color="auto"/>
            <w:right w:val="none" w:sz="0" w:space="0" w:color="auto"/>
          </w:divBdr>
        </w:div>
        <w:div w:id="678506017">
          <w:marLeft w:val="0"/>
          <w:marRight w:val="0"/>
          <w:marTop w:val="0"/>
          <w:marBottom w:val="0"/>
          <w:divBdr>
            <w:top w:val="none" w:sz="0" w:space="0" w:color="auto"/>
            <w:left w:val="none" w:sz="0" w:space="0" w:color="auto"/>
            <w:bottom w:val="none" w:sz="0" w:space="0" w:color="auto"/>
            <w:right w:val="none" w:sz="0" w:space="0" w:color="auto"/>
          </w:divBdr>
        </w:div>
        <w:div w:id="1225489061">
          <w:marLeft w:val="0"/>
          <w:marRight w:val="0"/>
          <w:marTop w:val="0"/>
          <w:marBottom w:val="0"/>
          <w:divBdr>
            <w:top w:val="none" w:sz="0" w:space="0" w:color="auto"/>
            <w:left w:val="none" w:sz="0" w:space="0" w:color="auto"/>
            <w:bottom w:val="none" w:sz="0" w:space="0" w:color="auto"/>
            <w:right w:val="none" w:sz="0" w:space="0" w:color="auto"/>
          </w:divBdr>
        </w:div>
        <w:div w:id="865950753">
          <w:marLeft w:val="0"/>
          <w:marRight w:val="0"/>
          <w:marTop w:val="0"/>
          <w:marBottom w:val="0"/>
          <w:divBdr>
            <w:top w:val="none" w:sz="0" w:space="0" w:color="auto"/>
            <w:left w:val="none" w:sz="0" w:space="0" w:color="auto"/>
            <w:bottom w:val="none" w:sz="0" w:space="0" w:color="auto"/>
            <w:right w:val="none" w:sz="0" w:space="0" w:color="auto"/>
          </w:divBdr>
        </w:div>
        <w:div w:id="44834643">
          <w:marLeft w:val="0"/>
          <w:marRight w:val="0"/>
          <w:marTop w:val="0"/>
          <w:marBottom w:val="0"/>
          <w:divBdr>
            <w:top w:val="none" w:sz="0" w:space="0" w:color="auto"/>
            <w:left w:val="none" w:sz="0" w:space="0" w:color="auto"/>
            <w:bottom w:val="none" w:sz="0" w:space="0" w:color="auto"/>
            <w:right w:val="none" w:sz="0" w:space="0" w:color="auto"/>
          </w:divBdr>
        </w:div>
        <w:div w:id="837694920">
          <w:marLeft w:val="0"/>
          <w:marRight w:val="0"/>
          <w:marTop w:val="0"/>
          <w:marBottom w:val="0"/>
          <w:divBdr>
            <w:top w:val="none" w:sz="0" w:space="0" w:color="auto"/>
            <w:left w:val="none" w:sz="0" w:space="0" w:color="auto"/>
            <w:bottom w:val="none" w:sz="0" w:space="0" w:color="auto"/>
            <w:right w:val="none" w:sz="0" w:space="0" w:color="auto"/>
          </w:divBdr>
        </w:div>
      </w:divsChild>
    </w:div>
    <w:div w:id="1379427060">
      <w:bodyDiv w:val="1"/>
      <w:marLeft w:val="0"/>
      <w:marRight w:val="0"/>
      <w:marTop w:val="0"/>
      <w:marBottom w:val="0"/>
      <w:divBdr>
        <w:top w:val="none" w:sz="0" w:space="0" w:color="auto"/>
        <w:left w:val="none" w:sz="0" w:space="0" w:color="auto"/>
        <w:bottom w:val="none" w:sz="0" w:space="0" w:color="auto"/>
        <w:right w:val="none" w:sz="0" w:space="0" w:color="auto"/>
      </w:divBdr>
      <w:divsChild>
        <w:div w:id="63458188">
          <w:marLeft w:val="0"/>
          <w:marRight w:val="0"/>
          <w:marTop w:val="0"/>
          <w:marBottom w:val="0"/>
          <w:divBdr>
            <w:top w:val="none" w:sz="0" w:space="0" w:color="auto"/>
            <w:left w:val="none" w:sz="0" w:space="0" w:color="auto"/>
            <w:bottom w:val="none" w:sz="0" w:space="0" w:color="auto"/>
            <w:right w:val="none" w:sz="0" w:space="0" w:color="auto"/>
          </w:divBdr>
          <w:divsChild>
            <w:div w:id="1654721246">
              <w:marLeft w:val="0"/>
              <w:marRight w:val="0"/>
              <w:marTop w:val="0"/>
              <w:marBottom w:val="0"/>
              <w:divBdr>
                <w:top w:val="none" w:sz="0" w:space="0" w:color="auto"/>
                <w:left w:val="none" w:sz="0" w:space="0" w:color="auto"/>
                <w:bottom w:val="none" w:sz="0" w:space="0" w:color="auto"/>
                <w:right w:val="none" w:sz="0" w:space="0" w:color="auto"/>
              </w:divBdr>
              <w:divsChild>
                <w:div w:id="1011370172">
                  <w:marLeft w:val="0"/>
                  <w:marRight w:val="0"/>
                  <w:marTop w:val="0"/>
                  <w:marBottom w:val="0"/>
                  <w:divBdr>
                    <w:top w:val="none" w:sz="0" w:space="0" w:color="auto"/>
                    <w:left w:val="none" w:sz="0" w:space="0" w:color="auto"/>
                    <w:bottom w:val="none" w:sz="0" w:space="0" w:color="auto"/>
                    <w:right w:val="none" w:sz="0" w:space="0" w:color="auto"/>
                  </w:divBdr>
                  <w:divsChild>
                    <w:div w:id="1783570903">
                      <w:marLeft w:val="0"/>
                      <w:marRight w:val="0"/>
                      <w:marTop w:val="0"/>
                      <w:marBottom w:val="0"/>
                      <w:divBdr>
                        <w:top w:val="none" w:sz="0" w:space="0" w:color="auto"/>
                        <w:left w:val="none" w:sz="0" w:space="0" w:color="auto"/>
                        <w:bottom w:val="none" w:sz="0" w:space="0" w:color="auto"/>
                        <w:right w:val="none" w:sz="0" w:space="0" w:color="auto"/>
                      </w:divBdr>
                      <w:divsChild>
                        <w:div w:id="1582570020">
                          <w:marLeft w:val="0"/>
                          <w:marRight w:val="0"/>
                          <w:marTop w:val="0"/>
                          <w:marBottom w:val="0"/>
                          <w:divBdr>
                            <w:top w:val="none" w:sz="0" w:space="0" w:color="auto"/>
                            <w:left w:val="none" w:sz="0" w:space="0" w:color="auto"/>
                            <w:bottom w:val="none" w:sz="0" w:space="0" w:color="auto"/>
                            <w:right w:val="none" w:sz="0" w:space="0" w:color="auto"/>
                          </w:divBdr>
                          <w:divsChild>
                            <w:div w:id="358506912">
                              <w:marLeft w:val="0"/>
                              <w:marRight w:val="0"/>
                              <w:marTop w:val="0"/>
                              <w:marBottom w:val="0"/>
                              <w:divBdr>
                                <w:top w:val="none" w:sz="0" w:space="0" w:color="auto"/>
                                <w:left w:val="none" w:sz="0" w:space="0" w:color="auto"/>
                                <w:bottom w:val="none" w:sz="0" w:space="0" w:color="auto"/>
                                <w:right w:val="none" w:sz="0" w:space="0" w:color="auto"/>
                              </w:divBdr>
                              <w:divsChild>
                                <w:div w:id="1814904884">
                                  <w:marLeft w:val="0"/>
                                  <w:marRight w:val="0"/>
                                  <w:marTop w:val="0"/>
                                  <w:marBottom w:val="0"/>
                                  <w:divBdr>
                                    <w:top w:val="none" w:sz="0" w:space="0" w:color="auto"/>
                                    <w:left w:val="none" w:sz="0" w:space="0" w:color="auto"/>
                                    <w:bottom w:val="none" w:sz="0" w:space="0" w:color="auto"/>
                                    <w:right w:val="none" w:sz="0" w:space="0" w:color="auto"/>
                                  </w:divBdr>
                                  <w:divsChild>
                                    <w:div w:id="163789454">
                                      <w:marLeft w:val="0"/>
                                      <w:marRight w:val="0"/>
                                      <w:marTop w:val="0"/>
                                      <w:marBottom w:val="0"/>
                                      <w:divBdr>
                                        <w:top w:val="none" w:sz="0" w:space="0" w:color="auto"/>
                                        <w:left w:val="none" w:sz="0" w:space="0" w:color="auto"/>
                                        <w:bottom w:val="none" w:sz="0" w:space="0" w:color="auto"/>
                                        <w:right w:val="none" w:sz="0" w:space="0" w:color="auto"/>
                                      </w:divBdr>
                                      <w:divsChild>
                                        <w:div w:id="1630546250">
                                          <w:marLeft w:val="0"/>
                                          <w:marRight w:val="0"/>
                                          <w:marTop w:val="0"/>
                                          <w:marBottom w:val="0"/>
                                          <w:divBdr>
                                            <w:top w:val="none" w:sz="0" w:space="0" w:color="auto"/>
                                            <w:left w:val="none" w:sz="0" w:space="0" w:color="auto"/>
                                            <w:bottom w:val="none" w:sz="0" w:space="0" w:color="auto"/>
                                            <w:right w:val="none" w:sz="0" w:space="0" w:color="auto"/>
                                          </w:divBdr>
                                          <w:divsChild>
                                            <w:div w:id="1263106950">
                                              <w:marLeft w:val="0"/>
                                              <w:marRight w:val="0"/>
                                              <w:marTop w:val="0"/>
                                              <w:marBottom w:val="0"/>
                                              <w:divBdr>
                                                <w:top w:val="none" w:sz="0" w:space="0" w:color="auto"/>
                                                <w:left w:val="none" w:sz="0" w:space="0" w:color="auto"/>
                                                <w:bottom w:val="none" w:sz="0" w:space="0" w:color="auto"/>
                                                <w:right w:val="none" w:sz="0" w:space="0" w:color="auto"/>
                                              </w:divBdr>
                                              <w:divsChild>
                                                <w:div w:id="1023898384">
                                                  <w:marLeft w:val="0"/>
                                                  <w:marRight w:val="0"/>
                                                  <w:marTop w:val="0"/>
                                                  <w:marBottom w:val="0"/>
                                                  <w:divBdr>
                                                    <w:top w:val="none" w:sz="0" w:space="0" w:color="auto"/>
                                                    <w:left w:val="none" w:sz="0" w:space="0" w:color="auto"/>
                                                    <w:bottom w:val="none" w:sz="0" w:space="0" w:color="auto"/>
                                                    <w:right w:val="none" w:sz="0" w:space="0" w:color="auto"/>
                                                  </w:divBdr>
                                                  <w:divsChild>
                                                    <w:div w:id="1532957021">
                                                      <w:marLeft w:val="0"/>
                                                      <w:marRight w:val="0"/>
                                                      <w:marTop w:val="0"/>
                                                      <w:marBottom w:val="0"/>
                                                      <w:divBdr>
                                                        <w:top w:val="none" w:sz="0" w:space="0" w:color="auto"/>
                                                        <w:left w:val="none" w:sz="0" w:space="0" w:color="auto"/>
                                                        <w:bottom w:val="none" w:sz="0" w:space="0" w:color="auto"/>
                                                        <w:right w:val="none" w:sz="0" w:space="0" w:color="auto"/>
                                                      </w:divBdr>
                                                      <w:divsChild>
                                                        <w:div w:id="1638026051">
                                                          <w:marLeft w:val="0"/>
                                                          <w:marRight w:val="0"/>
                                                          <w:marTop w:val="0"/>
                                                          <w:marBottom w:val="0"/>
                                                          <w:divBdr>
                                                            <w:top w:val="none" w:sz="0" w:space="0" w:color="auto"/>
                                                            <w:left w:val="none" w:sz="0" w:space="0" w:color="auto"/>
                                                            <w:bottom w:val="none" w:sz="0" w:space="0" w:color="auto"/>
                                                            <w:right w:val="none" w:sz="0" w:space="0" w:color="auto"/>
                                                          </w:divBdr>
                                                          <w:divsChild>
                                                            <w:div w:id="659239750">
                                                              <w:marLeft w:val="0"/>
                                                              <w:marRight w:val="0"/>
                                                              <w:marTop w:val="0"/>
                                                              <w:marBottom w:val="0"/>
                                                              <w:divBdr>
                                                                <w:top w:val="none" w:sz="0" w:space="0" w:color="auto"/>
                                                                <w:left w:val="none" w:sz="0" w:space="0" w:color="auto"/>
                                                                <w:bottom w:val="none" w:sz="0" w:space="0" w:color="auto"/>
                                                                <w:right w:val="none" w:sz="0" w:space="0" w:color="auto"/>
                                                              </w:divBdr>
                                                              <w:divsChild>
                                                                <w:div w:id="697319459">
                                                                  <w:marLeft w:val="0"/>
                                                                  <w:marRight w:val="0"/>
                                                                  <w:marTop w:val="0"/>
                                                                  <w:marBottom w:val="0"/>
                                                                  <w:divBdr>
                                                                    <w:top w:val="none" w:sz="0" w:space="0" w:color="auto"/>
                                                                    <w:left w:val="none" w:sz="0" w:space="0" w:color="auto"/>
                                                                    <w:bottom w:val="none" w:sz="0" w:space="0" w:color="auto"/>
                                                                    <w:right w:val="none" w:sz="0" w:space="0" w:color="auto"/>
                                                                  </w:divBdr>
                                                                  <w:divsChild>
                                                                    <w:div w:id="676083881">
                                                                      <w:marLeft w:val="0"/>
                                                                      <w:marRight w:val="0"/>
                                                                      <w:marTop w:val="0"/>
                                                                      <w:marBottom w:val="0"/>
                                                                      <w:divBdr>
                                                                        <w:top w:val="none" w:sz="0" w:space="0" w:color="auto"/>
                                                                        <w:left w:val="none" w:sz="0" w:space="0" w:color="auto"/>
                                                                        <w:bottom w:val="none" w:sz="0" w:space="0" w:color="auto"/>
                                                                        <w:right w:val="none" w:sz="0" w:space="0" w:color="auto"/>
                                                                      </w:divBdr>
                                                                    </w:div>
                                                                    <w:div w:id="9744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157057">
                                                              <w:marLeft w:val="0"/>
                                                              <w:marRight w:val="0"/>
                                                              <w:marTop w:val="0"/>
                                                              <w:marBottom w:val="0"/>
                                                              <w:divBdr>
                                                                <w:top w:val="none" w:sz="0" w:space="0" w:color="auto"/>
                                                                <w:left w:val="none" w:sz="0" w:space="0" w:color="auto"/>
                                                                <w:bottom w:val="none" w:sz="0" w:space="0" w:color="auto"/>
                                                                <w:right w:val="none" w:sz="0" w:space="0" w:color="auto"/>
                                                              </w:divBdr>
                                                              <w:divsChild>
                                                                <w:div w:id="355666915">
                                                                  <w:marLeft w:val="0"/>
                                                                  <w:marRight w:val="0"/>
                                                                  <w:marTop w:val="0"/>
                                                                  <w:marBottom w:val="0"/>
                                                                  <w:divBdr>
                                                                    <w:top w:val="none" w:sz="0" w:space="0" w:color="auto"/>
                                                                    <w:left w:val="none" w:sz="0" w:space="0" w:color="auto"/>
                                                                    <w:bottom w:val="none" w:sz="0" w:space="0" w:color="auto"/>
                                                                    <w:right w:val="none" w:sz="0" w:space="0" w:color="auto"/>
                                                                  </w:divBdr>
                                                                  <w:divsChild>
                                                                    <w:div w:id="3399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4448066">
      <w:bodyDiv w:val="1"/>
      <w:marLeft w:val="0"/>
      <w:marRight w:val="0"/>
      <w:marTop w:val="0"/>
      <w:marBottom w:val="0"/>
      <w:divBdr>
        <w:top w:val="none" w:sz="0" w:space="0" w:color="auto"/>
        <w:left w:val="none" w:sz="0" w:space="0" w:color="auto"/>
        <w:bottom w:val="none" w:sz="0" w:space="0" w:color="auto"/>
        <w:right w:val="none" w:sz="0" w:space="0" w:color="auto"/>
      </w:divBdr>
    </w:div>
    <w:div w:id="1425108654">
      <w:bodyDiv w:val="1"/>
      <w:marLeft w:val="0"/>
      <w:marRight w:val="0"/>
      <w:marTop w:val="0"/>
      <w:marBottom w:val="0"/>
      <w:divBdr>
        <w:top w:val="none" w:sz="0" w:space="0" w:color="auto"/>
        <w:left w:val="none" w:sz="0" w:space="0" w:color="auto"/>
        <w:bottom w:val="none" w:sz="0" w:space="0" w:color="auto"/>
        <w:right w:val="none" w:sz="0" w:space="0" w:color="auto"/>
      </w:divBdr>
      <w:divsChild>
        <w:div w:id="1968661256">
          <w:marLeft w:val="0"/>
          <w:marRight w:val="0"/>
          <w:marTop w:val="0"/>
          <w:marBottom w:val="0"/>
          <w:divBdr>
            <w:top w:val="none" w:sz="0" w:space="0" w:color="auto"/>
            <w:left w:val="none" w:sz="0" w:space="0" w:color="auto"/>
            <w:bottom w:val="none" w:sz="0" w:space="0" w:color="auto"/>
            <w:right w:val="none" w:sz="0" w:space="0" w:color="auto"/>
          </w:divBdr>
          <w:divsChild>
            <w:div w:id="682629345">
              <w:marLeft w:val="0"/>
              <w:marRight w:val="0"/>
              <w:marTop w:val="0"/>
              <w:marBottom w:val="0"/>
              <w:divBdr>
                <w:top w:val="none" w:sz="0" w:space="0" w:color="auto"/>
                <w:left w:val="none" w:sz="0" w:space="0" w:color="auto"/>
                <w:bottom w:val="none" w:sz="0" w:space="0" w:color="auto"/>
                <w:right w:val="none" w:sz="0" w:space="0" w:color="auto"/>
              </w:divBdr>
              <w:divsChild>
                <w:div w:id="1424717106">
                  <w:marLeft w:val="0"/>
                  <w:marRight w:val="0"/>
                  <w:marTop w:val="0"/>
                  <w:marBottom w:val="0"/>
                  <w:divBdr>
                    <w:top w:val="none" w:sz="0" w:space="0" w:color="auto"/>
                    <w:left w:val="none" w:sz="0" w:space="0" w:color="auto"/>
                    <w:bottom w:val="none" w:sz="0" w:space="0" w:color="auto"/>
                    <w:right w:val="none" w:sz="0" w:space="0" w:color="auto"/>
                  </w:divBdr>
                  <w:divsChild>
                    <w:div w:id="418791364">
                      <w:marLeft w:val="0"/>
                      <w:marRight w:val="0"/>
                      <w:marTop w:val="0"/>
                      <w:marBottom w:val="0"/>
                      <w:divBdr>
                        <w:top w:val="none" w:sz="0" w:space="0" w:color="auto"/>
                        <w:left w:val="none" w:sz="0" w:space="0" w:color="auto"/>
                        <w:bottom w:val="none" w:sz="0" w:space="0" w:color="auto"/>
                        <w:right w:val="none" w:sz="0" w:space="0" w:color="auto"/>
                      </w:divBdr>
                      <w:divsChild>
                        <w:div w:id="398015403">
                          <w:marLeft w:val="0"/>
                          <w:marRight w:val="0"/>
                          <w:marTop w:val="45"/>
                          <w:marBottom w:val="0"/>
                          <w:divBdr>
                            <w:top w:val="none" w:sz="0" w:space="0" w:color="auto"/>
                            <w:left w:val="none" w:sz="0" w:space="0" w:color="auto"/>
                            <w:bottom w:val="none" w:sz="0" w:space="0" w:color="auto"/>
                            <w:right w:val="none" w:sz="0" w:space="0" w:color="auto"/>
                          </w:divBdr>
                          <w:divsChild>
                            <w:div w:id="52044820">
                              <w:marLeft w:val="0"/>
                              <w:marRight w:val="0"/>
                              <w:marTop w:val="0"/>
                              <w:marBottom w:val="0"/>
                              <w:divBdr>
                                <w:top w:val="none" w:sz="0" w:space="0" w:color="auto"/>
                                <w:left w:val="none" w:sz="0" w:space="0" w:color="auto"/>
                                <w:bottom w:val="none" w:sz="0" w:space="0" w:color="auto"/>
                                <w:right w:val="none" w:sz="0" w:space="0" w:color="auto"/>
                              </w:divBdr>
                              <w:divsChild>
                                <w:div w:id="419178415">
                                  <w:marLeft w:val="2070"/>
                                  <w:marRight w:val="3810"/>
                                  <w:marTop w:val="0"/>
                                  <w:marBottom w:val="0"/>
                                  <w:divBdr>
                                    <w:top w:val="none" w:sz="0" w:space="0" w:color="auto"/>
                                    <w:left w:val="none" w:sz="0" w:space="0" w:color="auto"/>
                                    <w:bottom w:val="none" w:sz="0" w:space="0" w:color="auto"/>
                                    <w:right w:val="none" w:sz="0" w:space="0" w:color="auto"/>
                                  </w:divBdr>
                                  <w:divsChild>
                                    <w:div w:id="799037880">
                                      <w:marLeft w:val="0"/>
                                      <w:marRight w:val="0"/>
                                      <w:marTop w:val="0"/>
                                      <w:marBottom w:val="0"/>
                                      <w:divBdr>
                                        <w:top w:val="none" w:sz="0" w:space="0" w:color="auto"/>
                                        <w:left w:val="none" w:sz="0" w:space="0" w:color="auto"/>
                                        <w:bottom w:val="none" w:sz="0" w:space="0" w:color="auto"/>
                                        <w:right w:val="none" w:sz="0" w:space="0" w:color="auto"/>
                                      </w:divBdr>
                                      <w:divsChild>
                                        <w:div w:id="1812482411">
                                          <w:marLeft w:val="0"/>
                                          <w:marRight w:val="0"/>
                                          <w:marTop w:val="0"/>
                                          <w:marBottom w:val="0"/>
                                          <w:divBdr>
                                            <w:top w:val="none" w:sz="0" w:space="0" w:color="auto"/>
                                            <w:left w:val="none" w:sz="0" w:space="0" w:color="auto"/>
                                            <w:bottom w:val="none" w:sz="0" w:space="0" w:color="auto"/>
                                            <w:right w:val="none" w:sz="0" w:space="0" w:color="auto"/>
                                          </w:divBdr>
                                          <w:divsChild>
                                            <w:div w:id="834540194">
                                              <w:marLeft w:val="0"/>
                                              <w:marRight w:val="0"/>
                                              <w:marTop w:val="0"/>
                                              <w:marBottom w:val="0"/>
                                              <w:divBdr>
                                                <w:top w:val="none" w:sz="0" w:space="0" w:color="auto"/>
                                                <w:left w:val="none" w:sz="0" w:space="0" w:color="auto"/>
                                                <w:bottom w:val="none" w:sz="0" w:space="0" w:color="auto"/>
                                                <w:right w:val="none" w:sz="0" w:space="0" w:color="auto"/>
                                              </w:divBdr>
                                              <w:divsChild>
                                                <w:div w:id="1770344902">
                                                  <w:marLeft w:val="0"/>
                                                  <w:marRight w:val="0"/>
                                                  <w:marTop w:val="0"/>
                                                  <w:marBottom w:val="0"/>
                                                  <w:divBdr>
                                                    <w:top w:val="none" w:sz="0" w:space="0" w:color="auto"/>
                                                    <w:left w:val="none" w:sz="0" w:space="0" w:color="auto"/>
                                                    <w:bottom w:val="none" w:sz="0" w:space="0" w:color="auto"/>
                                                    <w:right w:val="none" w:sz="0" w:space="0" w:color="auto"/>
                                                  </w:divBdr>
                                                  <w:divsChild>
                                                    <w:div w:id="538322302">
                                                      <w:marLeft w:val="0"/>
                                                      <w:marRight w:val="0"/>
                                                      <w:marTop w:val="0"/>
                                                      <w:marBottom w:val="0"/>
                                                      <w:divBdr>
                                                        <w:top w:val="none" w:sz="0" w:space="0" w:color="auto"/>
                                                        <w:left w:val="none" w:sz="0" w:space="0" w:color="auto"/>
                                                        <w:bottom w:val="none" w:sz="0" w:space="0" w:color="auto"/>
                                                        <w:right w:val="none" w:sz="0" w:space="0" w:color="auto"/>
                                                      </w:divBdr>
                                                      <w:divsChild>
                                                        <w:div w:id="12808517">
                                                          <w:marLeft w:val="0"/>
                                                          <w:marRight w:val="0"/>
                                                          <w:marTop w:val="0"/>
                                                          <w:marBottom w:val="0"/>
                                                          <w:divBdr>
                                                            <w:top w:val="none" w:sz="0" w:space="0" w:color="auto"/>
                                                            <w:left w:val="none" w:sz="0" w:space="0" w:color="auto"/>
                                                            <w:bottom w:val="none" w:sz="0" w:space="0" w:color="auto"/>
                                                            <w:right w:val="none" w:sz="0" w:space="0" w:color="auto"/>
                                                          </w:divBdr>
                                                          <w:divsChild>
                                                            <w:div w:id="919365486">
                                                              <w:marLeft w:val="0"/>
                                                              <w:marRight w:val="0"/>
                                                              <w:marTop w:val="0"/>
                                                              <w:marBottom w:val="0"/>
                                                              <w:divBdr>
                                                                <w:top w:val="none" w:sz="0" w:space="0" w:color="auto"/>
                                                                <w:left w:val="none" w:sz="0" w:space="0" w:color="auto"/>
                                                                <w:bottom w:val="none" w:sz="0" w:space="0" w:color="auto"/>
                                                                <w:right w:val="none" w:sz="0" w:space="0" w:color="auto"/>
                                                              </w:divBdr>
                                                              <w:divsChild>
                                                                <w:div w:id="1185751197">
                                                                  <w:marLeft w:val="0"/>
                                                                  <w:marRight w:val="0"/>
                                                                  <w:marTop w:val="0"/>
                                                                  <w:marBottom w:val="0"/>
                                                                  <w:divBdr>
                                                                    <w:top w:val="none" w:sz="0" w:space="0" w:color="auto"/>
                                                                    <w:left w:val="none" w:sz="0" w:space="0" w:color="auto"/>
                                                                    <w:bottom w:val="none" w:sz="0" w:space="0" w:color="auto"/>
                                                                    <w:right w:val="none" w:sz="0" w:space="0" w:color="auto"/>
                                                                  </w:divBdr>
                                                                  <w:divsChild>
                                                                    <w:div w:id="1084955885">
                                                                      <w:marLeft w:val="0"/>
                                                                      <w:marRight w:val="0"/>
                                                                      <w:marTop w:val="0"/>
                                                                      <w:marBottom w:val="0"/>
                                                                      <w:divBdr>
                                                                        <w:top w:val="none" w:sz="0" w:space="0" w:color="auto"/>
                                                                        <w:left w:val="none" w:sz="0" w:space="0" w:color="auto"/>
                                                                        <w:bottom w:val="none" w:sz="0" w:space="0" w:color="auto"/>
                                                                        <w:right w:val="none" w:sz="0" w:space="0" w:color="auto"/>
                                                                      </w:divBdr>
                                                                      <w:divsChild>
                                                                        <w:div w:id="1973824710">
                                                                          <w:marLeft w:val="0"/>
                                                                          <w:marRight w:val="0"/>
                                                                          <w:marTop w:val="0"/>
                                                                          <w:marBottom w:val="0"/>
                                                                          <w:divBdr>
                                                                            <w:top w:val="none" w:sz="0" w:space="0" w:color="auto"/>
                                                                            <w:left w:val="none" w:sz="0" w:space="0" w:color="auto"/>
                                                                            <w:bottom w:val="none" w:sz="0" w:space="0" w:color="auto"/>
                                                                            <w:right w:val="none" w:sz="0" w:space="0" w:color="auto"/>
                                                                          </w:divBdr>
                                                                          <w:divsChild>
                                                                            <w:div w:id="992223484">
                                                                              <w:marLeft w:val="0"/>
                                                                              <w:marRight w:val="0"/>
                                                                              <w:marTop w:val="0"/>
                                                                              <w:marBottom w:val="0"/>
                                                                              <w:divBdr>
                                                                                <w:top w:val="none" w:sz="0" w:space="0" w:color="auto"/>
                                                                                <w:left w:val="none" w:sz="0" w:space="0" w:color="auto"/>
                                                                                <w:bottom w:val="none" w:sz="0" w:space="0" w:color="auto"/>
                                                                                <w:right w:val="none" w:sz="0" w:space="0" w:color="auto"/>
                                                                              </w:divBdr>
                                                                              <w:divsChild>
                                                                                <w:div w:id="281613812">
                                                                                  <w:marLeft w:val="0"/>
                                                                                  <w:marRight w:val="0"/>
                                                                                  <w:marTop w:val="0"/>
                                                                                  <w:marBottom w:val="0"/>
                                                                                  <w:divBdr>
                                                                                    <w:top w:val="none" w:sz="0" w:space="0" w:color="auto"/>
                                                                                    <w:left w:val="none" w:sz="0" w:space="0" w:color="auto"/>
                                                                                    <w:bottom w:val="none" w:sz="0" w:space="0" w:color="auto"/>
                                                                                    <w:right w:val="none" w:sz="0" w:space="0" w:color="auto"/>
                                                                                  </w:divBdr>
                                                                                  <w:divsChild>
                                                                                    <w:div w:id="1631282036">
                                                                                      <w:marLeft w:val="0"/>
                                                                                      <w:marRight w:val="0"/>
                                                                                      <w:marTop w:val="0"/>
                                                                                      <w:marBottom w:val="0"/>
                                                                                      <w:divBdr>
                                                                                        <w:top w:val="none" w:sz="0" w:space="0" w:color="auto"/>
                                                                                        <w:left w:val="none" w:sz="0" w:space="0" w:color="auto"/>
                                                                                        <w:bottom w:val="none" w:sz="0" w:space="0" w:color="auto"/>
                                                                                        <w:right w:val="none" w:sz="0" w:space="0" w:color="auto"/>
                                                                                      </w:divBdr>
                                                                                      <w:divsChild>
                                                                                        <w:div w:id="1125078458">
                                                                                          <w:marLeft w:val="0"/>
                                                                                          <w:marRight w:val="0"/>
                                                                                          <w:marTop w:val="0"/>
                                                                                          <w:marBottom w:val="0"/>
                                                                                          <w:divBdr>
                                                                                            <w:top w:val="none" w:sz="0" w:space="0" w:color="auto"/>
                                                                                            <w:left w:val="none" w:sz="0" w:space="0" w:color="auto"/>
                                                                                            <w:bottom w:val="none" w:sz="0" w:space="0" w:color="auto"/>
                                                                                            <w:right w:val="none" w:sz="0" w:space="0" w:color="auto"/>
                                                                                          </w:divBdr>
                                                                                          <w:divsChild>
                                                                                            <w:div w:id="302852324">
                                                                                              <w:marLeft w:val="300"/>
                                                                                              <w:marRight w:val="0"/>
                                                                                              <w:marTop w:val="0"/>
                                                                                              <w:marBottom w:val="0"/>
                                                                                              <w:divBdr>
                                                                                                <w:top w:val="none" w:sz="0" w:space="0" w:color="auto"/>
                                                                                                <w:left w:val="none" w:sz="0" w:space="0" w:color="auto"/>
                                                                                                <w:bottom w:val="none" w:sz="0" w:space="0" w:color="auto"/>
                                                                                                <w:right w:val="none" w:sz="0" w:space="0" w:color="auto"/>
                                                                                              </w:divBdr>
                                                                                              <w:divsChild>
                                                                                                <w:div w:id="2364931">
                                                                                                  <w:marLeft w:val="-480"/>
                                                                                                  <w:marRight w:val="0"/>
                                                                                                  <w:marTop w:val="0"/>
                                                                                                  <w:marBottom w:val="0"/>
                                                                                                  <w:divBdr>
                                                                                                    <w:top w:val="none" w:sz="0" w:space="0" w:color="auto"/>
                                                                                                    <w:left w:val="none" w:sz="0" w:space="0" w:color="auto"/>
                                                                                                    <w:bottom w:val="none" w:sz="0" w:space="0" w:color="auto"/>
                                                                                                    <w:right w:val="none" w:sz="0" w:space="0" w:color="auto"/>
                                                                                                  </w:divBdr>
                                                                                                  <w:divsChild>
                                                                                                    <w:div w:id="1705056811">
                                                                                                      <w:marLeft w:val="0"/>
                                                                                                      <w:marRight w:val="0"/>
                                                                                                      <w:marTop w:val="0"/>
                                                                                                      <w:marBottom w:val="0"/>
                                                                                                      <w:divBdr>
                                                                                                        <w:top w:val="none" w:sz="0" w:space="0" w:color="auto"/>
                                                                                                        <w:left w:val="none" w:sz="0" w:space="0" w:color="auto"/>
                                                                                                        <w:bottom w:val="none" w:sz="0" w:space="0" w:color="auto"/>
                                                                                                        <w:right w:val="none" w:sz="0" w:space="0" w:color="auto"/>
                                                                                                      </w:divBdr>
                                                                                                      <w:divsChild>
                                                                                                        <w:div w:id="1207378041">
                                                                                                          <w:marLeft w:val="0"/>
                                                                                                          <w:marRight w:val="0"/>
                                                                                                          <w:marTop w:val="0"/>
                                                                                                          <w:marBottom w:val="0"/>
                                                                                                          <w:divBdr>
                                                                                                            <w:top w:val="none" w:sz="0" w:space="0" w:color="auto"/>
                                                                                                            <w:left w:val="none" w:sz="0" w:space="0" w:color="auto"/>
                                                                                                            <w:bottom w:val="none" w:sz="0" w:space="0" w:color="auto"/>
                                                                                                            <w:right w:val="none" w:sz="0" w:space="0" w:color="auto"/>
                                                                                                          </w:divBdr>
                                                                                                          <w:divsChild>
                                                                                                            <w:div w:id="2120876365">
                                                                                                              <w:marLeft w:val="0"/>
                                                                                                              <w:marRight w:val="0"/>
                                                                                                              <w:marTop w:val="0"/>
                                                                                                              <w:marBottom w:val="0"/>
                                                                                                              <w:divBdr>
                                                                                                                <w:top w:val="none" w:sz="0" w:space="0" w:color="auto"/>
                                                                                                                <w:left w:val="none" w:sz="0" w:space="0" w:color="auto"/>
                                                                                                                <w:bottom w:val="none" w:sz="0" w:space="0" w:color="auto"/>
                                                                                                                <w:right w:val="none" w:sz="0" w:space="0" w:color="auto"/>
                                                                                                              </w:divBdr>
                                                                                                            </w:div>
                                                                                                            <w:div w:id="19455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783744">
      <w:bodyDiv w:val="1"/>
      <w:marLeft w:val="0"/>
      <w:marRight w:val="0"/>
      <w:marTop w:val="0"/>
      <w:marBottom w:val="0"/>
      <w:divBdr>
        <w:top w:val="none" w:sz="0" w:space="0" w:color="auto"/>
        <w:left w:val="none" w:sz="0" w:space="0" w:color="auto"/>
        <w:bottom w:val="none" w:sz="0" w:space="0" w:color="auto"/>
        <w:right w:val="none" w:sz="0" w:space="0" w:color="auto"/>
      </w:divBdr>
      <w:divsChild>
        <w:div w:id="260724411">
          <w:marLeft w:val="0"/>
          <w:marRight w:val="0"/>
          <w:marTop w:val="0"/>
          <w:marBottom w:val="0"/>
          <w:divBdr>
            <w:top w:val="none" w:sz="0" w:space="0" w:color="auto"/>
            <w:left w:val="none" w:sz="0" w:space="0" w:color="auto"/>
            <w:bottom w:val="none" w:sz="0" w:space="0" w:color="auto"/>
            <w:right w:val="none" w:sz="0" w:space="0" w:color="auto"/>
          </w:divBdr>
          <w:divsChild>
            <w:div w:id="1494448223">
              <w:marLeft w:val="0"/>
              <w:marRight w:val="0"/>
              <w:marTop w:val="0"/>
              <w:marBottom w:val="0"/>
              <w:divBdr>
                <w:top w:val="none" w:sz="0" w:space="0" w:color="auto"/>
                <w:left w:val="none" w:sz="0" w:space="0" w:color="auto"/>
                <w:bottom w:val="none" w:sz="0" w:space="0" w:color="auto"/>
                <w:right w:val="none" w:sz="0" w:space="0" w:color="auto"/>
              </w:divBdr>
              <w:divsChild>
                <w:div w:id="1922830710">
                  <w:marLeft w:val="0"/>
                  <w:marRight w:val="0"/>
                  <w:marTop w:val="0"/>
                  <w:marBottom w:val="0"/>
                  <w:divBdr>
                    <w:top w:val="none" w:sz="0" w:space="0" w:color="auto"/>
                    <w:left w:val="none" w:sz="0" w:space="0" w:color="auto"/>
                    <w:bottom w:val="none" w:sz="0" w:space="0" w:color="auto"/>
                    <w:right w:val="none" w:sz="0" w:space="0" w:color="auto"/>
                  </w:divBdr>
                  <w:divsChild>
                    <w:div w:id="1559130990">
                      <w:marLeft w:val="0"/>
                      <w:marRight w:val="0"/>
                      <w:marTop w:val="0"/>
                      <w:marBottom w:val="0"/>
                      <w:divBdr>
                        <w:top w:val="none" w:sz="0" w:space="0" w:color="auto"/>
                        <w:left w:val="none" w:sz="0" w:space="0" w:color="auto"/>
                        <w:bottom w:val="none" w:sz="0" w:space="0" w:color="auto"/>
                        <w:right w:val="none" w:sz="0" w:space="0" w:color="auto"/>
                      </w:divBdr>
                      <w:divsChild>
                        <w:div w:id="555630479">
                          <w:marLeft w:val="0"/>
                          <w:marRight w:val="0"/>
                          <w:marTop w:val="45"/>
                          <w:marBottom w:val="0"/>
                          <w:divBdr>
                            <w:top w:val="none" w:sz="0" w:space="0" w:color="auto"/>
                            <w:left w:val="none" w:sz="0" w:space="0" w:color="auto"/>
                            <w:bottom w:val="none" w:sz="0" w:space="0" w:color="auto"/>
                            <w:right w:val="none" w:sz="0" w:space="0" w:color="auto"/>
                          </w:divBdr>
                          <w:divsChild>
                            <w:div w:id="557474667">
                              <w:marLeft w:val="0"/>
                              <w:marRight w:val="0"/>
                              <w:marTop w:val="0"/>
                              <w:marBottom w:val="0"/>
                              <w:divBdr>
                                <w:top w:val="none" w:sz="0" w:space="0" w:color="auto"/>
                                <w:left w:val="none" w:sz="0" w:space="0" w:color="auto"/>
                                <w:bottom w:val="none" w:sz="0" w:space="0" w:color="auto"/>
                                <w:right w:val="none" w:sz="0" w:space="0" w:color="auto"/>
                              </w:divBdr>
                              <w:divsChild>
                                <w:div w:id="205266053">
                                  <w:marLeft w:val="2070"/>
                                  <w:marRight w:val="3810"/>
                                  <w:marTop w:val="0"/>
                                  <w:marBottom w:val="0"/>
                                  <w:divBdr>
                                    <w:top w:val="none" w:sz="0" w:space="0" w:color="auto"/>
                                    <w:left w:val="none" w:sz="0" w:space="0" w:color="auto"/>
                                    <w:bottom w:val="none" w:sz="0" w:space="0" w:color="auto"/>
                                    <w:right w:val="none" w:sz="0" w:space="0" w:color="auto"/>
                                  </w:divBdr>
                                  <w:divsChild>
                                    <w:div w:id="35198891">
                                      <w:marLeft w:val="0"/>
                                      <w:marRight w:val="0"/>
                                      <w:marTop w:val="0"/>
                                      <w:marBottom w:val="0"/>
                                      <w:divBdr>
                                        <w:top w:val="none" w:sz="0" w:space="0" w:color="auto"/>
                                        <w:left w:val="none" w:sz="0" w:space="0" w:color="auto"/>
                                        <w:bottom w:val="none" w:sz="0" w:space="0" w:color="auto"/>
                                        <w:right w:val="none" w:sz="0" w:space="0" w:color="auto"/>
                                      </w:divBdr>
                                      <w:divsChild>
                                        <w:div w:id="183137248">
                                          <w:marLeft w:val="0"/>
                                          <w:marRight w:val="0"/>
                                          <w:marTop w:val="0"/>
                                          <w:marBottom w:val="0"/>
                                          <w:divBdr>
                                            <w:top w:val="none" w:sz="0" w:space="0" w:color="auto"/>
                                            <w:left w:val="none" w:sz="0" w:space="0" w:color="auto"/>
                                            <w:bottom w:val="none" w:sz="0" w:space="0" w:color="auto"/>
                                            <w:right w:val="none" w:sz="0" w:space="0" w:color="auto"/>
                                          </w:divBdr>
                                          <w:divsChild>
                                            <w:div w:id="673193189">
                                              <w:marLeft w:val="0"/>
                                              <w:marRight w:val="0"/>
                                              <w:marTop w:val="0"/>
                                              <w:marBottom w:val="0"/>
                                              <w:divBdr>
                                                <w:top w:val="none" w:sz="0" w:space="0" w:color="auto"/>
                                                <w:left w:val="none" w:sz="0" w:space="0" w:color="auto"/>
                                                <w:bottom w:val="none" w:sz="0" w:space="0" w:color="auto"/>
                                                <w:right w:val="none" w:sz="0" w:space="0" w:color="auto"/>
                                              </w:divBdr>
                                              <w:divsChild>
                                                <w:div w:id="838348921">
                                                  <w:marLeft w:val="0"/>
                                                  <w:marRight w:val="0"/>
                                                  <w:marTop w:val="0"/>
                                                  <w:marBottom w:val="0"/>
                                                  <w:divBdr>
                                                    <w:top w:val="none" w:sz="0" w:space="0" w:color="auto"/>
                                                    <w:left w:val="none" w:sz="0" w:space="0" w:color="auto"/>
                                                    <w:bottom w:val="none" w:sz="0" w:space="0" w:color="auto"/>
                                                    <w:right w:val="none" w:sz="0" w:space="0" w:color="auto"/>
                                                  </w:divBdr>
                                                  <w:divsChild>
                                                    <w:div w:id="817067291">
                                                      <w:marLeft w:val="0"/>
                                                      <w:marRight w:val="0"/>
                                                      <w:marTop w:val="0"/>
                                                      <w:marBottom w:val="0"/>
                                                      <w:divBdr>
                                                        <w:top w:val="none" w:sz="0" w:space="0" w:color="auto"/>
                                                        <w:left w:val="none" w:sz="0" w:space="0" w:color="auto"/>
                                                        <w:bottom w:val="none" w:sz="0" w:space="0" w:color="auto"/>
                                                        <w:right w:val="none" w:sz="0" w:space="0" w:color="auto"/>
                                                      </w:divBdr>
                                                      <w:divsChild>
                                                        <w:div w:id="968246328">
                                                          <w:marLeft w:val="0"/>
                                                          <w:marRight w:val="0"/>
                                                          <w:marTop w:val="0"/>
                                                          <w:marBottom w:val="0"/>
                                                          <w:divBdr>
                                                            <w:top w:val="none" w:sz="0" w:space="0" w:color="auto"/>
                                                            <w:left w:val="none" w:sz="0" w:space="0" w:color="auto"/>
                                                            <w:bottom w:val="none" w:sz="0" w:space="0" w:color="auto"/>
                                                            <w:right w:val="none" w:sz="0" w:space="0" w:color="auto"/>
                                                          </w:divBdr>
                                                          <w:divsChild>
                                                            <w:div w:id="647900128">
                                                              <w:marLeft w:val="0"/>
                                                              <w:marRight w:val="0"/>
                                                              <w:marTop w:val="0"/>
                                                              <w:marBottom w:val="0"/>
                                                              <w:divBdr>
                                                                <w:top w:val="none" w:sz="0" w:space="0" w:color="auto"/>
                                                                <w:left w:val="none" w:sz="0" w:space="0" w:color="auto"/>
                                                                <w:bottom w:val="none" w:sz="0" w:space="0" w:color="auto"/>
                                                                <w:right w:val="none" w:sz="0" w:space="0" w:color="auto"/>
                                                              </w:divBdr>
                                                              <w:divsChild>
                                                                <w:div w:id="1834561907">
                                                                  <w:marLeft w:val="0"/>
                                                                  <w:marRight w:val="0"/>
                                                                  <w:marTop w:val="0"/>
                                                                  <w:marBottom w:val="0"/>
                                                                  <w:divBdr>
                                                                    <w:top w:val="none" w:sz="0" w:space="0" w:color="auto"/>
                                                                    <w:left w:val="none" w:sz="0" w:space="0" w:color="auto"/>
                                                                    <w:bottom w:val="none" w:sz="0" w:space="0" w:color="auto"/>
                                                                    <w:right w:val="none" w:sz="0" w:space="0" w:color="auto"/>
                                                                  </w:divBdr>
                                                                  <w:divsChild>
                                                                    <w:div w:id="56443121">
                                                                      <w:marLeft w:val="0"/>
                                                                      <w:marRight w:val="0"/>
                                                                      <w:marTop w:val="0"/>
                                                                      <w:marBottom w:val="0"/>
                                                                      <w:divBdr>
                                                                        <w:top w:val="none" w:sz="0" w:space="0" w:color="auto"/>
                                                                        <w:left w:val="none" w:sz="0" w:space="0" w:color="auto"/>
                                                                        <w:bottom w:val="none" w:sz="0" w:space="0" w:color="auto"/>
                                                                        <w:right w:val="none" w:sz="0" w:space="0" w:color="auto"/>
                                                                      </w:divBdr>
                                                                      <w:divsChild>
                                                                        <w:div w:id="271280209">
                                                                          <w:marLeft w:val="0"/>
                                                                          <w:marRight w:val="0"/>
                                                                          <w:marTop w:val="0"/>
                                                                          <w:marBottom w:val="0"/>
                                                                          <w:divBdr>
                                                                            <w:top w:val="none" w:sz="0" w:space="0" w:color="auto"/>
                                                                            <w:left w:val="none" w:sz="0" w:space="0" w:color="auto"/>
                                                                            <w:bottom w:val="none" w:sz="0" w:space="0" w:color="auto"/>
                                                                            <w:right w:val="none" w:sz="0" w:space="0" w:color="auto"/>
                                                                          </w:divBdr>
                                                                          <w:divsChild>
                                                                            <w:div w:id="596718359">
                                                                              <w:marLeft w:val="0"/>
                                                                              <w:marRight w:val="0"/>
                                                                              <w:marTop w:val="0"/>
                                                                              <w:marBottom w:val="0"/>
                                                                              <w:divBdr>
                                                                                <w:top w:val="none" w:sz="0" w:space="0" w:color="auto"/>
                                                                                <w:left w:val="none" w:sz="0" w:space="0" w:color="auto"/>
                                                                                <w:bottom w:val="none" w:sz="0" w:space="0" w:color="auto"/>
                                                                                <w:right w:val="none" w:sz="0" w:space="0" w:color="auto"/>
                                                                              </w:divBdr>
                                                                              <w:divsChild>
                                                                                <w:div w:id="1300695268">
                                                                                  <w:marLeft w:val="0"/>
                                                                                  <w:marRight w:val="0"/>
                                                                                  <w:marTop w:val="0"/>
                                                                                  <w:marBottom w:val="0"/>
                                                                                  <w:divBdr>
                                                                                    <w:top w:val="none" w:sz="0" w:space="0" w:color="auto"/>
                                                                                    <w:left w:val="none" w:sz="0" w:space="0" w:color="auto"/>
                                                                                    <w:bottom w:val="none" w:sz="0" w:space="0" w:color="auto"/>
                                                                                    <w:right w:val="none" w:sz="0" w:space="0" w:color="auto"/>
                                                                                  </w:divBdr>
                                                                                  <w:divsChild>
                                                                                    <w:div w:id="1609502623">
                                                                                      <w:marLeft w:val="0"/>
                                                                                      <w:marRight w:val="0"/>
                                                                                      <w:marTop w:val="0"/>
                                                                                      <w:marBottom w:val="0"/>
                                                                                      <w:divBdr>
                                                                                        <w:top w:val="none" w:sz="0" w:space="0" w:color="auto"/>
                                                                                        <w:left w:val="none" w:sz="0" w:space="0" w:color="auto"/>
                                                                                        <w:bottom w:val="none" w:sz="0" w:space="0" w:color="auto"/>
                                                                                        <w:right w:val="none" w:sz="0" w:space="0" w:color="auto"/>
                                                                                      </w:divBdr>
                                                                                      <w:divsChild>
                                                                                        <w:div w:id="1015612806">
                                                                                          <w:marLeft w:val="0"/>
                                                                                          <w:marRight w:val="0"/>
                                                                                          <w:marTop w:val="0"/>
                                                                                          <w:marBottom w:val="0"/>
                                                                                          <w:divBdr>
                                                                                            <w:top w:val="none" w:sz="0" w:space="0" w:color="auto"/>
                                                                                            <w:left w:val="none" w:sz="0" w:space="0" w:color="auto"/>
                                                                                            <w:bottom w:val="none" w:sz="0" w:space="0" w:color="auto"/>
                                                                                            <w:right w:val="none" w:sz="0" w:space="0" w:color="auto"/>
                                                                                          </w:divBdr>
                                                                                          <w:divsChild>
                                                                                            <w:div w:id="142628541">
                                                                                              <w:marLeft w:val="0"/>
                                                                                              <w:marRight w:val="0"/>
                                                                                              <w:marTop w:val="0"/>
                                                                                              <w:marBottom w:val="0"/>
                                                                                              <w:divBdr>
                                                                                                <w:top w:val="none" w:sz="0" w:space="0" w:color="auto"/>
                                                                                                <w:left w:val="none" w:sz="0" w:space="0" w:color="auto"/>
                                                                                                <w:bottom w:val="none" w:sz="0" w:space="0" w:color="auto"/>
                                                                                                <w:right w:val="none" w:sz="0" w:space="0" w:color="auto"/>
                                                                                              </w:divBdr>
                                                                                            </w:div>
                                                                                            <w:div w:id="1592398771">
                                                                                              <w:marLeft w:val="300"/>
                                                                                              <w:marRight w:val="0"/>
                                                                                              <w:marTop w:val="0"/>
                                                                                              <w:marBottom w:val="0"/>
                                                                                              <w:divBdr>
                                                                                                <w:top w:val="none" w:sz="0" w:space="0" w:color="auto"/>
                                                                                                <w:left w:val="none" w:sz="0" w:space="0" w:color="auto"/>
                                                                                                <w:bottom w:val="none" w:sz="0" w:space="0" w:color="auto"/>
                                                                                                <w:right w:val="none" w:sz="0" w:space="0" w:color="auto"/>
                                                                                              </w:divBdr>
                                                                                              <w:divsChild>
                                                                                                <w:div w:id="544877510">
                                                                                                  <w:marLeft w:val="0"/>
                                                                                                  <w:marRight w:val="0"/>
                                                                                                  <w:marTop w:val="0"/>
                                                                                                  <w:marBottom w:val="0"/>
                                                                                                  <w:divBdr>
                                                                                                    <w:top w:val="none" w:sz="0" w:space="0" w:color="auto"/>
                                                                                                    <w:left w:val="none" w:sz="0" w:space="0" w:color="auto"/>
                                                                                                    <w:bottom w:val="none" w:sz="0" w:space="0" w:color="auto"/>
                                                                                                    <w:right w:val="none" w:sz="0" w:space="0" w:color="auto"/>
                                                                                                  </w:divBdr>
                                                                                                  <w:divsChild>
                                                                                                    <w:div w:id="10583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398854">
      <w:bodyDiv w:val="1"/>
      <w:marLeft w:val="0"/>
      <w:marRight w:val="0"/>
      <w:marTop w:val="0"/>
      <w:marBottom w:val="0"/>
      <w:divBdr>
        <w:top w:val="none" w:sz="0" w:space="0" w:color="auto"/>
        <w:left w:val="none" w:sz="0" w:space="0" w:color="auto"/>
        <w:bottom w:val="none" w:sz="0" w:space="0" w:color="auto"/>
        <w:right w:val="none" w:sz="0" w:space="0" w:color="auto"/>
      </w:divBdr>
      <w:divsChild>
        <w:div w:id="1101339662">
          <w:marLeft w:val="0"/>
          <w:marRight w:val="0"/>
          <w:marTop w:val="0"/>
          <w:marBottom w:val="0"/>
          <w:divBdr>
            <w:top w:val="none" w:sz="0" w:space="0" w:color="auto"/>
            <w:left w:val="none" w:sz="0" w:space="0" w:color="auto"/>
            <w:bottom w:val="none" w:sz="0" w:space="0" w:color="auto"/>
            <w:right w:val="none" w:sz="0" w:space="0" w:color="auto"/>
          </w:divBdr>
        </w:div>
        <w:div w:id="1670134433">
          <w:marLeft w:val="0"/>
          <w:marRight w:val="0"/>
          <w:marTop w:val="0"/>
          <w:marBottom w:val="0"/>
          <w:divBdr>
            <w:top w:val="none" w:sz="0" w:space="0" w:color="auto"/>
            <w:left w:val="none" w:sz="0" w:space="0" w:color="auto"/>
            <w:bottom w:val="none" w:sz="0" w:space="0" w:color="auto"/>
            <w:right w:val="none" w:sz="0" w:space="0" w:color="auto"/>
          </w:divBdr>
        </w:div>
        <w:div w:id="1067266749">
          <w:marLeft w:val="0"/>
          <w:marRight w:val="0"/>
          <w:marTop w:val="0"/>
          <w:marBottom w:val="0"/>
          <w:divBdr>
            <w:top w:val="none" w:sz="0" w:space="0" w:color="auto"/>
            <w:left w:val="none" w:sz="0" w:space="0" w:color="auto"/>
            <w:bottom w:val="none" w:sz="0" w:space="0" w:color="auto"/>
            <w:right w:val="none" w:sz="0" w:space="0" w:color="auto"/>
          </w:divBdr>
        </w:div>
        <w:div w:id="627666959">
          <w:marLeft w:val="0"/>
          <w:marRight w:val="0"/>
          <w:marTop w:val="0"/>
          <w:marBottom w:val="0"/>
          <w:divBdr>
            <w:top w:val="none" w:sz="0" w:space="0" w:color="auto"/>
            <w:left w:val="none" w:sz="0" w:space="0" w:color="auto"/>
            <w:bottom w:val="none" w:sz="0" w:space="0" w:color="auto"/>
            <w:right w:val="none" w:sz="0" w:space="0" w:color="auto"/>
          </w:divBdr>
        </w:div>
        <w:div w:id="258998595">
          <w:marLeft w:val="0"/>
          <w:marRight w:val="0"/>
          <w:marTop w:val="0"/>
          <w:marBottom w:val="0"/>
          <w:divBdr>
            <w:top w:val="none" w:sz="0" w:space="0" w:color="auto"/>
            <w:left w:val="none" w:sz="0" w:space="0" w:color="auto"/>
            <w:bottom w:val="none" w:sz="0" w:space="0" w:color="auto"/>
            <w:right w:val="none" w:sz="0" w:space="0" w:color="auto"/>
          </w:divBdr>
        </w:div>
        <w:div w:id="1651665830">
          <w:marLeft w:val="0"/>
          <w:marRight w:val="0"/>
          <w:marTop w:val="0"/>
          <w:marBottom w:val="0"/>
          <w:divBdr>
            <w:top w:val="none" w:sz="0" w:space="0" w:color="auto"/>
            <w:left w:val="none" w:sz="0" w:space="0" w:color="auto"/>
            <w:bottom w:val="none" w:sz="0" w:space="0" w:color="auto"/>
            <w:right w:val="none" w:sz="0" w:space="0" w:color="auto"/>
          </w:divBdr>
        </w:div>
        <w:div w:id="1473790511">
          <w:marLeft w:val="0"/>
          <w:marRight w:val="0"/>
          <w:marTop w:val="0"/>
          <w:marBottom w:val="0"/>
          <w:divBdr>
            <w:top w:val="none" w:sz="0" w:space="0" w:color="auto"/>
            <w:left w:val="none" w:sz="0" w:space="0" w:color="auto"/>
            <w:bottom w:val="none" w:sz="0" w:space="0" w:color="auto"/>
            <w:right w:val="none" w:sz="0" w:space="0" w:color="auto"/>
          </w:divBdr>
        </w:div>
        <w:div w:id="296768313">
          <w:marLeft w:val="0"/>
          <w:marRight w:val="0"/>
          <w:marTop w:val="0"/>
          <w:marBottom w:val="0"/>
          <w:divBdr>
            <w:top w:val="none" w:sz="0" w:space="0" w:color="auto"/>
            <w:left w:val="none" w:sz="0" w:space="0" w:color="auto"/>
            <w:bottom w:val="none" w:sz="0" w:space="0" w:color="auto"/>
            <w:right w:val="none" w:sz="0" w:space="0" w:color="auto"/>
          </w:divBdr>
        </w:div>
        <w:div w:id="1494566228">
          <w:marLeft w:val="0"/>
          <w:marRight w:val="0"/>
          <w:marTop w:val="0"/>
          <w:marBottom w:val="0"/>
          <w:divBdr>
            <w:top w:val="none" w:sz="0" w:space="0" w:color="auto"/>
            <w:left w:val="none" w:sz="0" w:space="0" w:color="auto"/>
            <w:bottom w:val="none" w:sz="0" w:space="0" w:color="auto"/>
            <w:right w:val="none" w:sz="0" w:space="0" w:color="auto"/>
          </w:divBdr>
        </w:div>
        <w:div w:id="1167553700">
          <w:marLeft w:val="0"/>
          <w:marRight w:val="0"/>
          <w:marTop w:val="0"/>
          <w:marBottom w:val="0"/>
          <w:divBdr>
            <w:top w:val="none" w:sz="0" w:space="0" w:color="auto"/>
            <w:left w:val="none" w:sz="0" w:space="0" w:color="auto"/>
            <w:bottom w:val="none" w:sz="0" w:space="0" w:color="auto"/>
            <w:right w:val="none" w:sz="0" w:space="0" w:color="auto"/>
          </w:divBdr>
        </w:div>
        <w:div w:id="1888029228">
          <w:marLeft w:val="0"/>
          <w:marRight w:val="0"/>
          <w:marTop w:val="0"/>
          <w:marBottom w:val="0"/>
          <w:divBdr>
            <w:top w:val="none" w:sz="0" w:space="0" w:color="auto"/>
            <w:left w:val="none" w:sz="0" w:space="0" w:color="auto"/>
            <w:bottom w:val="none" w:sz="0" w:space="0" w:color="auto"/>
            <w:right w:val="none" w:sz="0" w:space="0" w:color="auto"/>
          </w:divBdr>
        </w:div>
        <w:div w:id="1122915720">
          <w:marLeft w:val="0"/>
          <w:marRight w:val="0"/>
          <w:marTop w:val="0"/>
          <w:marBottom w:val="0"/>
          <w:divBdr>
            <w:top w:val="none" w:sz="0" w:space="0" w:color="auto"/>
            <w:left w:val="none" w:sz="0" w:space="0" w:color="auto"/>
            <w:bottom w:val="none" w:sz="0" w:space="0" w:color="auto"/>
            <w:right w:val="none" w:sz="0" w:space="0" w:color="auto"/>
          </w:divBdr>
        </w:div>
        <w:div w:id="1960724169">
          <w:marLeft w:val="0"/>
          <w:marRight w:val="0"/>
          <w:marTop w:val="0"/>
          <w:marBottom w:val="0"/>
          <w:divBdr>
            <w:top w:val="none" w:sz="0" w:space="0" w:color="auto"/>
            <w:left w:val="none" w:sz="0" w:space="0" w:color="auto"/>
            <w:bottom w:val="none" w:sz="0" w:space="0" w:color="auto"/>
            <w:right w:val="none" w:sz="0" w:space="0" w:color="auto"/>
          </w:divBdr>
        </w:div>
        <w:div w:id="964849687">
          <w:marLeft w:val="0"/>
          <w:marRight w:val="0"/>
          <w:marTop w:val="0"/>
          <w:marBottom w:val="0"/>
          <w:divBdr>
            <w:top w:val="none" w:sz="0" w:space="0" w:color="auto"/>
            <w:left w:val="none" w:sz="0" w:space="0" w:color="auto"/>
            <w:bottom w:val="none" w:sz="0" w:space="0" w:color="auto"/>
            <w:right w:val="none" w:sz="0" w:space="0" w:color="auto"/>
          </w:divBdr>
        </w:div>
        <w:div w:id="1425029308">
          <w:marLeft w:val="0"/>
          <w:marRight w:val="0"/>
          <w:marTop w:val="0"/>
          <w:marBottom w:val="0"/>
          <w:divBdr>
            <w:top w:val="none" w:sz="0" w:space="0" w:color="auto"/>
            <w:left w:val="none" w:sz="0" w:space="0" w:color="auto"/>
            <w:bottom w:val="none" w:sz="0" w:space="0" w:color="auto"/>
            <w:right w:val="none" w:sz="0" w:space="0" w:color="auto"/>
          </w:divBdr>
        </w:div>
        <w:div w:id="471479774">
          <w:marLeft w:val="0"/>
          <w:marRight w:val="0"/>
          <w:marTop w:val="0"/>
          <w:marBottom w:val="0"/>
          <w:divBdr>
            <w:top w:val="none" w:sz="0" w:space="0" w:color="auto"/>
            <w:left w:val="none" w:sz="0" w:space="0" w:color="auto"/>
            <w:bottom w:val="none" w:sz="0" w:space="0" w:color="auto"/>
            <w:right w:val="none" w:sz="0" w:space="0" w:color="auto"/>
          </w:divBdr>
        </w:div>
        <w:div w:id="463889494">
          <w:marLeft w:val="0"/>
          <w:marRight w:val="0"/>
          <w:marTop w:val="0"/>
          <w:marBottom w:val="0"/>
          <w:divBdr>
            <w:top w:val="none" w:sz="0" w:space="0" w:color="auto"/>
            <w:left w:val="none" w:sz="0" w:space="0" w:color="auto"/>
            <w:bottom w:val="none" w:sz="0" w:space="0" w:color="auto"/>
            <w:right w:val="none" w:sz="0" w:space="0" w:color="auto"/>
          </w:divBdr>
        </w:div>
      </w:divsChild>
    </w:div>
    <w:div w:id="1641109680">
      <w:bodyDiv w:val="1"/>
      <w:marLeft w:val="0"/>
      <w:marRight w:val="0"/>
      <w:marTop w:val="0"/>
      <w:marBottom w:val="0"/>
      <w:divBdr>
        <w:top w:val="none" w:sz="0" w:space="0" w:color="auto"/>
        <w:left w:val="none" w:sz="0" w:space="0" w:color="auto"/>
        <w:bottom w:val="none" w:sz="0" w:space="0" w:color="auto"/>
        <w:right w:val="none" w:sz="0" w:space="0" w:color="auto"/>
      </w:divBdr>
    </w:div>
    <w:div w:id="1652833627">
      <w:bodyDiv w:val="1"/>
      <w:marLeft w:val="0"/>
      <w:marRight w:val="0"/>
      <w:marTop w:val="0"/>
      <w:marBottom w:val="0"/>
      <w:divBdr>
        <w:top w:val="none" w:sz="0" w:space="0" w:color="auto"/>
        <w:left w:val="none" w:sz="0" w:space="0" w:color="auto"/>
        <w:bottom w:val="none" w:sz="0" w:space="0" w:color="auto"/>
        <w:right w:val="none" w:sz="0" w:space="0" w:color="auto"/>
      </w:divBdr>
      <w:divsChild>
        <w:div w:id="312175606">
          <w:marLeft w:val="0"/>
          <w:marRight w:val="0"/>
          <w:marTop w:val="0"/>
          <w:marBottom w:val="0"/>
          <w:divBdr>
            <w:top w:val="none" w:sz="0" w:space="0" w:color="auto"/>
            <w:left w:val="none" w:sz="0" w:space="0" w:color="auto"/>
            <w:bottom w:val="none" w:sz="0" w:space="0" w:color="auto"/>
            <w:right w:val="none" w:sz="0" w:space="0" w:color="auto"/>
          </w:divBdr>
          <w:divsChild>
            <w:div w:id="992678286">
              <w:marLeft w:val="0"/>
              <w:marRight w:val="0"/>
              <w:marTop w:val="100"/>
              <w:marBottom w:val="0"/>
              <w:divBdr>
                <w:top w:val="none" w:sz="0" w:space="0" w:color="auto"/>
                <w:left w:val="none" w:sz="0" w:space="0" w:color="auto"/>
                <w:bottom w:val="none" w:sz="0" w:space="0" w:color="auto"/>
                <w:right w:val="none" w:sz="0" w:space="0" w:color="auto"/>
              </w:divBdr>
              <w:divsChild>
                <w:div w:id="1242375666">
                  <w:marLeft w:val="0"/>
                  <w:marRight w:val="0"/>
                  <w:marTop w:val="0"/>
                  <w:marBottom w:val="480"/>
                  <w:divBdr>
                    <w:top w:val="none" w:sz="0" w:space="0" w:color="auto"/>
                    <w:left w:val="single" w:sz="6" w:space="6" w:color="D7DDE3"/>
                    <w:bottom w:val="none" w:sz="0" w:space="0" w:color="auto"/>
                    <w:right w:val="none" w:sz="0" w:space="0" w:color="auto"/>
                  </w:divBdr>
                  <w:divsChild>
                    <w:div w:id="1070227294">
                      <w:marLeft w:val="0"/>
                      <w:marRight w:val="0"/>
                      <w:marTop w:val="0"/>
                      <w:marBottom w:val="0"/>
                      <w:divBdr>
                        <w:top w:val="single" w:sz="6" w:space="0" w:color="E4E4E4"/>
                        <w:left w:val="none" w:sz="0" w:space="0" w:color="auto"/>
                        <w:bottom w:val="none" w:sz="0" w:space="0" w:color="auto"/>
                        <w:right w:val="none" w:sz="0" w:space="0" w:color="auto"/>
                      </w:divBdr>
                      <w:divsChild>
                        <w:div w:id="1291782147">
                          <w:marLeft w:val="0"/>
                          <w:marRight w:val="0"/>
                          <w:marTop w:val="0"/>
                          <w:marBottom w:val="0"/>
                          <w:divBdr>
                            <w:top w:val="none" w:sz="0" w:space="0" w:color="auto"/>
                            <w:left w:val="none" w:sz="0" w:space="0" w:color="auto"/>
                            <w:bottom w:val="none" w:sz="0" w:space="0" w:color="auto"/>
                            <w:right w:val="none" w:sz="0" w:space="0" w:color="auto"/>
                          </w:divBdr>
                          <w:divsChild>
                            <w:div w:id="67942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980287">
      <w:bodyDiv w:val="1"/>
      <w:marLeft w:val="0"/>
      <w:marRight w:val="0"/>
      <w:marTop w:val="0"/>
      <w:marBottom w:val="0"/>
      <w:divBdr>
        <w:top w:val="none" w:sz="0" w:space="0" w:color="auto"/>
        <w:left w:val="none" w:sz="0" w:space="0" w:color="auto"/>
        <w:bottom w:val="none" w:sz="0" w:space="0" w:color="auto"/>
        <w:right w:val="none" w:sz="0" w:space="0" w:color="auto"/>
      </w:divBdr>
      <w:divsChild>
        <w:div w:id="35089695">
          <w:marLeft w:val="0"/>
          <w:marRight w:val="0"/>
          <w:marTop w:val="0"/>
          <w:marBottom w:val="0"/>
          <w:divBdr>
            <w:top w:val="none" w:sz="0" w:space="0" w:color="auto"/>
            <w:left w:val="none" w:sz="0" w:space="0" w:color="auto"/>
            <w:bottom w:val="none" w:sz="0" w:space="0" w:color="auto"/>
            <w:right w:val="none" w:sz="0" w:space="0" w:color="auto"/>
          </w:divBdr>
          <w:divsChild>
            <w:div w:id="1610356861">
              <w:marLeft w:val="0"/>
              <w:marRight w:val="0"/>
              <w:marTop w:val="0"/>
              <w:marBottom w:val="0"/>
              <w:divBdr>
                <w:top w:val="none" w:sz="0" w:space="0" w:color="auto"/>
                <w:left w:val="none" w:sz="0" w:space="0" w:color="auto"/>
                <w:bottom w:val="none" w:sz="0" w:space="0" w:color="auto"/>
                <w:right w:val="none" w:sz="0" w:space="0" w:color="auto"/>
              </w:divBdr>
              <w:divsChild>
                <w:div w:id="1125151784">
                  <w:marLeft w:val="0"/>
                  <w:marRight w:val="0"/>
                  <w:marTop w:val="0"/>
                  <w:marBottom w:val="0"/>
                  <w:divBdr>
                    <w:top w:val="none" w:sz="0" w:space="0" w:color="auto"/>
                    <w:left w:val="none" w:sz="0" w:space="0" w:color="auto"/>
                    <w:bottom w:val="none" w:sz="0" w:space="0" w:color="auto"/>
                    <w:right w:val="none" w:sz="0" w:space="0" w:color="auto"/>
                  </w:divBdr>
                  <w:divsChild>
                    <w:div w:id="1030490478">
                      <w:marLeft w:val="0"/>
                      <w:marRight w:val="0"/>
                      <w:marTop w:val="0"/>
                      <w:marBottom w:val="0"/>
                      <w:divBdr>
                        <w:top w:val="none" w:sz="0" w:space="0" w:color="auto"/>
                        <w:left w:val="none" w:sz="0" w:space="0" w:color="auto"/>
                        <w:bottom w:val="none" w:sz="0" w:space="0" w:color="auto"/>
                        <w:right w:val="none" w:sz="0" w:space="0" w:color="auto"/>
                      </w:divBdr>
                      <w:divsChild>
                        <w:div w:id="716439837">
                          <w:marLeft w:val="0"/>
                          <w:marRight w:val="0"/>
                          <w:marTop w:val="0"/>
                          <w:marBottom w:val="0"/>
                          <w:divBdr>
                            <w:top w:val="none" w:sz="0" w:space="0" w:color="auto"/>
                            <w:left w:val="none" w:sz="0" w:space="0" w:color="auto"/>
                            <w:bottom w:val="none" w:sz="0" w:space="0" w:color="auto"/>
                            <w:right w:val="none" w:sz="0" w:space="0" w:color="auto"/>
                          </w:divBdr>
                          <w:divsChild>
                            <w:div w:id="875773557">
                              <w:marLeft w:val="0"/>
                              <w:marRight w:val="0"/>
                              <w:marTop w:val="0"/>
                              <w:marBottom w:val="0"/>
                              <w:divBdr>
                                <w:top w:val="none" w:sz="0" w:space="0" w:color="auto"/>
                                <w:left w:val="none" w:sz="0" w:space="0" w:color="auto"/>
                                <w:bottom w:val="none" w:sz="0" w:space="0" w:color="auto"/>
                                <w:right w:val="none" w:sz="0" w:space="0" w:color="auto"/>
                              </w:divBdr>
                              <w:divsChild>
                                <w:div w:id="809446147">
                                  <w:marLeft w:val="0"/>
                                  <w:marRight w:val="0"/>
                                  <w:marTop w:val="0"/>
                                  <w:marBottom w:val="0"/>
                                  <w:divBdr>
                                    <w:top w:val="none" w:sz="0" w:space="0" w:color="auto"/>
                                    <w:left w:val="none" w:sz="0" w:space="0" w:color="auto"/>
                                    <w:bottom w:val="none" w:sz="0" w:space="0" w:color="auto"/>
                                    <w:right w:val="none" w:sz="0" w:space="0" w:color="auto"/>
                                  </w:divBdr>
                                  <w:divsChild>
                                    <w:div w:id="1062409400">
                                      <w:marLeft w:val="0"/>
                                      <w:marRight w:val="0"/>
                                      <w:marTop w:val="0"/>
                                      <w:marBottom w:val="0"/>
                                      <w:divBdr>
                                        <w:top w:val="none" w:sz="0" w:space="0" w:color="auto"/>
                                        <w:left w:val="none" w:sz="0" w:space="0" w:color="auto"/>
                                        <w:bottom w:val="none" w:sz="0" w:space="0" w:color="auto"/>
                                        <w:right w:val="none" w:sz="0" w:space="0" w:color="auto"/>
                                      </w:divBdr>
                                    </w:div>
                                    <w:div w:id="1094669721">
                                      <w:marLeft w:val="0"/>
                                      <w:marRight w:val="0"/>
                                      <w:marTop w:val="0"/>
                                      <w:marBottom w:val="0"/>
                                      <w:divBdr>
                                        <w:top w:val="none" w:sz="0" w:space="0" w:color="auto"/>
                                        <w:left w:val="none" w:sz="0" w:space="0" w:color="auto"/>
                                        <w:bottom w:val="none" w:sz="0" w:space="0" w:color="auto"/>
                                        <w:right w:val="none" w:sz="0" w:space="0" w:color="auto"/>
                                      </w:divBdr>
                                    </w:div>
                                    <w:div w:id="1114326259">
                                      <w:marLeft w:val="0"/>
                                      <w:marRight w:val="0"/>
                                      <w:marTop w:val="0"/>
                                      <w:marBottom w:val="0"/>
                                      <w:divBdr>
                                        <w:top w:val="none" w:sz="0" w:space="0" w:color="auto"/>
                                        <w:left w:val="none" w:sz="0" w:space="0" w:color="auto"/>
                                        <w:bottom w:val="none" w:sz="0" w:space="0" w:color="auto"/>
                                        <w:right w:val="none" w:sz="0" w:space="0" w:color="auto"/>
                                      </w:divBdr>
                                      <w:divsChild>
                                        <w:div w:id="2052415987">
                                          <w:marLeft w:val="0"/>
                                          <w:marRight w:val="0"/>
                                          <w:marTop w:val="0"/>
                                          <w:marBottom w:val="0"/>
                                          <w:divBdr>
                                            <w:top w:val="none" w:sz="0" w:space="0" w:color="auto"/>
                                            <w:left w:val="none" w:sz="0" w:space="0" w:color="auto"/>
                                            <w:bottom w:val="none" w:sz="0" w:space="0" w:color="auto"/>
                                            <w:right w:val="none" w:sz="0" w:space="0" w:color="auto"/>
                                          </w:divBdr>
                                          <w:divsChild>
                                            <w:div w:id="1799642859">
                                              <w:marLeft w:val="0"/>
                                              <w:marRight w:val="0"/>
                                              <w:marTop w:val="0"/>
                                              <w:marBottom w:val="0"/>
                                              <w:divBdr>
                                                <w:top w:val="none" w:sz="0" w:space="0" w:color="auto"/>
                                                <w:left w:val="none" w:sz="0" w:space="0" w:color="auto"/>
                                                <w:bottom w:val="none" w:sz="0" w:space="0" w:color="auto"/>
                                                <w:right w:val="none" w:sz="0" w:space="0" w:color="auto"/>
                                              </w:divBdr>
                                            </w:div>
                                          </w:divsChild>
                                        </w:div>
                                        <w:div w:id="661783934">
                                          <w:marLeft w:val="0"/>
                                          <w:marRight w:val="0"/>
                                          <w:marTop w:val="0"/>
                                          <w:marBottom w:val="0"/>
                                          <w:divBdr>
                                            <w:top w:val="none" w:sz="0" w:space="0" w:color="auto"/>
                                            <w:left w:val="none" w:sz="0" w:space="0" w:color="auto"/>
                                            <w:bottom w:val="none" w:sz="0" w:space="0" w:color="auto"/>
                                            <w:right w:val="none" w:sz="0" w:space="0" w:color="auto"/>
                                          </w:divBdr>
                                          <w:divsChild>
                                            <w:div w:id="116477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7952231">
      <w:bodyDiv w:val="1"/>
      <w:marLeft w:val="0"/>
      <w:marRight w:val="0"/>
      <w:marTop w:val="0"/>
      <w:marBottom w:val="0"/>
      <w:divBdr>
        <w:top w:val="none" w:sz="0" w:space="0" w:color="auto"/>
        <w:left w:val="none" w:sz="0" w:space="0" w:color="auto"/>
        <w:bottom w:val="none" w:sz="0" w:space="0" w:color="auto"/>
        <w:right w:val="none" w:sz="0" w:space="0" w:color="auto"/>
      </w:divBdr>
      <w:divsChild>
        <w:div w:id="1340427041">
          <w:marLeft w:val="0"/>
          <w:marRight w:val="0"/>
          <w:marTop w:val="0"/>
          <w:marBottom w:val="0"/>
          <w:divBdr>
            <w:top w:val="none" w:sz="0" w:space="0" w:color="auto"/>
            <w:left w:val="none" w:sz="0" w:space="0" w:color="auto"/>
            <w:bottom w:val="none" w:sz="0" w:space="0" w:color="auto"/>
            <w:right w:val="none" w:sz="0" w:space="0" w:color="auto"/>
          </w:divBdr>
        </w:div>
        <w:div w:id="1262225029">
          <w:marLeft w:val="0"/>
          <w:marRight w:val="0"/>
          <w:marTop w:val="0"/>
          <w:marBottom w:val="0"/>
          <w:divBdr>
            <w:top w:val="none" w:sz="0" w:space="0" w:color="auto"/>
            <w:left w:val="none" w:sz="0" w:space="0" w:color="auto"/>
            <w:bottom w:val="none" w:sz="0" w:space="0" w:color="auto"/>
            <w:right w:val="none" w:sz="0" w:space="0" w:color="auto"/>
          </w:divBdr>
        </w:div>
        <w:div w:id="490098124">
          <w:marLeft w:val="0"/>
          <w:marRight w:val="0"/>
          <w:marTop w:val="0"/>
          <w:marBottom w:val="0"/>
          <w:divBdr>
            <w:top w:val="none" w:sz="0" w:space="0" w:color="auto"/>
            <w:left w:val="none" w:sz="0" w:space="0" w:color="auto"/>
            <w:bottom w:val="none" w:sz="0" w:space="0" w:color="auto"/>
            <w:right w:val="none" w:sz="0" w:space="0" w:color="auto"/>
          </w:divBdr>
        </w:div>
        <w:div w:id="680010405">
          <w:marLeft w:val="0"/>
          <w:marRight w:val="0"/>
          <w:marTop w:val="0"/>
          <w:marBottom w:val="0"/>
          <w:divBdr>
            <w:top w:val="none" w:sz="0" w:space="0" w:color="auto"/>
            <w:left w:val="none" w:sz="0" w:space="0" w:color="auto"/>
            <w:bottom w:val="none" w:sz="0" w:space="0" w:color="auto"/>
            <w:right w:val="none" w:sz="0" w:space="0" w:color="auto"/>
          </w:divBdr>
        </w:div>
        <w:div w:id="354384545">
          <w:marLeft w:val="0"/>
          <w:marRight w:val="0"/>
          <w:marTop w:val="0"/>
          <w:marBottom w:val="0"/>
          <w:divBdr>
            <w:top w:val="none" w:sz="0" w:space="0" w:color="auto"/>
            <w:left w:val="none" w:sz="0" w:space="0" w:color="auto"/>
            <w:bottom w:val="none" w:sz="0" w:space="0" w:color="auto"/>
            <w:right w:val="none" w:sz="0" w:space="0" w:color="auto"/>
          </w:divBdr>
        </w:div>
        <w:div w:id="382103799">
          <w:marLeft w:val="0"/>
          <w:marRight w:val="0"/>
          <w:marTop w:val="0"/>
          <w:marBottom w:val="0"/>
          <w:divBdr>
            <w:top w:val="none" w:sz="0" w:space="0" w:color="auto"/>
            <w:left w:val="none" w:sz="0" w:space="0" w:color="auto"/>
            <w:bottom w:val="none" w:sz="0" w:space="0" w:color="auto"/>
            <w:right w:val="none" w:sz="0" w:space="0" w:color="auto"/>
          </w:divBdr>
        </w:div>
      </w:divsChild>
    </w:div>
    <w:div w:id="1744334539">
      <w:bodyDiv w:val="1"/>
      <w:marLeft w:val="0"/>
      <w:marRight w:val="0"/>
      <w:marTop w:val="0"/>
      <w:marBottom w:val="0"/>
      <w:divBdr>
        <w:top w:val="none" w:sz="0" w:space="0" w:color="auto"/>
        <w:left w:val="none" w:sz="0" w:space="0" w:color="auto"/>
        <w:bottom w:val="none" w:sz="0" w:space="0" w:color="auto"/>
        <w:right w:val="none" w:sz="0" w:space="0" w:color="auto"/>
      </w:divBdr>
    </w:div>
    <w:div w:id="1746801894">
      <w:bodyDiv w:val="1"/>
      <w:marLeft w:val="0"/>
      <w:marRight w:val="0"/>
      <w:marTop w:val="0"/>
      <w:marBottom w:val="0"/>
      <w:divBdr>
        <w:top w:val="none" w:sz="0" w:space="0" w:color="auto"/>
        <w:left w:val="none" w:sz="0" w:space="0" w:color="auto"/>
        <w:bottom w:val="none" w:sz="0" w:space="0" w:color="auto"/>
        <w:right w:val="none" w:sz="0" w:space="0" w:color="auto"/>
      </w:divBdr>
      <w:divsChild>
        <w:div w:id="417092930">
          <w:marLeft w:val="0"/>
          <w:marRight w:val="0"/>
          <w:marTop w:val="0"/>
          <w:marBottom w:val="0"/>
          <w:divBdr>
            <w:top w:val="none" w:sz="0" w:space="0" w:color="auto"/>
            <w:left w:val="none" w:sz="0" w:space="0" w:color="auto"/>
            <w:bottom w:val="none" w:sz="0" w:space="0" w:color="auto"/>
            <w:right w:val="none" w:sz="0" w:space="0" w:color="auto"/>
          </w:divBdr>
          <w:divsChild>
            <w:div w:id="1981495045">
              <w:marLeft w:val="0"/>
              <w:marRight w:val="0"/>
              <w:marTop w:val="0"/>
              <w:marBottom w:val="0"/>
              <w:divBdr>
                <w:top w:val="none" w:sz="0" w:space="0" w:color="auto"/>
                <w:left w:val="none" w:sz="0" w:space="0" w:color="auto"/>
                <w:bottom w:val="none" w:sz="0" w:space="0" w:color="auto"/>
                <w:right w:val="none" w:sz="0" w:space="0" w:color="auto"/>
              </w:divBdr>
            </w:div>
            <w:div w:id="1692880241">
              <w:marLeft w:val="0"/>
              <w:marRight w:val="0"/>
              <w:marTop w:val="0"/>
              <w:marBottom w:val="0"/>
              <w:divBdr>
                <w:top w:val="none" w:sz="0" w:space="0" w:color="auto"/>
                <w:left w:val="none" w:sz="0" w:space="0" w:color="auto"/>
                <w:bottom w:val="none" w:sz="0" w:space="0" w:color="auto"/>
                <w:right w:val="none" w:sz="0" w:space="0" w:color="auto"/>
              </w:divBdr>
            </w:div>
            <w:div w:id="120417807">
              <w:marLeft w:val="0"/>
              <w:marRight w:val="0"/>
              <w:marTop w:val="0"/>
              <w:marBottom w:val="0"/>
              <w:divBdr>
                <w:top w:val="none" w:sz="0" w:space="0" w:color="auto"/>
                <w:left w:val="none" w:sz="0" w:space="0" w:color="auto"/>
                <w:bottom w:val="none" w:sz="0" w:space="0" w:color="auto"/>
                <w:right w:val="none" w:sz="0" w:space="0" w:color="auto"/>
              </w:divBdr>
            </w:div>
            <w:div w:id="1649824693">
              <w:marLeft w:val="0"/>
              <w:marRight w:val="0"/>
              <w:marTop w:val="0"/>
              <w:marBottom w:val="0"/>
              <w:divBdr>
                <w:top w:val="none" w:sz="0" w:space="0" w:color="auto"/>
                <w:left w:val="none" w:sz="0" w:space="0" w:color="auto"/>
                <w:bottom w:val="none" w:sz="0" w:space="0" w:color="auto"/>
                <w:right w:val="none" w:sz="0" w:space="0" w:color="auto"/>
              </w:divBdr>
            </w:div>
            <w:div w:id="1830945940">
              <w:marLeft w:val="0"/>
              <w:marRight w:val="0"/>
              <w:marTop w:val="0"/>
              <w:marBottom w:val="0"/>
              <w:divBdr>
                <w:top w:val="none" w:sz="0" w:space="0" w:color="auto"/>
                <w:left w:val="none" w:sz="0" w:space="0" w:color="auto"/>
                <w:bottom w:val="none" w:sz="0" w:space="0" w:color="auto"/>
                <w:right w:val="none" w:sz="0" w:space="0" w:color="auto"/>
              </w:divBdr>
            </w:div>
            <w:div w:id="424427683">
              <w:marLeft w:val="0"/>
              <w:marRight w:val="0"/>
              <w:marTop w:val="0"/>
              <w:marBottom w:val="0"/>
              <w:divBdr>
                <w:top w:val="none" w:sz="0" w:space="0" w:color="auto"/>
                <w:left w:val="none" w:sz="0" w:space="0" w:color="auto"/>
                <w:bottom w:val="none" w:sz="0" w:space="0" w:color="auto"/>
                <w:right w:val="none" w:sz="0" w:space="0" w:color="auto"/>
              </w:divBdr>
            </w:div>
            <w:div w:id="1254048619">
              <w:marLeft w:val="0"/>
              <w:marRight w:val="0"/>
              <w:marTop w:val="0"/>
              <w:marBottom w:val="0"/>
              <w:divBdr>
                <w:top w:val="none" w:sz="0" w:space="0" w:color="auto"/>
                <w:left w:val="none" w:sz="0" w:space="0" w:color="auto"/>
                <w:bottom w:val="none" w:sz="0" w:space="0" w:color="auto"/>
                <w:right w:val="none" w:sz="0" w:space="0" w:color="auto"/>
              </w:divBdr>
            </w:div>
            <w:div w:id="1806191665">
              <w:marLeft w:val="0"/>
              <w:marRight w:val="0"/>
              <w:marTop w:val="0"/>
              <w:marBottom w:val="0"/>
              <w:divBdr>
                <w:top w:val="none" w:sz="0" w:space="0" w:color="auto"/>
                <w:left w:val="none" w:sz="0" w:space="0" w:color="auto"/>
                <w:bottom w:val="none" w:sz="0" w:space="0" w:color="auto"/>
                <w:right w:val="none" w:sz="0" w:space="0" w:color="auto"/>
              </w:divBdr>
            </w:div>
            <w:div w:id="12998387">
              <w:marLeft w:val="0"/>
              <w:marRight w:val="0"/>
              <w:marTop w:val="0"/>
              <w:marBottom w:val="0"/>
              <w:divBdr>
                <w:top w:val="none" w:sz="0" w:space="0" w:color="auto"/>
                <w:left w:val="none" w:sz="0" w:space="0" w:color="auto"/>
                <w:bottom w:val="none" w:sz="0" w:space="0" w:color="auto"/>
                <w:right w:val="none" w:sz="0" w:space="0" w:color="auto"/>
              </w:divBdr>
            </w:div>
            <w:div w:id="1375076526">
              <w:marLeft w:val="0"/>
              <w:marRight w:val="0"/>
              <w:marTop w:val="0"/>
              <w:marBottom w:val="0"/>
              <w:divBdr>
                <w:top w:val="none" w:sz="0" w:space="0" w:color="auto"/>
                <w:left w:val="none" w:sz="0" w:space="0" w:color="auto"/>
                <w:bottom w:val="none" w:sz="0" w:space="0" w:color="auto"/>
                <w:right w:val="none" w:sz="0" w:space="0" w:color="auto"/>
              </w:divBdr>
            </w:div>
            <w:div w:id="520437146">
              <w:marLeft w:val="0"/>
              <w:marRight w:val="0"/>
              <w:marTop w:val="0"/>
              <w:marBottom w:val="0"/>
              <w:divBdr>
                <w:top w:val="none" w:sz="0" w:space="0" w:color="auto"/>
                <w:left w:val="none" w:sz="0" w:space="0" w:color="auto"/>
                <w:bottom w:val="none" w:sz="0" w:space="0" w:color="auto"/>
                <w:right w:val="none" w:sz="0" w:space="0" w:color="auto"/>
              </w:divBdr>
            </w:div>
            <w:div w:id="1407991958">
              <w:marLeft w:val="0"/>
              <w:marRight w:val="0"/>
              <w:marTop w:val="0"/>
              <w:marBottom w:val="0"/>
              <w:divBdr>
                <w:top w:val="none" w:sz="0" w:space="0" w:color="auto"/>
                <w:left w:val="none" w:sz="0" w:space="0" w:color="auto"/>
                <w:bottom w:val="none" w:sz="0" w:space="0" w:color="auto"/>
                <w:right w:val="none" w:sz="0" w:space="0" w:color="auto"/>
              </w:divBdr>
            </w:div>
            <w:div w:id="1620184654">
              <w:marLeft w:val="0"/>
              <w:marRight w:val="0"/>
              <w:marTop w:val="0"/>
              <w:marBottom w:val="0"/>
              <w:divBdr>
                <w:top w:val="none" w:sz="0" w:space="0" w:color="auto"/>
                <w:left w:val="none" w:sz="0" w:space="0" w:color="auto"/>
                <w:bottom w:val="none" w:sz="0" w:space="0" w:color="auto"/>
                <w:right w:val="none" w:sz="0" w:space="0" w:color="auto"/>
              </w:divBdr>
            </w:div>
            <w:div w:id="1227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6904">
      <w:bodyDiv w:val="1"/>
      <w:marLeft w:val="0"/>
      <w:marRight w:val="0"/>
      <w:marTop w:val="0"/>
      <w:marBottom w:val="0"/>
      <w:divBdr>
        <w:top w:val="none" w:sz="0" w:space="0" w:color="auto"/>
        <w:left w:val="none" w:sz="0" w:space="0" w:color="auto"/>
        <w:bottom w:val="none" w:sz="0" w:space="0" w:color="auto"/>
        <w:right w:val="none" w:sz="0" w:space="0" w:color="auto"/>
      </w:divBdr>
      <w:divsChild>
        <w:div w:id="195772216">
          <w:marLeft w:val="0"/>
          <w:marRight w:val="0"/>
          <w:marTop w:val="0"/>
          <w:marBottom w:val="0"/>
          <w:divBdr>
            <w:top w:val="none" w:sz="0" w:space="0" w:color="auto"/>
            <w:left w:val="none" w:sz="0" w:space="0" w:color="auto"/>
            <w:bottom w:val="none" w:sz="0" w:space="0" w:color="auto"/>
            <w:right w:val="none" w:sz="0" w:space="0" w:color="auto"/>
          </w:divBdr>
          <w:divsChild>
            <w:div w:id="8874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97621">
      <w:bodyDiv w:val="1"/>
      <w:marLeft w:val="0"/>
      <w:marRight w:val="0"/>
      <w:marTop w:val="0"/>
      <w:marBottom w:val="0"/>
      <w:divBdr>
        <w:top w:val="none" w:sz="0" w:space="0" w:color="auto"/>
        <w:left w:val="none" w:sz="0" w:space="0" w:color="auto"/>
        <w:bottom w:val="none" w:sz="0" w:space="0" w:color="auto"/>
        <w:right w:val="none" w:sz="0" w:space="0" w:color="auto"/>
      </w:divBdr>
      <w:divsChild>
        <w:div w:id="776558808">
          <w:marLeft w:val="0"/>
          <w:marRight w:val="0"/>
          <w:marTop w:val="0"/>
          <w:marBottom w:val="0"/>
          <w:divBdr>
            <w:top w:val="none" w:sz="0" w:space="0" w:color="auto"/>
            <w:left w:val="none" w:sz="0" w:space="0" w:color="auto"/>
            <w:bottom w:val="none" w:sz="0" w:space="0" w:color="auto"/>
            <w:right w:val="none" w:sz="0" w:space="0" w:color="auto"/>
          </w:divBdr>
        </w:div>
      </w:divsChild>
    </w:div>
    <w:div w:id="1788770239">
      <w:bodyDiv w:val="1"/>
      <w:marLeft w:val="0"/>
      <w:marRight w:val="0"/>
      <w:marTop w:val="0"/>
      <w:marBottom w:val="0"/>
      <w:divBdr>
        <w:top w:val="none" w:sz="0" w:space="0" w:color="auto"/>
        <w:left w:val="none" w:sz="0" w:space="0" w:color="auto"/>
        <w:bottom w:val="none" w:sz="0" w:space="0" w:color="auto"/>
        <w:right w:val="none" w:sz="0" w:space="0" w:color="auto"/>
      </w:divBdr>
      <w:divsChild>
        <w:div w:id="1256473564">
          <w:marLeft w:val="0"/>
          <w:marRight w:val="0"/>
          <w:marTop w:val="0"/>
          <w:marBottom w:val="0"/>
          <w:divBdr>
            <w:top w:val="none" w:sz="0" w:space="0" w:color="auto"/>
            <w:left w:val="none" w:sz="0" w:space="0" w:color="auto"/>
            <w:bottom w:val="none" w:sz="0" w:space="0" w:color="auto"/>
            <w:right w:val="none" w:sz="0" w:space="0" w:color="auto"/>
          </w:divBdr>
        </w:div>
        <w:div w:id="1493325696">
          <w:marLeft w:val="0"/>
          <w:marRight w:val="0"/>
          <w:marTop w:val="0"/>
          <w:marBottom w:val="0"/>
          <w:divBdr>
            <w:top w:val="none" w:sz="0" w:space="0" w:color="auto"/>
            <w:left w:val="none" w:sz="0" w:space="0" w:color="auto"/>
            <w:bottom w:val="none" w:sz="0" w:space="0" w:color="auto"/>
            <w:right w:val="none" w:sz="0" w:space="0" w:color="auto"/>
          </w:divBdr>
        </w:div>
      </w:divsChild>
    </w:div>
    <w:div w:id="1791169936">
      <w:bodyDiv w:val="1"/>
      <w:marLeft w:val="0"/>
      <w:marRight w:val="0"/>
      <w:marTop w:val="0"/>
      <w:marBottom w:val="0"/>
      <w:divBdr>
        <w:top w:val="none" w:sz="0" w:space="0" w:color="auto"/>
        <w:left w:val="none" w:sz="0" w:space="0" w:color="auto"/>
        <w:bottom w:val="none" w:sz="0" w:space="0" w:color="auto"/>
        <w:right w:val="none" w:sz="0" w:space="0" w:color="auto"/>
      </w:divBdr>
      <w:divsChild>
        <w:div w:id="2123188849">
          <w:marLeft w:val="0"/>
          <w:marRight w:val="0"/>
          <w:marTop w:val="0"/>
          <w:marBottom w:val="0"/>
          <w:divBdr>
            <w:top w:val="none" w:sz="0" w:space="0" w:color="auto"/>
            <w:left w:val="none" w:sz="0" w:space="0" w:color="auto"/>
            <w:bottom w:val="none" w:sz="0" w:space="0" w:color="auto"/>
            <w:right w:val="none" w:sz="0" w:space="0" w:color="auto"/>
          </w:divBdr>
          <w:divsChild>
            <w:div w:id="114367877">
              <w:marLeft w:val="0"/>
              <w:marRight w:val="0"/>
              <w:marTop w:val="0"/>
              <w:marBottom w:val="0"/>
              <w:divBdr>
                <w:top w:val="none" w:sz="0" w:space="0" w:color="auto"/>
                <w:left w:val="none" w:sz="0" w:space="0" w:color="auto"/>
                <w:bottom w:val="none" w:sz="0" w:space="0" w:color="auto"/>
                <w:right w:val="none" w:sz="0" w:space="0" w:color="auto"/>
              </w:divBdr>
              <w:divsChild>
                <w:div w:id="1961646993">
                  <w:marLeft w:val="0"/>
                  <w:marRight w:val="0"/>
                  <w:marTop w:val="0"/>
                  <w:marBottom w:val="0"/>
                  <w:divBdr>
                    <w:top w:val="none" w:sz="0" w:space="0" w:color="auto"/>
                    <w:left w:val="none" w:sz="0" w:space="0" w:color="auto"/>
                    <w:bottom w:val="none" w:sz="0" w:space="0" w:color="auto"/>
                    <w:right w:val="none" w:sz="0" w:space="0" w:color="auto"/>
                  </w:divBdr>
                </w:div>
                <w:div w:id="1923761010">
                  <w:marLeft w:val="0"/>
                  <w:marRight w:val="0"/>
                  <w:marTop w:val="0"/>
                  <w:marBottom w:val="0"/>
                  <w:divBdr>
                    <w:top w:val="none" w:sz="0" w:space="0" w:color="auto"/>
                    <w:left w:val="none" w:sz="0" w:space="0" w:color="auto"/>
                    <w:bottom w:val="none" w:sz="0" w:space="0" w:color="auto"/>
                    <w:right w:val="none" w:sz="0" w:space="0" w:color="auto"/>
                  </w:divBdr>
                </w:div>
                <w:div w:id="2062559937">
                  <w:marLeft w:val="0"/>
                  <w:marRight w:val="0"/>
                  <w:marTop w:val="0"/>
                  <w:marBottom w:val="0"/>
                  <w:divBdr>
                    <w:top w:val="none" w:sz="0" w:space="0" w:color="auto"/>
                    <w:left w:val="none" w:sz="0" w:space="0" w:color="auto"/>
                    <w:bottom w:val="none" w:sz="0" w:space="0" w:color="auto"/>
                    <w:right w:val="none" w:sz="0" w:space="0" w:color="auto"/>
                  </w:divBdr>
                </w:div>
                <w:div w:id="1039089193">
                  <w:marLeft w:val="0"/>
                  <w:marRight w:val="0"/>
                  <w:marTop w:val="0"/>
                  <w:marBottom w:val="0"/>
                  <w:divBdr>
                    <w:top w:val="none" w:sz="0" w:space="0" w:color="auto"/>
                    <w:left w:val="none" w:sz="0" w:space="0" w:color="auto"/>
                    <w:bottom w:val="none" w:sz="0" w:space="0" w:color="auto"/>
                    <w:right w:val="none" w:sz="0" w:space="0" w:color="auto"/>
                  </w:divBdr>
                </w:div>
                <w:div w:id="846553965">
                  <w:marLeft w:val="0"/>
                  <w:marRight w:val="0"/>
                  <w:marTop w:val="0"/>
                  <w:marBottom w:val="0"/>
                  <w:divBdr>
                    <w:top w:val="none" w:sz="0" w:space="0" w:color="auto"/>
                    <w:left w:val="none" w:sz="0" w:space="0" w:color="auto"/>
                    <w:bottom w:val="none" w:sz="0" w:space="0" w:color="auto"/>
                    <w:right w:val="none" w:sz="0" w:space="0" w:color="auto"/>
                  </w:divBdr>
                </w:div>
                <w:div w:id="1654942163">
                  <w:marLeft w:val="0"/>
                  <w:marRight w:val="0"/>
                  <w:marTop w:val="0"/>
                  <w:marBottom w:val="0"/>
                  <w:divBdr>
                    <w:top w:val="none" w:sz="0" w:space="0" w:color="auto"/>
                    <w:left w:val="none" w:sz="0" w:space="0" w:color="auto"/>
                    <w:bottom w:val="none" w:sz="0" w:space="0" w:color="auto"/>
                    <w:right w:val="none" w:sz="0" w:space="0" w:color="auto"/>
                  </w:divBdr>
                </w:div>
                <w:div w:id="1489321688">
                  <w:marLeft w:val="0"/>
                  <w:marRight w:val="0"/>
                  <w:marTop w:val="0"/>
                  <w:marBottom w:val="0"/>
                  <w:divBdr>
                    <w:top w:val="none" w:sz="0" w:space="0" w:color="auto"/>
                    <w:left w:val="none" w:sz="0" w:space="0" w:color="auto"/>
                    <w:bottom w:val="none" w:sz="0" w:space="0" w:color="auto"/>
                    <w:right w:val="none" w:sz="0" w:space="0" w:color="auto"/>
                  </w:divBdr>
                </w:div>
                <w:div w:id="268587247">
                  <w:marLeft w:val="0"/>
                  <w:marRight w:val="0"/>
                  <w:marTop w:val="0"/>
                  <w:marBottom w:val="0"/>
                  <w:divBdr>
                    <w:top w:val="none" w:sz="0" w:space="0" w:color="auto"/>
                    <w:left w:val="none" w:sz="0" w:space="0" w:color="auto"/>
                    <w:bottom w:val="none" w:sz="0" w:space="0" w:color="auto"/>
                    <w:right w:val="none" w:sz="0" w:space="0" w:color="auto"/>
                  </w:divBdr>
                </w:div>
                <w:div w:id="287855820">
                  <w:marLeft w:val="0"/>
                  <w:marRight w:val="0"/>
                  <w:marTop w:val="0"/>
                  <w:marBottom w:val="0"/>
                  <w:divBdr>
                    <w:top w:val="none" w:sz="0" w:space="0" w:color="auto"/>
                    <w:left w:val="none" w:sz="0" w:space="0" w:color="auto"/>
                    <w:bottom w:val="none" w:sz="0" w:space="0" w:color="auto"/>
                    <w:right w:val="none" w:sz="0" w:space="0" w:color="auto"/>
                  </w:divBdr>
                </w:div>
                <w:div w:id="825316983">
                  <w:marLeft w:val="0"/>
                  <w:marRight w:val="0"/>
                  <w:marTop w:val="0"/>
                  <w:marBottom w:val="0"/>
                  <w:divBdr>
                    <w:top w:val="none" w:sz="0" w:space="0" w:color="auto"/>
                    <w:left w:val="none" w:sz="0" w:space="0" w:color="auto"/>
                    <w:bottom w:val="none" w:sz="0" w:space="0" w:color="auto"/>
                    <w:right w:val="none" w:sz="0" w:space="0" w:color="auto"/>
                  </w:divBdr>
                </w:div>
                <w:div w:id="639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373533">
      <w:bodyDiv w:val="1"/>
      <w:marLeft w:val="0"/>
      <w:marRight w:val="0"/>
      <w:marTop w:val="0"/>
      <w:marBottom w:val="0"/>
      <w:divBdr>
        <w:top w:val="none" w:sz="0" w:space="0" w:color="auto"/>
        <w:left w:val="none" w:sz="0" w:space="0" w:color="auto"/>
        <w:bottom w:val="none" w:sz="0" w:space="0" w:color="auto"/>
        <w:right w:val="none" w:sz="0" w:space="0" w:color="auto"/>
      </w:divBdr>
      <w:divsChild>
        <w:div w:id="1667395765">
          <w:marLeft w:val="0"/>
          <w:marRight w:val="0"/>
          <w:marTop w:val="0"/>
          <w:marBottom w:val="0"/>
          <w:divBdr>
            <w:top w:val="none" w:sz="0" w:space="0" w:color="auto"/>
            <w:left w:val="none" w:sz="0" w:space="0" w:color="auto"/>
            <w:bottom w:val="none" w:sz="0" w:space="0" w:color="auto"/>
            <w:right w:val="none" w:sz="0" w:space="0" w:color="auto"/>
          </w:divBdr>
          <w:divsChild>
            <w:div w:id="927273988">
              <w:marLeft w:val="0"/>
              <w:marRight w:val="0"/>
              <w:marTop w:val="0"/>
              <w:marBottom w:val="0"/>
              <w:divBdr>
                <w:top w:val="none" w:sz="0" w:space="0" w:color="auto"/>
                <w:left w:val="none" w:sz="0" w:space="0" w:color="auto"/>
                <w:bottom w:val="none" w:sz="0" w:space="0" w:color="auto"/>
                <w:right w:val="none" w:sz="0" w:space="0" w:color="auto"/>
              </w:divBdr>
              <w:divsChild>
                <w:div w:id="1603300243">
                  <w:marLeft w:val="0"/>
                  <w:marRight w:val="0"/>
                  <w:marTop w:val="0"/>
                  <w:marBottom w:val="0"/>
                  <w:divBdr>
                    <w:top w:val="none" w:sz="0" w:space="0" w:color="auto"/>
                    <w:left w:val="none" w:sz="0" w:space="0" w:color="auto"/>
                    <w:bottom w:val="none" w:sz="0" w:space="0" w:color="auto"/>
                    <w:right w:val="none" w:sz="0" w:space="0" w:color="auto"/>
                  </w:divBdr>
                  <w:divsChild>
                    <w:div w:id="218172793">
                      <w:marLeft w:val="0"/>
                      <w:marRight w:val="0"/>
                      <w:marTop w:val="0"/>
                      <w:marBottom w:val="0"/>
                      <w:divBdr>
                        <w:top w:val="none" w:sz="0" w:space="0" w:color="auto"/>
                        <w:left w:val="none" w:sz="0" w:space="0" w:color="auto"/>
                        <w:bottom w:val="none" w:sz="0" w:space="0" w:color="auto"/>
                        <w:right w:val="none" w:sz="0" w:space="0" w:color="auto"/>
                      </w:divBdr>
                      <w:divsChild>
                        <w:div w:id="927038245">
                          <w:marLeft w:val="0"/>
                          <w:marRight w:val="0"/>
                          <w:marTop w:val="0"/>
                          <w:marBottom w:val="0"/>
                          <w:divBdr>
                            <w:top w:val="none" w:sz="0" w:space="0" w:color="auto"/>
                            <w:left w:val="none" w:sz="0" w:space="0" w:color="auto"/>
                            <w:bottom w:val="none" w:sz="0" w:space="0" w:color="auto"/>
                            <w:right w:val="none" w:sz="0" w:space="0" w:color="auto"/>
                          </w:divBdr>
                        </w:div>
                        <w:div w:id="15220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0754">
                  <w:marLeft w:val="0"/>
                  <w:marRight w:val="0"/>
                  <w:marTop w:val="0"/>
                  <w:marBottom w:val="0"/>
                  <w:divBdr>
                    <w:top w:val="none" w:sz="0" w:space="0" w:color="auto"/>
                    <w:left w:val="none" w:sz="0" w:space="0" w:color="auto"/>
                    <w:bottom w:val="none" w:sz="0" w:space="0" w:color="auto"/>
                    <w:right w:val="none" w:sz="0" w:space="0" w:color="auto"/>
                  </w:divBdr>
                  <w:divsChild>
                    <w:div w:id="2060277017">
                      <w:marLeft w:val="0"/>
                      <w:marRight w:val="0"/>
                      <w:marTop w:val="0"/>
                      <w:marBottom w:val="0"/>
                      <w:divBdr>
                        <w:top w:val="none" w:sz="0" w:space="0" w:color="auto"/>
                        <w:left w:val="none" w:sz="0" w:space="0" w:color="auto"/>
                        <w:bottom w:val="none" w:sz="0" w:space="0" w:color="auto"/>
                        <w:right w:val="none" w:sz="0" w:space="0" w:color="auto"/>
                      </w:divBdr>
                      <w:divsChild>
                        <w:div w:id="1742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729035">
          <w:marLeft w:val="0"/>
          <w:marRight w:val="0"/>
          <w:marTop w:val="0"/>
          <w:marBottom w:val="0"/>
          <w:divBdr>
            <w:top w:val="none" w:sz="0" w:space="0" w:color="auto"/>
            <w:left w:val="none" w:sz="0" w:space="0" w:color="auto"/>
            <w:bottom w:val="none" w:sz="0" w:space="0" w:color="auto"/>
            <w:right w:val="none" w:sz="0" w:space="0" w:color="auto"/>
          </w:divBdr>
          <w:divsChild>
            <w:div w:id="1559049669">
              <w:marLeft w:val="0"/>
              <w:marRight w:val="0"/>
              <w:marTop w:val="0"/>
              <w:marBottom w:val="0"/>
              <w:divBdr>
                <w:top w:val="none" w:sz="0" w:space="0" w:color="auto"/>
                <w:left w:val="none" w:sz="0" w:space="0" w:color="auto"/>
                <w:bottom w:val="none" w:sz="0" w:space="0" w:color="auto"/>
                <w:right w:val="none" w:sz="0" w:space="0" w:color="auto"/>
              </w:divBdr>
              <w:divsChild>
                <w:div w:id="782310051">
                  <w:marLeft w:val="0"/>
                  <w:marRight w:val="0"/>
                  <w:marTop w:val="0"/>
                  <w:marBottom w:val="0"/>
                  <w:divBdr>
                    <w:top w:val="none" w:sz="0" w:space="0" w:color="auto"/>
                    <w:left w:val="none" w:sz="0" w:space="0" w:color="auto"/>
                    <w:bottom w:val="none" w:sz="0" w:space="0" w:color="auto"/>
                    <w:right w:val="none" w:sz="0" w:space="0" w:color="auto"/>
                  </w:divBdr>
                  <w:divsChild>
                    <w:div w:id="967200094">
                      <w:marLeft w:val="0"/>
                      <w:marRight w:val="0"/>
                      <w:marTop w:val="0"/>
                      <w:marBottom w:val="0"/>
                      <w:divBdr>
                        <w:top w:val="none" w:sz="0" w:space="0" w:color="auto"/>
                        <w:left w:val="none" w:sz="0" w:space="0" w:color="auto"/>
                        <w:bottom w:val="none" w:sz="0" w:space="0" w:color="auto"/>
                        <w:right w:val="none" w:sz="0" w:space="0" w:color="auto"/>
                      </w:divBdr>
                      <w:divsChild>
                        <w:div w:id="19221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26403">
          <w:marLeft w:val="0"/>
          <w:marRight w:val="0"/>
          <w:marTop w:val="0"/>
          <w:marBottom w:val="0"/>
          <w:divBdr>
            <w:top w:val="none" w:sz="0" w:space="0" w:color="auto"/>
            <w:left w:val="none" w:sz="0" w:space="0" w:color="auto"/>
            <w:bottom w:val="none" w:sz="0" w:space="0" w:color="auto"/>
            <w:right w:val="none" w:sz="0" w:space="0" w:color="auto"/>
          </w:divBdr>
          <w:divsChild>
            <w:div w:id="170868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36603">
      <w:bodyDiv w:val="1"/>
      <w:marLeft w:val="0"/>
      <w:marRight w:val="0"/>
      <w:marTop w:val="0"/>
      <w:marBottom w:val="0"/>
      <w:divBdr>
        <w:top w:val="none" w:sz="0" w:space="0" w:color="auto"/>
        <w:left w:val="none" w:sz="0" w:space="0" w:color="auto"/>
        <w:bottom w:val="none" w:sz="0" w:space="0" w:color="auto"/>
        <w:right w:val="none" w:sz="0" w:space="0" w:color="auto"/>
      </w:divBdr>
      <w:divsChild>
        <w:div w:id="1605653625">
          <w:marLeft w:val="0"/>
          <w:marRight w:val="0"/>
          <w:marTop w:val="0"/>
          <w:marBottom w:val="0"/>
          <w:divBdr>
            <w:top w:val="none" w:sz="0" w:space="0" w:color="auto"/>
            <w:left w:val="none" w:sz="0" w:space="0" w:color="auto"/>
            <w:bottom w:val="none" w:sz="0" w:space="0" w:color="auto"/>
            <w:right w:val="none" w:sz="0" w:space="0" w:color="auto"/>
          </w:divBdr>
        </w:div>
        <w:div w:id="1331103812">
          <w:marLeft w:val="0"/>
          <w:marRight w:val="0"/>
          <w:marTop w:val="0"/>
          <w:marBottom w:val="0"/>
          <w:divBdr>
            <w:top w:val="none" w:sz="0" w:space="0" w:color="auto"/>
            <w:left w:val="none" w:sz="0" w:space="0" w:color="auto"/>
            <w:bottom w:val="none" w:sz="0" w:space="0" w:color="auto"/>
            <w:right w:val="none" w:sz="0" w:space="0" w:color="auto"/>
          </w:divBdr>
        </w:div>
        <w:div w:id="626355806">
          <w:marLeft w:val="0"/>
          <w:marRight w:val="0"/>
          <w:marTop w:val="0"/>
          <w:marBottom w:val="0"/>
          <w:divBdr>
            <w:top w:val="none" w:sz="0" w:space="0" w:color="auto"/>
            <w:left w:val="none" w:sz="0" w:space="0" w:color="auto"/>
            <w:bottom w:val="none" w:sz="0" w:space="0" w:color="auto"/>
            <w:right w:val="none" w:sz="0" w:space="0" w:color="auto"/>
          </w:divBdr>
        </w:div>
        <w:div w:id="611473785">
          <w:marLeft w:val="0"/>
          <w:marRight w:val="0"/>
          <w:marTop w:val="0"/>
          <w:marBottom w:val="0"/>
          <w:divBdr>
            <w:top w:val="none" w:sz="0" w:space="0" w:color="auto"/>
            <w:left w:val="none" w:sz="0" w:space="0" w:color="auto"/>
            <w:bottom w:val="none" w:sz="0" w:space="0" w:color="auto"/>
            <w:right w:val="none" w:sz="0" w:space="0" w:color="auto"/>
          </w:divBdr>
        </w:div>
        <w:div w:id="218059154">
          <w:marLeft w:val="0"/>
          <w:marRight w:val="0"/>
          <w:marTop w:val="0"/>
          <w:marBottom w:val="0"/>
          <w:divBdr>
            <w:top w:val="none" w:sz="0" w:space="0" w:color="auto"/>
            <w:left w:val="none" w:sz="0" w:space="0" w:color="auto"/>
            <w:bottom w:val="none" w:sz="0" w:space="0" w:color="auto"/>
            <w:right w:val="none" w:sz="0" w:space="0" w:color="auto"/>
          </w:divBdr>
        </w:div>
        <w:div w:id="2133329046">
          <w:marLeft w:val="0"/>
          <w:marRight w:val="0"/>
          <w:marTop w:val="0"/>
          <w:marBottom w:val="0"/>
          <w:divBdr>
            <w:top w:val="none" w:sz="0" w:space="0" w:color="auto"/>
            <w:left w:val="none" w:sz="0" w:space="0" w:color="auto"/>
            <w:bottom w:val="none" w:sz="0" w:space="0" w:color="auto"/>
            <w:right w:val="none" w:sz="0" w:space="0" w:color="auto"/>
          </w:divBdr>
        </w:div>
        <w:div w:id="1728912138">
          <w:marLeft w:val="0"/>
          <w:marRight w:val="0"/>
          <w:marTop w:val="0"/>
          <w:marBottom w:val="0"/>
          <w:divBdr>
            <w:top w:val="none" w:sz="0" w:space="0" w:color="auto"/>
            <w:left w:val="none" w:sz="0" w:space="0" w:color="auto"/>
            <w:bottom w:val="none" w:sz="0" w:space="0" w:color="auto"/>
            <w:right w:val="none" w:sz="0" w:space="0" w:color="auto"/>
          </w:divBdr>
        </w:div>
      </w:divsChild>
    </w:div>
    <w:div w:id="1852602490">
      <w:bodyDiv w:val="1"/>
      <w:marLeft w:val="0"/>
      <w:marRight w:val="0"/>
      <w:marTop w:val="0"/>
      <w:marBottom w:val="0"/>
      <w:divBdr>
        <w:top w:val="none" w:sz="0" w:space="0" w:color="auto"/>
        <w:left w:val="none" w:sz="0" w:space="0" w:color="auto"/>
        <w:bottom w:val="none" w:sz="0" w:space="0" w:color="auto"/>
        <w:right w:val="none" w:sz="0" w:space="0" w:color="auto"/>
      </w:divBdr>
      <w:divsChild>
        <w:div w:id="118034417">
          <w:marLeft w:val="0"/>
          <w:marRight w:val="0"/>
          <w:marTop w:val="0"/>
          <w:marBottom w:val="0"/>
          <w:divBdr>
            <w:top w:val="none" w:sz="0" w:space="0" w:color="auto"/>
            <w:left w:val="none" w:sz="0" w:space="0" w:color="auto"/>
            <w:bottom w:val="none" w:sz="0" w:space="0" w:color="auto"/>
            <w:right w:val="none" w:sz="0" w:space="0" w:color="auto"/>
          </w:divBdr>
        </w:div>
        <w:div w:id="581598807">
          <w:marLeft w:val="0"/>
          <w:marRight w:val="0"/>
          <w:marTop w:val="0"/>
          <w:marBottom w:val="0"/>
          <w:divBdr>
            <w:top w:val="none" w:sz="0" w:space="0" w:color="auto"/>
            <w:left w:val="none" w:sz="0" w:space="0" w:color="auto"/>
            <w:bottom w:val="none" w:sz="0" w:space="0" w:color="auto"/>
            <w:right w:val="none" w:sz="0" w:space="0" w:color="auto"/>
          </w:divBdr>
        </w:div>
        <w:div w:id="1864243028">
          <w:marLeft w:val="0"/>
          <w:marRight w:val="0"/>
          <w:marTop w:val="0"/>
          <w:marBottom w:val="0"/>
          <w:divBdr>
            <w:top w:val="none" w:sz="0" w:space="0" w:color="auto"/>
            <w:left w:val="none" w:sz="0" w:space="0" w:color="auto"/>
            <w:bottom w:val="none" w:sz="0" w:space="0" w:color="auto"/>
            <w:right w:val="none" w:sz="0" w:space="0" w:color="auto"/>
          </w:divBdr>
        </w:div>
        <w:div w:id="2033023739">
          <w:marLeft w:val="0"/>
          <w:marRight w:val="0"/>
          <w:marTop w:val="0"/>
          <w:marBottom w:val="0"/>
          <w:divBdr>
            <w:top w:val="none" w:sz="0" w:space="0" w:color="auto"/>
            <w:left w:val="none" w:sz="0" w:space="0" w:color="auto"/>
            <w:bottom w:val="none" w:sz="0" w:space="0" w:color="auto"/>
            <w:right w:val="none" w:sz="0" w:space="0" w:color="auto"/>
          </w:divBdr>
        </w:div>
        <w:div w:id="781614621">
          <w:marLeft w:val="0"/>
          <w:marRight w:val="0"/>
          <w:marTop w:val="0"/>
          <w:marBottom w:val="0"/>
          <w:divBdr>
            <w:top w:val="none" w:sz="0" w:space="0" w:color="auto"/>
            <w:left w:val="none" w:sz="0" w:space="0" w:color="auto"/>
            <w:bottom w:val="none" w:sz="0" w:space="0" w:color="auto"/>
            <w:right w:val="none" w:sz="0" w:space="0" w:color="auto"/>
          </w:divBdr>
        </w:div>
        <w:div w:id="1111242947">
          <w:marLeft w:val="0"/>
          <w:marRight w:val="0"/>
          <w:marTop w:val="0"/>
          <w:marBottom w:val="0"/>
          <w:divBdr>
            <w:top w:val="none" w:sz="0" w:space="0" w:color="auto"/>
            <w:left w:val="none" w:sz="0" w:space="0" w:color="auto"/>
            <w:bottom w:val="none" w:sz="0" w:space="0" w:color="auto"/>
            <w:right w:val="none" w:sz="0" w:space="0" w:color="auto"/>
          </w:divBdr>
        </w:div>
        <w:div w:id="529802494">
          <w:marLeft w:val="0"/>
          <w:marRight w:val="0"/>
          <w:marTop w:val="0"/>
          <w:marBottom w:val="0"/>
          <w:divBdr>
            <w:top w:val="none" w:sz="0" w:space="0" w:color="auto"/>
            <w:left w:val="none" w:sz="0" w:space="0" w:color="auto"/>
            <w:bottom w:val="none" w:sz="0" w:space="0" w:color="auto"/>
            <w:right w:val="none" w:sz="0" w:space="0" w:color="auto"/>
          </w:divBdr>
        </w:div>
        <w:div w:id="703529519">
          <w:marLeft w:val="0"/>
          <w:marRight w:val="0"/>
          <w:marTop w:val="0"/>
          <w:marBottom w:val="0"/>
          <w:divBdr>
            <w:top w:val="none" w:sz="0" w:space="0" w:color="auto"/>
            <w:left w:val="none" w:sz="0" w:space="0" w:color="auto"/>
            <w:bottom w:val="none" w:sz="0" w:space="0" w:color="auto"/>
            <w:right w:val="none" w:sz="0" w:space="0" w:color="auto"/>
          </w:divBdr>
        </w:div>
        <w:div w:id="1174955047">
          <w:marLeft w:val="0"/>
          <w:marRight w:val="0"/>
          <w:marTop w:val="0"/>
          <w:marBottom w:val="0"/>
          <w:divBdr>
            <w:top w:val="none" w:sz="0" w:space="0" w:color="auto"/>
            <w:left w:val="none" w:sz="0" w:space="0" w:color="auto"/>
            <w:bottom w:val="none" w:sz="0" w:space="0" w:color="auto"/>
            <w:right w:val="none" w:sz="0" w:space="0" w:color="auto"/>
          </w:divBdr>
        </w:div>
        <w:div w:id="1566840963">
          <w:marLeft w:val="0"/>
          <w:marRight w:val="0"/>
          <w:marTop w:val="0"/>
          <w:marBottom w:val="0"/>
          <w:divBdr>
            <w:top w:val="none" w:sz="0" w:space="0" w:color="auto"/>
            <w:left w:val="none" w:sz="0" w:space="0" w:color="auto"/>
            <w:bottom w:val="none" w:sz="0" w:space="0" w:color="auto"/>
            <w:right w:val="none" w:sz="0" w:space="0" w:color="auto"/>
          </w:divBdr>
        </w:div>
      </w:divsChild>
    </w:div>
    <w:div w:id="2002151202">
      <w:bodyDiv w:val="1"/>
      <w:marLeft w:val="0"/>
      <w:marRight w:val="0"/>
      <w:marTop w:val="0"/>
      <w:marBottom w:val="0"/>
      <w:divBdr>
        <w:top w:val="none" w:sz="0" w:space="0" w:color="auto"/>
        <w:left w:val="none" w:sz="0" w:space="0" w:color="auto"/>
        <w:bottom w:val="none" w:sz="0" w:space="0" w:color="auto"/>
        <w:right w:val="none" w:sz="0" w:space="0" w:color="auto"/>
      </w:divBdr>
      <w:divsChild>
        <w:div w:id="1062487455">
          <w:marLeft w:val="0"/>
          <w:marRight w:val="1"/>
          <w:marTop w:val="0"/>
          <w:marBottom w:val="0"/>
          <w:divBdr>
            <w:top w:val="none" w:sz="0" w:space="0" w:color="auto"/>
            <w:left w:val="none" w:sz="0" w:space="0" w:color="auto"/>
            <w:bottom w:val="none" w:sz="0" w:space="0" w:color="auto"/>
            <w:right w:val="none" w:sz="0" w:space="0" w:color="auto"/>
          </w:divBdr>
          <w:divsChild>
            <w:div w:id="284972780">
              <w:marLeft w:val="0"/>
              <w:marRight w:val="0"/>
              <w:marTop w:val="0"/>
              <w:marBottom w:val="0"/>
              <w:divBdr>
                <w:top w:val="none" w:sz="0" w:space="0" w:color="auto"/>
                <w:left w:val="none" w:sz="0" w:space="0" w:color="auto"/>
                <w:bottom w:val="none" w:sz="0" w:space="0" w:color="auto"/>
                <w:right w:val="none" w:sz="0" w:space="0" w:color="auto"/>
              </w:divBdr>
              <w:divsChild>
                <w:div w:id="1145900187">
                  <w:marLeft w:val="0"/>
                  <w:marRight w:val="1"/>
                  <w:marTop w:val="0"/>
                  <w:marBottom w:val="0"/>
                  <w:divBdr>
                    <w:top w:val="none" w:sz="0" w:space="0" w:color="auto"/>
                    <w:left w:val="none" w:sz="0" w:space="0" w:color="auto"/>
                    <w:bottom w:val="none" w:sz="0" w:space="0" w:color="auto"/>
                    <w:right w:val="none" w:sz="0" w:space="0" w:color="auto"/>
                  </w:divBdr>
                  <w:divsChild>
                    <w:div w:id="1206989853">
                      <w:marLeft w:val="0"/>
                      <w:marRight w:val="0"/>
                      <w:marTop w:val="0"/>
                      <w:marBottom w:val="0"/>
                      <w:divBdr>
                        <w:top w:val="none" w:sz="0" w:space="0" w:color="auto"/>
                        <w:left w:val="none" w:sz="0" w:space="0" w:color="auto"/>
                        <w:bottom w:val="none" w:sz="0" w:space="0" w:color="auto"/>
                        <w:right w:val="none" w:sz="0" w:space="0" w:color="auto"/>
                      </w:divBdr>
                      <w:divsChild>
                        <w:div w:id="807942440">
                          <w:marLeft w:val="0"/>
                          <w:marRight w:val="0"/>
                          <w:marTop w:val="0"/>
                          <w:marBottom w:val="0"/>
                          <w:divBdr>
                            <w:top w:val="none" w:sz="0" w:space="0" w:color="auto"/>
                            <w:left w:val="none" w:sz="0" w:space="0" w:color="auto"/>
                            <w:bottom w:val="none" w:sz="0" w:space="0" w:color="auto"/>
                            <w:right w:val="none" w:sz="0" w:space="0" w:color="auto"/>
                          </w:divBdr>
                          <w:divsChild>
                            <w:div w:id="1390421800">
                              <w:marLeft w:val="0"/>
                              <w:marRight w:val="0"/>
                              <w:marTop w:val="120"/>
                              <w:marBottom w:val="360"/>
                              <w:divBdr>
                                <w:top w:val="none" w:sz="0" w:space="0" w:color="auto"/>
                                <w:left w:val="none" w:sz="0" w:space="0" w:color="auto"/>
                                <w:bottom w:val="none" w:sz="0" w:space="0" w:color="auto"/>
                                <w:right w:val="none" w:sz="0" w:space="0" w:color="auto"/>
                              </w:divBdr>
                              <w:divsChild>
                                <w:div w:id="1374963399">
                                  <w:marLeft w:val="0"/>
                                  <w:marRight w:val="0"/>
                                  <w:marTop w:val="0"/>
                                  <w:marBottom w:val="0"/>
                                  <w:divBdr>
                                    <w:top w:val="none" w:sz="0" w:space="0" w:color="auto"/>
                                    <w:left w:val="none" w:sz="0" w:space="0" w:color="auto"/>
                                    <w:bottom w:val="none" w:sz="0" w:space="0" w:color="auto"/>
                                    <w:right w:val="none" w:sz="0" w:space="0" w:color="auto"/>
                                  </w:divBdr>
                                </w:div>
                                <w:div w:id="126414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962168">
      <w:bodyDiv w:val="1"/>
      <w:marLeft w:val="0"/>
      <w:marRight w:val="0"/>
      <w:marTop w:val="0"/>
      <w:marBottom w:val="0"/>
      <w:divBdr>
        <w:top w:val="none" w:sz="0" w:space="0" w:color="auto"/>
        <w:left w:val="none" w:sz="0" w:space="0" w:color="auto"/>
        <w:bottom w:val="none" w:sz="0" w:space="0" w:color="auto"/>
        <w:right w:val="none" w:sz="0" w:space="0" w:color="auto"/>
      </w:divBdr>
      <w:divsChild>
        <w:div w:id="1532842660">
          <w:marLeft w:val="0"/>
          <w:marRight w:val="0"/>
          <w:marTop w:val="0"/>
          <w:marBottom w:val="0"/>
          <w:divBdr>
            <w:top w:val="none" w:sz="0" w:space="0" w:color="auto"/>
            <w:left w:val="none" w:sz="0" w:space="0" w:color="auto"/>
            <w:bottom w:val="none" w:sz="0" w:space="0" w:color="auto"/>
            <w:right w:val="none" w:sz="0" w:space="0" w:color="auto"/>
          </w:divBdr>
          <w:divsChild>
            <w:div w:id="2036104743">
              <w:marLeft w:val="0"/>
              <w:marRight w:val="0"/>
              <w:marTop w:val="0"/>
              <w:marBottom w:val="0"/>
              <w:divBdr>
                <w:top w:val="none" w:sz="0" w:space="0" w:color="auto"/>
                <w:left w:val="none" w:sz="0" w:space="0" w:color="auto"/>
                <w:bottom w:val="none" w:sz="0" w:space="0" w:color="auto"/>
                <w:right w:val="none" w:sz="0" w:space="0" w:color="auto"/>
              </w:divBdr>
              <w:divsChild>
                <w:div w:id="1890342651">
                  <w:marLeft w:val="0"/>
                  <w:marRight w:val="0"/>
                  <w:marTop w:val="0"/>
                  <w:marBottom w:val="0"/>
                  <w:divBdr>
                    <w:top w:val="none" w:sz="0" w:space="0" w:color="auto"/>
                    <w:left w:val="none" w:sz="0" w:space="0" w:color="auto"/>
                    <w:bottom w:val="none" w:sz="0" w:space="0" w:color="auto"/>
                    <w:right w:val="none" w:sz="0" w:space="0" w:color="auto"/>
                  </w:divBdr>
                </w:div>
                <w:div w:id="125050616">
                  <w:marLeft w:val="0"/>
                  <w:marRight w:val="0"/>
                  <w:marTop w:val="0"/>
                  <w:marBottom w:val="0"/>
                  <w:divBdr>
                    <w:top w:val="none" w:sz="0" w:space="0" w:color="auto"/>
                    <w:left w:val="none" w:sz="0" w:space="0" w:color="auto"/>
                    <w:bottom w:val="none" w:sz="0" w:space="0" w:color="auto"/>
                    <w:right w:val="none" w:sz="0" w:space="0" w:color="auto"/>
                  </w:divBdr>
                </w:div>
                <w:div w:id="338166705">
                  <w:marLeft w:val="0"/>
                  <w:marRight w:val="0"/>
                  <w:marTop w:val="0"/>
                  <w:marBottom w:val="0"/>
                  <w:divBdr>
                    <w:top w:val="none" w:sz="0" w:space="0" w:color="auto"/>
                    <w:left w:val="none" w:sz="0" w:space="0" w:color="auto"/>
                    <w:bottom w:val="none" w:sz="0" w:space="0" w:color="auto"/>
                    <w:right w:val="none" w:sz="0" w:space="0" w:color="auto"/>
                  </w:divBdr>
                </w:div>
                <w:div w:id="386030790">
                  <w:marLeft w:val="0"/>
                  <w:marRight w:val="0"/>
                  <w:marTop w:val="0"/>
                  <w:marBottom w:val="0"/>
                  <w:divBdr>
                    <w:top w:val="none" w:sz="0" w:space="0" w:color="auto"/>
                    <w:left w:val="none" w:sz="0" w:space="0" w:color="auto"/>
                    <w:bottom w:val="none" w:sz="0" w:space="0" w:color="auto"/>
                    <w:right w:val="none" w:sz="0" w:space="0" w:color="auto"/>
                  </w:divBdr>
                </w:div>
                <w:div w:id="880558343">
                  <w:marLeft w:val="0"/>
                  <w:marRight w:val="0"/>
                  <w:marTop w:val="0"/>
                  <w:marBottom w:val="0"/>
                  <w:divBdr>
                    <w:top w:val="none" w:sz="0" w:space="0" w:color="auto"/>
                    <w:left w:val="none" w:sz="0" w:space="0" w:color="auto"/>
                    <w:bottom w:val="none" w:sz="0" w:space="0" w:color="auto"/>
                    <w:right w:val="none" w:sz="0" w:space="0" w:color="auto"/>
                  </w:divBdr>
                </w:div>
                <w:div w:id="1365212843">
                  <w:marLeft w:val="0"/>
                  <w:marRight w:val="0"/>
                  <w:marTop w:val="0"/>
                  <w:marBottom w:val="0"/>
                  <w:divBdr>
                    <w:top w:val="none" w:sz="0" w:space="0" w:color="auto"/>
                    <w:left w:val="none" w:sz="0" w:space="0" w:color="auto"/>
                    <w:bottom w:val="none" w:sz="0" w:space="0" w:color="auto"/>
                    <w:right w:val="none" w:sz="0" w:space="0" w:color="auto"/>
                  </w:divBdr>
                </w:div>
                <w:div w:id="192113832">
                  <w:marLeft w:val="0"/>
                  <w:marRight w:val="0"/>
                  <w:marTop w:val="0"/>
                  <w:marBottom w:val="0"/>
                  <w:divBdr>
                    <w:top w:val="none" w:sz="0" w:space="0" w:color="auto"/>
                    <w:left w:val="none" w:sz="0" w:space="0" w:color="auto"/>
                    <w:bottom w:val="none" w:sz="0" w:space="0" w:color="auto"/>
                    <w:right w:val="none" w:sz="0" w:space="0" w:color="auto"/>
                  </w:divBdr>
                </w:div>
                <w:div w:id="224491830">
                  <w:marLeft w:val="0"/>
                  <w:marRight w:val="0"/>
                  <w:marTop w:val="0"/>
                  <w:marBottom w:val="0"/>
                  <w:divBdr>
                    <w:top w:val="none" w:sz="0" w:space="0" w:color="auto"/>
                    <w:left w:val="none" w:sz="0" w:space="0" w:color="auto"/>
                    <w:bottom w:val="none" w:sz="0" w:space="0" w:color="auto"/>
                    <w:right w:val="none" w:sz="0" w:space="0" w:color="auto"/>
                  </w:divBdr>
                </w:div>
                <w:div w:id="898975266">
                  <w:marLeft w:val="0"/>
                  <w:marRight w:val="0"/>
                  <w:marTop w:val="0"/>
                  <w:marBottom w:val="0"/>
                  <w:divBdr>
                    <w:top w:val="none" w:sz="0" w:space="0" w:color="auto"/>
                    <w:left w:val="none" w:sz="0" w:space="0" w:color="auto"/>
                    <w:bottom w:val="none" w:sz="0" w:space="0" w:color="auto"/>
                    <w:right w:val="none" w:sz="0" w:space="0" w:color="auto"/>
                  </w:divBdr>
                </w:div>
                <w:div w:id="724792516">
                  <w:marLeft w:val="0"/>
                  <w:marRight w:val="0"/>
                  <w:marTop w:val="0"/>
                  <w:marBottom w:val="0"/>
                  <w:divBdr>
                    <w:top w:val="none" w:sz="0" w:space="0" w:color="auto"/>
                    <w:left w:val="none" w:sz="0" w:space="0" w:color="auto"/>
                    <w:bottom w:val="none" w:sz="0" w:space="0" w:color="auto"/>
                    <w:right w:val="none" w:sz="0" w:space="0" w:color="auto"/>
                  </w:divBdr>
                </w:div>
                <w:div w:id="4711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61225-200C-4DC1-BE19-232197E1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102</Pages>
  <Words>29573</Words>
  <Characters>168572</Characters>
  <Application>Microsoft Office Word</Application>
  <DocSecurity>0</DocSecurity>
  <Lines>1404</Lines>
  <Paragraphs>395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Nazmin Uddin</cp:lastModifiedBy>
  <cp:revision>2</cp:revision>
  <cp:lastPrinted>2015-04-29T14:12:00Z</cp:lastPrinted>
  <dcterms:created xsi:type="dcterms:W3CDTF">2015-08-07T11:51:00Z</dcterms:created>
  <dcterms:modified xsi:type="dcterms:W3CDTF">2015-08-07T11:51:00Z</dcterms:modified>
</cp:coreProperties>
</file>